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F5A49" w:rsidRDefault="00DF5A49" w:rsidP="00DF5A49">
      <w:r w:rsidRPr="00B12744">
        <w:rPr>
          <w:rFonts w:ascii="Times New Roman" w:hAnsi="Times New Roman" w:cs="Times New Roman"/>
          <w:b/>
          <w:bCs/>
          <w:sz w:val="24"/>
          <w:szCs w:val="24"/>
        </w:rPr>
        <w:t xml:space="preserve">Павроз Тетяна Вікторівна, </w:t>
      </w:r>
      <w:r w:rsidRPr="00B12744">
        <w:rPr>
          <w:rFonts w:ascii="Times New Roman" w:hAnsi="Times New Roman" w:cs="Times New Roman"/>
          <w:bCs/>
          <w:sz w:val="24"/>
          <w:szCs w:val="24"/>
        </w:rPr>
        <w:t xml:space="preserve">тимчасово не працює. </w:t>
      </w:r>
      <w:r w:rsidRPr="00B12744">
        <w:rPr>
          <w:rFonts w:ascii="Times New Roman" w:hAnsi="Times New Roman" w:cs="Times New Roman"/>
          <w:sz w:val="24"/>
          <w:szCs w:val="24"/>
        </w:rPr>
        <w:t xml:space="preserve">Назва дисертації: </w:t>
      </w:r>
      <w:r w:rsidRPr="00B12744">
        <w:rPr>
          <w:rFonts w:ascii="Times New Roman" w:eastAsia="Calibri" w:hAnsi="Times New Roman" w:cs="Times New Roman"/>
          <w:sz w:val="24"/>
          <w:szCs w:val="24"/>
        </w:rPr>
        <w:t>«</w:t>
      </w:r>
      <w:r w:rsidRPr="00B12744">
        <w:rPr>
          <w:rFonts w:ascii="Times New Roman" w:hAnsi="Times New Roman" w:cs="Times New Roman"/>
          <w:sz w:val="24"/>
          <w:szCs w:val="24"/>
        </w:rPr>
        <w:t>Конституційно-правовий статус церкви в Україні та зарубіжних країнах». Шифр та назва спеціальності</w:t>
      </w:r>
      <w:r w:rsidRPr="00B12744">
        <w:rPr>
          <w:rFonts w:ascii="Times New Roman" w:hAnsi="Times New Roman" w:cs="Times New Roman"/>
          <w:bCs/>
          <w:iCs/>
          <w:sz w:val="24"/>
          <w:szCs w:val="24"/>
        </w:rPr>
        <w:t xml:space="preserve"> </w:t>
      </w:r>
      <w:r w:rsidRPr="00B12744">
        <w:rPr>
          <w:rFonts w:ascii="Times New Roman" w:hAnsi="Times New Roman" w:cs="Times New Roman"/>
          <w:sz w:val="24"/>
          <w:szCs w:val="24"/>
        </w:rPr>
        <w:t>– 12.00.02 – конституційне право; муніципальне право. Спецрада Д 26.007.04 Національної академії внутрішніх справ</w:t>
      </w:r>
    </w:p>
    <w:sectPr w:rsidR="00F10AB7" w:rsidRPr="00DF5A4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F5A49" w:rsidRPr="00DF5A4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9080B-A63E-49B7-94E4-8EBCDACB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305</cp:revision>
  <cp:lastPrinted>2009-02-06T05:36:00Z</cp:lastPrinted>
  <dcterms:created xsi:type="dcterms:W3CDTF">2020-10-08T07:28:00Z</dcterms:created>
  <dcterms:modified xsi:type="dcterms:W3CDTF">2020-10-23T10:48:00Z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