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24" w:rsidRPr="00661C24" w:rsidRDefault="00661C24" w:rsidP="00661C24">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tbl>
      <w:tblPr>
        <w:tblW w:w="0" w:type="auto"/>
        <w:tblBorders>
          <w:top w:val="nil"/>
          <w:left w:val="nil"/>
          <w:bottom w:val="nil"/>
          <w:right w:val="nil"/>
        </w:tblBorders>
        <w:tblLayout w:type="fixed"/>
        <w:tblLook w:val="0000"/>
      </w:tblPr>
      <w:tblGrid>
        <w:gridCol w:w="9426"/>
      </w:tblGrid>
      <w:tr w:rsidR="00661C24" w:rsidRPr="00661C24">
        <w:tblPrEx>
          <w:tblCellMar>
            <w:top w:w="0" w:type="dxa"/>
            <w:bottom w:w="0" w:type="dxa"/>
          </w:tblCellMar>
        </w:tblPrEx>
        <w:trPr>
          <w:trHeight w:val="1904"/>
        </w:trPr>
        <w:tc>
          <w:tcPr>
            <w:tcW w:w="9426" w:type="dxa"/>
          </w:tcPr>
          <w:p w:rsidR="00661C24" w:rsidRPr="00661C24" w:rsidRDefault="00661C24" w:rsidP="00661C24">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661C24">
              <w:rPr>
                <w:rFonts w:ascii="Arial" w:hAnsi="Arial" w:cs="Arial"/>
                <w:color w:val="000000"/>
                <w:kern w:val="0"/>
                <w:sz w:val="24"/>
                <w:szCs w:val="24"/>
                <w:lang w:eastAsia="ru-RU"/>
              </w:rPr>
              <w:t xml:space="preserve"> </w:t>
            </w:r>
            <w:r w:rsidRPr="00661C24">
              <w:rPr>
                <w:rFonts w:ascii="Arial" w:hAnsi="Arial" w:cs="Arial"/>
                <w:b/>
                <w:bCs/>
                <w:color w:val="000000"/>
                <w:kern w:val="0"/>
                <w:sz w:val="28"/>
                <w:szCs w:val="28"/>
                <w:lang w:eastAsia="ru-RU"/>
              </w:rPr>
              <w:t xml:space="preserve">Пшенична Олена Олександрівна, </w:t>
            </w:r>
            <w:r w:rsidRPr="00661C24">
              <w:rPr>
                <w:rFonts w:ascii="Arial" w:hAnsi="Arial" w:cs="Arial"/>
                <w:color w:val="000000"/>
                <w:kern w:val="0"/>
                <w:sz w:val="28"/>
                <w:szCs w:val="28"/>
                <w:lang w:eastAsia="ru-RU"/>
              </w:rPr>
              <w:t xml:space="preserve">ад’юнкт Національної академії Державної прикордонної служби України імені Богдана Хмельницького, тема дисертації: «Формування професійної готовності майбутніх офіцерів-прикордонників до застосування методів аналізу ризиків в оперативно-службовій діяльності», (011 Освітні, педагогічні науки). Спеціалізована вчена рада ДФ 70.705.003 у Національній академії Державної прикордонної служби України імені Богдана Хмельницького </w:t>
            </w:r>
          </w:p>
        </w:tc>
      </w:tr>
    </w:tbl>
    <w:p w:rsidR="00E44837" w:rsidRPr="00661C24" w:rsidRDefault="00E44837" w:rsidP="00661C24"/>
    <w:sectPr w:rsidR="00E44837" w:rsidRPr="00661C2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661C24" w:rsidRPr="00661C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1E110-E490-4E53-87D9-F4D715C3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2021-12-13T23:14:00Z</dcterms:created>
  <dcterms:modified xsi:type="dcterms:W3CDTF">2021-12-14T12:49:00Z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