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DE1D" w14:textId="77777777" w:rsidR="005C5C43" w:rsidRDefault="005C5C43" w:rsidP="005C5C43">
      <w:pPr>
        <w:pStyle w:val="afffffffffffffffffffffffffff5"/>
        <w:rPr>
          <w:rFonts w:ascii="Verdana" w:hAnsi="Verdana"/>
          <w:color w:val="000000"/>
          <w:sz w:val="21"/>
          <w:szCs w:val="21"/>
        </w:rPr>
      </w:pPr>
      <w:r>
        <w:rPr>
          <w:rFonts w:ascii="Helvetica" w:hAnsi="Helvetica" w:cs="Helvetica"/>
          <w:b/>
          <w:bCs w:val="0"/>
          <w:color w:val="222222"/>
          <w:sz w:val="21"/>
          <w:szCs w:val="21"/>
        </w:rPr>
        <w:t>Шарыкин, Борис Васильевич.</w:t>
      </w:r>
    </w:p>
    <w:p w14:paraId="549CAD4A" w14:textId="77777777" w:rsidR="005C5C43" w:rsidRDefault="005C5C43" w:rsidP="005C5C43">
      <w:pPr>
        <w:pStyle w:val="20"/>
        <w:spacing w:before="0" w:after="312"/>
        <w:rPr>
          <w:rFonts w:ascii="Arial" w:hAnsi="Arial" w:cs="Arial"/>
          <w:caps/>
          <w:color w:val="333333"/>
          <w:sz w:val="27"/>
          <w:szCs w:val="27"/>
        </w:rPr>
      </w:pPr>
      <w:r>
        <w:rPr>
          <w:rFonts w:ascii="Helvetica" w:hAnsi="Helvetica" w:cs="Helvetica"/>
          <w:caps/>
          <w:color w:val="222222"/>
          <w:sz w:val="21"/>
          <w:szCs w:val="21"/>
        </w:rPr>
        <w:t>Открытое общество : Теория и процесс формирования в современной России; политологический анализ : диссертация ... кандидата политических наук : 23.00.02. - Тула, 2001. - 173 с.</w:t>
      </w:r>
    </w:p>
    <w:p w14:paraId="19B0D6E9" w14:textId="77777777" w:rsidR="005C5C43" w:rsidRDefault="005C5C43" w:rsidP="005C5C43">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«Открытое общество: Теория и процесс формирования в современной России; политологический анализ»</w:t>
      </w:r>
    </w:p>
    <w:p w14:paraId="3031791E" w14:textId="77777777" w:rsidR="005C5C43" w:rsidRDefault="005C5C43" w:rsidP="005C5C43">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диссертационного исследования связана с характером проблем, которые по - разному решали в своих работах К.Р. Поп-пер, а также А. Бергсон, Дж. Сорос и другие исследователи. Эти проблемы являются весьма злободневными. Считается, что названные мыслители были в ряду тех, кто предвидел появление (А. Бергсон) или первым дал глубокую интерпретацию природы (К.Р. Поппер) тоталитарных режимов 20-го века: гитлеризма, сталинизма. Но значение их работ по политической и социальной философии не ограничивается этим. Оба мыслителя смотрели на фашизм, нацизм или коммунизм гораздо шире, чем это часто принято; в контексте истории не только 20-го века, анализируя их глубокие предпосылки в характере или варианте выбираемого обществом развития (тип социальной инженерии); социально-психологическом аспекте, в традициях взаимоотношений между людьми, в возможной , коренящейся в далеком прошлом, социальной и политической реакции на вызов истории, а также в тех принятых в обществе решениях, которые относят к теоретическим. В России понятия открытого или закрытого общества дают возможность осмыслить характер того тупика, в который в своем развитии зашла социальная и политическая система СССР. Сторонников советского опыта вне очень много, но даже для них, думается, важно, сохраняя социалистическую ориентацию, вторично не совершать очевидных ошибок.</w:t>
      </w:r>
    </w:p>
    <w:p w14:paraId="750050E2"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Советский тупик был прежде всего следствием негибкости политических и социальных институтов общества, которое называло себя социалистическим. Применялся в основном не институциональный, а так называемый дискреционный подход к решению общественных проблем. Анализ понятия открытого общества и тесно связанного с ним понятия частичной социальной инженерии показывает, как возможна постепенная эволюция институтов в обществе, строящемся на основе саморегуляции, можно ли придать некое 4 ценностное направление этой эволюции, совместима ли она с высокими социальными идеалами.</w:t>
      </w:r>
    </w:p>
    <w:p w14:paraId="282BD7E7"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Есть и другое обоснование актуальности предлагаемой работы. Поскольку понятия открытого и закрытого общества широко используются в обыденной речи, научном и идеологическом дискурсе, существует опасность того, что, превратившись в идеологемы, лишившись связи с политической наукой, слова обесценятся и в смысловом отношении; </w:t>
      </w:r>
      <w:r>
        <w:rPr>
          <w:rFonts w:ascii="Verdana" w:hAnsi="Verdana"/>
          <w:color w:val="000000"/>
          <w:sz w:val="21"/>
          <w:szCs w:val="21"/>
        </w:rPr>
        <w:lastRenderedPageBreak/>
        <w:t>между тем они могли бы быть востребованы (и именно наукой) в качестве рабочих научных понятий. Реформирование политической жизни в России открывает возможности для практического приложения различных аспектов теории открытого общества при формировании новых общественных институтов.</w:t>
      </w:r>
    </w:p>
    <w:p w14:paraId="35067EAD"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Творцы теории открытого и закрытого общества оставили немалый след в социологии социальных изменений1, в "понимающей социологии"2 (правда, в специфическом ее значении), отголоски попперовского научного подхода слышны в споре "дедуктивистов" и сторонников эмпирического метода3. Учениками К.Р. Поппера являются не только сторонники критического рационализма, но и такие политические мыслители, на которых он произвел впечатление, как Р. Арон, французские "новые философы" Андре Глюксман и Бернар-Анри Леви (массу сторонников он имеет в России). Между тем, после окончания "холодной войны" идейное наследие Поппера требует переосмысления с целью сохранения наиболее значимых его достижений. Корректность этого переосмысления удобно проверить на эмпирическом материале, характеризующем политические процессы.</w:t>
      </w:r>
    </w:p>
    <w:p w14:paraId="553690CF"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Состояние и степень изученности проблемы.</w:t>
      </w:r>
    </w:p>
    <w:p w14:paraId="295E2680"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мире существует обширная литература, посвященная взглядам, в том числе и общественно-политическим, К.Р. Поппера и А. Бергсона. В нашей стране в эпоху господства официального марксизма-ленинизма суждения этих мыслителей по политическим и социальным вопросам было принято оценивать сугубо отрицательно. А. Бергсона, погибшего во время фашистской оккупации Франции, было принято характеризовать чуть ли не как 5 предтечу фашизма. Брошюры А.И. Воронова и А.Н. Чанышева превратно истолковывают философию Бергсона как антидемократическую, служанку "кровавого империализма".4 Без таких преувеличений более объективно оценивались воззрения А. Бергсона такими авторами как В.Н Кузнецов, И.И. Блауберг, И.А. Тельнова.5</w:t>
      </w:r>
    </w:p>
    <w:p w14:paraId="1BF7B30D"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К K.P. Попперу отношение в советской науке было двойственно. Существует большое количество работ о философии науки К. Поппера, многие из которых, хотя и критичны, отдают должное оригинальности и убедительности попперовской мысли. Совсем не так обстояло дело с оценкой его социальной и политической философии. Наиболее выдержанным тоном и серьезным подходом отличались работы А.М.Гендина, А.Я.Грудулса и К.Сомасундрама, посвященные социальной инженерии, прогнозам и исторической закономерности, а также методологии социального познания английского мыслителя.6 Сама же теория открытого общества оценивалась только негативно и исключительно в качестве чисто идеологического явления. В книгах И.С. Кона K.P. Поппер то подвергался критике в духе научности, то о осмеивался как один из потешных мольеровских героев. Социальная инженерия K.P. Поппера рассматривалась и критически оценивалась в </w:t>
      </w:r>
      <w:r>
        <w:rPr>
          <w:rFonts w:ascii="Verdana" w:hAnsi="Verdana"/>
          <w:color w:val="000000"/>
          <w:sz w:val="21"/>
          <w:szCs w:val="21"/>
        </w:rPr>
        <w:lastRenderedPageBreak/>
        <w:t>диссертациях К. Сомасундрама и А .Я. Грудулса,9 ее значение для теории построения и функционирования общественных институтов отрицалось. Такое же отношение в целом характерно и для имеющихся на русском языке работ зарубежных марксистских авторов - англичанина М. Корнфорта и болгарского философа B.C. Добриянова.10 К этому следует добавить, что самих критикуемых работ А. Бергсона и K.P. Поппера на русский язык не переводили. В то время, как за рубежом взгляды этих авторов (особенно K.P. Поппера) исследовались и комментировались очень широко. Имеется целый ряд крупных монографий на английском языке, посвященных творчеству Поппера: Э. (УХира, Т. Берка, Б. Мейджи, Р. Корви, Дж. Стоукса. Вышла книга Дж. Ширмура, посвященная специально политическим взглядам К. Р. Поппера.11 6</w:t>
      </w:r>
    </w:p>
    <w:p w14:paraId="089CB632"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Среди писавших о социальной инженерии английского философа имеются как его ярые поклонники, так и критики.12</w:t>
      </w:r>
    </w:p>
    <w:p w14:paraId="7F063FAD"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Перестройка", а затем "реформы" принесли с собой окончание идеологической несвободы и публикацию "Открытого общества и его врагов", "Нищеты историцизма" Карла Поппера и "Двух источников морали и религии" А. Бергсона; кроме того, вышли три различные книги Дж. Сороса, считающего себя продолжателем K.P. Поппера.</w:t>
      </w:r>
    </w:p>
    <w:p w14:paraId="2DC5D3CC" w14:textId="77777777" w:rsidR="005C5C43" w:rsidRDefault="005C5C43" w:rsidP="005C5C43">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После 1991 года, а особенно в 1997-ом году вышел целый ряд работ российских философов, политологов, социологов, историков, посвященных политической философии Поппера. Хотя существует (и очень основательная) критика идей открытого общества и социальной инженерии в работах А. Добрынина, Ю. Бокарева, М.В. Ильина и B.J1. Цымбурского,13 все же решительно преобладают авторы, являющиеся сторонниками этих взглядов. Идеи K.P. Поппера изучены во многих разнообразных аспектах и, конечно же, в приложении к российской действительности. P.M. Бикметов14 и в ряде работ В.А. Лекторский рассматривали вопрос о либерализме и об интеллектуальной свободе в связи с теорией открытого общества. А. Кулик посвятил свою работу роли партий в формировании открытого общества.15 Одной из любопытнейших тем, поднятых историком A.C. Ахиезером, является совместимость русской цивилизации и открытого общества и, в связи с этим, перспективы политии этого типа в России.16 Также о перспективах открытого общества в России, но в связи не с историей, а, скорее, через постановку ряда</w:t>
      </w:r>
    </w:p>
    <w:p w14:paraId="7823CDB0" w14:textId="72BD7067" w:rsidR="00F37380" w:rsidRPr="005C5C43" w:rsidRDefault="00F37380" w:rsidP="005C5C43"/>
    <w:sectPr w:rsidR="00F37380" w:rsidRPr="005C5C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033C" w14:textId="77777777" w:rsidR="001F6DD9" w:rsidRDefault="001F6DD9">
      <w:pPr>
        <w:spacing w:after="0" w:line="240" w:lineRule="auto"/>
      </w:pPr>
      <w:r>
        <w:separator/>
      </w:r>
    </w:p>
  </w:endnote>
  <w:endnote w:type="continuationSeparator" w:id="0">
    <w:p w14:paraId="350440AC" w14:textId="77777777" w:rsidR="001F6DD9" w:rsidRDefault="001F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3DF0" w14:textId="77777777" w:rsidR="001F6DD9" w:rsidRDefault="001F6DD9"/>
    <w:p w14:paraId="7A8C1C6A" w14:textId="77777777" w:rsidR="001F6DD9" w:rsidRDefault="001F6DD9"/>
    <w:p w14:paraId="6C2B1500" w14:textId="77777777" w:rsidR="001F6DD9" w:rsidRDefault="001F6DD9"/>
    <w:p w14:paraId="4BD1A300" w14:textId="77777777" w:rsidR="001F6DD9" w:rsidRDefault="001F6DD9"/>
    <w:p w14:paraId="44671689" w14:textId="77777777" w:rsidR="001F6DD9" w:rsidRDefault="001F6DD9"/>
    <w:p w14:paraId="41D84FF3" w14:textId="77777777" w:rsidR="001F6DD9" w:rsidRDefault="001F6DD9"/>
    <w:p w14:paraId="227FF060" w14:textId="77777777" w:rsidR="001F6DD9" w:rsidRDefault="001F6D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CBB47D" wp14:editId="08D7EB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D39C" w14:textId="77777777" w:rsidR="001F6DD9" w:rsidRDefault="001F6D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BB4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1CD39C" w14:textId="77777777" w:rsidR="001F6DD9" w:rsidRDefault="001F6D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55736" w14:textId="77777777" w:rsidR="001F6DD9" w:rsidRDefault="001F6DD9"/>
    <w:p w14:paraId="165F7F46" w14:textId="77777777" w:rsidR="001F6DD9" w:rsidRDefault="001F6DD9"/>
    <w:p w14:paraId="68A24CEF" w14:textId="77777777" w:rsidR="001F6DD9" w:rsidRDefault="001F6D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3D596" wp14:editId="1CD5CE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B823" w14:textId="77777777" w:rsidR="001F6DD9" w:rsidRDefault="001F6DD9"/>
                          <w:p w14:paraId="7FFDD846" w14:textId="77777777" w:rsidR="001F6DD9" w:rsidRDefault="001F6D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3D5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2DB823" w14:textId="77777777" w:rsidR="001F6DD9" w:rsidRDefault="001F6DD9"/>
                    <w:p w14:paraId="7FFDD846" w14:textId="77777777" w:rsidR="001F6DD9" w:rsidRDefault="001F6D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E68FB" w14:textId="77777777" w:rsidR="001F6DD9" w:rsidRDefault="001F6DD9"/>
    <w:p w14:paraId="67BE3E32" w14:textId="77777777" w:rsidR="001F6DD9" w:rsidRDefault="001F6DD9">
      <w:pPr>
        <w:rPr>
          <w:sz w:val="2"/>
          <w:szCs w:val="2"/>
        </w:rPr>
      </w:pPr>
    </w:p>
    <w:p w14:paraId="0864FC47" w14:textId="77777777" w:rsidR="001F6DD9" w:rsidRDefault="001F6DD9"/>
    <w:p w14:paraId="252EE9CA" w14:textId="77777777" w:rsidR="001F6DD9" w:rsidRDefault="001F6DD9">
      <w:pPr>
        <w:spacing w:after="0" w:line="240" w:lineRule="auto"/>
      </w:pPr>
    </w:p>
  </w:footnote>
  <w:footnote w:type="continuationSeparator" w:id="0">
    <w:p w14:paraId="48F5976C" w14:textId="77777777" w:rsidR="001F6DD9" w:rsidRDefault="001F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D9"/>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77967</TotalTime>
  <Pages>3</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2287</cp:revision>
  <cp:lastPrinted>2009-02-06T05:36:00Z</cp:lastPrinted>
  <dcterms:created xsi:type="dcterms:W3CDTF">2024-01-07T13:43:00Z</dcterms:created>
  <dcterms:modified xsi:type="dcterms:W3CDTF">2025-04-21T17:49:00Z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