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4DAE" w14:textId="77777777" w:rsidR="002E5462" w:rsidRDefault="002E5462" w:rsidP="002E5462">
      <w:pPr>
        <w:pStyle w:val="afffffffffffffffffffffffffff5"/>
        <w:rPr>
          <w:rFonts w:ascii="Verdana" w:hAnsi="Verdana"/>
          <w:color w:val="000000"/>
          <w:sz w:val="21"/>
          <w:szCs w:val="21"/>
        </w:rPr>
      </w:pPr>
      <w:r>
        <w:rPr>
          <w:rFonts w:ascii="Helvetica" w:hAnsi="Helvetica" w:cs="Helvetica"/>
          <w:b/>
          <w:bCs w:val="0"/>
          <w:color w:val="222222"/>
          <w:sz w:val="21"/>
          <w:szCs w:val="21"/>
        </w:rPr>
        <w:t>Котельников, Виктор Сергеевич.</w:t>
      </w:r>
    </w:p>
    <w:p w14:paraId="1FF9D3EB" w14:textId="77777777" w:rsidR="002E5462" w:rsidRDefault="002E5462" w:rsidP="002E54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Фактор национальных интересов в современных межгосударственных </w:t>
      </w:r>
      <w:proofErr w:type="gramStart"/>
      <w:r>
        <w:rPr>
          <w:rFonts w:ascii="Helvetica" w:hAnsi="Helvetica" w:cs="Helvetica"/>
          <w:caps/>
          <w:color w:val="222222"/>
          <w:sz w:val="21"/>
          <w:szCs w:val="21"/>
        </w:rPr>
        <w:t>отношениях :</w:t>
      </w:r>
      <w:proofErr w:type="gramEnd"/>
      <w:r>
        <w:rPr>
          <w:rFonts w:ascii="Helvetica" w:hAnsi="Helvetica" w:cs="Helvetica"/>
          <w:caps/>
          <w:color w:val="222222"/>
          <w:sz w:val="21"/>
          <w:szCs w:val="21"/>
        </w:rPr>
        <w:t xml:space="preserve"> На примере России и Украины : диссертация ... кандидата политических наук : 23.00.02. - Москва, 2002. - 176 с.</w:t>
      </w:r>
    </w:p>
    <w:p w14:paraId="4E43B1B1" w14:textId="77777777" w:rsidR="002E5462" w:rsidRDefault="002E5462" w:rsidP="002E5462">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«Фактор национальных интересов в современных межгосударственных отношениях: На примере России и Украины»</w:t>
      </w:r>
    </w:p>
    <w:p w14:paraId="1604AC8B" w14:textId="77777777" w:rsidR="002E5462" w:rsidRDefault="002E5462" w:rsidP="002E5462">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 xml:space="preserve">Актуальность темы исследования. За более чем десять лет независимого существования Россия и Украина успели приобрести опыт межгосударственного взаимодействия (в рамках </w:t>
      </w:r>
      <w:proofErr w:type="spellStart"/>
      <w:r>
        <w:rPr>
          <w:rFonts w:ascii="Verdana" w:hAnsi="Verdana"/>
          <w:color w:val="000000"/>
          <w:sz w:val="21"/>
          <w:szCs w:val="21"/>
        </w:rPr>
        <w:t>заявленнойтегии</w:t>
      </w:r>
      <w:proofErr w:type="spellEnd"/>
      <w:r>
        <w:rPr>
          <w:rFonts w:ascii="Verdana" w:hAnsi="Verdana"/>
          <w:color w:val="000000"/>
          <w:sz w:val="21"/>
          <w:szCs w:val="21"/>
        </w:rPr>
        <w:t xml:space="preserve"> развития партнерских и добрососедских отношений), свидетельствующий о том, что отношения двух независимых государств носят далеко не однозначный характер. Последний определяется тем, что, став независимыми национальными государствами, Россия и Украина вынуждены выстраивать свои отношения на новой основе национальных интересов. Основе принципиально иной в сравнении с той, что организовывала политические и хозяйственные связи между республиками СССР.</w:t>
      </w:r>
    </w:p>
    <w:p w14:paraId="4C5C10C9" w14:textId="77777777" w:rsidR="002E5462" w:rsidRDefault="002E5462" w:rsidP="002E546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Развитие российско-украинских отношений происходит в контексте глобальных мирохозяйственных, геополитических и культурно-политических процессов и выходит далеко за рамки отношений только двух стран. Актуальность темы исследования, таким образом, определяется тем, что, став активными и равноправными участниками системы международных отношений и отвоевывая свои национальные «ниши» на мировом рынке, Россия и Украина вынуждены самоопределяться по отношению друг к другу и к миру в этом новом для них контексте, не ограниченном замкнутым политическим пространством советской империи.</w:t>
      </w:r>
    </w:p>
    <w:p w14:paraId="02FCC305" w14:textId="77777777" w:rsidR="002E5462" w:rsidRDefault="002E5462" w:rsidP="002E546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Помимо этого внешнего фактора, актуальность темы определяется тождественностью по ряду ключевых параметров тех проблем внутреннего развития, с которыми столкнулись обе страны за годы своего независимого существования. И Россия, и Украина вынуждены формировать стратегию своего дальнейшего развития, исходя не только из заявленной цели укреплять институты демократии и рынка, но и учитывая единую для них историю и единое культурное и хозяйственное наследие, приобретенное в эпоху российской и позже советской империи. В связи с этим успех или неудача государственной политики, нацеленной на реализацию национальных интересов, в обеих странах во многом зависит именно от того, как сложатся российско-украинские отношения в ближайшем будущем, будет ли найдена плодотворная основа для их взаимовыгодного развития.</w:t>
      </w:r>
    </w:p>
    <w:p w14:paraId="35D23BAF" w14:textId="77777777" w:rsidR="002E5462" w:rsidRDefault="002E5462" w:rsidP="002E546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Ныне понятие национального интереса используется не только в публицистике и политической риторике. Оно вошло в конституции и концепции внешней политики России </w:t>
      </w:r>
      <w:r>
        <w:rPr>
          <w:rFonts w:ascii="Verdana" w:hAnsi="Verdana"/>
          <w:color w:val="000000"/>
          <w:sz w:val="21"/>
          <w:szCs w:val="21"/>
        </w:rPr>
        <w:lastRenderedPageBreak/>
        <w:t>и Украины как основополагающий принцип, которым руководствуются оба государства в своих отношениях на международной арене. Это понятие определяет и стратегию внутриполитического развития обеих стран. При этом те политические и экономические организации и структуры, членом которых Украина стремится стать намного активней, чем более готовая к этому Россия (ЕС, ВТО, НАТО), давно уже во многом функционируют за пределами полномочий и интересов национальных властных структур. Это не позволяет ни российской, ни украинской политической элите обращаться к опыту, скажем, национально-государственного строительства в Европе прошлого века как к образцу для собственного национального самоопределения. Все эти обстоятельства инициируют предпосылки для выработки новой концепции национального интереса и новых политологических моделей, способных объяснить смысл национального развития в условиях глобализации. Понятие национальных интересов, приобретшее чрезвычайную популярность как в научной среде, так и у современных политиков, использующих его в своих предвыборных целях, ставит исследователя перед необходимостью выработать принципиально новую методологию анализа подобных феноменов.</w:t>
      </w:r>
    </w:p>
    <w:p w14:paraId="7823CDB0" w14:textId="72BD7067" w:rsidR="00F37380" w:rsidRPr="002E5462" w:rsidRDefault="00F37380" w:rsidP="002E5462"/>
    <w:sectPr w:rsidR="00F37380" w:rsidRPr="002E54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3723" w14:textId="77777777" w:rsidR="002E12A8" w:rsidRDefault="002E12A8">
      <w:pPr>
        <w:spacing w:after="0" w:line="240" w:lineRule="auto"/>
      </w:pPr>
      <w:r>
        <w:separator/>
      </w:r>
    </w:p>
  </w:endnote>
  <w:endnote w:type="continuationSeparator" w:id="0">
    <w:p w14:paraId="050BF6E5" w14:textId="77777777" w:rsidR="002E12A8" w:rsidRDefault="002E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D12E" w14:textId="77777777" w:rsidR="002E12A8" w:rsidRDefault="002E12A8"/>
    <w:p w14:paraId="7F748688" w14:textId="77777777" w:rsidR="002E12A8" w:rsidRDefault="002E12A8"/>
    <w:p w14:paraId="345A11C8" w14:textId="77777777" w:rsidR="002E12A8" w:rsidRDefault="002E12A8"/>
    <w:p w14:paraId="7E690197" w14:textId="77777777" w:rsidR="002E12A8" w:rsidRDefault="002E12A8"/>
    <w:p w14:paraId="1D6EF931" w14:textId="77777777" w:rsidR="002E12A8" w:rsidRDefault="002E12A8"/>
    <w:p w14:paraId="455A7FAD" w14:textId="77777777" w:rsidR="002E12A8" w:rsidRDefault="002E12A8"/>
    <w:p w14:paraId="3BE0F680" w14:textId="77777777" w:rsidR="002E12A8" w:rsidRDefault="002E12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2E256F" wp14:editId="6B5ED5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A6E1" w14:textId="77777777" w:rsidR="002E12A8" w:rsidRDefault="002E12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E25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25A6E1" w14:textId="77777777" w:rsidR="002E12A8" w:rsidRDefault="002E12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5D607F" w14:textId="77777777" w:rsidR="002E12A8" w:rsidRDefault="002E12A8"/>
    <w:p w14:paraId="594BB35D" w14:textId="77777777" w:rsidR="002E12A8" w:rsidRDefault="002E12A8"/>
    <w:p w14:paraId="482CDEB6" w14:textId="77777777" w:rsidR="002E12A8" w:rsidRDefault="002E12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227F72" wp14:editId="367FFE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9D7F6" w14:textId="77777777" w:rsidR="002E12A8" w:rsidRDefault="002E12A8"/>
                          <w:p w14:paraId="4CFEDD4C" w14:textId="77777777" w:rsidR="002E12A8" w:rsidRDefault="002E12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27F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99D7F6" w14:textId="77777777" w:rsidR="002E12A8" w:rsidRDefault="002E12A8"/>
                    <w:p w14:paraId="4CFEDD4C" w14:textId="77777777" w:rsidR="002E12A8" w:rsidRDefault="002E12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68C37B" w14:textId="77777777" w:rsidR="002E12A8" w:rsidRDefault="002E12A8"/>
    <w:p w14:paraId="5A203DF1" w14:textId="77777777" w:rsidR="002E12A8" w:rsidRDefault="002E12A8">
      <w:pPr>
        <w:rPr>
          <w:sz w:val="2"/>
          <w:szCs w:val="2"/>
        </w:rPr>
      </w:pPr>
    </w:p>
    <w:p w14:paraId="21F534EC" w14:textId="77777777" w:rsidR="002E12A8" w:rsidRDefault="002E12A8"/>
    <w:p w14:paraId="56FC0A90" w14:textId="77777777" w:rsidR="002E12A8" w:rsidRDefault="002E12A8">
      <w:pPr>
        <w:spacing w:after="0" w:line="240" w:lineRule="auto"/>
      </w:pPr>
    </w:p>
  </w:footnote>
  <w:footnote w:type="continuationSeparator" w:id="0">
    <w:p w14:paraId="4318306E" w14:textId="77777777" w:rsidR="002E12A8" w:rsidRDefault="002E1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8"/>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77225</TotalTime>
  <Pages>2</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2227</cp:revision>
  <cp:lastPrinted>2009-02-06T05:36:00Z</cp:lastPrinted>
  <dcterms:created xsi:type="dcterms:W3CDTF">2024-01-07T13:43:00Z</dcterms:created>
  <dcterms:modified xsi:type="dcterms:W3CDTF">2025-04-21T01:42:00Z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