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39A4" w:rsidRPr="00AB5C0F" w:rsidRDefault="00AB5C0F" w:rsidP="00AB5C0F">
      <w:r w:rsidRPr="001D1693">
        <w:rPr>
          <w:rFonts w:ascii="Times New Roman" w:eastAsia="Times New Roman" w:hAnsi="Times New Roman" w:cs="Times New Roman"/>
          <w:b/>
          <w:color w:val="000000"/>
          <w:spacing w:val="-3"/>
          <w:sz w:val="24"/>
          <w:szCs w:val="24"/>
          <w:lang w:eastAsia="ru-RU"/>
        </w:rPr>
        <w:t>Бурдільна Євгенія Володимирівна</w:t>
      </w:r>
      <w:r w:rsidRPr="001D1693">
        <w:rPr>
          <w:rFonts w:ascii="Times New Roman" w:eastAsia="Times New Roman" w:hAnsi="Times New Roman" w:cs="Times New Roman"/>
          <w:color w:val="000000"/>
          <w:spacing w:val="-3"/>
          <w:sz w:val="24"/>
          <w:szCs w:val="24"/>
          <w:lang w:eastAsia="ru-RU"/>
        </w:rPr>
        <w:t xml:space="preserve">, старший викладач </w:t>
      </w:r>
      <w:r w:rsidRPr="001D1693">
        <w:rPr>
          <w:rFonts w:ascii="Times New Roman" w:eastAsia="Times New Roman" w:hAnsi="Times New Roman" w:cs="Times New Roman"/>
          <w:sz w:val="24"/>
          <w:szCs w:val="24"/>
          <w:lang w:eastAsia="ru-RU"/>
        </w:rPr>
        <w:t xml:space="preserve">кафедри автоматизації та інформаційних систем, Кременчуцький національний університет імені Михайла Остроградського. </w:t>
      </w:r>
      <w:r w:rsidRPr="001D1693">
        <w:rPr>
          <w:rFonts w:ascii="Times New Roman" w:eastAsia="Times New Roman" w:hAnsi="Times New Roman" w:cs="Times New Roman"/>
          <w:bCs/>
          <w:iCs/>
          <w:sz w:val="24"/>
          <w:szCs w:val="24"/>
          <w:lang w:eastAsia="ru-RU"/>
        </w:rPr>
        <w:t>Назва дисертації: «Взаємопов’язаний електротехнічний комплекс частотно-регульованих електроприводів механізмів зернометальних машин».</w:t>
      </w:r>
      <w:r w:rsidRPr="001D1693">
        <w:rPr>
          <w:rFonts w:ascii="Times New Roman" w:eastAsia="Times New Roman" w:hAnsi="Times New Roman" w:cs="Times New Roman"/>
          <w:b/>
          <w:bCs/>
          <w:iCs/>
          <w:sz w:val="24"/>
          <w:szCs w:val="24"/>
          <w:lang w:eastAsia="ru-RU"/>
        </w:rPr>
        <w:t xml:space="preserve"> </w:t>
      </w:r>
      <w:r w:rsidRPr="001D1693">
        <w:rPr>
          <w:rFonts w:ascii="Times New Roman" w:eastAsia="Times New Roman" w:hAnsi="Times New Roman" w:cs="Times New Roman"/>
          <w:bCs/>
          <w:iCs/>
          <w:sz w:val="24"/>
          <w:szCs w:val="24"/>
          <w:lang w:eastAsia="ru-RU"/>
        </w:rPr>
        <w:t>Шифр та назва спеціальності</w:t>
      </w:r>
      <w:r w:rsidRPr="001D1693">
        <w:rPr>
          <w:rFonts w:ascii="Times New Roman" w:eastAsia="Times New Roman" w:hAnsi="Times New Roman" w:cs="Times New Roman"/>
          <w:sz w:val="24"/>
          <w:szCs w:val="24"/>
          <w:lang w:eastAsia="ru-RU"/>
        </w:rPr>
        <w:t xml:space="preserve"> – 05.09.03 – електротехнічні комплекси та системи. Спецрада Д 45.052.01 Кременчуцького національного університету імені Михайла Остроградського</w:t>
      </w:r>
    </w:p>
    <w:sectPr w:rsidR="00F239A4" w:rsidRPr="00AB5C0F"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0305" w:rsidRDefault="00AB0305">
      <w:pPr>
        <w:spacing w:after="0" w:line="240" w:lineRule="auto"/>
      </w:pPr>
      <w:r>
        <w:separator/>
      </w:r>
    </w:p>
  </w:endnote>
  <w:endnote w:type="continuationSeparator" w:id="0">
    <w:p w:rsidR="00AB0305" w:rsidRDefault="00AB03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B0305" w:rsidRDefault="00AB0305">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Default="00AB0305">
    <w:pPr>
      <w:rPr>
        <w:sz w:val="2"/>
        <w:szCs w:val="2"/>
      </w:rPr>
    </w:pPr>
    <w:r w:rsidRPr="0086422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B0305" w:rsidRDefault="00AB0305">
                <w:pPr>
                  <w:spacing w:line="240" w:lineRule="auto"/>
                </w:pPr>
                <w:fldSimple w:instr=" PAGE \* MERGEFORMAT ">
                  <w:r w:rsidR="00AB5C0F" w:rsidRPr="00AB5C0F">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0305" w:rsidRDefault="00AB0305"/>
    <w:p w:rsidR="00AB0305" w:rsidRDefault="00AB0305"/>
    <w:p w:rsidR="00AB0305" w:rsidRDefault="00AB0305"/>
    <w:p w:rsidR="00AB0305" w:rsidRDefault="00AB0305"/>
    <w:p w:rsidR="00AB0305" w:rsidRDefault="00AB0305"/>
    <w:p w:rsidR="00AB0305" w:rsidRDefault="00AB0305"/>
    <w:p w:rsidR="00AB0305" w:rsidRDefault="00AB0305">
      <w:pPr>
        <w:rPr>
          <w:sz w:val="2"/>
          <w:szCs w:val="2"/>
        </w:rPr>
      </w:pPr>
      <w:r w:rsidRPr="0086422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B0305" w:rsidRDefault="00AB0305">
                  <w:pPr>
                    <w:spacing w:line="240" w:lineRule="auto"/>
                  </w:pPr>
                  <w:fldSimple w:instr=" PAGE \* MERGEFORMAT ">
                    <w:r w:rsidRPr="004C51F6">
                      <w:rPr>
                        <w:rStyle w:val="afffff9"/>
                        <w:b w:val="0"/>
                        <w:bCs w:val="0"/>
                        <w:noProof/>
                      </w:rPr>
                      <w:t>11</w:t>
                    </w:r>
                  </w:fldSimple>
                </w:p>
              </w:txbxContent>
            </v:textbox>
            <w10:wrap anchorx="page" anchory="page"/>
          </v:shape>
        </w:pict>
      </w:r>
    </w:p>
    <w:p w:rsidR="00AB0305" w:rsidRDefault="00AB0305"/>
    <w:p w:rsidR="00AB0305" w:rsidRDefault="00AB0305"/>
    <w:p w:rsidR="00AB0305" w:rsidRDefault="00AB0305">
      <w:pPr>
        <w:rPr>
          <w:sz w:val="2"/>
          <w:szCs w:val="2"/>
        </w:rPr>
      </w:pPr>
      <w:r w:rsidRPr="0086422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B0305" w:rsidRDefault="00AB0305"/>
                <w:p w:rsidR="00AB0305" w:rsidRDefault="00AB0305">
                  <w:pPr>
                    <w:pStyle w:val="1ffffff7"/>
                    <w:spacing w:line="240" w:lineRule="auto"/>
                  </w:pPr>
                  <w:fldSimple w:instr=" PAGE \* MERGEFORMAT ">
                    <w:r w:rsidRPr="004C51F6">
                      <w:rPr>
                        <w:rStyle w:val="3b"/>
                        <w:noProof/>
                      </w:rPr>
                      <w:t>11</w:t>
                    </w:r>
                  </w:fldSimple>
                </w:p>
              </w:txbxContent>
            </v:textbox>
            <w10:wrap anchorx="page" anchory="page"/>
          </v:shape>
        </w:pict>
      </w:r>
    </w:p>
    <w:p w:rsidR="00AB0305" w:rsidRDefault="00AB0305"/>
    <w:p w:rsidR="00AB0305" w:rsidRDefault="00AB0305">
      <w:pPr>
        <w:rPr>
          <w:sz w:val="2"/>
          <w:szCs w:val="2"/>
        </w:rPr>
      </w:pPr>
    </w:p>
    <w:p w:rsidR="00AB0305" w:rsidRDefault="00AB0305"/>
    <w:p w:rsidR="00AB0305" w:rsidRDefault="00AB0305">
      <w:pPr>
        <w:spacing w:after="0" w:line="240" w:lineRule="auto"/>
      </w:pPr>
    </w:p>
  </w:footnote>
  <w:footnote w:type="continuationSeparator" w:id="0">
    <w:p w:rsidR="00AB0305" w:rsidRDefault="00AB030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0305" w:rsidRPr="005856C0" w:rsidRDefault="00AB0305"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ECF5363"/>
    <w:multiLevelType w:val="hybridMultilevel"/>
    <w:tmpl w:val="435A43AC"/>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77">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8">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79">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0">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1">
    <w:nsid w:val="1AE90F0F"/>
    <w:multiLevelType w:val="hybridMultilevel"/>
    <w:tmpl w:val="B9B610A6"/>
    <w:lvl w:ilvl="0" w:tplc="04190005">
      <w:start w:val="1"/>
      <w:numFmt w:val="bullet"/>
      <w:lvlText w:val=""/>
      <w:lvlJc w:val="left"/>
      <w:pPr>
        <w:tabs>
          <w:tab w:val="num" w:pos="720"/>
        </w:tabs>
        <w:ind w:left="720" w:hanging="360"/>
      </w:pPr>
      <w:rPr>
        <w:rFonts w:ascii="Wingdings" w:hAnsi="Wingdings"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82">
    <w:nsid w:val="23E415A9"/>
    <w:multiLevelType w:val="hybridMultilevel"/>
    <w:tmpl w:val="534841B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3">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4">
    <w:nsid w:val="3DFA5D1B"/>
    <w:multiLevelType w:val="hybridMultilevel"/>
    <w:tmpl w:val="19F4E988"/>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5">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503F584F"/>
    <w:multiLevelType w:val="hybridMultilevel"/>
    <w:tmpl w:val="12E67BAC"/>
    <w:lvl w:ilvl="0" w:tplc="C478D4F8">
      <w:start w:val="1"/>
      <w:numFmt w:val="bullet"/>
      <w:lvlText w:val=""/>
      <w:lvlJc w:val="left"/>
      <w:pPr>
        <w:tabs>
          <w:tab w:val="num" w:pos="1504"/>
        </w:tabs>
        <w:ind w:left="540" w:firstLine="567"/>
      </w:pPr>
      <w:rPr>
        <w:rFonts w:ascii="Symbol" w:hAnsi="Symbol" w:cs="Times New Roman"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Times New Roman" w:hint="default"/>
      </w:rPr>
    </w:lvl>
    <w:lvl w:ilvl="3" w:tplc="04190001">
      <w:start w:val="1"/>
      <w:numFmt w:val="bullet"/>
      <w:lvlText w:val=""/>
      <w:lvlJc w:val="left"/>
      <w:pPr>
        <w:tabs>
          <w:tab w:val="num" w:pos="3420"/>
        </w:tabs>
        <w:ind w:left="3420" w:hanging="360"/>
      </w:pPr>
      <w:rPr>
        <w:rFonts w:ascii="Symbol" w:hAnsi="Symbol" w:cs="Times New Roman"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Times New Roman" w:hint="default"/>
      </w:rPr>
    </w:lvl>
    <w:lvl w:ilvl="6" w:tplc="04190001">
      <w:start w:val="1"/>
      <w:numFmt w:val="bullet"/>
      <w:lvlText w:val=""/>
      <w:lvlJc w:val="left"/>
      <w:pPr>
        <w:tabs>
          <w:tab w:val="num" w:pos="5580"/>
        </w:tabs>
        <w:ind w:left="5580" w:hanging="360"/>
      </w:pPr>
      <w:rPr>
        <w:rFonts w:ascii="Symbol" w:hAnsi="Symbol" w:cs="Times New Roman"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Times New Roman" w:hint="default"/>
      </w:rPr>
    </w:lvl>
  </w:abstractNum>
  <w:abstractNum w:abstractNumId="87">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88">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89">
    <w:nsid w:val="5CE633B8"/>
    <w:multiLevelType w:val="hybridMultilevel"/>
    <w:tmpl w:val="B796956A"/>
    <w:lvl w:ilvl="0" w:tplc="C478D4F8">
      <w:start w:val="1"/>
      <w:numFmt w:val="bullet"/>
      <w:lvlText w:val=""/>
      <w:lvlJc w:val="left"/>
      <w:pPr>
        <w:tabs>
          <w:tab w:val="num" w:pos="1508"/>
        </w:tabs>
        <w:ind w:left="544" w:firstLine="567"/>
      </w:pPr>
      <w:rPr>
        <w:rFonts w:ascii="Symbol" w:hAnsi="Symbol" w:cs="Times New Roman" w:hint="default"/>
      </w:rPr>
    </w:lvl>
    <w:lvl w:ilvl="1" w:tplc="04190003">
      <w:start w:val="1"/>
      <w:numFmt w:val="bullet"/>
      <w:lvlText w:val="o"/>
      <w:lvlJc w:val="left"/>
      <w:pPr>
        <w:tabs>
          <w:tab w:val="num" w:pos="1984"/>
        </w:tabs>
        <w:ind w:left="1984" w:hanging="360"/>
      </w:pPr>
      <w:rPr>
        <w:rFonts w:ascii="Courier New" w:hAnsi="Courier New" w:cs="Courier New" w:hint="default"/>
      </w:rPr>
    </w:lvl>
    <w:lvl w:ilvl="2" w:tplc="04190005">
      <w:start w:val="1"/>
      <w:numFmt w:val="bullet"/>
      <w:lvlText w:val=""/>
      <w:lvlJc w:val="left"/>
      <w:pPr>
        <w:tabs>
          <w:tab w:val="num" w:pos="2704"/>
        </w:tabs>
        <w:ind w:left="2704" w:hanging="360"/>
      </w:pPr>
      <w:rPr>
        <w:rFonts w:ascii="Wingdings" w:hAnsi="Wingdings" w:cs="Times New Roman" w:hint="default"/>
      </w:rPr>
    </w:lvl>
    <w:lvl w:ilvl="3" w:tplc="04190001">
      <w:start w:val="1"/>
      <w:numFmt w:val="bullet"/>
      <w:lvlText w:val=""/>
      <w:lvlJc w:val="left"/>
      <w:pPr>
        <w:tabs>
          <w:tab w:val="num" w:pos="3424"/>
        </w:tabs>
        <w:ind w:left="3424" w:hanging="360"/>
      </w:pPr>
      <w:rPr>
        <w:rFonts w:ascii="Symbol" w:hAnsi="Symbol" w:cs="Times New Roman" w:hint="default"/>
      </w:rPr>
    </w:lvl>
    <w:lvl w:ilvl="4" w:tplc="04190003">
      <w:start w:val="1"/>
      <w:numFmt w:val="bullet"/>
      <w:lvlText w:val="o"/>
      <w:lvlJc w:val="left"/>
      <w:pPr>
        <w:tabs>
          <w:tab w:val="num" w:pos="4144"/>
        </w:tabs>
        <w:ind w:left="4144" w:hanging="360"/>
      </w:pPr>
      <w:rPr>
        <w:rFonts w:ascii="Courier New" w:hAnsi="Courier New" w:cs="Courier New" w:hint="default"/>
      </w:rPr>
    </w:lvl>
    <w:lvl w:ilvl="5" w:tplc="04190005">
      <w:start w:val="1"/>
      <w:numFmt w:val="bullet"/>
      <w:lvlText w:val=""/>
      <w:lvlJc w:val="left"/>
      <w:pPr>
        <w:tabs>
          <w:tab w:val="num" w:pos="4864"/>
        </w:tabs>
        <w:ind w:left="4864" w:hanging="360"/>
      </w:pPr>
      <w:rPr>
        <w:rFonts w:ascii="Wingdings" w:hAnsi="Wingdings" w:cs="Times New Roman" w:hint="default"/>
      </w:rPr>
    </w:lvl>
    <w:lvl w:ilvl="6" w:tplc="04190001">
      <w:start w:val="1"/>
      <w:numFmt w:val="bullet"/>
      <w:lvlText w:val=""/>
      <w:lvlJc w:val="left"/>
      <w:pPr>
        <w:tabs>
          <w:tab w:val="num" w:pos="5584"/>
        </w:tabs>
        <w:ind w:left="5584" w:hanging="360"/>
      </w:pPr>
      <w:rPr>
        <w:rFonts w:ascii="Symbol" w:hAnsi="Symbol" w:cs="Times New Roman" w:hint="default"/>
      </w:rPr>
    </w:lvl>
    <w:lvl w:ilvl="7" w:tplc="04190003">
      <w:start w:val="1"/>
      <w:numFmt w:val="bullet"/>
      <w:lvlText w:val="o"/>
      <w:lvlJc w:val="left"/>
      <w:pPr>
        <w:tabs>
          <w:tab w:val="num" w:pos="6304"/>
        </w:tabs>
        <w:ind w:left="6304" w:hanging="360"/>
      </w:pPr>
      <w:rPr>
        <w:rFonts w:ascii="Courier New" w:hAnsi="Courier New" w:cs="Courier New" w:hint="default"/>
      </w:rPr>
    </w:lvl>
    <w:lvl w:ilvl="8" w:tplc="04190005">
      <w:start w:val="1"/>
      <w:numFmt w:val="bullet"/>
      <w:lvlText w:val=""/>
      <w:lvlJc w:val="left"/>
      <w:pPr>
        <w:tabs>
          <w:tab w:val="num" w:pos="7024"/>
        </w:tabs>
        <w:ind w:left="7024" w:hanging="360"/>
      </w:pPr>
      <w:rPr>
        <w:rFonts w:ascii="Wingdings" w:hAnsi="Wingdings" w:cs="Times New Roman" w:hint="default"/>
      </w:rPr>
    </w:lvl>
  </w:abstractNum>
  <w:abstractNum w:abstractNumId="9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76"/>
  </w:num>
  <w:num w:numId="7">
    <w:abstractNumId w:val="82"/>
  </w:num>
  <w:num w:numId="8">
    <w:abstractNumId w:val="81"/>
  </w:num>
  <w:num w:numId="9">
    <w:abstractNumId w:val="86"/>
  </w:num>
  <w:num w:numId="10">
    <w:abstractNumId w:val="84"/>
  </w:num>
  <w:num w:numId="11">
    <w:abstractNumId w:val="8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1370"/>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7F"/>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C7FE4"/>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31"/>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B7"/>
    <w:rsid w:val="00367EC9"/>
    <w:rsid w:val="00370083"/>
    <w:rsid w:val="003700F7"/>
    <w:rsid w:val="00370224"/>
    <w:rsid w:val="0037040A"/>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BC"/>
    <w:rsid w:val="004028D5"/>
    <w:rsid w:val="00402A14"/>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1"/>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6FD"/>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5CF"/>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C"/>
    <w:rsid w:val="006C2E51"/>
    <w:rsid w:val="006C2E99"/>
    <w:rsid w:val="006C312D"/>
    <w:rsid w:val="006C31D9"/>
    <w:rsid w:val="006C3384"/>
    <w:rsid w:val="006C34E5"/>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8A"/>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70D"/>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05"/>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0B"/>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65"/>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C"/>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0B"/>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2E"/>
    <w:rsid w:val="00CB073F"/>
    <w:rsid w:val="00CB07E5"/>
    <w:rsid w:val="00CB07F7"/>
    <w:rsid w:val="00CB08CB"/>
    <w:rsid w:val="00CB08CE"/>
    <w:rsid w:val="00CB09C6"/>
    <w:rsid w:val="00CB09E8"/>
    <w:rsid w:val="00CB09FE"/>
    <w:rsid w:val="00CB0A17"/>
    <w:rsid w:val="00CB0A84"/>
    <w:rsid w:val="00CB0B4D"/>
    <w:rsid w:val="00CB0CCA"/>
    <w:rsid w:val="00CB0D31"/>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4BF"/>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8B8"/>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1370"/>
    <o:shapelayout v:ext="edit">
      <o:idmap v:ext="edit" data="1,597"/>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DF090B-250B-410E-B6FB-F4FBA1C3A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870</TotalTime>
  <Pages>1</Pages>
  <Words>70</Words>
  <Characters>403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472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131</cp:revision>
  <cp:lastPrinted>2009-02-06T05:36:00Z</cp:lastPrinted>
  <dcterms:created xsi:type="dcterms:W3CDTF">2021-11-28T11:32:00Z</dcterms:created>
  <dcterms:modified xsi:type="dcterms:W3CDTF">2021-11-29T11:56:00Z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