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D7F07" w14:textId="078F1134" w:rsidR="007D6F2A" w:rsidRDefault="00024679" w:rsidP="00024679">
      <w:r w:rsidRPr="00024679">
        <w:rPr>
          <w:rFonts w:hint="eastAsia"/>
        </w:rPr>
        <w:t>Журавлева</w:t>
      </w:r>
      <w:r w:rsidRPr="00024679">
        <w:t xml:space="preserve"> </w:t>
      </w:r>
      <w:r w:rsidRPr="00024679">
        <w:rPr>
          <w:rFonts w:hint="eastAsia"/>
        </w:rPr>
        <w:t>Инна</w:t>
      </w:r>
      <w:r w:rsidRPr="00024679">
        <w:t xml:space="preserve"> </w:t>
      </w:r>
      <w:r w:rsidRPr="00024679">
        <w:rPr>
          <w:rFonts w:hint="eastAsia"/>
        </w:rPr>
        <w:t>Петровна</w:t>
      </w:r>
      <w:r>
        <w:t xml:space="preserve"> </w:t>
      </w:r>
      <w:r w:rsidRPr="00024679">
        <w:rPr>
          <w:rFonts w:hint="eastAsia"/>
        </w:rPr>
        <w:t>Англо</w:t>
      </w:r>
      <w:r w:rsidRPr="00024679">
        <w:t>-</w:t>
      </w:r>
      <w:r w:rsidRPr="00024679">
        <w:rPr>
          <w:rFonts w:hint="eastAsia"/>
        </w:rPr>
        <w:t>американские</w:t>
      </w:r>
      <w:r w:rsidRPr="00024679">
        <w:t xml:space="preserve"> </w:t>
      </w:r>
      <w:r w:rsidRPr="00024679">
        <w:rPr>
          <w:rFonts w:hint="eastAsia"/>
        </w:rPr>
        <w:t>международно</w:t>
      </w:r>
      <w:r w:rsidRPr="00024679">
        <w:t>-</w:t>
      </w:r>
      <w:r w:rsidRPr="00024679">
        <w:rPr>
          <w:rFonts w:hint="eastAsia"/>
        </w:rPr>
        <w:t>правовые</w:t>
      </w:r>
      <w:r w:rsidRPr="00024679">
        <w:t xml:space="preserve"> </w:t>
      </w:r>
      <w:r w:rsidRPr="00024679">
        <w:rPr>
          <w:rFonts w:hint="eastAsia"/>
        </w:rPr>
        <w:t>доктрины</w:t>
      </w:r>
      <w:r w:rsidRPr="00024679">
        <w:t xml:space="preserve"> </w:t>
      </w:r>
      <w:r w:rsidRPr="00024679">
        <w:rPr>
          <w:rFonts w:hint="eastAsia"/>
        </w:rPr>
        <w:t>о</w:t>
      </w:r>
      <w:r w:rsidRPr="00024679">
        <w:t xml:space="preserve"> </w:t>
      </w:r>
      <w:r w:rsidRPr="00024679">
        <w:rPr>
          <w:rFonts w:hint="eastAsia"/>
        </w:rPr>
        <w:t>современном</w:t>
      </w:r>
      <w:r w:rsidRPr="00024679">
        <w:t xml:space="preserve"> </w:t>
      </w:r>
      <w:r w:rsidRPr="00024679">
        <w:rPr>
          <w:rFonts w:hint="eastAsia"/>
        </w:rPr>
        <w:t>статусе</w:t>
      </w:r>
      <w:r w:rsidRPr="00024679">
        <w:t xml:space="preserve"> </w:t>
      </w:r>
      <w:r w:rsidRPr="00024679">
        <w:rPr>
          <w:rFonts w:hint="eastAsia"/>
        </w:rPr>
        <w:t>Арктики</w:t>
      </w:r>
    </w:p>
    <w:p w14:paraId="4447360C" w14:textId="77777777" w:rsidR="00024679" w:rsidRDefault="00024679" w:rsidP="00024679">
      <w:r>
        <w:rPr>
          <w:rFonts w:hint="eastAsia"/>
        </w:rPr>
        <w:t>ОГЛАВЛЕНИЕ</w:t>
      </w:r>
      <w:r>
        <w:t xml:space="preserve"> </w:t>
      </w:r>
      <w:r>
        <w:rPr>
          <w:rFonts w:hint="eastAsia"/>
        </w:rPr>
        <w:t>ДИССЕРТАЦИИ</w:t>
      </w:r>
    </w:p>
    <w:p w14:paraId="7AF1306A" w14:textId="77777777" w:rsidR="00024679" w:rsidRDefault="00024679" w:rsidP="00024679">
      <w:r>
        <w:rPr>
          <w:rFonts w:hint="eastAsia"/>
        </w:rPr>
        <w:t>доктор</w:t>
      </w:r>
      <w:r>
        <w:t xml:space="preserve"> </w:t>
      </w:r>
      <w:r>
        <w:rPr>
          <w:rFonts w:hint="eastAsia"/>
        </w:rPr>
        <w:t>наук</w:t>
      </w:r>
      <w:r>
        <w:t xml:space="preserve"> </w:t>
      </w:r>
      <w:r>
        <w:rPr>
          <w:rFonts w:hint="eastAsia"/>
        </w:rPr>
        <w:t>Журавлева</w:t>
      </w:r>
      <w:r>
        <w:t xml:space="preserve"> </w:t>
      </w:r>
      <w:r>
        <w:rPr>
          <w:rFonts w:hint="eastAsia"/>
        </w:rPr>
        <w:t>Инна</w:t>
      </w:r>
      <w:r>
        <w:t xml:space="preserve"> </w:t>
      </w:r>
      <w:r>
        <w:rPr>
          <w:rFonts w:hint="eastAsia"/>
        </w:rPr>
        <w:t>Петровна</w:t>
      </w:r>
    </w:p>
    <w:p w14:paraId="11DB4C58" w14:textId="77777777" w:rsidR="00024679" w:rsidRDefault="00024679" w:rsidP="00024679">
      <w:r>
        <w:rPr>
          <w:rFonts w:hint="eastAsia"/>
        </w:rPr>
        <w:t>Оглавление</w:t>
      </w:r>
    </w:p>
    <w:p w14:paraId="250C8CEF" w14:textId="77777777" w:rsidR="00024679" w:rsidRDefault="00024679" w:rsidP="00024679"/>
    <w:p w14:paraId="6D8772CE" w14:textId="77777777" w:rsidR="00024679" w:rsidRDefault="00024679" w:rsidP="00024679">
      <w:r>
        <w:t>Abbreviations</w:t>
      </w:r>
    </w:p>
    <w:p w14:paraId="004C3BB5" w14:textId="77777777" w:rsidR="00024679" w:rsidRDefault="00024679" w:rsidP="00024679"/>
    <w:p w14:paraId="079B2D67" w14:textId="77777777" w:rsidR="00024679" w:rsidRDefault="00024679" w:rsidP="00024679">
      <w:r>
        <w:t>Introduction</w:t>
      </w:r>
    </w:p>
    <w:p w14:paraId="6729870F" w14:textId="77777777" w:rsidR="00024679" w:rsidRDefault="00024679" w:rsidP="00024679"/>
    <w:p w14:paraId="3F2F2CF9" w14:textId="77777777" w:rsidR="00024679" w:rsidRDefault="00024679" w:rsidP="00024679">
      <w:r>
        <w:t>CHAPTER 1. GENERAL THEORETICAL AND PRACTICAL ISSUES OF THE STATUS OF THE ARCTIC OCEAN (ACCORDING TO THE INTERNATIONAL LAW</w:t>
      </w:r>
    </w:p>
    <w:p w14:paraId="0FDD118B" w14:textId="77777777" w:rsidR="00024679" w:rsidRDefault="00024679" w:rsidP="00024679"/>
    <w:p w14:paraId="2EF6C71B" w14:textId="77777777" w:rsidR="00024679" w:rsidRDefault="00024679" w:rsidP="00024679">
      <w:r>
        <w:t>DOCTRINES)</w:t>
      </w:r>
    </w:p>
    <w:p w14:paraId="4C4126D5" w14:textId="77777777" w:rsidR="00024679" w:rsidRDefault="00024679" w:rsidP="00024679"/>
    <w:p w14:paraId="7A7B92EA" w14:textId="77777777" w:rsidR="00024679" w:rsidRDefault="00024679" w:rsidP="00024679">
      <w:r>
        <w:rPr>
          <w:rFonts w:hint="eastAsia"/>
        </w:rPr>
        <w:t>§</w:t>
      </w:r>
      <w:r>
        <w:t xml:space="preserve"> 1. The notions of "doctrines in international law" and "the teachings of the most highly</w:t>
      </w:r>
    </w:p>
    <w:p w14:paraId="71C01D88" w14:textId="77777777" w:rsidR="00024679" w:rsidRDefault="00024679" w:rsidP="00024679"/>
    <w:p w14:paraId="7239D46D" w14:textId="77777777" w:rsidR="00024679" w:rsidRDefault="00024679" w:rsidP="00024679">
      <w:r>
        <w:t>qualified publicists of the various nations"</w:t>
      </w:r>
    </w:p>
    <w:p w14:paraId="2F975AB3" w14:textId="77777777" w:rsidR="00024679" w:rsidRDefault="00024679" w:rsidP="00024679"/>
    <w:p w14:paraId="5C7F5DAB" w14:textId="77777777" w:rsidR="00024679" w:rsidRDefault="00024679" w:rsidP="00024679">
      <w:r>
        <w:rPr>
          <w:rFonts w:hint="eastAsia"/>
        </w:rPr>
        <w:t>§</w:t>
      </w:r>
      <w:r>
        <w:t xml:space="preserve"> 2. A preliminary overview of the Anglo-American international law doctrines on the status of</w:t>
      </w:r>
    </w:p>
    <w:p w14:paraId="1D393E64" w14:textId="77777777" w:rsidR="00024679" w:rsidRDefault="00024679" w:rsidP="00024679"/>
    <w:p w14:paraId="381B50EE" w14:textId="77777777" w:rsidR="00024679" w:rsidRDefault="00024679" w:rsidP="00024679">
      <w:r>
        <w:t>the Arctic Ocean</w:t>
      </w:r>
    </w:p>
    <w:p w14:paraId="0AFC82B2" w14:textId="77777777" w:rsidR="00024679" w:rsidRDefault="00024679" w:rsidP="00024679"/>
    <w:p w14:paraId="142E9E0A" w14:textId="77777777" w:rsidR="00024679" w:rsidRDefault="00024679" w:rsidP="00024679">
      <w:r>
        <w:rPr>
          <w:rFonts w:hint="eastAsia"/>
        </w:rPr>
        <w:t>§</w:t>
      </w:r>
      <w:r>
        <w:t xml:space="preserve"> 3. The UNCLOS and the legal regime of the Arctic Ocean: a comparison of the Russian and Anglo-American doctrines</w:t>
      </w:r>
    </w:p>
    <w:p w14:paraId="5B71A206" w14:textId="77777777" w:rsidR="00024679" w:rsidRDefault="00024679" w:rsidP="00024679"/>
    <w:p w14:paraId="3161A975" w14:textId="77777777" w:rsidR="00024679" w:rsidRDefault="00024679" w:rsidP="00024679">
      <w:r>
        <w:t>CHAPTER 2. BASELINES ALONG THE ARCTIC COAST (INTERNATIONAL LEGAL ANALYSIS OF FOREIGN PRACTICES OF DRAWING STRAIGHT BASELINES IN</w:t>
      </w:r>
    </w:p>
    <w:p w14:paraId="0AAEA8DA" w14:textId="77777777" w:rsidR="00024679" w:rsidRDefault="00024679" w:rsidP="00024679"/>
    <w:p w14:paraId="69906146" w14:textId="77777777" w:rsidR="00024679" w:rsidRDefault="00024679" w:rsidP="00024679">
      <w:r>
        <w:t>THE ARCTIC)</w:t>
      </w:r>
    </w:p>
    <w:p w14:paraId="62F0AF77" w14:textId="77777777" w:rsidR="00024679" w:rsidRDefault="00024679" w:rsidP="00024679"/>
    <w:p w14:paraId="46885DCB" w14:textId="77777777" w:rsidR="00024679" w:rsidRDefault="00024679" w:rsidP="00024679">
      <w:r>
        <w:rPr>
          <w:rFonts w:hint="eastAsia"/>
        </w:rPr>
        <w:t>§</w:t>
      </w:r>
      <w:r>
        <w:t>1. International law rules applicable to drawing baselines by coastal states</w:t>
      </w:r>
    </w:p>
    <w:p w14:paraId="78830E5B" w14:textId="77777777" w:rsidR="00024679" w:rsidRDefault="00024679" w:rsidP="00024679"/>
    <w:p w14:paraId="56CAC28D" w14:textId="77777777" w:rsidR="00024679" w:rsidRDefault="00024679" w:rsidP="00024679">
      <w:r>
        <w:rPr>
          <w:rFonts w:hint="eastAsia"/>
        </w:rPr>
        <w:t>§</w:t>
      </w:r>
      <w:r>
        <w:t xml:space="preserve"> 2. The legal practice of the Russian Empire and the Soviet Union on baselines along the Arctic</w:t>
      </w:r>
    </w:p>
    <w:p w14:paraId="3B96810D" w14:textId="77777777" w:rsidR="00024679" w:rsidRDefault="00024679" w:rsidP="00024679"/>
    <w:p w14:paraId="17E1A3CC" w14:textId="77777777" w:rsidR="00024679" w:rsidRDefault="00024679" w:rsidP="00024679">
      <w:r>
        <w:t>coast</w:t>
      </w:r>
    </w:p>
    <w:p w14:paraId="465574F1" w14:textId="77777777" w:rsidR="00024679" w:rsidRDefault="00024679" w:rsidP="00024679"/>
    <w:p w14:paraId="5774255B" w14:textId="77777777" w:rsidR="00024679" w:rsidRDefault="00024679" w:rsidP="00024679">
      <w:r>
        <w:rPr>
          <w:rFonts w:hint="eastAsia"/>
        </w:rPr>
        <w:t>§</w:t>
      </w:r>
      <w:r>
        <w:t xml:space="preserve"> 3. The legal practice of other Arctic states with respect to baselines along their Arctic coast 107 </w:t>
      </w:r>
      <w:r>
        <w:rPr>
          <w:rFonts w:hint="eastAsia"/>
        </w:rPr>
        <w:t>§</w:t>
      </w:r>
      <w:r>
        <w:t xml:space="preserve"> 4. Options for specifying the location of the baselines along the coast of the Russian Federation in the Arctic, in the context of foreign international law doctrines</w:t>
      </w:r>
    </w:p>
    <w:p w14:paraId="1DC9EBCD" w14:textId="77777777" w:rsidR="00024679" w:rsidRDefault="00024679" w:rsidP="00024679"/>
    <w:p w14:paraId="6667E5D8" w14:textId="77777777" w:rsidR="00024679" w:rsidRDefault="00024679" w:rsidP="00024679">
      <w:r>
        <w:t>CHAPTER 3. INTERNATIONAL LEGAL POSITIONS OF RUSSIA'S NEIGHBOURING ARCTIC STATES ON THE CONTINENTAL SHELF IN THE ARCTIC (ACCORDING</w:t>
      </w:r>
    </w:p>
    <w:p w14:paraId="3AE98F86" w14:textId="77777777" w:rsidR="00024679" w:rsidRDefault="00024679" w:rsidP="00024679"/>
    <w:p w14:paraId="2D33CB6B" w14:textId="77777777" w:rsidR="00024679" w:rsidRDefault="00024679" w:rsidP="00024679">
      <w:r>
        <w:t>TO FOREIGN LEGAL SOURCES)</w:t>
      </w:r>
    </w:p>
    <w:p w14:paraId="370F8324" w14:textId="77777777" w:rsidR="00024679" w:rsidRDefault="00024679" w:rsidP="00024679"/>
    <w:p w14:paraId="6926C98D" w14:textId="77777777" w:rsidR="00024679" w:rsidRDefault="00024679" w:rsidP="00024679">
      <w:r>
        <w:rPr>
          <w:rFonts w:hint="eastAsia"/>
        </w:rPr>
        <w:t>§</w:t>
      </w:r>
      <w:r>
        <w:t xml:space="preserve"> 1. General characteristic of the matter</w:t>
      </w:r>
    </w:p>
    <w:p w14:paraId="100F1F63" w14:textId="77777777" w:rsidR="00024679" w:rsidRDefault="00024679" w:rsidP="00024679"/>
    <w:p w14:paraId="2F33C16D" w14:textId="77777777" w:rsidR="00024679" w:rsidRDefault="00024679" w:rsidP="00024679">
      <w:r>
        <w:rPr>
          <w:rFonts w:hint="eastAsia"/>
        </w:rPr>
        <w:t>§</w:t>
      </w:r>
      <w:r>
        <w:t>2. The legal practice of Norway and Denmark of making "partial submissions" to the</w:t>
      </w:r>
    </w:p>
    <w:p w14:paraId="6F904FBB" w14:textId="77777777" w:rsidR="00024679" w:rsidRDefault="00024679" w:rsidP="00024679"/>
    <w:p w14:paraId="0E4FB0AC" w14:textId="77777777" w:rsidR="00024679" w:rsidRDefault="00024679" w:rsidP="00024679">
      <w:r>
        <w:t>Commission on the Limits of the Continental Shelf</w:t>
      </w:r>
    </w:p>
    <w:p w14:paraId="22397427" w14:textId="77777777" w:rsidR="00024679" w:rsidRDefault="00024679" w:rsidP="00024679"/>
    <w:p w14:paraId="1129C274" w14:textId="77777777" w:rsidR="00024679" w:rsidRDefault="00024679" w:rsidP="00024679">
      <w:r>
        <w:rPr>
          <w:rFonts w:hint="eastAsia"/>
        </w:rPr>
        <w:t>§</w:t>
      </w:r>
      <w:r>
        <w:t xml:space="preserve"> 3. Proposals for the Russian Federation to take account of the positions of other Arctic states as well as the foreign international legal doctrine for improving the legal policy with respect to</w:t>
      </w:r>
    </w:p>
    <w:p w14:paraId="0A159E28" w14:textId="77777777" w:rsidR="00024679" w:rsidRDefault="00024679" w:rsidP="00024679"/>
    <w:p w14:paraId="7A6118FA" w14:textId="77777777" w:rsidR="00024679" w:rsidRDefault="00024679" w:rsidP="00024679">
      <w:r>
        <w:t>Arctic shelf</w:t>
      </w:r>
    </w:p>
    <w:p w14:paraId="7A0834B7" w14:textId="77777777" w:rsidR="00024679" w:rsidRDefault="00024679" w:rsidP="00024679"/>
    <w:p w14:paraId="27DB4119" w14:textId="77777777" w:rsidR="00024679" w:rsidRDefault="00024679" w:rsidP="00024679">
      <w:r>
        <w:rPr>
          <w:rFonts w:hint="eastAsia"/>
        </w:rPr>
        <w:t>§</w:t>
      </w:r>
      <w:r>
        <w:t>4. Denmark's submission on the continental shelf in the Arctic (issues of fact and scholarly</w:t>
      </w:r>
    </w:p>
    <w:p w14:paraId="215D3639" w14:textId="77777777" w:rsidR="00024679" w:rsidRDefault="00024679" w:rsidP="00024679"/>
    <w:p w14:paraId="0FF5EFE4" w14:textId="77777777" w:rsidR="00024679" w:rsidRDefault="00024679" w:rsidP="00024679">
      <w:r>
        <w:lastRenderedPageBreak/>
        <w:t>opinions)</w:t>
      </w:r>
    </w:p>
    <w:p w14:paraId="6900C6BB" w14:textId="77777777" w:rsidR="00024679" w:rsidRDefault="00024679" w:rsidP="00024679"/>
    <w:p w14:paraId="5DD4EA05" w14:textId="77777777" w:rsidR="00024679" w:rsidRDefault="00024679" w:rsidP="00024679">
      <w:r>
        <w:rPr>
          <w:rFonts w:hint="eastAsia"/>
        </w:rPr>
        <w:t>§</w:t>
      </w:r>
      <w:r>
        <w:t xml:space="preserve"> 5. The opportunities for using foreign doctrines to prevent the loss of a part of Russian shelf inherent in the Russian "submissions" of 2001 and</w:t>
      </w:r>
    </w:p>
    <w:p w14:paraId="4C22A5D8" w14:textId="77777777" w:rsidR="00024679" w:rsidRDefault="00024679" w:rsidP="00024679"/>
    <w:p w14:paraId="68413C1D" w14:textId="77777777" w:rsidR="00024679" w:rsidRDefault="00024679" w:rsidP="00024679">
      <w:r>
        <w:t>CHAPTER 4. THE POLAR CODE AS THE NEW COMPONENT IN THE REGIME OF</w:t>
      </w:r>
    </w:p>
    <w:p w14:paraId="29AC0CE9" w14:textId="77777777" w:rsidR="00024679" w:rsidRDefault="00024679" w:rsidP="00024679"/>
    <w:p w14:paraId="48782175" w14:textId="77777777" w:rsidR="00024679" w:rsidRDefault="00024679" w:rsidP="00024679">
      <w:r>
        <w:t>NAVIGATION IN THE ARCTIC</w:t>
      </w:r>
    </w:p>
    <w:p w14:paraId="43A8650A" w14:textId="77777777" w:rsidR="00024679" w:rsidRDefault="00024679" w:rsidP="00024679"/>
    <w:p w14:paraId="2E38FAD0" w14:textId="77777777" w:rsidR="00024679" w:rsidRDefault="00024679" w:rsidP="00024679">
      <w:r>
        <w:rPr>
          <w:rFonts w:hint="eastAsia"/>
        </w:rPr>
        <w:t>§</w:t>
      </w:r>
      <w:r>
        <w:t xml:space="preserve"> 1. General characteristics of the legal regime of navigation in the Arctic according to Anglo-</w:t>
      </w:r>
    </w:p>
    <w:p w14:paraId="5AFAD0A8" w14:textId="77777777" w:rsidR="00024679" w:rsidRDefault="00024679" w:rsidP="00024679"/>
    <w:p w14:paraId="6323A7BA" w14:textId="77777777" w:rsidR="00024679" w:rsidRDefault="00024679" w:rsidP="00024679">
      <w:r>
        <w:t>American doctrine. Article 234 of UNCLOS</w:t>
      </w:r>
    </w:p>
    <w:p w14:paraId="69E67D95" w14:textId="77777777" w:rsidR="00024679" w:rsidRDefault="00024679" w:rsidP="00024679"/>
    <w:p w14:paraId="4A6CB65D" w14:textId="77777777" w:rsidR="00024679" w:rsidRDefault="00024679" w:rsidP="00024679">
      <w:r>
        <w:rPr>
          <w:rFonts w:hint="eastAsia"/>
        </w:rPr>
        <w:t>§</w:t>
      </w:r>
      <w:r>
        <w:t xml:space="preserve"> 2. Status of the Polar Code: doctrinal views</w:t>
      </w:r>
    </w:p>
    <w:p w14:paraId="479CE394" w14:textId="77777777" w:rsidR="00024679" w:rsidRDefault="00024679" w:rsidP="00024679"/>
    <w:p w14:paraId="68D37DC7" w14:textId="77777777" w:rsidR="00024679" w:rsidRDefault="00024679" w:rsidP="00024679">
      <w:r>
        <w:rPr>
          <w:rFonts w:hint="eastAsia"/>
        </w:rPr>
        <w:t>§</w:t>
      </w:r>
      <w:r>
        <w:t xml:space="preserve"> 3. Legally binding and non-binding elements of the Polar Code</w:t>
      </w:r>
    </w:p>
    <w:p w14:paraId="148D3368" w14:textId="77777777" w:rsidR="00024679" w:rsidRDefault="00024679" w:rsidP="00024679"/>
    <w:p w14:paraId="07F9D6C8" w14:textId="77777777" w:rsidR="00024679" w:rsidRDefault="00024679" w:rsidP="00024679">
      <w:r>
        <w:t>CHAPTER 5. THE LEGAL REGIME OF THE BERING STRAIT (AS INTERPRETED</w:t>
      </w:r>
    </w:p>
    <w:p w14:paraId="16B15A66" w14:textId="77777777" w:rsidR="00024679" w:rsidRDefault="00024679" w:rsidP="00024679"/>
    <w:p w14:paraId="2CE5C72F" w14:textId="77777777" w:rsidR="00024679" w:rsidRDefault="00024679" w:rsidP="00024679">
      <w:r>
        <w:t>BY RUSSIAN AND FOREIGN EXPERTS)</w:t>
      </w:r>
    </w:p>
    <w:p w14:paraId="06171E89" w14:textId="77777777" w:rsidR="00024679" w:rsidRDefault="00024679" w:rsidP="00024679"/>
    <w:p w14:paraId="3FFB13AF" w14:textId="77777777" w:rsidR="00024679" w:rsidRDefault="00024679" w:rsidP="00024679">
      <w:r>
        <w:rPr>
          <w:rFonts w:hint="eastAsia"/>
        </w:rPr>
        <w:t>§</w:t>
      </w:r>
      <w:r>
        <w:t>1. The definition of "Bering Strait"</w:t>
      </w:r>
    </w:p>
    <w:p w14:paraId="1E2EF6F8" w14:textId="77777777" w:rsidR="00024679" w:rsidRDefault="00024679" w:rsidP="00024679"/>
    <w:p w14:paraId="0AC54C22" w14:textId="77777777" w:rsidR="00024679" w:rsidRDefault="00024679" w:rsidP="00024679">
      <w:r>
        <w:rPr>
          <w:rFonts w:hint="eastAsia"/>
        </w:rPr>
        <w:t>§</w:t>
      </w:r>
      <w:r>
        <w:t xml:space="preserve"> 2. Avenues of Russia-U.S. cooperation in clarifying the Bering Strait region's legal regime</w:t>
      </w:r>
    </w:p>
    <w:p w14:paraId="4E066521" w14:textId="77777777" w:rsidR="00024679" w:rsidRDefault="00024679" w:rsidP="00024679"/>
    <w:p w14:paraId="66628657" w14:textId="77777777" w:rsidR="00024679" w:rsidRDefault="00024679" w:rsidP="00024679">
      <w:r>
        <w:rPr>
          <w:rFonts w:hint="eastAsia"/>
        </w:rPr>
        <w:t>§</w:t>
      </w:r>
      <w:r>
        <w:t>3. Content of the key legal sources applicable to the Bering Strait region</w:t>
      </w:r>
    </w:p>
    <w:p w14:paraId="6CC8B243" w14:textId="77777777" w:rsidR="00024679" w:rsidRDefault="00024679" w:rsidP="00024679"/>
    <w:p w14:paraId="6A6B9B70" w14:textId="77777777" w:rsidR="00024679" w:rsidRDefault="00024679" w:rsidP="00024679">
      <w:r>
        <w:rPr>
          <w:rFonts w:hint="eastAsia"/>
        </w:rPr>
        <w:t>§</w:t>
      </w:r>
      <w:r>
        <w:t xml:space="preserve"> 3.1. Universal international agreements applicable to the Bering Strait region</w:t>
      </w:r>
    </w:p>
    <w:p w14:paraId="3D37157E" w14:textId="77777777" w:rsidR="00024679" w:rsidRDefault="00024679" w:rsidP="00024679"/>
    <w:p w14:paraId="05405BA4" w14:textId="77777777" w:rsidR="00024679" w:rsidRDefault="00024679" w:rsidP="00024679">
      <w:r>
        <w:rPr>
          <w:rFonts w:hint="eastAsia"/>
        </w:rPr>
        <w:lastRenderedPageBreak/>
        <w:t>§</w:t>
      </w:r>
      <w:r>
        <w:t>3.2. Regional treaties, declarations, and other regional documents applicable to the Bering Strait</w:t>
      </w:r>
    </w:p>
    <w:p w14:paraId="11086664" w14:textId="77777777" w:rsidR="00024679" w:rsidRDefault="00024679" w:rsidP="00024679"/>
    <w:p w14:paraId="0A4CCC91" w14:textId="77777777" w:rsidR="00024679" w:rsidRDefault="00024679" w:rsidP="00024679">
      <w:r>
        <w:t>region</w:t>
      </w:r>
    </w:p>
    <w:p w14:paraId="3F50A008" w14:textId="77777777" w:rsidR="00024679" w:rsidRDefault="00024679" w:rsidP="00024679"/>
    <w:p w14:paraId="13182614" w14:textId="77777777" w:rsidR="00024679" w:rsidRDefault="00024679" w:rsidP="00024679">
      <w:r>
        <w:rPr>
          <w:rFonts w:hint="eastAsia"/>
        </w:rPr>
        <w:t>§</w:t>
      </w:r>
      <w:r>
        <w:t>3.3. Bilateral treaties applicable to the Bering Strait region</w:t>
      </w:r>
    </w:p>
    <w:p w14:paraId="20799892" w14:textId="77777777" w:rsidR="00024679" w:rsidRDefault="00024679" w:rsidP="00024679"/>
    <w:p w14:paraId="73DEE191" w14:textId="77777777" w:rsidR="00024679" w:rsidRDefault="00024679" w:rsidP="00024679">
      <w:r>
        <w:t>CHAPTER 6. FOREIGN AND RUSSIAN DOCTRINAL VIEWS ON THE LEGAL</w:t>
      </w:r>
    </w:p>
    <w:p w14:paraId="48807149" w14:textId="77777777" w:rsidR="00024679" w:rsidRDefault="00024679" w:rsidP="00024679"/>
    <w:p w14:paraId="0286CFDF" w14:textId="77777777" w:rsidR="00024679" w:rsidRDefault="00024679" w:rsidP="00024679">
      <w:r>
        <w:t>REGIME OF CONSERVATION AND RATIONAL MANAGEMENT OF MARINE</w:t>
      </w:r>
    </w:p>
    <w:p w14:paraId="08E14308" w14:textId="77777777" w:rsidR="00024679" w:rsidRDefault="00024679" w:rsidP="00024679"/>
    <w:p w14:paraId="44D5330B" w14:textId="77777777" w:rsidR="00024679" w:rsidRDefault="00024679" w:rsidP="00024679">
      <w:r>
        <w:t>LIVING RESOURCES IN THE ARCTIC OCEAN</w:t>
      </w:r>
    </w:p>
    <w:p w14:paraId="4214131D" w14:textId="77777777" w:rsidR="00024679" w:rsidRDefault="00024679" w:rsidP="00024679"/>
    <w:p w14:paraId="172E2032" w14:textId="77777777" w:rsidR="00024679" w:rsidRDefault="00024679" w:rsidP="00024679">
      <w:r>
        <w:rPr>
          <w:rFonts w:hint="eastAsia"/>
        </w:rPr>
        <w:t>§</w:t>
      </w:r>
      <w:r>
        <w:t xml:space="preserve"> 1. Applicable general theory</w:t>
      </w:r>
    </w:p>
    <w:p w14:paraId="5F95DDC7" w14:textId="77777777" w:rsidR="00024679" w:rsidRDefault="00024679" w:rsidP="00024679"/>
    <w:p w14:paraId="1369FD4D" w14:textId="77777777" w:rsidR="00024679" w:rsidRDefault="00024679" w:rsidP="00024679">
      <w:r>
        <w:rPr>
          <w:rFonts w:hint="eastAsia"/>
        </w:rPr>
        <w:t>§</w:t>
      </w:r>
      <w:r>
        <w:t xml:space="preserve"> 2. Doctrinal views on the legal bases of Russia's bilateral cooperation with other Arctic states</w:t>
      </w:r>
    </w:p>
    <w:p w14:paraId="64273CED" w14:textId="77777777" w:rsidR="00024679" w:rsidRDefault="00024679" w:rsidP="00024679"/>
    <w:p w14:paraId="505934A7" w14:textId="77777777" w:rsidR="00024679" w:rsidRDefault="00024679" w:rsidP="00024679">
      <w:r>
        <w:rPr>
          <w:rFonts w:hint="eastAsia"/>
        </w:rPr>
        <w:t>§</w:t>
      </w:r>
      <w:r>
        <w:t xml:space="preserve"> 3. Thawing of ice in the central Arctic basin and scholarly legal recommendations</w:t>
      </w:r>
    </w:p>
    <w:p w14:paraId="0945BB5F" w14:textId="77777777" w:rsidR="00024679" w:rsidRDefault="00024679" w:rsidP="00024679"/>
    <w:p w14:paraId="5331D0AD" w14:textId="77777777" w:rsidR="00024679" w:rsidRDefault="00024679" w:rsidP="00024679">
      <w:r>
        <w:rPr>
          <w:rFonts w:hint="eastAsia"/>
        </w:rPr>
        <w:t>§</w:t>
      </w:r>
      <w:r>
        <w:t xml:space="preserve"> 4. New legal regimes of conserving and managing bioresources in the Central Arctic: the doctrinal choice between the universal and regional approaches</w:t>
      </w:r>
    </w:p>
    <w:p w14:paraId="391F5A49" w14:textId="77777777" w:rsidR="00024679" w:rsidRDefault="00024679" w:rsidP="00024679"/>
    <w:p w14:paraId="02D76968" w14:textId="77777777" w:rsidR="00024679" w:rsidRDefault="00024679" w:rsidP="00024679">
      <w:r>
        <w:t>CHAPTER 7. FOREIGN STUDIES ON THE INTERNATIONAL LEGAL ASPECTS OF</w:t>
      </w:r>
    </w:p>
    <w:p w14:paraId="1CF367D1" w14:textId="77777777" w:rsidR="00024679" w:rsidRDefault="00024679" w:rsidP="00024679"/>
    <w:p w14:paraId="40E276C6" w14:textId="77777777" w:rsidR="00024679" w:rsidRDefault="00024679" w:rsidP="00024679">
      <w:r>
        <w:t>ENSURING ENVIRONMENTAL SECURITY IN THE ARCTIC REGION</w:t>
      </w:r>
    </w:p>
    <w:p w14:paraId="4AF35D1A" w14:textId="77777777" w:rsidR="00024679" w:rsidRDefault="00024679" w:rsidP="00024679"/>
    <w:p w14:paraId="754779BF" w14:textId="77777777" w:rsidR="00024679" w:rsidRDefault="00024679" w:rsidP="00024679">
      <w:r>
        <w:rPr>
          <w:rFonts w:hint="eastAsia"/>
        </w:rPr>
        <w:t>§</w:t>
      </w:r>
      <w:r>
        <w:t xml:space="preserve"> 1. General overview of the international legal effects of climate change in the Arctic</w:t>
      </w:r>
    </w:p>
    <w:p w14:paraId="52168348" w14:textId="77777777" w:rsidR="00024679" w:rsidRDefault="00024679" w:rsidP="00024679"/>
    <w:p w14:paraId="44B73467" w14:textId="77777777" w:rsidR="00024679" w:rsidRDefault="00024679" w:rsidP="00024679">
      <w:r>
        <w:rPr>
          <w:rFonts w:hint="eastAsia"/>
        </w:rPr>
        <w:t>§</w:t>
      </w:r>
      <w:r>
        <w:lastRenderedPageBreak/>
        <w:t xml:space="preserve"> 2. General characteristic of the prospects of international legal regulation of potential conflicts</w:t>
      </w:r>
    </w:p>
    <w:p w14:paraId="436225B0" w14:textId="77777777" w:rsidR="00024679" w:rsidRDefault="00024679" w:rsidP="00024679"/>
    <w:p w14:paraId="274CBBB6" w14:textId="77777777" w:rsidR="00024679" w:rsidRDefault="00024679" w:rsidP="00024679">
      <w:r>
        <w:t>due to climate change in the Arctic</w:t>
      </w:r>
    </w:p>
    <w:p w14:paraId="45CA08BD" w14:textId="77777777" w:rsidR="00024679" w:rsidRDefault="00024679" w:rsidP="00024679"/>
    <w:p w14:paraId="72BE0968" w14:textId="77777777" w:rsidR="00024679" w:rsidRDefault="00024679" w:rsidP="00024679">
      <w:r>
        <w:rPr>
          <w:rFonts w:hint="eastAsia"/>
        </w:rPr>
        <w:t>§</w:t>
      </w:r>
      <w:r>
        <w:t xml:space="preserve"> 3. The Arctic model of sustainable development: doctrinal insights in Anglo-American studies</w:t>
      </w:r>
    </w:p>
    <w:p w14:paraId="7F7BD74F" w14:textId="77777777" w:rsidR="00024679" w:rsidRDefault="00024679" w:rsidP="00024679"/>
    <w:p w14:paraId="4CFFEDB5" w14:textId="77777777" w:rsidR="00024679" w:rsidRDefault="00024679" w:rsidP="00024679">
      <w:r>
        <w:rPr>
          <w:rFonts w:hint="eastAsia"/>
        </w:rPr>
        <w:t>§</w:t>
      </w:r>
      <w:r>
        <w:t xml:space="preserve"> 4. Anglo-American doctrines on EIA in the Arctic context</w:t>
      </w:r>
    </w:p>
    <w:p w14:paraId="114F03E9" w14:textId="77777777" w:rsidR="00024679" w:rsidRDefault="00024679" w:rsidP="00024679"/>
    <w:p w14:paraId="1F55BC3E" w14:textId="77777777" w:rsidR="00024679" w:rsidRDefault="00024679" w:rsidP="00024679">
      <w:r>
        <w:rPr>
          <w:rFonts w:hint="eastAsia"/>
        </w:rPr>
        <w:t>§</w:t>
      </w:r>
      <w:r>
        <w:t xml:space="preserve"> 5. Anglo-American doctrinal views on the precautionary principle in the Arctic context</w:t>
      </w:r>
    </w:p>
    <w:p w14:paraId="37234BA6" w14:textId="77777777" w:rsidR="00024679" w:rsidRDefault="00024679" w:rsidP="00024679"/>
    <w:p w14:paraId="6019F0D3" w14:textId="77777777" w:rsidR="00024679" w:rsidRDefault="00024679" w:rsidP="00024679">
      <w:r>
        <w:rPr>
          <w:rFonts w:hint="eastAsia"/>
        </w:rPr>
        <w:t>§</w:t>
      </w:r>
      <w:r>
        <w:t xml:space="preserve"> 6. Anglo-American doctrinal proposals to improve the international legal mechanisms of ecosystem management in the Arctic</w:t>
      </w:r>
    </w:p>
    <w:p w14:paraId="5E38C078" w14:textId="77777777" w:rsidR="00024679" w:rsidRDefault="00024679" w:rsidP="00024679"/>
    <w:p w14:paraId="3CA309FB" w14:textId="423C9210" w:rsidR="00024679" w:rsidRPr="00024679" w:rsidRDefault="00024679" w:rsidP="00024679">
      <w:r>
        <w:t>CONCLUSION</w:t>
      </w:r>
    </w:p>
    <w:sectPr w:rsidR="00024679" w:rsidRPr="00024679" w:rsidSect="006502B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86DE3" w14:textId="77777777" w:rsidR="006502B3" w:rsidRDefault="006502B3">
      <w:pPr>
        <w:spacing w:after="0" w:line="240" w:lineRule="auto"/>
      </w:pPr>
      <w:r>
        <w:separator/>
      </w:r>
    </w:p>
  </w:endnote>
  <w:endnote w:type="continuationSeparator" w:id="0">
    <w:p w14:paraId="78FC81EB" w14:textId="77777777" w:rsidR="006502B3" w:rsidRDefault="00650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0F089" w14:textId="77777777" w:rsidR="006502B3" w:rsidRDefault="006502B3"/>
    <w:p w14:paraId="789869D2" w14:textId="77777777" w:rsidR="006502B3" w:rsidRDefault="006502B3"/>
    <w:p w14:paraId="0A208405" w14:textId="77777777" w:rsidR="006502B3" w:rsidRDefault="006502B3"/>
    <w:p w14:paraId="1C75687E" w14:textId="77777777" w:rsidR="006502B3" w:rsidRDefault="006502B3"/>
    <w:p w14:paraId="5F3677D9" w14:textId="77777777" w:rsidR="006502B3" w:rsidRDefault="006502B3"/>
    <w:p w14:paraId="47A0A403" w14:textId="77777777" w:rsidR="006502B3" w:rsidRDefault="006502B3"/>
    <w:p w14:paraId="78C0DB4E" w14:textId="77777777" w:rsidR="006502B3" w:rsidRDefault="006502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08C79F" wp14:editId="54DF15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F4E7A" w14:textId="77777777" w:rsidR="006502B3" w:rsidRDefault="006502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08C7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9F4E7A" w14:textId="77777777" w:rsidR="006502B3" w:rsidRDefault="006502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AA45D6" w14:textId="77777777" w:rsidR="006502B3" w:rsidRDefault="006502B3"/>
    <w:p w14:paraId="3445D804" w14:textId="77777777" w:rsidR="006502B3" w:rsidRDefault="006502B3"/>
    <w:p w14:paraId="767CF0E9" w14:textId="77777777" w:rsidR="006502B3" w:rsidRDefault="006502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498BC7" wp14:editId="5983F9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D00C" w14:textId="77777777" w:rsidR="006502B3" w:rsidRDefault="006502B3"/>
                          <w:p w14:paraId="124D2139" w14:textId="77777777" w:rsidR="006502B3" w:rsidRDefault="006502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498B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2FD00C" w14:textId="77777777" w:rsidR="006502B3" w:rsidRDefault="006502B3"/>
                    <w:p w14:paraId="124D2139" w14:textId="77777777" w:rsidR="006502B3" w:rsidRDefault="006502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330438" w14:textId="77777777" w:rsidR="006502B3" w:rsidRDefault="006502B3"/>
    <w:p w14:paraId="6A35AFA2" w14:textId="77777777" w:rsidR="006502B3" w:rsidRDefault="006502B3">
      <w:pPr>
        <w:rPr>
          <w:sz w:val="2"/>
          <w:szCs w:val="2"/>
        </w:rPr>
      </w:pPr>
    </w:p>
    <w:p w14:paraId="289FCB25" w14:textId="77777777" w:rsidR="006502B3" w:rsidRDefault="006502B3"/>
    <w:p w14:paraId="1541167F" w14:textId="77777777" w:rsidR="006502B3" w:rsidRDefault="006502B3">
      <w:pPr>
        <w:spacing w:after="0" w:line="240" w:lineRule="auto"/>
      </w:pPr>
    </w:p>
  </w:footnote>
  <w:footnote w:type="continuationSeparator" w:id="0">
    <w:p w14:paraId="7274470F" w14:textId="77777777" w:rsidR="006502B3" w:rsidRDefault="00650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2B3"/>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61559</TotalTime>
  <Pages>5</Pages>
  <Words>638</Words>
  <Characters>3641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1648</cp:revision>
  <cp:lastPrinted>2009-02-06T05:36:00Z</cp:lastPrinted>
  <dcterms:created xsi:type="dcterms:W3CDTF">2024-01-07T13:43:00Z</dcterms:created>
  <dcterms:modified xsi:type="dcterms:W3CDTF">2024-04-08T15:03:00Z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