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B6CE8" w14:textId="77777777" w:rsidR="00A455EF" w:rsidRPr="00A455EF" w:rsidRDefault="00A455EF" w:rsidP="00A455EF">
      <w:pPr>
        <w:rPr>
          <w:rFonts w:ascii="Helvetica" w:eastAsia="Symbol" w:hAnsi="Helvetica" w:cs="Helvetica"/>
          <w:b/>
          <w:bCs/>
          <w:color w:val="222222"/>
          <w:kern w:val="0"/>
          <w:sz w:val="21"/>
          <w:szCs w:val="21"/>
          <w:lang w:eastAsia="ru-RU"/>
        </w:rPr>
      </w:pPr>
      <w:proofErr w:type="spellStart"/>
      <w:r w:rsidRPr="00A455EF">
        <w:rPr>
          <w:rFonts w:ascii="Helvetica" w:eastAsia="Symbol" w:hAnsi="Helvetica" w:cs="Helvetica"/>
          <w:b/>
          <w:bCs/>
          <w:color w:val="222222"/>
          <w:kern w:val="0"/>
          <w:sz w:val="21"/>
          <w:szCs w:val="21"/>
          <w:lang w:eastAsia="ru-RU"/>
        </w:rPr>
        <w:t>Токман</w:t>
      </w:r>
      <w:proofErr w:type="spellEnd"/>
      <w:r w:rsidRPr="00A455EF">
        <w:rPr>
          <w:rFonts w:ascii="Helvetica" w:eastAsia="Symbol" w:hAnsi="Helvetica" w:cs="Helvetica"/>
          <w:b/>
          <w:bCs/>
          <w:color w:val="222222"/>
          <w:kern w:val="0"/>
          <w:sz w:val="21"/>
          <w:szCs w:val="21"/>
          <w:lang w:eastAsia="ru-RU"/>
        </w:rPr>
        <w:t>, Иосиф Давидович.</w:t>
      </w:r>
    </w:p>
    <w:p w14:paraId="45DDFBEA" w14:textId="77777777" w:rsidR="00A455EF" w:rsidRPr="00A455EF" w:rsidRDefault="00A455EF" w:rsidP="00A455EF">
      <w:pPr>
        <w:rPr>
          <w:rFonts w:ascii="Helvetica" w:eastAsia="Symbol" w:hAnsi="Helvetica" w:cs="Helvetica"/>
          <w:b/>
          <w:bCs/>
          <w:color w:val="222222"/>
          <w:kern w:val="0"/>
          <w:sz w:val="21"/>
          <w:szCs w:val="21"/>
          <w:lang w:eastAsia="ru-RU"/>
        </w:rPr>
      </w:pPr>
      <w:proofErr w:type="spellStart"/>
      <w:r w:rsidRPr="00A455EF">
        <w:rPr>
          <w:rFonts w:ascii="Helvetica" w:eastAsia="Symbol" w:hAnsi="Helvetica" w:cs="Helvetica"/>
          <w:b/>
          <w:bCs/>
          <w:color w:val="222222"/>
          <w:kern w:val="0"/>
          <w:sz w:val="21"/>
          <w:szCs w:val="21"/>
          <w:lang w:eastAsia="ru-RU"/>
        </w:rPr>
        <w:t>Фотонамагничивание</w:t>
      </w:r>
      <w:proofErr w:type="spellEnd"/>
      <w:r w:rsidRPr="00A455EF">
        <w:rPr>
          <w:rFonts w:ascii="Helvetica" w:eastAsia="Symbol" w:hAnsi="Helvetica" w:cs="Helvetica"/>
          <w:b/>
          <w:bCs/>
          <w:color w:val="222222"/>
          <w:kern w:val="0"/>
          <w:sz w:val="21"/>
          <w:szCs w:val="21"/>
          <w:lang w:eastAsia="ru-RU"/>
        </w:rPr>
        <w:t xml:space="preserve"> магнитных полупроводников и </w:t>
      </w:r>
      <w:proofErr w:type="gramStart"/>
      <w:r w:rsidRPr="00A455EF">
        <w:rPr>
          <w:rFonts w:ascii="Helvetica" w:eastAsia="Symbol" w:hAnsi="Helvetica" w:cs="Helvetica"/>
          <w:b/>
          <w:bCs/>
          <w:color w:val="222222"/>
          <w:kern w:val="0"/>
          <w:sz w:val="21"/>
          <w:szCs w:val="21"/>
          <w:lang w:eastAsia="ru-RU"/>
        </w:rPr>
        <w:t>диэлектриков :</w:t>
      </w:r>
      <w:proofErr w:type="gramEnd"/>
      <w:r w:rsidRPr="00A455EF">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01.04.10. - Горький, 1984. - 121 </w:t>
      </w:r>
      <w:proofErr w:type="gramStart"/>
      <w:r w:rsidRPr="00A455EF">
        <w:rPr>
          <w:rFonts w:ascii="Helvetica" w:eastAsia="Symbol" w:hAnsi="Helvetica" w:cs="Helvetica"/>
          <w:b/>
          <w:bCs/>
          <w:color w:val="222222"/>
          <w:kern w:val="0"/>
          <w:sz w:val="21"/>
          <w:szCs w:val="21"/>
          <w:lang w:eastAsia="ru-RU"/>
        </w:rPr>
        <w:t>с. :</w:t>
      </w:r>
      <w:proofErr w:type="gramEnd"/>
      <w:r w:rsidRPr="00A455EF">
        <w:rPr>
          <w:rFonts w:ascii="Helvetica" w:eastAsia="Symbol" w:hAnsi="Helvetica" w:cs="Helvetica"/>
          <w:b/>
          <w:bCs/>
          <w:color w:val="222222"/>
          <w:kern w:val="0"/>
          <w:sz w:val="21"/>
          <w:szCs w:val="21"/>
          <w:lang w:eastAsia="ru-RU"/>
        </w:rPr>
        <w:t xml:space="preserve"> ил.</w:t>
      </w:r>
    </w:p>
    <w:p w14:paraId="70160EC1" w14:textId="77777777" w:rsidR="00A455EF" w:rsidRPr="00A455EF" w:rsidRDefault="00A455EF" w:rsidP="00A455EF">
      <w:pPr>
        <w:rPr>
          <w:rFonts w:ascii="Helvetica" w:eastAsia="Symbol" w:hAnsi="Helvetica" w:cs="Helvetica"/>
          <w:b/>
          <w:bCs/>
          <w:color w:val="222222"/>
          <w:kern w:val="0"/>
          <w:sz w:val="21"/>
          <w:szCs w:val="21"/>
          <w:lang w:eastAsia="ru-RU"/>
        </w:rPr>
      </w:pPr>
      <w:r w:rsidRPr="00A455EF">
        <w:rPr>
          <w:rFonts w:ascii="Helvetica" w:eastAsia="Symbol" w:hAnsi="Helvetica" w:cs="Helvetica"/>
          <w:b/>
          <w:bCs/>
          <w:color w:val="222222"/>
          <w:kern w:val="0"/>
          <w:sz w:val="21"/>
          <w:szCs w:val="21"/>
          <w:lang w:eastAsia="ru-RU"/>
        </w:rPr>
        <w:t xml:space="preserve">Оглавление </w:t>
      </w:r>
      <w:proofErr w:type="spellStart"/>
      <w:r w:rsidRPr="00A455EF">
        <w:rPr>
          <w:rFonts w:ascii="Helvetica" w:eastAsia="Symbol" w:hAnsi="Helvetica" w:cs="Helvetica"/>
          <w:b/>
          <w:bCs/>
          <w:color w:val="222222"/>
          <w:kern w:val="0"/>
          <w:sz w:val="21"/>
          <w:szCs w:val="21"/>
          <w:lang w:eastAsia="ru-RU"/>
        </w:rPr>
        <w:t>диссертациикандидат</w:t>
      </w:r>
      <w:proofErr w:type="spellEnd"/>
      <w:r w:rsidRPr="00A455EF">
        <w:rPr>
          <w:rFonts w:ascii="Helvetica" w:eastAsia="Symbol" w:hAnsi="Helvetica" w:cs="Helvetica"/>
          <w:b/>
          <w:bCs/>
          <w:color w:val="222222"/>
          <w:kern w:val="0"/>
          <w:sz w:val="21"/>
          <w:szCs w:val="21"/>
          <w:lang w:eastAsia="ru-RU"/>
        </w:rPr>
        <w:t xml:space="preserve"> физико-математических наук </w:t>
      </w:r>
      <w:proofErr w:type="spellStart"/>
      <w:r w:rsidRPr="00A455EF">
        <w:rPr>
          <w:rFonts w:ascii="Helvetica" w:eastAsia="Symbol" w:hAnsi="Helvetica" w:cs="Helvetica"/>
          <w:b/>
          <w:bCs/>
          <w:color w:val="222222"/>
          <w:kern w:val="0"/>
          <w:sz w:val="21"/>
          <w:szCs w:val="21"/>
          <w:lang w:eastAsia="ru-RU"/>
        </w:rPr>
        <w:t>Токман</w:t>
      </w:r>
      <w:proofErr w:type="spellEnd"/>
      <w:r w:rsidRPr="00A455EF">
        <w:rPr>
          <w:rFonts w:ascii="Helvetica" w:eastAsia="Symbol" w:hAnsi="Helvetica" w:cs="Helvetica"/>
          <w:b/>
          <w:bCs/>
          <w:color w:val="222222"/>
          <w:kern w:val="0"/>
          <w:sz w:val="21"/>
          <w:szCs w:val="21"/>
          <w:lang w:eastAsia="ru-RU"/>
        </w:rPr>
        <w:t>, Иосиф Давидович</w:t>
      </w:r>
    </w:p>
    <w:p w14:paraId="1940FEA6" w14:textId="77777777" w:rsidR="00A455EF" w:rsidRPr="00A455EF" w:rsidRDefault="00A455EF" w:rsidP="00A455EF">
      <w:pPr>
        <w:rPr>
          <w:rFonts w:ascii="Helvetica" w:eastAsia="Symbol" w:hAnsi="Helvetica" w:cs="Helvetica"/>
          <w:b/>
          <w:bCs/>
          <w:color w:val="222222"/>
          <w:kern w:val="0"/>
          <w:sz w:val="21"/>
          <w:szCs w:val="21"/>
          <w:lang w:eastAsia="ru-RU"/>
        </w:rPr>
      </w:pPr>
      <w:r w:rsidRPr="00A455EF">
        <w:rPr>
          <w:rFonts w:ascii="Helvetica" w:eastAsia="Symbol" w:hAnsi="Helvetica" w:cs="Helvetica"/>
          <w:b/>
          <w:bCs/>
          <w:color w:val="222222"/>
          <w:kern w:val="0"/>
          <w:sz w:val="21"/>
          <w:szCs w:val="21"/>
          <w:lang w:eastAsia="ru-RU"/>
        </w:rPr>
        <w:t>ВВЕДЕНИЕ</w:t>
      </w:r>
    </w:p>
    <w:p w14:paraId="6D75D595" w14:textId="77777777" w:rsidR="00A455EF" w:rsidRPr="00A455EF" w:rsidRDefault="00A455EF" w:rsidP="00A455EF">
      <w:pPr>
        <w:rPr>
          <w:rFonts w:ascii="Helvetica" w:eastAsia="Symbol" w:hAnsi="Helvetica" w:cs="Helvetica"/>
          <w:b/>
          <w:bCs/>
          <w:color w:val="222222"/>
          <w:kern w:val="0"/>
          <w:sz w:val="21"/>
          <w:szCs w:val="21"/>
          <w:lang w:eastAsia="ru-RU"/>
        </w:rPr>
      </w:pPr>
      <w:r w:rsidRPr="00A455EF">
        <w:rPr>
          <w:rFonts w:ascii="Helvetica" w:eastAsia="Symbol" w:hAnsi="Helvetica" w:cs="Helvetica"/>
          <w:b/>
          <w:bCs/>
          <w:color w:val="222222"/>
          <w:kern w:val="0"/>
          <w:sz w:val="21"/>
          <w:szCs w:val="21"/>
          <w:lang w:eastAsia="ru-RU"/>
        </w:rPr>
        <w:t>ГЛАВА I. ФОТОМАГНИТНЫЕ ЯВЛЕНИЯ В МАГНИТНЫХ</w:t>
      </w:r>
    </w:p>
    <w:p w14:paraId="5C8FA692" w14:textId="77777777" w:rsidR="00A455EF" w:rsidRPr="00A455EF" w:rsidRDefault="00A455EF" w:rsidP="00A455EF">
      <w:pPr>
        <w:rPr>
          <w:rFonts w:ascii="Helvetica" w:eastAsia="Symbol" w:hAnsi="Helvetica" w:cs="Helvetica"/>
          <w:b/>
          <w:bCs/>
          <w:color w:val="222222"/>
          <w:kern w:val="0"/>
          <w:sz w:val="21"/>
          <w:szCs w:val="21"/>
          <w:lang w:eastAsia="ru-RU"/>
        </w:rPr>
      </w:pPr>
      <w:r w:rsidRPr="00A455EF">
        <w:rPr>
          <w:rFonts w:ascii="Helvetica" w:eastAsia="Symbol" w:hAnsi="Helvetica" w:cs="Helvetica"/>
          <w:b/>
          <w:bCs/>
          <w:color w:val="222222"/>
          <w:kern w:val="0"/>
          <w:sz w:val="21"/>
          <w:szCs w:val="21"/>
          <w:lang w:eastAsia="ru-RU"/>
        </w:rPr>
        <w:t>ПОЛУПРОВОДНИКАХ И ДИЭЛЕКТРИКАХ.</w:t>
      </w:r>
    </w:p>
    <w:p w14:paraId="0DF6092E" w14:textId="77777777" w:rsidR="00A455EF" w:rsidRPr="00A455EF" w:rsidRDefault="00A455EF" w:rsidP="00A455EF">
      <w:pPr>
        <w:rPr>
          <w:rFonts w:ascii="Helvetica" w:eastAsia="Symbol" w:hAnsi="Helvetica" w:cs="Helvetica"/>
          <w:b/>
          <w:bCs/>
          <w:color w:val="222222"/>
          <w:kern w:val="0"/>
          <w:sz w:val="21"/>
          <w:szCs w:val="21"/>
          <w:lang w:eastAsia="ru-RU"/>
        </w:rPr>
      </w:pPr>
      <w:r w:rsidRPr="00A455EF">
        <w:rPr>
          <w:rFonts w:ascii="Helvetica" w:eastAsia="Symbol" w:hAnsi="Helvetica" w:cs="Helvetica"/>
          <w:b/>
          <w:bCs/>
          <w:color w:val="222222"/>
          <w:kern w:val="0"/>
          <w:sz w:val="21"/>
          <w:szCs w:val="21"/>
          <w:lang w:eastAsia="ru-RU"/>
        </w:rPr>
        <w:t xml:space="preserve">1.1. Динамический </w:t>
      </w:r>
      <w:proofErr w:type="spellStart"/>
      <w:r w:rsidRPr="00A455EF">
        <w:rPr>
          <w:rFonts w:ascii="Helvetica" w:eastAsia="Symbol" w:hAnsi="Helvetica" w:cs="Helvetica"/>
          <w:b/>
          <w:bCs/>
          <w:color w:val="222222"/>
          <w:kern w:val="0"/>
          <w:sz w:val="21"/>
          <w:szCs w:val="21"/>
          <w:lang w:eastAsia="ru-RU"/>
        </w:rPr>
        <w:t>фотоферромагнитный</w:t>
      </w:r>
      <w:proofErr w:type="spellEnd"/>
      <w:r w:rsidRPr="00A455EF">
        <w:rPr>
          <w:rFonts w:ascii="Helvetica" w:eastAsia="Symbol" w:hAnsi="Helvetica" w:cs="Helvetica"/>
          <w:b/>
          <w:bCs/>
          <w:color w:val="222222"/>
          <w:kern w:val="0"/>
          <w:sz w:val="21"/>
          <w:szCs w:val="21"/>
          <w:lang w:eastAsia="ru-RU"/>
        </w:rPr>
        <w:t xml:space="preserve"> эффект</w:t>
      </w:r>
    </w:p>
    <w:p w14:paraId="32CAF0E5" w14:textId="77777777" w:rsidR="00A455EF" w:rsidRPr="00A455EF" w:rsidRDefault="00A455EF" w:rsidP="00A455EF">
      <w:pPr>
        <w:rPr>
          <w:rFonts w:ascii="Helvetica" w:eastAsia="Symbol" w:hAnsi="Helvetica" w:cs="Helvetica"/>
          <w:b/>
          <w:bCs/>
          <w:color w:val="222222"/>
          <w:kern w:val="0"/>
          <w:sz w:val="21"/>
          <w:szCs w:val="21"/>
          <w:lang w:eastAsia="ru-RU"/>
        </w:rPr>
      </w:pPr>
      <w:r w:rsidRPr="00A455EF">
        <w:rPr>
          <w:rFonts w:ascii="Helvetica" w:eastAsia="Symbol" w:hAnsi="Helvetica" w:cs="Helvetica"/>
          <w:b/>
          <w:bCs/>
          <w:color w:val="222222"/>
          <w:kern w:val="0"/>
          <w:sz w:val="21"/>
          <w:szCs w:val="21"/>
          <w:lang w:eastAsia="ru-RU"/>
        </w:rPr>
        <w:t xml:space="preserve">1.2. </w:t>
      </w:r>
      <w:proofErr w:type="spellStart"/>
      <w:r w:rsidRPr="00A455EF">
        <w:rPr>
          <w:rFonts w:ascii="Helvetica" w:eastAsia="Symbol" w:hAnsi="Helvetica" w:cs="Helvetica"/>
          <w:b/>
          <w:bCs/>
          <w:color w:val="222222"/>
          <w:kern w:val="0"/>
          <w:sz w:val="21"/>
          <w:szCs w:val="21"/>
          <w:lang w:eastAsia="ru-RU"/>
        </w:rPr>
        <w:t>Фотоферромагнетизм</w:t>
      </w:r>
      <w:proofErr w:type="spellEnd"/>
      <w:r w:rsidRPr="00A455EF">
        <w:rPr>
          <w:rFonts w:ascii="Helvetica" w:eastAsia="Symbol" w:hAnsi="Helvetica" w:cs="Helvetica"/>
          <w:b/>
          <w:bCs/>
          <w:color w:val="222222"/>
          <w:kern w:val="0"/>
          <w:sz w:val="21"/>
          <w:szCs w:val="21"/>
          <w:lang w:eastAsia="ru-RU"/>
        </w:rPr>
        <w:t>, магнитоэлектрический эффект</w:t>
      </w:r>
    </w:p>
    <w:p w14:paraId="2E884A19" w14:textId="77777777" w:rsidR="00A455EF" w:rsidRPr="00A455EF" w:rsidRDefault="00A455EF" w:rsidP="00A455EF">
      <w:pPr>
        <w:rPr>
          <w:rFonts w:ascii="Helvetica" w:eastAsia="Symbol" w:hAnsi="Helvetica" w:cs="Helvetica"/>
          <w:b/>
          <w:bCs/>
          <w:color w:val="222222"/>
          <w:kern w:val="0"/>
          <w:sz w:val="21"/>
          <w:szCs w:val="21"/>
          <w:lang w:eastAsia="ru-RU"/>
        </w:rPr>
      </w:pPr>
      <w:r w:rsidRPr="00A455EF">
        <w:rPr>
          <w:rFonts w:ascii="Helvetica" w:eastAsia="Symbol" w:hAnsi="Helvetica" w:cs="Helvetica"/>
          <w:b/>
          <w:bCs/>
          <w:color w:val="222222"/>
          <w:kern w:val="0"/>
          <w:sz w:val="21"/>
          <w:szCs w:val="21"/>
          <w:lang w:eastAsia="ru-RU"/>
        </w:rPr>
        <w:t>1.3. Фотоиндуцированная перестройка доменных структур</w:t>
      </w:r>
    </w:p>
    <w:p w14:paraId="3D8F70CE" w14:textId="77777777" w:rsidR="00A455EF" w:rsidRPr="00A455EF" w:rsidRDefault="00A455EF" w:rsidP="00A455EF">
      <w:pPr>
        <w:rPr>
          <w:rFonts w:ascii="Helvetica" w:eastAsia="Symbol" w:hAnsi="Helvetica" w:cs="Helvetica"/>
          <w:b/>
          <w:bCs/>
          <w:color w:val="222222"/>
          <w:kern w:val="0"/>
          <w:sz w:val="21"/>
          <w:szCs w:val="21"/>
          <w:lang w:eastAsia="ru-RU"/>
        </w:rPr>
      </w:pPr>
      <w:r w:rsidRPr="00A455EF">
        <w:rPr>
          <w:rFonts w:ascii="Helvetica" w:eastAsia="Symbol" w:hAnsi="Helvetica" w:cs="Helvetica"/>
          <w:b/>
          <w:bCs/>
          <w:color w:val="222222"/>
          <w:kern w:val="0"/>
          <w:sz w:val="21"/>
          <w:szCs w:val="21"/>
          <w:lang w:eastAsia="ru-RU"/>
        </w:rPr>
        <w:t>ГЛАВА 2. ЭЛЕКТРОННЫЙ ФОТОФЕРРОМАГНЕТИЗМ</w:t>
      </w:r>
    </w:p>
    <w:p w14:paraId="42E772DE" w14:textId="77777777" w:rsidR="00A455EF" w:rsidRPr="00A455EF" w:rsidRDefault="00A455EF" w:rsidP="00A455EF">
      <w:pPr>
        <w:rPr>
          <w:rFonts w:ascii="Helvetica" w:eastAsia="Symbol" w:hAnsi="Helvetica" w:cs="Helvetica"/>
          <w:b/>
          <w:bCs/>
          <w:color w:val="222222"/>
          <w:kern w:val="0"/>
          <w:sz w:val="21"/>
          <w:szCs w:val="21"/>
          <w:lang w:eastAsia="ru-RU"/>
        </w:rPr>
      </w:pPr>
      <w:r w:rsidRPr="00A455EF">
        <w:rPr>
          <w:rFonts w:ascii="Helvetica" w:eastAsia="Symbol" w:hAnsi="Helvetica" w:cs="Helvetica"/>
          <w:b/>
          <w:bCs/>
          <w:color w:val="222222"/>
          <w:kern w:val="0"/>
          <w:sz w:val="21"/>
          <w:szCs w:val="21"/>
          <w:lang w:eastAsia="ru-RU"/>
        </w:rPr>
        <w:t>В МАГНИТНЫХ ПОЛУПРОВОДНИКАХ.</w:t>
      </w:r>
    </w:p>
    <w:p w14:paraId="442E74EE" w14:textId="77777777" w:rsidR="00A455EF" w:rsidRPr="00A455EF" w:rsidRDefault="00A455EF" w:rsidP="00A455EF">
      <w:pPr>
        <w:rPr>
          <w:rFonts w:ascii="Helvetica" w:eastAsia="Symbol" w:hAnsi="Helvetica" w:cs="Helvetica"/>
          <w:b/>
          <w:bCs/>
          <w:color w:val="222222"/>
          <w:kern w:val="0"/>
          <w:sz w:val="21"/>
          <w:szCs w:val="21"/>
          <w:lang w:eastAsia="ru-RU"/>
        </w:rPr>
      </w:pPr>
      <w:r w:rsidRPr="00A455EF">
        <w:rPr>
          <w:rFonts w:ascii="Helvetica" w:eastAsia="Symbol" w:hAnsi="Helvetica" w:cs="Helvetica"/>
          <w:b/>
          <w:bCs/>
          <w:color w:val="222222"/>
          <w:kern w:val="0"/>
          <w:sz w:val="21"/>
          <w:szCs w:val="21"/>
          <w:lang w:eastAsia="ru-RU"/>
        </w:rPr>
        <w:t xml:space="preserve">2.1. 3 —(1 обменная модель </w:t>
      </w:r>
      <w:proofErr w:type="spellStart"/>
      <w:r w:rsidRPr="00A455EF">
        <w:rPr>
          <w:rFonts w:ascii="Helvetica" w:eastAsia="Symbol" w:hAnsi="Helvetica" w:cs="Helvetica"/>
          <w:b/>
          <w:bCs/>
          <w:color w:val="222222"/>
          <w:kern w:val="0"/>
          <w:sz w:val="21"/>
          <w:szCs w:val="21"/>
          <w:lang w:eastAsia="ru-RU"/>
        </w:rPr>
        <w:t>С.В.Вонсоеского</w:t>
      </w:r>
      <w:proofErr w:type="spellEnd"/>
    </w:p>
    <w:p w14:paraId="3869883D" w14:textId="6CDEF84B" w:rsidR="00F11235" w:rsidRPr="00A455EF" w:rsidRDefault="00F11235" w:rsidP="00A455EF"/>
    <w:sectPr w:rsidR="00F11235" w:rsidRPr="00A455E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69E3A" w14:textId="77777777" w:rsidR="00CE513F" w:rsidRDefault="00CE513F">
      <w:pPr>
        <w:spacing w:after="0" w:line="240" w:lineRule="auto"/>
      </w:pPr>
      <w:r>
        <w:separator/>
      </w:r>
    </w:p>
  </w:endnote>
  <w:endnote w:type="continuationSeparator" w:id="0">
    <w:p w14:paraId="12022116" w14:textId="77777777" w:rsidR="00CE513F" w:rsidRDefault="00CE5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E26C7" w14:textId="77777777" w:rsidR="00CE513F" w:rsidRDefault="00CE513F"/>
    <w:p w14:paraId="2C726B73" w14:textId="77777777" w:rsidR="00CE513F" w:rsidRDefault="00CE513F"/>
    <w:p w14:paraId="3C90D55F" w14:textId="77777777" w:rsidR="00CE513F" w:rsidRDefault="00CE513F"/>
    <w:p w14:paraId="1B567900" w14:textId="77777777" w:rsidR="00CE513F" w:rsidRDefault="00CE513F"/>
    <w:p w14:paraId="5F6CC685" w14:textId="77777777" w:rsidR="00CE513F" w:rsidRDefault="00CE513F"/>
    <w:p w14:paraId="6B08CE21" w14:textId="77777777" w:rsidR="00CE513F" w:rsidRDefault="00CE513F"/>
    <w:p w14:paraId="4BD8C4D2" w14:textId="77777777" w:rsidR="00CE513F" w:rsidRDefault="00CE51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1DF82F" wp14:editId="78C706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23FBA" w14:textId="77777777" w:rsidR="00CE513F" w:rsidRDefault="00CE51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1DF82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323FBA" w14:textId="77777777" w:rsidR="00CE513F" w:rsidRDefault="00CE51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037771" w14:textId="77777777" w:rsidR="00CE513F" w:rsidRDefault="00CE513F"/>
    <w:p w14:paraId="5E0A0B02" w14:textId="77777777" w:rsidR="00CE513F" w:rsidRDefault="00CE513F"/>
    <w:p w14:paraId="42552737" w14:textId="77777777" w:rsidR="00CE513F" w:rsidRDefault="00CE51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5CDD9D" wp14:editId="33AE7C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CCF06" w14:textId="77777777" w:rsidR="00CE513F" w:rsidRDefault="00CE513F"/>
                          <w:p w14:paraId="0A1F0A40" w14:textId="77777777" w:rsidR="00CE513F" w:rsidRDefault="00CE51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5CDD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7CCF06" w14:textId="77777777" w:rsidR="00CE513F" w:rsidRDefault="00CE513F"/>
                    <w:p w14:paraId="0A1F0A40" w14:textId="77777777" w:rsidR="00CE513F" w:rsidRDefault="00CE51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CE3A80" w14:textId="77777777" w:rsidR="00CE513F" w:rsidRDefault="00CE513F"/>
    <w:p w14:paraId="1DA73252" w14:textId="77777777" w:rsidR="00CE513F" w:rsidRDefault="00CE513F">
      <w:pPr>
        <w:rPr>
          <w:sz w:val="2"/>
          <w:szCs w:val="2"/>
        </w:rPr>
      </w:pPr>
    </w:p>
    <w:p w14:paraId="324223E5" w14:textId="77777777" w:rsidR="00CE513F" w:rsidRDefault="00CE513F"/>
    <w:p w14:paraId="2E67D332" w14:textId="77777777" w:rsidR="00CE513F" w:rsidRDefault="00CE513F">
      <w:pPr>
        <w:spacing w:after="0" w:line="240" w:lineRule="auto"/>
      </w:pPr>
    </w:p>
  </w:footnote>
  <w:footnote w:type="continuationSeparator" w:id="0">
    <w:p w14:paraId="1446D03B" w14:textId="77777777" w:rsidR="00CE513F" w:rsidRDefault="00CE5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3F"/>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163278</TotalTime>
  <Pages>1</Pages>
  <Words>91</Words>
  <Characters>523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5004</cp:revision>
  <cp:lastPrinted>2009-02-06T05:36:00Z</cp:lastPrinted>
  <dcterms:created xsi:type="dcterms:W3CDTF">2024-01-07T13:43:00Z</dcterms:created>
  <dcterms:modified xsi:type="dcterms:W3CDTF">2025-09-13T20:43:00Z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