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B269"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Гайдук</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Альбина</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Ринатовна</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Архитектурные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принципы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объемно</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планировочной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детских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клинико</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реабилитационных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онкологических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центров</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970424">
        <w:rPr>
          <w:rFonts w:ascii="Times New Roman" w:eastAsia="Times New Roman" w:hAnsi="Times New Roman" w:cs="Times New Roman"/>
          <w:b/>
          <w:bCs/>
          <w:color w:val="000000"/>
          <w:kern w:val="0"/>
          <w:sz w:val="28"/>
          <w:szCs w:val="28"/>
          <w:shd w:val="clear" w:color="auto" w:fill="FFFFFF"/>
          <w:lang w:eastAsia="ru-RU"/>
        </w:rPr>
        <w:t xml:space="preserve"> ... </w:t>
      </w:r>
      <w:r w:rsidRPr="00970424">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ы</w:t>
      </w:r>
      <w:r w:rsidRPr="00970424">
        <w:rPr>
          <w:rFonts w:ascii="Times New Roman" w:eastAsia="Times New Roman" w:hAnsi="Times New Roman" w:cs="Times New Roman"/>
          <w:b/>
          <w:bCs/>
          <w:color w:val="000000"/>
          <w:kern w:val="0"/>
          <w:sz w:val="28"/>
          <w:szCs w:val="28"/>
          <w:shd w:val="clear" w:color="auto" w:fill="FFFFFF"/>
          <w:lang w:eastAsia="ru-RU"/>
        </w:rPr>
        <w:t xml:space="preserve">: 05.23.21 / </w:t>
      </w:r>
      <w:r w:rsidRPr="00970424">
        <w:rPr>
          <w:rFonts w:ascii="Times New Roman" w:eastAsia="Times New Roman" w:hAnsi="Times New Roman" w:cs="Times New Roman" w:hint="eastAsia"/>
          <w:b/>
          <w:bCs/>
          <w:color w:val="000000"/>
          <w:kern w:val="0"/>
          <w:sz w:val="28"/>
          <w:szCs w:val="28"/>
          <w:shd w:val="clear" w:color="auto" w:fill="FFFFFF"/>
          <w:lang w:eastAsia="ru-RU"/>
        </w:rPr>
        <w:t>Гайдук</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Альбина</w:t>
      </w:r>
      <w:r w:rsidRPr="00970424">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970424">
        <w:rPr>
          <w:rFonts w:ascii="Times New Roman" w:eastAsia="Times New Roman" w:hAnsi="Times New Roman" w:cs="Times New Roman" w:hint="eastAsia"/>
          <w:b/>
          <w:bCs/>
          <w:color w:val="000000"/>
          <w:kern w:val="0"/>
          <w:sz w:val="28"/>
          <w:szCs w:val="28"/>
          <w:shd w:val="clear" w:color="auto" w:fill="FFFFFF"/>
          <w:lang w:eastAsia="ru-RU"/>
        </w:rPr>
        <w:t>Ринатовна</w:t>
      </w:r>
      <w:r w:rsidRPr="00970424">
        <w:rPr>
          <w:rFonts w:ascii="Times New Roman" w:eastAsia="Times New Roman" w:hAnsi="Times New Roman" w:cs="Times New Roman"/>
          <w:b/>
          <w:bCs/>
          <w:color w:val="000000"/>
          <w:kern w:val="0"/>
          <w:sz w:val="28"/>
          <w:szCs w:val="28"/>
          <w:shd w:val="clear" w:color="auto" w:fill="FFFFFF"/>
          <w:lang w:eastAsia="ru-RU"/>
        </w:rPr>
        <w:t>;[</w:t>
      </w:r>
      <w:proofErr w:type="gramEnd"/>
      <w:r w:rsidRPr="00970424">
        <w:rPr>
          <w:rFonts w:ascii="Times New Roman" w:eastAsia="Times New Roman" w:hAnsi="Times New Roman" w:cs="Times New Roman" w:hint="eastAsia"/>
          <w:b/>
          <w:bCs/>
          <w:color w:val="000000"/>
          <w:kern w:val="0"/>
          <w:sz w:val="28"/>
          <w:szCs w:val="28"/>
          <w:shd w:val="clear" w:color="auto" w:fill="FFFFFF"/>
          <w:lang w:eastAsia="ru-RU"/>
        </w:rPr>
        <w:t>Место</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защиты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Федеральное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бюджетное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учреждение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высшего</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профессионального</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Нижегородский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архитектурно</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строительный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Нижний</w:t>
      </w:r>
      <w:r w:rsidRPr="00970424">
        <w:rPr>
          <w:rFonts w:ascii="Times New Roman" w:eastAsia="Times New Roman" w:hAnsi="Times New Roman" w:cs="Times New Roman"/>
          <w:b/>
          <w:bCs/>
          <w:color w:val="000000"/>
          <w:kern w:val="0"/>
          <w:sz w:val="28"/>
          <w:szCs w:val="28"/>
          <w:shd w:val="clear" w:color="auto" w:fill="FFFFFF"/>
          <w:lang w:eastAsia="ru-RU"/>
        </w:rPr>
        <w:t xml:space="preserve">, 2015.- 216 </w:t>
      </w:r>
      <w:r w:rsidRPr="00970424">
        <w:rPr>
          <w:rFonts w:ascii="Times New Roman" w:eastAsia="Times New Roman" w:hAnsi="Times New Roman" w:cs="Times New Roman" w:hint="eastAsia"/>
          <w:b/>
          <w:bCs/>
          <w:color w:val="000000"/>
          <w:kern w:val="0"/>
          <w:sz w:val="28"/>
          <w:szCs w:val="28"/>
          <w:shd w:val="clear" w:color="auto" w:fill="FFFFFF"/>
          <w:lang w:eastAsia="ru-RU"/>
        </w:rPr>
        <w:t>с</w:t>
      </w:r>
      <w:r w:rsidRPr="00970424">
        <w:rPr>
          <w:rFonts w:ascii="Times New Roman" w:eastAsia="Times New Roman" w:hAnsi="Times New Roman" w:cs="Times New Roman"/>
          <w:b/>
          <w:bCs/>
          <w:color w:val="000000"/>
          <w:kern w:val="0"/>
          <w:sz w:val="28"/>
          <w:szCs w:val="28"/>
          <w:shd w:val="clear" w:color="auto" w:fill="FFFFFF"/>
          <w:lang w:eastAsia="ru-RU"/>
        </w:rPr>
        <w:t>.</w:t>
      </w:r>
    </w:p>
    <w:p w14:paraId="16D12D8E"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p>
    <w:p w14:paraId="71CD5808"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p>
    <w:p w14:paraId="6DB714A1"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Министерство</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науки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Федерации</w:t>
      </w:r>
    </w:p>
    <w:p w14:paraId="239F49B8"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Федеральное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бюджетное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учреждение</w:t>
      </w:r>
    </w:p>
    <w:p w14:paraId="30DBDA9B"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Высшего</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профессионального</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7D5E4013"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«Казанский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архитектурно</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строительный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23CD1BF4"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На</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правах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0EB62DA5"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Г</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айдук</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Альбина</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Ринатовна</w:t>
      </w:r>
    </w:p>
    <w:p w14:paraId="7E01C9C9"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Архитектурные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принципы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объемно</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планировочной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организации</w:t>
      </w:r>
    </w:p>
    <w:p w14:paraId="25A722BA"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детских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клинико</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реабилитационных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онкологических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центров</w:t>
      </w:r>
      <w:r w:rsidRPr="00970424">
        <w:rPr>
          <w:rFonts w:ascii="Times New Roman" w:eastAsia="Times New Roman" w:hAnsi="Times New Roman" w:cs="Times New Roman"/>
          <w:b/>
          <w:bCs/>
          <w:color w:val="000000"/>
          <w:kern w:val="0"/>
          <w:sz w:val="28"/>
          <w:szCs w:val="28"/>
          <w:shd w:val="clear" w:color="auto" w:fill="FFFFFF"/>
          <w:lang w:eastAsia="ru-RU"/>
        </w:rPr>
        <w:t>.</w:t>
      </w:r>
    </w:p>
    <w:p w14:paraId="17EBF30B"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 xml:space="preserve">05.23.21 - </w:t>
      </w:r>
      <w:r w:rsidRPr="00970424">
        <w:rPr>
          <w:rFonts w:ascii="Times New Roman" w:eastAsia="Times New Roman" w:hAnsi="Times New Roman" w:cs="Times New Roman" w:hint="eastAsia"/>
          <w:b/>
          <w:bCs/>
          <w:color w:val="000000"/>
          <w:kern w:val="0"/>
          <w:sz w:val="28"/>
          <w:szCs w:val="28"/>
          <w:shd w:val="clear" w:color="auto" w:fill="FFFFFF"/>
          <w:lang w:eastAsia="ru-RU"/>
        </w:rPr>
        <w:t>Архитектура</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зданий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сооружений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Творческие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концепции</w:t>
      </w:r>
    </w:p>
    <w:p w14:paraId="51D7ACAF"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архитектурной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970424">
        <w:rPr>
          <w:rFonts w:ascii="Times New Roman" w:eastAsia="Times New Roman" w:hAnsi="Times New Roman" w:cs="Times New Roman"/>
          <w:b/>
          <w:bCs/>
          <w:color w:val="000000"/>
          <w:kern w:val="0"/>
          <w:sz w:val="28"/>
          <w:szCs w:val="28"/>
          <w:shd w:val="clear" w:color="auto" w:fill="FFFFFF"/>
          <w:lang w:eastAsia="ru-RU"/>
        </w:rPr>
        <w:t>.</w:t>
      </w:r>
    </w:p>
    <w:p w14:paraId="5A089E8C"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ТОМ</w:t>
      </w:r>
      <w:r w:rsidRPr="00970424">
        <w:rPr>
          <w:rFonts w:ascii="Times New Roman" w:eastAsia="Times New Roman" w:hAnsi="Times New Roman" w:cs="Times New Roman"/>
          <w:b/>
          <w:bCs/>
          <w:color w:val="000000"/>
          <w:kern w:val="0"/>
          <w:sz w:val="28"/>
          <w:szCs w:val="28"/>
          <w:shd w:val="clear" w:color="auto" w:fill="FFFFFF"/>
          <w:lang w:eastAsia="ru-RU"/>
        </w:rPr>
        <w:t xml:space="preserve"> 1</w:t>
      </w:r>
    </w:p>
    <w:p w14:paraId="17B74D0F"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на</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ученой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степени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архитектуры</w:t>
      </w:r>
    </w:p>
    <w:p w14:paraId="6E13F703"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Научный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Кандидат</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наук</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профессор</w:t>
      </w:r>
    </w:p>
    <w:p w14:paraId="0EF821A2"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Копсова</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Т</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П</w:t>
      </w:r>
      <w:r w:rsidRPr="00970424">
        <w:rPr>
          <w:rFonts w:ascii="Times New Roman" w:eastAsia="Times New Roman" w:hAnsi="Times New Roman" w:cs="Times New Roman"/>
          <w:b/>
          <w:bCs/>
          <w:color w:val="000000"/>
          <w:kern w:val="0"/>
          <w:sz w:val="28"/>
          <w:szCs w:val="28"/>
          <w:shd w:val="clear" w:color="auto" w:fill="FFFFFF"/>
          <w:lang w:eastAsia="ru-RU"/>
        </w:rPr>
        <w:t>.</w:t>
      </w:r>
    </w:p>
    <w:p w14:paraId="602EFAEC"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Казань</w:t>
      </w:r>
      <w:r w:rsidRPr="00970424">
        <w:rPr>
          <w:rFonts w:ascii="Times New Roman" w:eastAsia="Times New Roman" w:hAnsi="Times New Roman" w:cs="Times New Roman"/>
          <w:b/>
          <w:bCs/>
          <w:color w:val="000000"/>
          <w:kern w:val="0"/>
          <w:sz w:val="28"/>
          <w:szCs w:val="28"/>
          <w:shd w:val="clear" w:color="auto" w:fill="FFFFFF"/>
          <w:lang w:eastAsia="ru-RU"/>
        </w:rPr>
        <w:t xml:space="preserve"> - 2015</w:t>
      </w:r>
    </w:p>
    <w:p w14:paraId="055D1CFC"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Содержание</w:t>
      </w:r>
    </w:p>
    <w:p w14:paraId="602D9C94"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Введение</w:t>
      </w:r>
      <w:r w:rsidRPr="00970424">
        <w:rPr>
          <w:rFonts w:ascii="Times New Roman" w:eastAsia="Times New Roman" w:hAnsi="Times New Roman" w:cs="Times New Roman"/>
          <w:b/>
          <w:bCs/>
          <w:color w:val="000000"/>
          <w:kern w:val="0"/>
          <w:sz w:val="28"/>
          <w:szCs w:val="28"/>
          <w:shd w:val="clear" w:color="auto" w:fill="FFFFFF"/>
          <w:lang w:eastAsia="ru-RU"/>
        </w:rPr>
        <w:tab/>
        <w:t xml:space="preserve"> 3</w:t>
      </w:r>
    </w:p>
    <w:p w14:paraId="50DCB9F9"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 xml:space="preserve">1. </w:t>
      </w:r>
      <w:r w:rsidRPr="00970424">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предпосылки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отечественного</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и</w:t>
      </w:r>
    </w:p>
    <w:p w14:paraId="3ED767FD"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зарубежного</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опыта</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реабилитационных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центров</w:t>
      </w:r>
      <w:r w:rsidRPr="00970424">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970424">
        <w:rPr>
          <w:rFonts w:ascii="Times New Roman" w:eastAsia="Times New Roman" w:hAnsi="Times New Roman" w:cs="Times New Roman" w:hint="eastAsia"/>
          <w:b/>
          <w:bCs/>
          <w:color w:val="000000"/>
          <w:kern w:val="0"/>
          <w:sz w:val="28"/>
          <w:szCs w:val="28"/>
          <w:shd w:val="clear" w:color="auto" w:fill="FFFFFF"/>
          <w:lang w:eastAsia="ru-RU"/>
        </w:rPr>
        <w:t>для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детей</w:t>
      </w:r>
      <w:proofErr w:type="gramEnd"/>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перенесших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онкологическое</w:t>
      </w:r>
    </w:p>
    <w:p w14:paraId="68BD2947"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заболевание</w:t>
      </w:r>
      <w:r w:rsidRPr="00970424">
        <w:rPr>
          <w:rFonts w:ascii="Times New Roman" w:eastAsia="Times New Roman" w:hAnsi="Times New Roman" w:cs="Times New Roman"/>
          <w:b/>
          <w:bCs/>
          <w:color w:val="000000"/>
          <w:kern w:val="0"/>
          <w:sz w:val="28"/>
          <w:szCs w:val="28"/>
          <w:shd w:val="clear" w:color="auto" w:fill="FFFFFF"/>
          <w:lang w:eastAsia="ru-RU"/>
        </w:rPr>
        <w:tab/>
        <w:t xml:space="preserve"> 10</w:t>
      </w:r>
    </w:p>
    <w:p w14:paraId="3BE576DD"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1.1.</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Понятие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детских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клинико</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реабилитационных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онкологических</w:t>
      </w:r>
    </w:p>
    <w:p w14:paraId="6D0DCF9A"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lastRenderedPageBreak/>
        <w:t>центров</w:t>
      </w:r>
      <w:r w:rsidRPr="00970424">
        <w:rPr>
          <w:rFonts w:ascii="Times New Roman" w:eastAsia="Times New Roman" w:hAnsi="Times New Roman" w:cs="Times New Roman"/>
          <w:b/>
          <w:bCs/>
          <w:color w:val="000000"/>
          <w:kern w:val="0"/>
          <w:sz w:val="28"/>
          <w:szCs w:val="28"/>
          <w:shd w:val="clear" w:color="auto" w:fill="FFFFFF"/>
          <w:lang w:eastAsia="ru-RU"/>
        </w:rPr>
        <w:tab/>
        <w:t>10</w:t>
      </w:r>
    </w:p>
    <w:p w14:paraId="45E2468C"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1.2.</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Зарубежный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отечественный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опыт</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реабилитационной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среды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для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центров</w:t>
      </w:r>
    </w:p>
    <w:p w14:paraId="14B94F97"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для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детей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перенесших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онкологическое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заболевание</w:t>
      </w:r>
      <w:r w:rsidRPr="00970424">
        <w:rPr>
          <w:rFonts w:ascii="Times New Roman" w:eastAsia="Times New Roman" w:hAnsi="Times New Roman" w:cs="Times New Roman"/>
          <w:b/>
          <w:bCs/>
          <w:color w:val="000000"/>
          <w:kern w:val="0"/>
          <w:sz w:val="28"/>
          <w:szCs w:val="28"/>
          <w:shd w:val="clear" w:color="auto" w:fill="FFFFFF"/>
          <w:lang w:eastAsia="ru-RU"/>
        </w:rPr>
        <w:tab/>
        <w:t>20</w:t>
      </w:r>
    </w:p>
    <w:p w14:paraId="242F0875"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1.3.</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Медико</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социальное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специфики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проблемы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реабилитации</w:t>
      </w:r>
    </w:p>
    <w:p w14:paraId="3B64379D"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онкологически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больных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детей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в</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Республике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Татарстан</w:t>
      </w:r>
      <w:r w:rsidRPr="00970424">
        <w:rPr>
          <w:rFonts w:ascii="Times New Roman" w:eastAsia="Times New Roman" w:hAnsi="Times New Roman" w:cs="Times New Roman"/>
          <w:b/>
          <w:bCs/>
          <w:color w:val="000000"/>
          <w:kern w:val="0"/>
          <w:sz w:val="28"/>
          <w:szCs w:val="28"/>
          <w:shd w:val="clear" w:color="auto" w:fill="FFFFFF"/>
          <w:lang w:eastAsia="ru-RU"/>
        </w:rPr>
        <w:tab/>
        <w:t>44</w:t>
      </w:r>
    </w:p>
    <w:p w14:paraId="0EB643FA"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Выводы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по</w:t>
      </w:r>
      <w:r w:rsidRPr="00970424">
        <w:rPr>
          <w:rFonts w:ascii="Times New Roman" w:eastAsia="Times New Roman" w:hAnsi="Times New Roman" w:cs="Times New Roman"/>
          <w:b/>
          <w:bCs/>
          <w:color w:val="000000"/>
          <w:kern w:val="0"/>
          <w:sz w:val="28"/>
          <w:szCs w:val="28"/>
          <w:shd w:val="clear" w:color="auto" w:fill="FFFFFF"/>
          <w:lang w:eastAsia="ru-RU"/>
        </w:rPr>
        <w:t xml:space="preserve"> 1 </w:t>
      </w:r>
      <w:r w:rsidRPr="00970424">
        <w:rPr>
          <w:rFonts w:ascii="Times New Roman" w:eastAsia="Times New Roman" w:hAnsi="Times New Roman" w:cs="Times New Roman" w:hint="eastAsia"/>
          <w:b/>
          <w:bCs/>
          <w:color w:val="000000"/>
          <w:kern w:val="0"/>
          <w:sz w:val="28"/>
          <w:szCs w:val="28"/>
          <w:shd w:val="clear" w:color="auto" w:fill="FFFFFF"/>
          <w:lang w:eastAsia="ru-RU"/>
        </w:rPr>
        <w:t>главе</w:t>
      </w:r>
      <w:r w:rsidRPr="00970424">
        <w:rPr>
          <w:rFonts w:ascii="Times New Roman" w:eastAsia="Times New Roman" w:hAnsi="Times New Roman" w:cs="Times New Roman"/>
          <w:b/>
          <w:bCs/>
          <w:color w:val="000000"/>
          <w:kern w:val="0"/>
          <w:sz w:val="28"/>
          <w:szCs w:val="28"/>
          <w:shd w:val="clear" w:color="auto" w:fill="FFFFFF"/>
          <w:lang w:eastAsia="ru-RU"/>
        </w:rPr>
        <w:tab/>
        <w:t>50</w:t>
      </w:r>
    </w:p>
    <w:p w14:paraId="015A7B4E"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Глава</w:t>
      </w:r>
      <w:r w:rsidRPr="00970424">
        <w:rPr>
          <w:rFonts w:ascii="Times New Roman" w:eastAsia="Times New Roman" w:hAnsi="Times New Roman" w:cs="Times New Roman"/>
          <w:b/>
          <w:bCs/>
          <w:color w:val="000000"/>
          <w:kern w:val="0"/>
          <w:sz w:val="28"/>
          <w:szCs w:val="28"/>
          <w:shd w:val="clear" w:color="auto" w:fill="FFFFFF"/>
          <w:lang w:eastAsia="ru-RU"/>
        </w:rPr>
        <w:t xml:space="preserve"> 2. </w:t>
      </w:r>
      <w:r w:rsidRPr="00970424">
        <w:rPr>
          <w:rFonts w:ascii="Times New Roman" w:eastAsia="Times New Roman" w:hAnsi="Times New Roman" w:cs="Times New Roman" w:hint="eastAsia"/>
          <w:b/>
          <w:bCs/>
          <w:color w:val="000000"/>
          <w:kern w:val="0"/>
          <w:sz w:val="28"/>
          <w:szCs w:val="28"/>
          <w:shd w:val="clear" w:color="auto" w:fill="FFFFFF"/>
          <w:lang w:eastAsia="ru-RU"/>
        </w:rPr>
        <w:t>Факторы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влияющие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на</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КРЦ</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для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детей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в</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стадии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ремиссии</w:t>
      </w:r>
      <w:r w:rsidRPr="00970424">
        <w:rPr>
          <w:rFonts w:ascii="Times New Roman" w:eastAsia="Times New Roman" w:hAnsi="Times New Roman" w:cs="Times New Roman"/>
          <w:b/>
          <w:bCs/>
          <w:color w:val="000000"/>
          <w:kern w:val="0"/>
          <w:sz w:val="28"/>
          <w:szCs w:val="28"/>
          <w:shd w:val="clear" w:color="auto" w:fill="FFFFFF"/>
          <w:lang w:eastAsia="ru-RU"/>
        </w:rPr>
        <w:t>.</w:t>
      </w:r>
    </w:p>
    <w:p w14:paraId="07391CA2"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ab/>
        <w:t>52</w:t>
      </w:r>
    </w:p>
    <w:p w14:paraId="350C164B"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2.1.</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Медико</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социальный</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фактор</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реабилитационной</w:t>
      </w:r>
    </w:p>
    <w:p w14:paraId="2BC01D5E"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среды</w:t>
      </w:r>
      <w:r w:rsidRPr="00970424">
        <w:rPr>
          <w:rFonts w:ascii="Times New Roman" w:eastAsia="Times New Roman" w:hAnsi="Times New Roman" w:cs="Times New Roman"/>
          <w:b/>
          <w:bCs/>
          <w:color w:val="000000"/>
          <w:kern w:val="0"/>
          <w:sz w:val="28"/>
          <w:szCs w:val="28"/>
          <w:shd w:val="clear" w:color="auto" w:fill="FFFFFF"/>
          <w:lang w:eastAsia="ru-RU"/>
        </w:rPr>
        <w:tab/>
        <w:t>53</w:t>
      </w:r>
    </w:p>
    <w:p w14:paraId="04336061"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2.2.</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Средовой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фактор</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реабилитационной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среды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для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w:t>
      </w:r>
    </w:p>
    <w:p w14:paraId="42050E11"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детей</w:t>
      </w:r>
      <w:r w:rsidRPr="00970424">
        <w:rPr>
          <w:rFonts w:ascii="Times New Roman" w:eastAsia="Times New Roman" w:hAnsi="Times New Roman" w:cs="Times New Roman"/>
          <w:b/>
          <w:bCs/>
          <w:color w:val="000000"/>
          <w:kern w:val="0"/>
          <w:sz w:val="28"/>
          <w:szCs w:val="28"/>
          <w:shd w:val="clear" w:color="auto" w:fill="FFFFFF"/>
          <w:lang w:eastAsia="ru-RU"/>
        </w:rPr>
        <w:tab/>
        <w:t>57</w:t>
      </w:r>
    </w:p>
    <w:p w14:paraId="56F9736F"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2.3.</w:t>
      </w:r>
      <w:r w:rsidRPr="00970424">
        <w:rPr>
          <w:rFonts w:ascii="Times New Roman" w:eastAsia="Times New Roman" w:hAnsi="Times New Roman" w:cs="Times New Roman"/>
          <w:b/>
          <w:bCs/>
          <w:color w:val="000000"/>
          <w:kern w:val="0"/>
          <w:sz w:val="28"/>
          <w:szCs w:val="28"/>
          <w:shd w:val="clear" w:color="auto" w:fill="FFFFFF"/>
          <w:lang w:eastAsia="ru-RU"/>
        </w:rPr>
        <w:tab/>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Типологический</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фактор</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реабилитационной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среды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для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w:t>
      </w:r>
    </w:p>
    <w:p w14:paraId="3ACE55F9"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детей</w:t>
      </w:r>
      <w:r w:rsidRPr="00970424">
        <w:rPr>
          <w:rFonts w:ascii="Times New Roman" w:eastAsia="Times New Roman" w:hAnsi="Times New Roman" w:cs="Times New Roman"/>
          <w:b/>
          <w:bCs/>
          <w:color w:val="000000"/>
          <w:kern w:val="0"/>
          <w:sz w:val="28"/>
          <w:szCs w:val="28"/>
          <w:shd w:val="clear" w:color="auto" w:fill="FFFFFF"/>
          <w:lang w:eastAsia="ru-RU"/>
        </w:rPr>
        <w:tab/>
        <w:t>63</w:t>
      </w:r>
    </w:p>
    <w:p w14:paraId="18C4F379"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2.4.</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Антропометрический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фактор</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реабилитационной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среды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для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w:t>
      </w:r>
    </w:p>
    <w:p w14:paraId="56BD1D68"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детей</w:t>
      </w:r>
      <w:r w:rsidRPr="00970424">
        <w:rPr>
          <w:rFonts w:ascii="Times New Roman" w:eastAsia="Times New Roman" w:hAnsi="Times New Roman" w:cs="Times New Roman"/>
          <w:b/>
          <w:bCs/>
          <w:color w:val="000000"/>
          <w:kern w:val="0"/>
          <w:sz w:val="28"/>
          <w:szCs w:val="28"/>
          <w:shd w:val="clear" w:color="auto" w:fill="FFFFFF"/>
          <w:lang w:eastAsia="ru-RU"/>
        </w:rPr>
        <w:tab/>
        <w:t>76</w:t>
      </w:r>
    </w:p>
    <w:p w14:paraId="301DFE51"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2.5.</w:t>
      </w:r>
      <w:r w:rsidRPr="00970424">
        <w:rPr>
          <w:rFonts w:ascii="Times New Roman" w:eastAsia="Times New Roman" w:hAnsi="Times New Roman" w:cs="Times New Roman"/>
          <w:b/>
          <w:bCs/>
          <w:color w:val="000000"/>
          <w:kern w:val="0"/>
          <w:sz w:val="28"/>
          <w:szCs w:val="28"/>
          <w:shd w:val="clear" w:color="auto" w:fill="FFFFFF"/>
          <w:lang w:eastAsia="ru-RU"/>
        </w:rPr>
        <w:tab/>
      </w:r>
      <w:r w:rsidRPr="00970424">
        <w:rPr>
          <w:rFonts w:ascii="Times New Roman" w:eastAsia="Times New Roman" w:hAnsi="Times New Roman" w:cs="Times New Roman" w:hint="eastAsia"/>
          <w:b/>
          <w:bCs/>
          <w:color w:val="000000"/>
          <w:kern w:val="0"/>
          <w:sz w:val="28"/>
          <w:szCs w:val="28"/>
          <w:shd w:val="clear" w:color="auto" w:fill="FFFFFF"/>
          <w:lang w:eastAsia="ru-RU"/>
        </w:rPr>
        <w:t>Эргономический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фактор</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реабилитационной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среды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для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w:t>
      </w:r>
    </w:p>
    <w:p w14:paraId="09B2339C"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детей</w:t>
      </w:r>
      <w:r w:rsidRPr="00970424">
        <w:rPr>
          <w:rFonts w:ascii="Times New Roman" w:eastAsia="Times New Roman" w:hAnsi="Times New Roman" w:cs="Times New Roman"/>
          <w:b/>
          <w:bCs/>
          <w:color w:val="000000"/>
          <w:kern w:val="0"/>
          <w:sz w:val="28"/>
          <w:szCs w:val="28"/>
          <w:shd w:val="clear" w:color="auto" w:fill="FFFFFF"/>
          <w:lang w:eastAsia="ru-RU"/>
        </w:rPr>
        <w:tab/>
        <w:t xml:space="preserve"> 78</w:t>
      </w:r>
    </w:p>
    <w:p w14:paraId="14729468"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Выводы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по</w:t>
      </w:r>
      <w:r w:rsidRPr="00970424">
        <w:rPr>
          <w:rFonts w:ascii="Times New Roman" w:eastAsia="Times New Roman" w:hAnsi="Times New Roman" w:cs="Times New Roman"/>
          <w:b/>
          <w:bCs/>
          <w:color w:val="000000"/>
          <w:kern w:val="0"/>
          <w:sz w:val="28"/>
          <w:szCs w:val="28"/>
          <w:shd w:val="clear" w:color="auto" w:fill="FFFFFF"/>
          <w:lang w:eastAsia="ru-RU"/>
        </w:rPr>
        <w:t xml:space="preserve"> 2 </w:t>
      </w:r>
      <w:r w:rsidRPr="00970424">
        <w:rPr>
          <w:rFonts w:ascii="Times New Roman" w:eastAsia="Times New Roman" w:hAnsi="Times New Roman" w:cs="Times New Roman" w:hint="eastAsia"/>
          <w:b/>
          <w:bCs/>
          <w:color w:val="000000"/>
          <w:kern w:val="0"/>
          <w:sz w:val="28"/>
          <w:szCs w:val="28"/>
          <w:shd w:val="clear" w:color="auto" w:fill="FFFFFF"/>
          <w:lang w:eastAsia="ru-RU"/>
        </w:rPr>
        <w:t>главе</w:t>
      </w:r>
      <w:r w:rsidRPr="00970424">
        <w:rPr>
          <w:rFonts w:ascii="Times New Roman" w:eastAsia="Times New Roman" w:hAnsi="Times New Roman" w:cs="Times New Roman"/>
          <w:b/>
          <w:bCs/>
          <w:color w:val="000000"/>
          <w:kern w:val="0"/>
          <w:sz w:val="28"/>
          <w:szCs w:val="28"/>
          <w:shd w:val="clear" w:color="auto" w:fill="FFFFFF"/>
          <w:lang w:eastAsia="ru-RU"/>
        </w:rPr>
        <w:tab/>
        <w:t>83</w:t>
      </w:r>
    </w:p>
    <w:p w14:paraId="0AB41E1F"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Глава</w:t>
      </w:r>
      <w:r w:rsidRPr="00970424">
        <w:rPr>
          <w:rFonts w:ascii="Times New Roman" w:eastAsia="Times New Roman" w:hAnsi="Times New Roman" w:cs="Times New Roman"/>
          <w:b/>
          <w:bCs/>
          <w:color w:val="000000"/>
          <w:kern w:val="0"/>
          <w:sz w:val="28"/>
          <w:szCs w:val="28"/>
          <w:shd w:val="clear" w:color="auto" w:fill="FFFFFF"/>
          <w:lang w:eastAsia="ru-RU"/>
        </w:rPr>
        <w:t xml:space="preserve"> 3. </w:t>
      </w:r>
      <w:r w:rsidRPr="00970424">
        <w:rPr>
          <w:rFonts w:ascii="Times New Roman" w:eastAsia="Times New Roman" w:hAnsi="Times New Roman" w:cs="Times New Roman" w:hint="eastAsia"/>
          <w:b/>
          <w:bCs/>
          <w:color w:val="000000"/>
          <w:kern w:val="0"/>
          <w:sz w:val="28"/>
          <w:szCs w:val="28"/>
          <w:shd w:val="clear" w:color="auto" w:fill="FFFFFF"/>
          <w:lang w:eastAsia="ru-RU"/>
        </w:rPr>
        <w:t>Принципы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планировочной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структуры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КРЦ</w:t>
      </w:r>
      <w:r w:rsidRPr="00970424">
        <w:rPr>
          <w:rFonts w:ascii="Times New Roman" w:eastAsia="Times New Roman" w:hAnsi="Times New Roman" w:cs="Times New Roman"/>
          <w:b/>
          <w:bCs/>
          <w:color w:val="000000"/>
          <w:kern w:val="0"/>
          <w:sz w:val="28"/>
          <w:szCs w:val="28"/>
          <w:shd w:val="clear" w:color="auto" w:fill="FFFFFF"/>
          <w:lang w:eastAsia="ru-RU"/>
        </w:rPr>
        <w:tab/>
        <w:t>86</w:t>
      </w:r>
    </w:p>
    <w:p w14:paraId="3AF4318D"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t xml:space="preserve">3.1. </w:t>
      </w:r>
      <w:r w:rsidRPr="00970424">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архитектурно</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планировочных</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принципов</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планировочной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структуры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КРЦ</w:t>
      </w:r>
    </w:p>
    <w:p w14:paraId="451DC118"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для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детей</w:t>
      </w:r>
      <w:r w:rsidRPr="00970424">
        <w:rPr>
          <w:rFonts w:ascii="Times New Roman" w:eastAsia="Times New Roman" w:hAnsi="Times New Roman" w:cs="Times New Roman"/>
          <w:b/>
          <w:bCs/>
          <w:color w:val="000000"/>
          <w:kern w:val="0"/>
          <w:sz w:val="28"/>
          <w:szCs w:val="28"/>
          <w:shd w:val="clear" w:color="auto" w:fill="FFFFFF"/>
          <w:lang w:eastAsia="ru-RU"/>
        </w:rPr>
        <w:tab/>
        <w:t>86</w:t>
      </w:r>
    </w:p>
    <w:p w14:paraId="21858B84"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b/>
          <w:bCs/>
          <w:color w:val="000000"/>
          <w:kern w:val="0"/>
          <w:sz w:val="28"/>
          <w:szCs w:val="28"/>
          <w:shd w:val="clear" w:color="auto" w:fill="FFFFFF"/>
          <w:lang w:eastAsia="ru-RU"/>
        </w:rPr>
        <w:lastRenderedPageBreak/>
        <w:t xml:space="preserve">3.2 </w:t>
      </w:r>
      <w:r w:rsidRPr="00970424">
        <w:rPr>
          <w:rFonts w:ascii="Times New Roman" w:eastAsia="Times New Roman" w:hAnsi="Times New Roman" w:cs="Times New Roman" w:hint="eastAsia"/>
          <w:b/>
          <w:bCs/>
          <w:color w:val="000000"/>
          <w:kern w:val="0"/>
          <w:sz w:val="28"/>
          <w:szCs w:val="28"/>
          <w:shd w:val="clear" w:color="auto" w:fill="FFFFFF"/>
          <w:lang w:eastAsia="ru-RU"/>
        </w:rPr>
        <w:t>Архитектурно</w:t>
      </w:r>
      <w:r w:rsidRPr="00970424">
        <w:rPr>
          <w:rFonts w:ascii="Times New Roman" w:eastAsia="Times New Roman" w:hAnsi="Times New Roman" w:cs="Times New Roman"/>
          <w:b/>
          <w:bCs/>
          <w:color w:val="000000"/>
          <w:kern w:val="0"/>
          <w:sz w:val="28"/>
          <w:szCs w:val="28"/>
          <w:shd w:val="clear" w:color="auto" w:fill="FFFFFF"/>
          <w:lang w:eastAsia="ru-RU"/>
        </w:rPr>
        <w:t>-</w:t>
      </w:r>
      <w:r w:rsidRPr="00970424">
        <w:rPr>
          <w:rFonts w:ascii="Times New Roman" w:eastAsia="Times New Roman" w:hAnsi="Times New Roman" w:cs="Times New Roman" w:hint="eastAsia"/>
          <w:b/>
          <w:bCs/>
          <w:color w:val="000000"/>
          <w:kern w:val="0"/>
          <w:sz w:val="28"/>
          <w:szCs w:val="28"/>
          <w:shd w:val="clear" w:color="auto" w:fill="FFFFFF"/>
          <w:lang w:eastAsia="ru-RU"/>
        </w:rPr>
        <w:t>пространственное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моделирование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отделений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КРЦ</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для</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ОБ</w:t>
      </w:r>
    </w:p>
    <w:p w14:paraId="1B45F99B"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детей</w:t>
      </w:r>
      <w:r w:rsidRPr="00970424">
        <w:rPr>
          <w:rFonts w:ascii="Times New Roman" w:eastAsia="Times New Roman" w:hAnsi="Times New Roman" w:cs="Times New Roman"/>
          <w:b/>
          <w:bCs/>
          <w:color w:val="000000"/>
          <w:kern w:val="0"/>
          <w:sz w:val="28"/>
          <w:szCs w:val="28"/>
          <w:shd w:val="clear" w:color="auto" w:fill="FFFFFF"/>
          <w:lang w:eastAsia="ru-RU"/>
        </w:rPr>
        <w:tab/>
        <w:t>104</w:t>
      </w:r>
    </w:p>
    <w:p w14:paraId="6685810E"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Выводы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по</w:t>
      </w:r>
      <w:r w:rsidRPr="00970424">
        <w:rPr>
          <w:rFonts w:ascii="Times New Roman" w:eastAsia="Times New Roman" w:hAnsi="Times New Roman" w:cs="Times New Roman"/>
          <w:b/>
          <w:bCs/>
          <w:color w:val="000000"/>
          <w:kern w:val="0"/>
          <w:sz w:val="28"/>
          <w:szCs w:val="28"/>
          <w:shd w:val="clear" w:color="auto" w:fill="FFFFFF"/>
          <w:lang w:eastAsia="ru-RU"/>
        </w:rPr>
        <w:t xml:space="preserve"> 3 </w:t>
      </w:r>
      <w:r w:rsidRPr="00970424">
        <w:rPr>
          <w:rFonts w:ascii="Times New Roman" w:eastAsia="Times New Roman" w:hAnsi="Times New Roman" w:cs="Times New Roman" w:hint="eastAsia"/>
          <w:b/>
          <w:bCs/>
          <w:color w:val="000000"/>
          <w:kern w:val="0"/>
          <w:sz w:val="28"/>
          <w:szCs w:val="28"/>
          <w:shd w:val="clear" w:color="auto" w:fill="FFFFFF"/>
          <w:lang w:eastAsia="ru-RU"/>
        </w:rPr>
        <w:t>главе</w:t>
      </w:r>
      <w:r w:rsidRPr="00970424">
        <w:rPr>
          <w:rFonts w:ascii="Times New Roman" w:eastAsia="Times New Roman" w:hAnsi="Times New Roman" w:cs="Times New Roman"/>
          <w:b/>
          <w:bCs/>
          <w:color w:val="000000"/>
          <w:kern w:val="0"/>
          <w:sz w:val="28"/>
          <w:szCs w:val="28"/>
          <w:shd w:val="clear" w:color="auto" w:fill="FFFFFF"/>
          <w:lang w:eastAsia="ru-RU"/>
        </w:rPr>
        <w:tab/>
        <w:t>111</w:t>
      </w:r>
    </w:p>
    <w:p w14:paraId="2AB4D672"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Общие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выводы</w:t>
      </w:r>
      <w:r w:rsidRPr="00970424">
        <w:rPr>
          <w:rFonts w:ascii="Times New Roman" w:eastAsia="Times New Roman" w:hAnsi="Times New Roman" w:cs="Times New Roman"/>
          <w:b/>
          <w:bCs/>
          <w:color w:val="000000"/>
          <w:kern w:val="0"/>
          <w:sz w:val="28"/>
          <w:szCs w:val="28"/>
          <w:shd w:val="clear" w:color="auto" w:fill="FFFFFF"/>
          <w:lang w:eastAsia="ru-RU"/>
        </w:rPr>
        <w:tab/>
        <w:t>113</w:t>
      </w:r>
    </w:p>
    <w:p w14:paraId="76939D84"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и</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основные</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970424">
        <w:rPr>
          <w:rFonts w:ascii="Times New Roman" w:eastAsia="Times New Roman" w:hAnsi="Times New Roman" w:cs="Times New Roman"/>
          <w:b/>
          <w:bCs/>
          <w:color w:val="000000"/>
          <w:kern w:val="0"/>
          <w:sz w:val="28"/>
          <w:szCs w:val="28"/>
          <w:shd w:val="clear" w:color="auto" w:fill="FFFFFF"/>
          <w:lang w:eastAsia="ru-RU"/>
        </w:rPr>
        <w:tab/>
        <w:t>115</w:t>
      </w:r>
    </w:p>
    <w:p w14:paraId="180EC372"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Акты</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о</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внедрении</w:t>
      </w:r>
      <w:r w:rsidRPr="00970424">
        <w:rPr>
          <w:rFonts w:ascii="Times New Roman" w:eastAsia="Times New Roman" w:hAnsi="Times New Roman" w:cs="Times New Roman"/>
          <w:b/>
          <w:bCs/>
          <w:color w:val="000000"/>
          <w:kern w:val="0"/>
          <w:sz w:val="28"/>
          <w:szCs w:val="28"/>
          <w:shd w:val="clear" w:color="auto" w:fill="FFFFFF"/>
          <w:lang w:eastAsia="ru-RU"/>
        </w:rPr>
        <w:tab/>
        <w:t>117</w:t>
      </w:r>
    </w:p>
    <w:p w14:paraId="096CB4E0" w14:textId="77777777" w:rsidR="00970424" w:rsidRPr="00970424" w:rsidRDefault="00970424" w:rsidP="00970424">
      <w:pPr>
        <w:rPr>
          <w:rFonts w:ascii="Times New Roman" w:eastAsia="Times New Roman" w:hAnsi="Times New Roman" w:cs="Times New Roman"/>
          <w:b/>
          <w:bCs/>
          <w:color w:val="000000"/>
          <w:kern w:val="0"/>
          <w:sz w:val="28"/>
          <w:szCs w:val="28"/>
          <w:shd w:val="clear" w:color="auto" w:fill="FFFFFF"/>
          <w:lang w:eastAsia="ru-RU"/>
        </w:rPr>
      </w:pPr>
      <w:r w:rsidRPr="00970424">
        <w:rPr>
          <w:rFonts w:ascii="Times New Roman" w:eastAsia="Times New Roman" w:hAnsi="Times New Roman" w:cs="Times New Roman" w:hint="eastAsia"/>
          <w:b/>
          <w:bCs/>
          <w:color w:val="000000"/>
          <w:kern w:val="0"/>
          <w:sz w:val="28"/>
          <w:szCs w:val="28"/>
          <w:shd w:val="clear" w:color="auto" w:fill="FFFFFF"/>
          <w:lang w:eastAsia="ru-RU"/>
        </w:rPr>
        <w:t>Библиографический</w:t>
      </w:r>
      <w:r w:rsidRPr="00970424">
        <w:rPr>
          <w:rFonts w:ascii="Times New Roman" w:eastAsia="Times New Roman" w:hAnsi="Times New Roman" w:cs="Times New Roman"/>
          <w:b/>
          <w:bCs/>
          <w:color w:val="000000"/>
          <w:kern w:val="0"/>
          <w:sz w:val="28"/>
          <w:szCs w:val="28"/>
          <w:shd w:val="clear" w:color="auto" w:fill="FFFFFF"/>
          <w:lang w:eastAsia="ru-RU"/>
        </w:rPr>
        <w:t xml:space="preserve"> </w:t>
      </w:r>
      <w:r w:rsidRPr="00970424">
        <w:rPr>
          <w:rFonts w:ascii="Times New Roman" w:eastAsia="Times New Roman" w:hAnsi="Times New Roman" w:cs="Times New Roman" w:hint="eastAsia"/>
          <w:b/>
          <w:bCs/>
          <w:color w:val="000000"/>
          <w:kern w:val="0"/>
          <w:sz w:val="28"/>
          <w:szCs w:val="28"/>
          <w:shd w:val="clear" w:color="auto" w:fill="FFFFFF"/>
          <w:lang w:eastAsia="ru-RU"/>
        </w:rPr>
        <w:t>список</w:t>
      </w:r>
      <w:r w:rsidRPr="00970424">
        <w:rPr>
          <w:rFonts w:ascii="Times New Roman" w:eastAsia="Times New Roman" w:hAnsi="Times New Roman" w:cs="Times New Roman"/>
          <w:b/>
          <w:bCs/>
          <w:color w:val="000000"/>
          <w:kern w:val="0"/>
          <w:sz w:val="28"/>
          <w:szCs w:val="28"/>
          <w:shd w:val="clear" w:color="auto" w:fill="FFFFFF"/>
          <w:lang w:eastAsia="ru-RU"/>
        </w:rPr>
        <w:tab/>
        <w:t>120</w:t>
      </w:r>
    </w:p>
    <w:p w14:paraId="712482A6" w14:textId="63615ECB" w:rsidR="007A4BC0" w:rsidRDefault="007A4BC0" w:rsidP="00970424"/>
    <w:p w14:paraId="297E7B66" w14:textId="563AA050" w:rsidR="00970424" w:rsidRDefault="00970424" w:rsidP="00970424"/>
    <w:p w14:paraId="22250105" w14:textId="00A4DC23" w:rsidR="00970424" w:rsidRDefault="00970424" w:rsidP="00970424"/>
    <w:p w14:paraId="08F41E9F" w14:textId="77777777" w:rsidR="00970424" w:rsidRPr="00970424" w:rsidRDefault="00970424" w:rsidP="00970424">
      <w:pPr>
        <w:keepNext/>
        <w:keepLines/>
        <w:tabs>
          <w:tab w:val="clear" w:pos="709"/>
        </w:tabs>
        <w:suppressAutoHyphens w:val="0"/>
        <w:spacing w:after="0" w:line="280" w:lineRule="exact"/>
        <w:ind w:firstLine="0"/>
        <w:jc w:val="left"/>
        <w:outlineLvl w:val="7"/>
        <w:rPr>
          <w:rFonts w:ascii="Times New Roman" w:eastAsia="Times New Roman" w:hAnsi="Times New Roman" w:cs="Times New Roman"/>
          <w:b/>
          <w:bCs/>
          <w:kern w:val="0"/>
          <w:sz w:val="28"/>
          <w:szCs w:val="28"/>
          <w:lang w:eastAsia="ru-RU"/>
        </w:rPr>
      </w:pPr>
      <w:bookmarkStart w:id="0" w:name="bookmark18"/>
      <w:r w:rsidRPr="00970424">
        <w:rPr>
          <w:rFonts w:ascii="Times New Roman" w:eastAsia="Times New Roman" w:hAnsi="Times New Roman" w:cs="Times New Roman"/>
          <w:b/>
          <w:bCs/>
          <w:color w:val="000000"/>
          <w:kern w:val="0"/>
          <w:sz w:val="28"/>
          <w:szCs w:val="28"/>
          <w:shd w:val="clear" w:color="auto" w:fill="FFFFFF"/>
          <w:lang w:eastAsia="ru-RU"/>
        </w:rPr>
        <w:t>Общие выводы и результаты исследования.</w:t>
      </w:r>
      <w:bookmarkEnd w:id="0"/>
    </w:p>
    <w:p w14:paraId="18476273" w14:textId="77777777" w:rsidR="00970424" w:rsidRPr="00970424" w:rsidRDefault="00970424" w:rsidP="00970424">
      <w:pPr>
        <w:numPr>
          <w:ilvl w:val="0"/>
          <w:numId w:val="12"/>
        </w:numPr>
        <w:tabs>
          <w:tab w:val="clear" w:pos="703"/>
        </w:tabs>
        <w:suppressAutoHyphens w:val="0"/>
        <w:spacing w:after="0" w:line="480" w:lineRule="exact"/>
        <w:ind w:left="740" w:hanging="360"/>
        <w:jc w:val="left"/>
        <w:rPr>
          <w:rFonts w:ascii="Times New Roman" w:eastAsia="Times New Roman" w:hAnsi="Times New Roman" w:cs="Times New Roman"/>
          <w:kern w:val="0"/>
          <w:sz w:val="28"/>
          <w:szCs w:val="28"/>
          <w:lang w:eastAsia="ru-RU"/>
        </w:rPr>
      </w:pPr>
      <w:r w:rsidRPr="00970424">
        <w:rPr>
          <w:rFonts w:ascii="Times New Roman" w:eastAsia="Times New Roman" w:hAnsi="Times New Roman" w:cs="Times New Roman"/>
          <w:color w:val="000000"/>
          <w:kern w:val="0"/>
          <w:sz w:val="28"/>
          <w:szCs w:val="28"/>
          <w:shd w:val="clear" w:color="auto" w:fill="FFFFFF"/>
          <w:lang w:eastAsia="ru-RU"/>
        </w:rPr>
        <w:t>Установлено, что в современной системе здравоохранения специальные учреждения, оказывающие помощь онкологическим больным, по ряду причин не способны осуществлять комплексную реабилитацию. Не развита система социальной, юридической и экономической поддержки данной группы.</w:t>
      </w:r>
    </w:p>
    <w:p w14:paraId="0598A175" w14:textId="77777777" w:rsidR="00970424" w:rsidRPr="00970424" w:rsidRDefault="00970424" w:rsidP="00970424">
      <w:pPr>
        <w:numPr>
          <w:ilvl w:val="0"/>
          <w:numId w:val="12"/>
        </w:numPr>
        <w:tabs>
          <w:tab w:val="clear" w:pos="703"/>
        </w:tabs>
        <w:suppressAutoHyphens w:val="0"/>
        <w:spacing w:after="0" w:line="480" w:lineRule="exact"/>
        <w:ind w:left="740" w:hanging="360"/>
        <w:jc w:val="left"/>
        <w:rPr>
          <w:rFonts w:ascii="Times New Roman" w:eastAsia="Times New Roman" w:hAnsi="Times New Roman" w:cs="Times New Roman"/>
          <w:kern w:val="0"/>
          <w:sz w:val="28"/>
          <w:szCs w:val="28"/>
          <w:lang w:eastAsia="ru-RU"/>
        </w:rPr>
      </w:pPr>
      <w:r w:rsidRPr="00970424">
        <w:rPr>
          <w:rFonts w:ascii="Times New Roman" w:eastAsia="Times New Roman" w:hAnsi="Times New Roman" w:cs="Times New Roman"/>
          <w:color w:val="000000"/>
          <w:kern w:val="0"/>
          <w:sz w:val="28"/>
          <w:szCs w:val="28"/>
          <w:shd w:val="clear" w:color="auto" w:fill="FFFFFF"/>
          <w:lang w:eastAsia="ru-RU"/>
        </w:rPr>
        <w:t>Установлено, что проблема организации объемно-планировочного пространства в КРЦ является актуальной и требует разработки нормативной методической базы.</w:t>
      </w:r>
    </w:p>
    <w:p w14:paraId="4B76CA83" w14:textId="77777777" w:rsidR="00970424" w:rsidRPr="00970424" w:rsidRDefault="00970424" w:rsidP="00970424">
      <w:pPr>
        <w:numPr>
          <w:ilvl w:val="0"/>
          <w:numId w:val="12"/>
        </w:numPr>
        <w:tabs>
          <w:tab w:val="clear" w:pos="703"/>
        </w:tabs>
        <w:suppressAutoHyphens w:val="0"/>
        <w:spacing w:after="0" w:line="480" w:lineRule="exact"/>
        <w:ind w:left="740" w:hanging="360"/>
        <w:jc w:val="left"/>
        <w:rPr>
          <w:rFonts w:ascii="Times New Roman" w:eastAsia="Times New Roman" w:hAnsi="Times New Roman" w:cs="Times New Roman"/>
          <w:kern w:val="0"/>
          <w:sz w:val="28"/>
          <w:szCs w:val="28"/>
          <w:lang w:eastAsia="ru-RU"/>
        </w:rPr>
      </w:pPr>
      <w:r w:rsidRPr="00970424">
        <w:rPr>
          <w:rFonts w:ascii="Times New Roman" w:eastAsia="Times New Roman" w:hAnsi="Times New Roman" w:cs="Times New Roman"/>
          <w:color w:val="000000"/>
          <w:kern w:val="0"/>
          <w:sz w:val="28"/>
          <w:szCs w:val="28"/>
          <w:shd w:val="clear" w:color="auto" w:fill="FFFFFF"/>
          <w:lang w:eastAsia="ru-RU"/>
        </w:rPr>
        <w:t>Выявлены внешние и внутренние факторы, влияющие на формирование требований к реабилитационной среде для ОБ детей.</w:t>
      </w:r>
    </w:p>
    <w:p w14:paraId="2743E898" w14:textId="77777777" w:rsidR="00970424" w:rsidRPr="00970424" w:rsidRDefault="00970424" w:rsidP="00970424">
      <w:pPr>
        <w:numPr>
          <w:ilvl w:val="0"/>
          <w:numId w:val="12"/>
        </w:numPr>
        <w:tabs>
          <w:tab w:val="clear" w:pos="703"/>
        </w:tabs>
        <w:suppressAutoHyphens w:val="0"/>
        <w:spacing w:after="0" w:line="480" w:lineRule="exact"/>
        <w:ind w:left="740" w:hanging="360"/>
        <w:jc w:val="left"/>
        <w:rPr>
          <w:rFonts w:ascii="Times New Roman" w:eastAsia="Times New Roman" w:hAnsi="Times New Roman" w:cs="Times New Roman"/>
          <w:kern w:val="0"/>
          <w:sz w:val="28"/>
          <w:szCs w:val="28"/>
          <w:lang w:eastAsia="ru-RU"/>
        </w:rPr>
      </w:pPr>
      <w:r w:rsidRPr="00970424">
        <w:rPr>
          <w:rFonts w:ascii="Times New Roman" w:eastAsia="Times New Roman" w:hAnsi="Times New Roman" w:cs="Times New Roman"/>
          <w:color w:val="000000"/>
          <w:kern w:val="0"/>
          <w:sz w:val="28"/>
          <w:szCs w:val="28"/>
          <w:shd w:val="clear" w:color="auto" w:fill="FFFFFF"/>
          <w:lang w:eastAsia="ru-RU"/>
        </w:rPr>
        <w:t>Установлено, что внешние факторы (социокультурный, общественно-правовой, социально-экономический) представляют собой средовую оболочку, в условиях которой формируются требования в направлении актуализации учебно-воспитательных и лечебно-реабилитационных процессов ОБ детей.</w:t>
      </w:r>
    </w:p>
    <w:p w14:paraId="733EE35C" w14:textId="77777777" w:rsidR="00970424" w:rsidRPr="00970424" w:rsidRDefault="00970424" w:rsidP="00970424">
      <w:pPr>
        <w:numPr>
          <w:ilvl w:val="0"/>
          <w:numId w:val="12"/>
        </w:numPr>
        <w:tabs>
          <w:tab w:val="clear" w:pos="703"/>
        </w:tabs>
        <w:suppressAutoHyphens w:val="0"/>
        <w:spacing w:after="0" w:line="480" w:lineRule="exact"/>
        <w:ind w:left="740" w:hanging="360"/>
        <w:jc w:val="left"/>
        <w:rPr>
          <w:rFonts w:ascii="Times New Roman" w:eastAsia="Times New Roman" w:hAnsi="Times New Roman" w:cs="Times New Roman"/>
          <w:kern w:val="0"/>
          <w:sz w:val="28"/>
          <w:szCs w:val="28"/>
          <w:lang w:eastAsia="ru-RU"/>
        </w:rPr>
      </w:pPr>
      <w:r w:rsidRPr="00970424">
        <w:rPr>
          <w:rFonts w:ascii="Times New Roman" w:eastAsia="Times New Roman" w:hAnsi="Times New Roman" w:cs="Times New Roman"/>
          <w:color w:val="000000"/>
          <w:kern w:val="0"/>
          <w:sz w:val="28"/>
          <w:szCs w:val="28"/>
          <w:shd w:val="clear" w:color="auto" w:fill="FFFFFF"/>
          <w:lang w:eastAsia="ru-RU"/>
        </w:rPr>
        <w:t xml:space="preserve">Установлено, что внутренние факторы - медико-социальный, антропометрический, эргономический, средовой, </w:t>
      </w:r>
      <w:proofErr w:type="gramStart"/>
      <w:r w:rsidRPr="00970424">
        <w:rPr>
          <w:rFonts w:ascii="Times New Roman" w:eastAsia="Times New Roman" w:hAnsi="Times New Roman" w:cs="Times New Roman"/>
          <w:color w:val="000000"/>
          <w:kern w:val="0"/>
          <w:sz w:val="28"/>
          <w:szCs w:val="28"/>
          <w:shd w:val="clear" w:color="auto" w:fill="FFFFFF"/>
          <w:lang w:eastAsia="ru-RU"/>
        </w:rPr>
        <w:t>типологический,-</w:t>
      </w:r>
      <w:proofErr w:type="gramEnd"/>
      <w:r w:rsidRPr="00970424">
        <w:rPr>
          <w:rFonts w:ascii="Times New Roman" w:eastAsia="Times New Roman" w:hAnsi="Times New Roman" w:cs="Times New Roman"/>
          <w:color w:val="000000"/>
          <w:kern w:val="0"/>
          <w:sz w:val="28"/>
          <w:szCs w:val="28"/>
          <w:shd w:val="clear" w:color="auto" w:fill="FFFFFF"/>
          <w:lang w:eastAsia="ru-RU"/>
        </w:rPr>
        <w:t xml:space="preserve"> определяют требования к изменению структуры зданий, а также к </w:t>
      </w:r>
      <w:r w:rsidRPr="00970424">
        <w:rPr>
          <w:rFonts w:ascii="Times New Roman" w:eastAsia="Times New Roman" w:hAnsi="Times New Roman" w:cs="Times New Roman"/>
          <w:color w:val="000000"/>
          <w:kern w:val="0"/>
          <w:sz w:val="28"/>
          <w:szCs w:val="28"/>
          <w:shd w:val="clear" w:color="auto" w:fill="FFFFFF"/>
          <w:lang w:eastAsia="ru-RU"/>
        </w:rPr>
        <w:lastRenderedPageBreak/>
        <w:t>качественному насыщению архитектурно-планировочного решения КРЦ для Об детей.</w:t>
      </w:r>
    </w:p>
    <w:p w14:paraId="4EA53FF3" w14:textId="77777777" w:rsidR="00970424" w:rsidRPr="00970424" w:rsidRDefault="00970424" w:rsidP="00970424">
      <w:pPr>
        <w:numPr>
          <w:ilvl w:val="0"/>
          <w:numId w:val="12"/>
        </w:numPr>
        <w:tabs>
          <w:tab w:val="clear" w:pos="703"/>
        </w:tabs>
        <w:suppressAutoHyphens w:val="0"/>
        <w:spacing w:after="0" w:line="480" w:lineRule="exact"/>
        <w:ind w:left="740" w:hanging="360"/>
        <w:jc w:val="left"/>
        <w:rPr>
          <w:rFonts w:ascii="Times New Roman" w:eastAsia="Times New Roman" w:hAnsi="Times New Roman" w:cs="Times New Roman"/>
          <w:kern w:val="0"/>
          <w:sz w:val="28"/>
          <w:szCs w:val="28"/>
          <w:lang w:eastAsia="ru-RU"/>
        </w:rPr>
      </w:pPr>
      <w:r w:rsidRPr="00970424">
        <w:rPr>
          <w:rFonts w:ascii="Times New Roman" w:eastAsia="Times New Roman" w:hAnsi="Times New Roman" w:cs="Times New Roman"/>
          <w:color w:val="000000"/>
          <w:kern w:val="0"/>
          <w:sz w:val="28"/>
          <w:szCs w:val="28"/>
          <w:shd w:val="clear" w:color="auto" w:fill="FFFFFF"/>
          <w:lang w:eastAsia="ru-RU"/>
        </w:rPr>
        <w:t>Исследованием сформирована пространственная схема взаимосвязи используемых ОБ ребенком функциональных зон медико</w:t>
      </w:r>
      <w:r w:rsidRPr="00970424">
        <w:rPr>
          <w:rFonts w:ascii="Times New Roman" w:eastAsia="Times New Roman" w:hAnsi="Times New Roman" w:cs="Times New Roman"/>
          <w:color w:val="000000"/>
          <w:kern w:val="0"/>
          <w:sz w:val="28"/>
          <w:szCs w:val="28"/>
          <w:shd w:val="clear" w:color="auto" w:fill="FFFFFF"/>
          <w:lang w:eastAsia="ru-RU"/>
        </w:rPr>
        <w:softHyphen/>
        <w:t>социального, социально-педагогического отделений и отделения психоэмоциональной реабилитации, как требующих наибольшей корректировки.</w:t>
      </w:r>
    </w:p>
    <w:p w14:paraId="34932D1D" w14:textId="77777777" w:rsidR="00970424" w:rsidRPr="00970424" w:rsidRDefault="00970424" w:rsidP="00970424">
      <w:pPr>
        <w:numPr>
          <w:ilvl w:val="0"/>
          <w:numId w:val="12"/>
        </w:numPr>
        <w:tabs>
          <w:tab w:val="clear" w:pos="703"/>
        </w:tabs>
        <w:suppressAutoHyphens w:val="0"/>
        <w:spacing w:after="0" w:line="480" w:lineRule="exact"/>
        <w:ind w:left="740" w:hanging="360"/>
        <w:jc w:val="left"/>
        <w:rPr>
          <w:rFonts w:ascii="Times New Roman" w:eastAsia="Times New Roman" w:hAnsi="Times New Roman" w:cs="Times New Roman"/>
          <w:kern w:val="0"/>
          <w:sz w:val="28"/>
          <w:szCs w:val="28"/>
          <w:lang w:eastAsia="ru-RU"/>
        </w:rPr>
      </w:pPr>
      <w:r w:rsidRPr="00970424">
        <w:rPr>
          <w:rFonts w:ascii="Times New Roman" w:eastAsia="Times New Roman" w:hAnsi="Times New Roman" w:cs="Times New Roman"/>
          <w:color w:val="000000"/>
          <w:kern w:val="0"/>
          <w:sz w:val="28"/>
          <w:szCs w:val="28"/>
          <w:shd w:val="clear" w:color="auto" w:fill="FFFFFF"/>
          <w:lang w:eastAsia="ru-RU"/>
        </w:rPr>
        <w:t xml:space="preserve">В результате изучения антропометрии ОБ ребенка </w:t>
      </w:r>
      <w:proofErr w:type="gramStart"/>
      <w:r w:rsidRPr="00970424">
        <w:rPr>
          <w:rFonts w:ascii="Times New Roman" w:eastAsia="Times New Roman" w:hAnsi="Times New Roman" w:cs="Times New Roman"/>
          <w:color w:val="000000"/>
          <w:kern w:val="0"/>
          <w:sz w:val="28"/>
          <w:szCs w:val="28"/>
          <w:shd w:val="clear" w:color="auto" w:fill="FFFFFF"/>
          <w:lang w:eastAsia="ru-RU"/>
        </w:rPr>
        <w:t>в диссертационным исследованием</w:t>
      </w:r>
      <w:proofErr w:type="gramEnd"/>
      <w:r w:rsidRPr="00970424">
        <w:rPr>
          <w:rFonts w:ascii="Times New Roman" w:eastAsia="Times New Roman" w:hAnsi="Times New Roman" w:cs="Times New Roman"/>
          <w:color w:val="000000"/>
          <w:kern w:val="0"/>
          <w:sz w:val="28"/>
          <w:szCs w:val="28"/>
          <w:shd w:val="clear" w:color="auto" w:fill="FFFFFF"/>
          <w:lang w:eastAsia="ru-RU"/>
        </w:rPr>
        <w:t xml:space="preserve"> было выявлено изменение параметров движения ОБ ребенка, отличных от здорового ребенка. Были построены плоские и объемные модели ОБ ребенка и сопровождающего в статичном и динамичном положении.</w:t>
      </w:r>
    </w:p>
    <w:p w14:paraId="0D36713A" w14:textId="77777777" w:rsidR="00970424" w:rsidRPr="00970424" w:rsidRDefault="00970424" w:rsidP="00970424">
      <w:pPr>
        <w:numPr>
          <w:ilvl w:val="0"/>
          <w:numId w:val="12"/>
        </w:numPr>
        <w:tabs>
          <w:tab w:val="clear" w:pos="703"/>
          <w:tab w:val="left" w:pos="765"/>
        </w:tabs>
        <w:suppressAutoHyphens w:val="0"/>
        <w:spacing w:after="0" w:line="480" w:lineRule="exact"/>
        <w:ind w:left="740" w:hanging="340"/>
        <w:jc w:val="left"/>
        <w:rPr>
          <w:rFonts w:ascii="Times New Roman" w:eastAsia="Times New Roman" w:hAnsi="Times New Roman" w:cs="Times New Roman"/>
          <w:kern w:val="0"/>
          <w:sz w:val="28"/>
          <w:szCs w:val="28"/>
          <w:lang w:eastAsia="ru-RU"/>
        </w:rPr>
      </w:pPr>
      <w:r w:rsidRPr="00970424">
        <w:rPr>
          <w:rFonts w:ascii="Times New Roman" w:eastAsia="Times New Roman" w:hAnsi="Times New Roman" w:cs="Times New Roman"/>
          <w:color w:val="000000"/>
          <w:kern w:val="0"/>
          <w:sz w:val="28"/>
          <w:szCs w:val="28"/>
          <w:shd w:val="clear" w:color="auto" w:fill="FFFFFF"/>
          <w:lang w:eastAsia="ru-RU"/>
        </w:rPr>
        <w:t>Определено, что формирование комфортной среды для прохождения реабилитации ОБ ребенка (в медико-социальном, социально</w:t>
      </w:r>
      <w:r w:rsidRPr="00970424">
        <w:rPr>
          <w:rFonts w:ascii="Times New Roman" w:eastAsia="Times New Roman" w:hAnsi="Times New Roman" w:cs="Times New Roman"/>
          <w:color w:val="000000"/>
          <w:kern w:val="0"/>
          <w:sz w:val="28"/>
          <w:szCs w:val="28"/>
          <w:shd w:val="clear" w:color="auto" w:fill="FFFFFF"/>
          <w:lang w:eastAsia="ru-RU"/>
        </w:rPr>
        <w:softHyphen/>
        <w:t>педагогическом отделениях и отделении психоэмоциональной реабилитации) обуславливается коэффициентами изменения используемого пространства (Кстоя =1,3, Ксидя=1,1, Кнаклона=1.6, Кпомощи=2.)</w:t>
      </w:r>
    </w:p>
    <w:p w14:paraId="7CA280AE" w14:textId="77777777" w:rsidR="00970424" w:rsidRPr="00970424" w:rsidRDefault="00970424" w:rsidP="00970424">
      <w:pPr>
        <w:numPr>
          <w:ilvl w:val="0"/>
          <w:numId w:val="12"/>
        </w:numPr>
        <w:tabs>
          <w:tab w:val="clear" w:pos="703"/>
          <w:tab w:val="left" w:pos="765"/>
        </w:tabs>
        <w:suppressAutoHyphens w:val="0"/>
        <w:spacing w:after="0" w:line="480" w:lineRule="exact"/>
        <w:ind w:left="740" w:hanging="340"/>
        <w:jc w:val="left"/>
        <w:rPr>
          <w:rFonts w:ascii="Times New Roman" w:eastAsia="Times New Roman" w:hAnsi="Times New Roman" w:cs="Times New Roman"/>
          <w:kern w:val="0"/>
          <w:sz w:val="28"/>
          <w:szCs w:val="28"/>
          <w:lang w:eastAsia="ru-RU"/>
        </w:rPr>
      </w:pPr>
      <w:r w:rsidRPr="00970424">
        <w:rPr>
          <w:rFonts w:ascii="Times New Roman" w:eastAsia="Times New Roman" w:hAnsi="Times New Roman" w:cs="Times New Roman"/>
          <w:color w:val="000000"/>
          <w:kern w:val="0"/>
          <w:sz w:val="28"/>
          <w:szCs w:val="28"/>
          <w:shd w:val="clear" w:color="auto" w:fill="FFFFFF"/>
          <w:lang w:eastAsia="ru-RU"/>
        </w:rPr>
        <w:t>Установлено, что объемно-планировочное решение КРЦ для ОБ детей определяют следующие пять архитектурных принципов: эргономичности пространства, вариабельности пространства, доступности пространства, создания коррекционно - реабилитационного пространства и психолого-физиологической средовой реабилитации.</w:t>
      </w:r>
    </w:p>
    <w:p w14:paraId="012F7F69" w14:textId="77777777" w:rsidR="00970424" w:rsidRPr="00970424" w:rsidRDefault="00970424" w:rsidP="00970424">
      <w:pPr>
        <w:numPr>
          <w:ilvl w:val="0"/>
          <w:numId w:val="12"/>
        </w:numPr>
        <w:tabs>
          <w:tab w:val="clear" w:pos="703"/>
          <w:tab w:val="left" w:pos="842"/>
          <w:tab w:val="left" w:pos="3419"/>
          <w:tab w:val="right" w:pos="9074"/>
        </w:tabs>
        <w:suppressAutoHyphens w:val="0"/>
        <w:spacing w:after="0" w:line="480" w:lineRule="exact"/>
        <w:ind w:left="740" w:hanging="340"/>
        <w:jc w:val="left"/>
        <w:rPr>
          <w:rFonts w:ascii="Times New Roman" w:eastAsia="Times New Roman" w:hAnsi="Times New Roman" w:cs="Times New Roman"/>
          <w:kern w:val="0"/>
          <w:sz w:val="28"/>
          <w:szCs w:val="28"/>
          <w:lang w:eastAsia="ru-RU"/>
        </w:rPr>
      </w:pPr>
      <w:r w:rsidRPr="00970424">
        <w:rPr>
          <w:rFonts w:ascii="Times New Roman" w:eastAsia="Times New Roman" w:hAnsi="Times New Roman" w:cs="Times New Roman"/>
          <w:color w:val="000000"/>
          <w:kern w:val="0"/>
          <w:sz w:val="28"/>
          <w:szCs w:val="28"/>
          <w:shd w:val="clear" w:color="auto" w:fill="FFFFFF"/>
          <w:lang w:eastAsia="ru-RU"/>
        </w:rPr>
        <w:t>Разработанная</w:t>
      </w:r>
      <w:r w:rsidRPr="00970424">
        <w:rPr>
          <w:rFonts w:ascii="Times New Roman" w:eastAsia="Times New Roman" w:hAnsi="Times New Roman" w:cs="Times New Roman"/>
          <w:color w:val="000000"/>
          <w:kern w:val="0"/>
          <w:sz w:val="28"/>
          <w:szCs w:val="28"/>
          <w:shd w:val="clear" w:color="auto" w:fill="FFFFFF"/>
          <w:lang w:eastAsia="ru-RU"/>
        </w:rPr>
        <w:tab/>
        <w:t>архитектурно-пространственная</w:t>
      </w:r>
      <w:r w:rsidRPr="00970424">
        <w:rPr>
          <w:rFonts w:ascii="Times New Roman" w:eastAsia="Times New Roman" w:hAnsi="Times New Roman" w:cs="Times New Roman"/>
          <w:color w:val="000000"/>
          <w:kern w:val="0"/>
          <w:sz w:val="28"/>
          <w:szCs w:val="28"/>
          <w:shd w:val="clear" w:color="auto" w:fill="FFFFFF"/>
          <w:lang w:eastAsia="ru-RU"/>
        </w:rPr>
        <w:tab/>
        <w:t>модель,</w:t>
      </w:r>
    </w:p>
    <w:p w14:paraId="16379DB6" w14:textId="77777777" w:rsidR="00970424" w:rsidRPr="00970424" w:rsidRDefault="00970424" w:rsidP="00970424">
      <w:pPr>
        <w:tabs>
          <w:tab w:val="clear" w:pos="709"/>
        </w:tabs>
        <w:suppressAutoHyphens w:val="0"/>
        <w:spacing w:after="4960" w:line="480" w:lineRule="exact"/>
        <w:ind w:left="740" w:firstLine="0"/>
        <w:rPr>
          <w:rFonts w:ascii="Times New Roman" w:eastAsia="Times New Roman" w:hAnsi="Times New Roman" w:cs="Times New Roman"/>
          <w:kern w:val="0"/>
          <w:sz w:val="28"/>
          <w:szCs w:val="28"/>
          <w:lang w:eastAsia="ru-RU"/>
        </w:rPr>
      </w:pPr>
      <w:r w:rsidRPr="00970424">
        <w:rPr>
          <w:rFonts w:ascii="Times New Roman" w:eastAsia="Times New Roman" w:hAnsi="Times New Roman" w:cs="Times New Roman"/>
          <w:color w:val="000000"/>
          <w:kern w:val="0"/>
          <w:sz w:val="28"/>
          <w:szCs w:val="28"/>
          <w:shd w:val="clear" w:color="auto" w:fill="FFFFFF"/>
          <w:lang w:eastAsia="ru-RU"/>
        </w:rPr>
        <w:t>учитывающая факторы и отражающая принципы формирования КРЦ для ОБ детей, вместе с алгоритмом моделирования позволяют разработать методику и рекомендации по проектированию отделений медико-социальной, психоэмоциональной и социально</w:t>
      </w:r>
      <w:r w:rsidRPr="00970424">
        <w:rPr>
          <w:rFonts w:ascii="Times New Roman" w:eastAsia="Times New Roman" w:hAnsi="Times New Roman" w:cs="Times New Roman"/>
          <w:color w:val="000000"/>
          <w:kern w:val="0"/>
          <w:sz w:val="28"/>
          <w:szCs w:val="28"/>
          <w:shd w:val="clear" w:color="auto" w:fill="FFFFFF"/>
          <w:lang w:eastAsia="ru-RU"/>
        </w:rPr>
        <w:softHyphen/>
        <w:t>педагогической реабилитации В КРЦ для ОБ детей.</w:t>
      </w:r>
    </w:p>
    <w:p w14:paraId="4F9DCA7C" w14:textId="77777777" w:rsidR="00970424" w:rsidRPr="00970424" w:rsidRDefault="00970424" w:rsidP="00970424"/>
    <w:sectPr w:rsidR="00970424" w:rsidRPr="009704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8894" w14:textId="77777777" w:rsidR="00D9615E" w:rsidRDefault="00D9615E">
      <w:pPr>
        <w:spacing w:after="0" w:line="240" w:lineRule="auto"/>
      </w:pPr>
      <w:r>
        <w:separator/>
      </w:r>
    </w:p>
  </w:endnote>
  <w:endnote w:type="continuationSeparator" w:id="0">
    <w:p w14:paraId="7DDF04E9" w14:textId="77777777" w:rsidR="00D9615E" w:rsidRDefault="00D9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20A2" w14:textId="77777777" w:rsidR="00D9615E" w:rsidRDefault="00D9615E"/>
    <w:p w14:paraId="4450AA96" w14:textId="77777777" w:rsidR="00D9615E" w:rsidRDefault="00D9615E"/>
    <w:p w14:paraId="65AD1E1F" w14:textId="77777777" w:rsidR="00D9615E" w:rsidRDefault="00D9615E"/>
    <w:p w14:paraId="3D697F1A" w14:textId="77777777" w:rsidR="00D9615E" w:rsidRDefault="00D9615E"/>
    <w:p w14:paraId="133DDB3E" w14:textId="77777777" w:rsidR="00D9615E" w:rsidRDefault="00D9615E"/>
    <w:p w14:paraId="4710A859" w14:textId="77777777" w:rsidR="00D9615E" w:rsidRDefault="00D9615E"/>
    <w:p w14:paraId="65173B77" w14:textId="77777777" w:rsidR="00D9615E" w:rsidRDefault="00D961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4DB734" wp14:editId="547A07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D71D8" w14:textId="77777777" w:rsidR="00D9615E" w:rsidRDefault="00D961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4DB7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BD71D8" w14:textId="77777777" w:rsidR="00D9615E" w:rsidRDefault="00D961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513BF7" w14:textId="77777777" w:rsidR="00D9615E" w:rsidRDefault="00D9615E"/>
    <w:p w14:paraId="1276569D" w14:textId="77777777" w:rsidR="00D9615E" w:rsidRDefault="00D9615E"/>
    <w:p w14:paraId="60E57D61" w14:textId="77777777" w:rsidR="00D9615E" w:rsidRDefault="00D961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6E6527" wp14:editId="6E2B6F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BC8C7" w14:textId="77777777" w:rsidR="00D9615E" w:rsidRDefault="00D9615E"/>
                          <w:p w14:paraId="34F25209" w14:textId="77777777" w:rsidR="00D9615E" w:rsidRDefault="00D961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E65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1BC8C7" w14:textId="77777777" w:rsidR="00D9615E" w:rsidRDefault="00D9615E"/>
                    <w:p w14:paraId="34F25209" w14:textId="77777777" w:rsidR="00D9615E" w:rsidRDefault="00D961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07E2DB" w14:textId="77777777" w:rsidR="00D9615E" w:rsidRDefault="00D9615E"/>
    <w:p w14:paraId="4C96C59F" w14:textId="77777777" w:rsidR="00D9615E" w:rsidRDefault="00D9615E">
      <w:pPr>
        <w:rPr>
          <w:sz w:val="2"/>
          <w:szCs w:val="2"/>
        </w:rPr>
      </w:pPr>
    </w:p>
    <w:p w14:paraId="4F284B57" w14:textId="77777777" w:rsidR="00D9615E" w:rsidRDefault="00D9615E"/>
    <w:p w14:paraId="57DF15A1" w14:textId="77777777" w:rsidR="00D9615E" w:rsidRDefault="00D9615E">
      <w:pPr>
        <w:spacing w:after="0" w:line="240" w:lineRule="auto"/>
      </w:pPr>
    </w:p>
  </w:footnote>
  <w:footnote w:type="continuationSeparator" w:id="0">
    <w:p w14:paraId="12F7AB0B" w14:textId="77777777" w:rsidR="00D9615E" w:rsidRDefault="00D9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2"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4"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5"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8"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9"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8" w15:restartNumberingAfterBreak="0">
    <w:nsid w:val="000000C9"/>
    <w:multiLevelType w:val="multilevel"/>
    <w:tmpl w:val="000000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9"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9"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10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2"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103"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102"/>
  </w:num>
  <w:num w:numId="10">
    <w:abstractNumId w:val="103"/>
  </w:num>
  <w:num w:numId="11">
    <w:abstractNumId w:val="99"/>
  </w:num>
  <w:num w:numId="12">
    <w:abstractNumId w:val="31"/>
  </w:num>
  <w:num w:numId="13">
    <w:abstractNumId w:val="33"/>
  </w:num>
  <w:num w:numId="14">
    <w:abstractNumId w:val="35"/>
  </w:num>
  <w:num w:numId="15">
    <w:abstractNumId w:val="30"/>
  </w:num>
  <w:num w:numId="16">
    <w:abstractNumId w:val="32"/>
  </w:num>
  <w:num w:numId="17">
    <w:abstractNumId w:val="54"/>
  </w:num>
  <w:num w:numId="18">
    <w:abstractNumId w:val="55"/>
  </w:num>
  <w:num w:numId="19">
    <w:abstractNumId w:val="57"/>
  </w:num>
  <w:num w:numId="20">
    <w:abstractNumId w:val="58"/>
  </w:num>
  <w:num w:numId="21">
    <w:abstractNumId w:val="59"/>
  </w:num>
  <w:num w:numId="22">
    <w:abstractNumId w:val="46"/>
  </w:num>
  <w:num w:numId="23">
    <w:abstractNumId w:val="49"/>
  </w:num>
  <w:num w:numId="24">
    <w:abstractNumId w:val="50"/>
  </w:num>
  <w:num w:numId="25">
    <w:abstractNumId w:val="15"/>
  </w:num>
  <w:num w:numId="26">
    <w:abstractNumId w:val="47"/>
  </w:num>
  <w:num w:numId="27">
    <w:abstractNumId w:val="39"/>
  </w:num>
  <w:num w:numId="28">
    <w:abstractNumId w:val="48"/>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7"/>
  </w:num>
  <w:num w:numId="36">
    <w:abstractNumId w:val="79"/>
  </w:num>
  <w:num w:numId="37">
    <w:abstractNumId w:val="21"/>
  </w:num>
  <w:num w:numId="38">
    <w:abstractNumId w:val="45"/>
  </w:num>
  <w:num w:numId="39">
    <w:abstractNumId w:val="17"/>
  </w:num>
  <w:num w:numId="40">
    <w:abstractNumId w:val="19"/>
  </w:num>
  <w:num w:numId="41">
    <w:abstractNumId w:val="68"/>
  </w:num>
  <w:num w:numId="42">
    <w:abstractNumId w:val="69"/>
  </w:num>
  <w:num w:numId="43">
    <w:abstractNumId w:val="52"/>
  </w:num>
  <w:num w:numId="44">
    <w:abstractNumId w:val="13"/>
  </w:num>
  <w:num w:numId="45">
    <w:abstractNumId w:val="40"/>
  </w:num>
  <w:num w:numId="46">
    <w:abstractNumId w:val="41"/>
  </w:num>
  <w:num w:numId="47">
    <w:abstractNumId w:val="65"/>
  </w:num>
  <w:num w:numId="48">
    <w:abstractNumId w:val="7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5E"/>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87285</TotalTime>
  <Pages>5</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3332</cp:revision>
  <cp:lastPrinted>2009-02-06T05:36:00Z</cp:lastPrinted>
  <dcterms:created xsi:type="dcterms:W3CDTF">2024-01-07T13:43:00Z</dcterms:created>
  <dcterms:modified xsi:type="dcterms:W3CDTF">2025-05-03T06:13:00Z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