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545C39" w:rsidRPr="00C01DB3" w:rsidRDefault="00545C39" w:rsidP="00545C39">
      <w:pPr>
        <w:pStyle w:val="2ffff9"/>
        <w:spacing w:line="240" w:lineRule="auto"/>
        <w:jc w:val="center"/>
        <w:rPr>
          <w:b/>
          <w:spacing w:val="20"/>
          <w:sz w:val="28"/>
          <w:szCs w:val="28"/>
        </w:rPr>
      </w:pPr>
      <w:bookmarkStart w:id="0" w:name="_Hlt159839706"/>
      <w:bookmarkEnd w:id="0"/>
      <w:r w:rsidRPr="00C01DB3">
        <w:rPr>
          <w:b/>
          <w:spacing w:val="20"/>
          <w:sz w:val="28"/>
          <w:szCs w:val="28"/>
        </w:rPr>
        <w:t>Академ</w:t>
      </w:r>
      <w:r w:rsidRPr="00C01DB3">
        <w:rPr>
          <w:b/>
          <w:spacing w:val="20"/>
          <w:sz w:val="28"/>
          <w:szCs w:val="28"/>
          <w:lang w:val="uk-UA"/>
        </w:rPr>
        <w:t>і</w:t>
      </w:r>
      <w:r w:rsidRPr="00C01DB3">
        <w:rPr>
          <w:b/>
          <w:spacing w:val="20"/>
          <w:sz w:val="28"/>
          <w:szCs w:val="28"/>
        </w:rPr>
        <w:t>я меди</w:t>
      </w:r>
      <w:r w:rsidRPr="00C01DB3">
        <w:rPr>
          <w:b/>
          <w:spacing w:val="20"/>
          <w:sz w:val="28"/>
          <w:szCs w:val="28"/>
          <w:lang w:val="uk-UA"/>
        </w:rPr>
        <w:t>чних</w:t>
      </w:r>
      <w:r w:rsidRPr="00C01DB3">
        <w:rPr>
          <w:b/>
          <w:spacing w:val="20"/>
          <w:sz w:val="28"/>
          <w:szCs w:val="28"/>
        </w:rPr>
        <w:t xml:space="preserve"> наук Укра</w:t>
      </w:r>
      <w:r w:rsidRPr="00C01DB3">
        <w:rPr>
          <w:b/>
          <w:spacing w:val="20"/>
          <w:sz w:val="28"/>
          <w:szCs w:val="28"/>
          <w:lang w:val="uk-UA"/>
        </w:rPr>
        <w:t>ї</w:t>
      </w:r>
      <w:r w:rsidRPr="00C01DB3">
        <w:rPr>
          <w:b/>
          <w:spacing w:val="20"/>
          <w:sz w:val="28"/>
          <w:szCs w:val="28"/>
        </w:rPr>
        <w:t>н</w:t>
      </w:r>
      <w:r w:rsidRPr="00C01DB3">
        <w:rPr>
          <w:b/>
          <w:spacing w:val="20"/>
          <w:sz w:val="28"/>
          <w:szCs w:val="28"/>
          <w:lang w:val="uk-UA"/>
        </w:rPr>
        <w:t>и</w:t>
      </w:r>
    </w:p>
    <w:p w:rsidR="00545C39" w:rsidRPr="00C01DB3" w:rsidRDefault="00545C39" w:rsidP="00545C39">
      <w:pPr>
        <w:pStyle w:val="2ffff9"/>
        <w:spacing w:line="240" w:lineRule="auto"/>
        <w:jc w:val="center"/>
        <w:rPr>
          <w:b/>
          <w:spacing w:val="20"/>
          <w:sz w:val="28"/>
          <w:szCs w:val="28"/>
        </w:rPr>
      </w:pPr>
      <w:r w:rsidRPr="00C01DB3">
        <w:rPr>
          <w:b/>
          <w:spacing w:val="20"/>
          <w:sz w:val="28"/>
          <w:szCs w:val="28"/>
          <w:lang w:val="uk-UA"/>
        </w:rPr>
        <w:t>ДУ «І</w:t>
      </w:r>
      <w:r w:rsidRPr="00C01DB3">
        <w:rPr>
          <w:b/>
          <w:spacing w:val="20"/>
          <w:sz w:val="28"/>
          <w:szCs w:val="28"/>
        </w:rPr>
        <w:t xml:space="preserve">нститут </w:t>
      </w:r>
      <w:r w:rsidRPr="00C01DB3">
        <w:rPr>
          <w:b/>
          <w:spacing w:val="20"/>
          <w:sz w:val="28"/>
          <w:szCs w:val="28"/>
          <w:lang w:val="uk-UA"/>
        </w:rPr>
        <w:t>загальної та</w:t>
      </w:r>
      <w:r w:rsidRPr="00C01DB3">
        <w:rPr>
          <w:b/>
          <w:spacing w:val="20"/>
          <w:sz w:val="28"/>
          <w:szCs w:val="28"/>
        </w:rPr>
        <w:t xml:space="preserve"> не</w:t>
      </w:r>
      <w:r w:rsidRPr="00C01DB3">
        <w:rPr>
          <w:b/>
          <w:spacing w:val="20"/>
          <w:sz w:val="28"/>
          <w:szCs w:val="28"/>
          <w:lang w:val="uk-UA"/>
        </w:rPr>
        <w:t>відкладної</w:t>
      </w:r>
      <w:r w:rsidRPr="00C01DB3">
        <w:rPr>
          <w:b/>
          <w:spacing w:val="20"/>
          <w:sz w:val="28"/>
          <w:szCs w:val="28"/>
        </w:rPr>
        <w:t xml:space="preserve"> х</w:t>
      </w:r>
      <w:r w:rsidRPr="00C01DB3">
        <w:rPr>
          <w:b/>
          <w:spacing w:val="20"/>
          <w:sz w:val="28"/>
          <w:szCs w:val="28"/>
          <w:lang w:val="uk-UA"/>
        </w:rPr>
        <w:t>і</w:t>
      </w:r>
      <w:r w:rsidRPr="00C01DB3">
        <w:rPr>
          <w:b/>
          <w:spacing w:val="20"/>
          <w:sz w:val="28"/>
          <w:szCs w:val="28"/>
        </w:rPr>
        <w:t>ру</w:t>
      </w:r>
      <w:r w:rsidRPr="00C01DB3">
        <w:rPr>
          <w:b/>
          <w:spacing w:val="20"/>
          <w:sz w:val="28"/>
          <w:szCs w:val="28"/>
        </w:rPr>
        <w:t>р</w:t>
      </w:r>
      <w:r w:rsidRPr="00C01DB3">
        <w:rPr>
          <w:b/>
          <w:spacing w:val="20"/>
          <w:sz w:val="28"/>
          <w:szCs w:val="28"/>
        </w:rPr>
        <w:t>г</w:t>
      </w:r>
      <w:r w:rsidRPr="00C01DB3">
        <w:rPr>
          <w:b/>
          <w:spacing w:val="20"/>
          <w:sz w:val="28"/>
          <w:szCs w:val="28"/>
          <w:lang w:val="uk-UA"/>
        </w:rPr>
        <w:t>ії»</w:t>
      </w:r>
    </w:p>
    <w:p w:rsidR="00545C39" w:rsidRDefault="00545C39" w:rsidP="00545C39">
      <w:pPr>
        <w:pStyle w:val="2ffff9"/>
        <w:spacing w:line="240" w:lineRule="auto"/>
        <w:jc w:val="center"/>
        <w:rPr>
          <w:b/>
          <w:sz w:val="36"/>
        </w:rPr>
      </w:pPr>
    </w:p>
    <w:p w:rsidR="00545C39" w:rsidRDefault="00545C39" w:rsidP="00545C39">
      <w:pPr>
        <w:pStyle w:val="2ffff9"/>
        <w:spacing w:line="240" w:lineRule="auto"/>
        <w:jc w:val="center"/>
        <w:rPr>
          <w:b/>
          <w:sz w:val="36"/>
        </w:rPr>
      </w:pPr>
    </w:p>
    <w:p w:rsidR="00545C39" w:rsidRDefault="00545C39" w:rsidP="00545C39">
      <w:pPr>
        <w:jc w:val="center"/>
        <w:rPr>
          <w:sz w:val="28"/>
        </w:rPr>
      </w:pPr>
    </w:p>
    <w:p w:rsidR="00545C39" w:rsidRDefault="00545C39" w:rsidP="00545C39">
      <w:pPr>
        <w:jc w:val="right"/>
        <w:rPr>
          <w:sz w:val="28"/>
        </w:rPr>
      </w:pPr>
      <w:r>
        <w:rPr>
          <w:sz w:val="28"/>
        </w:rPr>
        <w:t>На правах рукопис</w:t>
      </w:r>
      <w:r>
        <w:rPr>
          <w:sz w:val="28"/>
          <w:lang w:val="uk-UA"/>
        </w:rPr>
        <w:t>у</w:t>
      </w:r>
    </w:p>
    <w:p w:rsidR="00545C39" w:rsidRDefault="00545C39" w:rsidP="00545C39">
      <w:pPr>
        <w:jc w:val="right"/>
        <w:rPr>
          <w:sz w:val="28"/>
        </w:rPr>
      </w:pPr>
    </w:p>
    <w:p w:rsidR="00545C39" w:rsidRDefault="00545C39" w:rsidP="00545C39">
      <w:pPr>
        <w:pStyle w:val="6"/>
        <w:rPr>
          <w:b w:val="0"/>
          <w:sz w:val="32"/>
        </w:rPr>
      </w:pPr>
      <w:r>
        <w:rPr>
          <w:b w:val="0"/>
          <w:sz w:val="32"/>
        </w:rPr>
        <w:t xml:space="preserve">Крутько </w:t>
      </w:r>
      <w:r>
        <w:rPr>
          <w:b w:val="0"/>
          <w:sz w:val="32"/>
          <w:lang w:val="uk-UA"/>
        </w:rPr>
        <w:t>Єв</w:t>
      </w:r>
      <w:r>
        <w:rPr>
          <w:b w:val="0"/>
          <w:sz w:val="32"/>
        </w:rPr>
        <w:t xml:space="preserve">ген </w:t>
      </w:r>
      <w:r>
        <w:rPr>
          <w:b w:val="0"/>
          <w:sz w:val="32"/>
          <w:lang w:val="uk-UA"/>
        </w:rPr>
        <w:t>Миколайович</w:t>
      </w:r>
    </w:p>
    <w:p w:rsidR="00545C39" w:rsidRDefault="00545C39" w:rsidP="00545C39">
      <w:pPr>
        <w:pStyle w:val="1"/>
        <w:ind w:left="5040"/>
      </w:pPr>
    </w:p>
    <w:p w:rsidR="00545C39" w:rsidRDefault="00545C39" w:rsidP="00545C39">
      <w:pPr>
        <w:pStyle w:val="1"/>
        <w:ind w:left="5040"/>
      </w:pPr>
    </w:p>
    <w:p w:rsidR="00545C39" w:rsidRDefault="00545C39" w:rsidP="00545C39">
      <w:pPr>
        <w:pStyle w:val="1"/>
        <w:ind w:firstLine="0"/>
        <w:jc w:val="right"/>
      </w:pPr>
      <w:r>
        <w:t>УДК: 616.34-008.64-08-07+616-001</w:t>
      </w:r>
    </w:p>
    <w:p w:rsidR="00545C39" w:rsidRDefault="00545C39" w:rsidP="00545C39">
      <w:pPr>
        <w:jc w:val="center"/>
        <w:rPr>
          <w:b/>
          <w:lang w:val="uk-UA"/>
        </w:rPr>
      </w:pPr>
    </w:p>
    <w:p w:rsidR="00545C39" w:rsidRPr="00C01DB3" w:rsidRDefault="00545C39" w:rsidP="00545C39">
      <w:pPr>
        <w:jc w:val="center"/>
        <w:rPr>
          <w:b/>
          <w:sz w:val="32"/>
          <w:szCs w:val="32"/>
        </w:rPr>
      </w:pPr>
    </w:p>
    <w:p w:rsidR="00545C39" w:rsidRDefault="00545C39" w:rsidP="00545C39">
      <w:pPr>
        <w:spacing w:line="360" w:lineRule="auto"/>
        <w:jc w:val="center"/>
        <w:rPr>
          <w:b/>
          <w:sz w:val="32"/>
          <w:szCs w:val="32"/>
          <w:lang w:val="uk-UA"/>
        </w:rPr>
      </w:pPr>
      <w:bookmarkStart w:id="1" w:name="_GoBack"/>
      <w:r w:rsidRPr="00C01DB3">
        <w:rPr>
          <w:b/>
          <w:sz w:val="32"/>
          <w:szCs w:val="32"/>
          <w:lang w:val="uk-UA"/>
        </w:rPr>
        <w:t xml:space="preserve">ДІАГНОСТИКА ТА КОМПЛЕКСНА ІНТЕНСИВНА </w:t>
      </w:r>
    </w:p>
    <w:p w:rsidR="00545C39" w:rsidRPr="00C01DB3" w:rsidRDefault="00545C39" w:rsidP="00545C39">
      <w:pPr>
        <w:spacing w:line="360" w:lineRule="auto"/>
        <w:jc w:val="center"/>
        <w:rPr>
          <w:b/>
          <w:sz w:val="32"/>
          <w:szCs w:val="32"/>
        </w:rPr>
      </w:pPr>
      <w:r w:rsidRPr="00C01DB3">
        <w:rPr>
          <w:b/>
          <w:sz w:val="32"/>
          <w:szCs w:val="32"/>
          <w:lang w:val="uk-UA"/>
        </w:rPr>
        <w:t xml:space="preserve">ТЕРАПІЯ СИНДРОМУ ЕНТЕРАЛЬНОЇ НЕДОСТАТНОСТІ </w:t>
      </w:r>
    </w:p>
    <w:p w:rsidR="00545C39" w:rsidRPr="00C01DB3" w:rsidRDefault="00545C39" w:rsidP="00545C39">
      <w:pPr>
        <w:spacing w:line="360" w:lineRule="auto"/>
        <w:jc w:val="center"/>
        <w:rPr>
          <w:b/>
          <w:sz w:val="32"/>
          <w:szCs w:val="32"/>
          <w:lang w:val="uk-UA"/>
        </w:rPr>
      </w:pPr>
      <w:r w:rsidRPr="00C01DB3">
        <w:rPr>
          <w:b/>
          <w:sz w:val="32"/>
          <w:szCs w:val="32"/>
          <w:lang w:val="uk-UA"/>
        </w:rPr>
        <w:t>ПРИ ТРАВМАТИЧНІЙ ХВОРОБІ</w:t>
      </w:r>
    </w:p>
    <w:bookmarkEnd w:id="1"/>
    <w:p w:rsidR="00545C39" w:rsidRDefault="00545C39" w:rsidP="00545C39">
      <w:pPr>
        <w:jc w:val="center"/>
        <w:rPr>
          <w:b/>
          <w:sz w:val="36"/>
          <w:lang w:val="uk-UA"/>
        </w:rPr>
      </w:pPr>
    </w:p>
    <w:p w:rsidR="00545C39" w:rsidRDefault="00545C39" w:rsidP="00545C39">
      <w:pPr>
        <w:jc w:val="center"/>
        <w:rPr>
          <w:sz w:val="28"/>
        </w:rPr>
      </w:pPr>
    </w:p>
    <w:p w:rsidR="00545C39" w:rsidRPr="00C01DB3" w:rsidRDefault="00545C39" w:rsidP="00545C39">
      <w:pPr>
        <w:jc w:val="center"/>
        <w:rPr>
          <w:sz w:val="28"/>
          <w:szCs w:val="28"/>
        </w:rPr>
      </w:pPr>
      <w:r w:rsidRPr="00C01DB3">
        <w:rPr>
          <w:sz w:val="28"/>
          <w:szCs w:val="28"/>
        </w:rPr>
        <w:t>14.01.30 – анестез</w:t>
      </w:r>
      <w:r w:rsidRPr="00C01DB3">
        <w:rPr>
          <w:sz w:val="28"/>
          <w:szCs w:val="28"/>
          <w:lang w:val="uk-UA"/>
        </w:rPr>
        <w:t>і</w:t>
      </w:r>
      <w:r w:rsidRPr="00C01DB3">
        <w:rPr>
          <w:sz w:val="28"/>
          <w:szCs w:val="28"/>
        </w:rPr>
        <w:t>олог</w:t>
      </w:r>
      <w:r w:rsidRPr="00C01DB3">
        <w:rPr>
          <w:sz w:val="28"/>
          <w:szCs w:val="28"/>
          <w:lang w:val="uk-UA"/>
        </w:rPr>
        <w:t>і</w:t>
      </w:r>
      <w:r w:rsidRPr="00C01DB3">
        <w:rPr>
          <w:sz w:val="28"/>
          <w:szCs w:val="28"/>
        </w:rPr>
        <w:t xml:space="preserve">я </w:t>
      </w:r>
      <w:r w:rsidRPr="00C01DB3">
        <w:rPr>
          <w:sz w:val="28"/>
          <w:szCs w:val="28"/>
          <w:lang w:val="uk-UA"/>
        </w:rPr>
        <w:t>та</w:t>
      </w:r>
      <w:r w:rsidRPr="00C01DB3">
        <w:rPr>
          <w:sz w:val="28"/>
          <w:szCs w:val="28"/>
        </w:rPr>
        <w:t xml:space="preserve"> </w:t>
      </w:r>
      <w:r w:rsidRPr="00C01DB3">
        <w:rPr>
          <w:sz w:val="28"/>
          <w:szCs w:val="28"/>
          <w:lang w:val="uk-UA"/>
        </w:rPr>
        <w:t>і</w:t>
      </w:r>
      <w:r w:rsidRPr="00C01DB3">
        <w:rPr>
          <w:sz w:val="28"/>
          <w:szCs w:val="28"/>
        </w:rPr>
        <w:t>нтенсивна терап</w:t>
      </w:r>
      <w:r w:rsidRPr="00C01DB3">
        <w:rPr>
          <w:sz w:val="28"/>
          <w:szCs w:val="28"/>
          <w:lang w:val="uk-UA"/>
        </w:rPr>
        <w:t>і</w:t>
      </w:r>
      <w:r w:rsidRPr="00C01DB3">
        <w:rPr>
          <w:sz w:val="28"/>
          <w:szCs w:val="28"/>
        </w:rPr>
        <w:t>я</w:t>
      </w:r>
    </w:p>
    <w:p w:rsidR="00545C39" w:rsidRPr="00C01DB3" w:rsidRDefault="00545C39" w:rsidP="00545C39">
      <w:pPr>
        <w:jc w:val="center"/>
        <w:rPr>
          <w:sz w:val="28"/>
          <w:szCs w:val="28"/>
        </w:rPr>
      </w:pPr>
    </w:p>
    <w:p w:rsidR="00545C39" w:rsidRPr="00C01DB3" w:rsidRDefault="00545C39" w:rsidP="00545C39">
      <w:pPr>
        <w:jc w:val="center"/>
        <w:rPr>
          <w:sz w:val="28"/>
          <w:szCs w:val="28"/>
          <w:lang w:val="uk-UA"/>
        </w:rPr>
      </w:pPr>
    </w:p>
    <w:p w:rsidR="00545C39" w:rsidRPr="00C01DB3" w:rsidRDefault="00545C39" w:rsidP="00545C39">
      <w:pPr>
        <w:jc w:val="center"/>
        <w:rPr>
          <w:sz w:val="28"/>
          <w:szCs w:val="28"/>
          <w:lang w:val="uk-UA"/>
        </w:rPr>
      </w:pPr>
    </w:p>
    <w:p w:rsidR="00545C39" w:rsidRPr="00C01DB3" w:rsidRDefault="00545C39" w:rsidP="00545C39">
      <w:pPr>
        <w:pStyle w:val="40"/>
        <w:rPr>
          <w:b/>
          <w:lang w:val="uk-UA"/>
        </w:rPr>
      </w:pPr>
      <w:r w:rsidRPr="00C01DB3">
        <w:rPr>
          <w:b/>
        </w:rPr>
        <w:t>Дисертац</w:t>
      </w:r>
      <w:r w:rsidRPr="00C01DB3">
        <w:rPr>
          <w:b/>
          <w:lang w:val="uk-UA"/>
        </w:rPr>
        <w:t>і</w:t>
      </w:r>
      <w:r w:rsidRPr="00C01DB3">
        <w:rPr>
          <w:b/>
        </w:rPr>
        <w:t xml:space="preserve">я на </w:t>
      </w:r>
      <w:r w:rsidRPr="00C01DB3">
        <w:rPr>
          <w:b/>
          <w:lang w:val="uk-UA"/>
        </w:rPr>
        <w:t>здобуття</w:t>
      </w:r>
      <w:r w:rsidRPr="00C01DB3">
        <w:rPr>
          <w:b/>
        </w:rPr>
        <w:t xml:space="preserve"> </w:t>
      </w:r>
      <w:r w:rsidRPr="00C01DB3">
        <w:rPr>
          <w:b/>
          <w:lang w:val="uk-UA"/>
        </w:rPr>
        <w:t>вченого</w:t>
      </w:r>
      <w:r w:rsidRPr="00C01DB3">
        <w:rPr>
          <w:b/>
        </w:rPr>
        <w:t xml:space="preserve"> ст</w:t>
      </w:r>
      <w:r w:rsidRPr="00C01DB3">
        <w:rPr>
          <w:b/>
          <w:lang w:val="uk-UA"/>
        </w:rPr>
        <w:t>у</w:t>
      </w:r>
      <w:r w:rsidRPr="00C01DB3">
        <w:rPr>
          <w:b/>
        </w:rPr>
        <w:t>пен</w:t>
      </w:r>
      <w:r w:rsidRPr="00C01DB3">
        <w:rPr>
          <w:b/>
          <w:lang w:val="uk-UA"/>
        </w:rPr>
        <w:t>ю</w:t>
      </w:r>
      <w:r w:rsidRPr="00C01DB3">
        <w:rPr>
          <w:b/>
        </w:rPr>
        <w:t xml:space="preserve"> кандидата меди</w:t>
      </w:r>
      <w:r w:rsidRPr="00C01DB3">
        <w:rPr>
          <w:b/>
          <w:lang w:val="uk-UA"/>
        </w:rPr>
        <w:t>чних</w:t>
      </w:r>
      <w:r w:rsidRPr="00C01DB3">
        <w:rPr>
          <w:b/>
        </w:rPr>
        <w:t xml:space="preserve"> н</w:t>
      </w:r>
      <w:r w:rsidRPr="00C01DB3">
        <w:rPr>
          <w:b/>
        </w:rPr>
        <w:t>а</w:t>
      </w:r>
      <w:r w:rsidRPr="00C01DB3">
        <w:rPr>
          <w:b/>
        </w:rPr>
        <w:t>ук</w:t>
      </w:r>
    </w:p>
    <w:p w:rsidR="00545C39" w:rsidRPr="00C01DB3" w:rsidRDefault="00545C39" w:rsidP="00545C39">
      <w:pPr>
        <w:jc w:val="center"/>
        <w:rPr>
          <w:sz w:val="28"/>
          <w:szCs w:val="28"/>
          <w:lang w:val="uk-UA"/>
        </w:rPr>
      </w:pPr>
    </w:p>
    <w:p w:rsidR="00545C39" w:rsidRPr="00C01DB3" w:rsidRDefault="00545C39" w:rsidP="00545C39">
      <w:pPr>
        <w:ind w:left="5760" w:firstLine="720"/>
        <w:rPr>
          <w:b/>
          <w:sz w:val="28"/>
          <w:szCs w:val="28"/>
          <w:lang w:val="uk-UA"/>
        </w:rPr>
      </w:pPr>
    </w:p>
    <w:p w:rsidR="00545C39" w:rsidRPr="00C01DB3" w:rsidRDefault="00545C39" w:rsidP="00545C39">
      <w:pPr>
        <w:ind w:left="4253" w:firstLine="720"/>
        <w:rPr>
          <w:b/>
          <w:sz w:val="28"/>
          <w:szCs w:val="28"/>
          <w:lang w:val="uk-UA"/>
        </w:rPr>
      </w:pPr>
    </w:p>
    <w:p w:rsidR="00545C39" w:rsidRPr="00C01DB3" w:rsidRDefault="00545C39" w:rsidP="00545C39">
      <w:pPr>
        <w:ind w:left="4253" w:firstLine="720"/>
        <w:rPr>
          <w:b/>
          <w:sz w:val="28"/>
          <w:szCs w:val="28"/>
          <w:lang w:val="uk-UA"/>
        </w:rPr>
      </w:pPr>
    </w:p>
    <w:p w:rsidR="00545C39" w:rsidRPr="00C01DB3" w:rsidRDefault="00545C39" w:rsidP="00545C39">
      <w:pPr>
        <w:ind w:left="4253" w:firstLine="720"/>
        <w:rPr>
          <w:b/>
          <w:sz w:val="28"/>
          <w:szCs w:val="28"/>
          <w:lang w:val="uk-UA"/>
        </w:rPr>
      </w:pPr>
    </w:p>
    <w:p w:rsidR="00545C39" w:rsidRPr="00C01DB3" w:rsidRDefault="00545C39" w:rsidP="00545C39">
      <w:pPr>
        <w:ind w:left="4253" w:firstLine="720"/>
        <w:rPr>
          <w:b/>
          <w:sz w:val="28"/>
          <w:szCs w:val="28"/>
          <w:lang w:val="uk-UA"/>
        </w:rPr>
      </w:pPr>
      <w:r w:rsidRPr="00C01DB3">
        <w:rPr>
          <w:b/>
          <w:sz w:val="28"/>
          <w:szCs w:val="28"/>
          <w:lang w:val="uk-UA"/>
        </w:rPr>
        <w:t>Науковий керівник:</w:t>
      </w:r>
    </w:p>
    <w:p w:rsidR="00545C39" w:rsidRPr="00C01DB3" w:rsidRDefault="00545C39" w:rsidP="00545C39">
      <w:pPr>
        <w:ind w:left="4242" w:firstLine="720"/>
        <w:rPr>
          <w:sz w:val="28"/>
          <w:szCs w:val="28"/>
          <w:lang w:val="uk-UA"/>
        </w:rPr>
      </w:pPr>
      <w:r w:rsidRPr="00C01DB3">
        <w:rPr>
          <w:sz w:val="28"/>
          <w:szCs w:val="28"/>
          <w:lang w:val="uk-UA"/>
        </w:rPr>
        <w:t>Хижняк Анатолій Антонович</w:t>
      </w:r>
    </w:p>
    <w:p w:rsidR="00545C39" w:rsidRPr="00C01DB3" w:rsidRDefault="00545C39" w:rsidP="00545C39">
      <w:pPr>
        <w:pStyle w:val="20"/>
        <w:spacing w:before="0"/>
        <w:ind w:left="4962"/>
        <w:rPr>
          <w:rFonts w:ascii="Times New Roman" w:hAnsi="Times New Roman"/>
          <w:b w:val="0"/>
          <w:i w:val="0"/>
          <w:lang w:val="uk-UA"/>
        </w:rPr>
      </w:pPr>
      <w:r w:rsidRPr="00C01DB3">
        <w:rPr>
          <w:rFonts w:ascii="Times New Roman" w:hAnsi="Times New Roman"/>
          <w:b w:val="0"/>
          <w:i w:val="0"/>
        </w:rPr>
        <w:t>доктор меди</w:t>
      </w:r>
      <w:r w:rsidRPr="00C01DB3">
        <w:rPr>
          <w:rFonts w:ascii="Times New Roman" w:hAnsi="Times New Roman"/>
          <w:b w:val="0"/>
          <w:i w:val="0"/>
          <w:lang w:val="uk-UA"/>
        </w:rPr>
        <w:t>чних</w:t>
      </w:r>
      <w:r w:rsidRPr="00C01DB3">
        <w:rPr>
          <w:rFonts w:ascii="Times New Roman" w:hAnsi="Times New Roman"/>
          <w:b w:val="0"/>
          <w:i w:val="0"/>
        </w:rPr>
        <w:t xml:space="preserve"> наук,</w:t>
      </w:r>
      <w:r>
        <w:rPr>
          <w:rFonts w:ascii="Times New Roman" w:hAnsi="Times New Roman"/>
          <w:b w:val="0"/>
          <w:i w:val="0"/>
          <w:lang w:val="uk-UA"/>
        </w:rPr>
        <w:t xml:space="preserve"> </w:t>
      </w:r>
      <w:r w:rsidRPr="00C01DB3">
        <w:rPr>
          <w:rFonts w:ascii="Times New Roman" w:hAnsi="Times New Roman"/>
          <w:b w:val="0"/>
          <w:i w:val="0"/>
        </w:rPr>
        <w:t>професор</w:t>
      </w:r>
    </w:p>
    <w:p w:rsidR="00545C39" w:rsidRPr="00C01DB3" w:rsidRDefault="00545C39" w:rsidP="00545C39">
      <w:pPr>
        <w:jc w:val="right"/>
        <w:rPr>
          <w:sz w:val="28"/>
          <w:szCs w:val="28"/>
          <w:lang w:val="uk-UA"/>
        </w:rPr>
      </w:pPr>
    </w:p>
    <w:p w:rsidR="00545C39" w:rsidRPr="00C01DB3" w:rsidRDefault="00545C39" w:rsidP="00545C39">
      <w:pPr>
        <w:rPr>
          <w:sz w:val="28"/>
          <w:szCs w:val="28"/>
        </w:rPr>
      </w:pPr>
    </w:p>
    <w:p w:rsidR="00545C39" w:rsidRPr="00C01DB3" w:rsidRDefault="00545C39" w:rsidP="00545C39">
      <w:pPr>
        <w:rPr>
          <w:sz w:val="28"/>
          <w:szCs w:val="28"/>
        </w:rPr>
      </w:pPr>
    </w:p>
    <w:p w:rsidR="00545C39" w:rsidRPr="00C01DB3" w:rsidRDefault="00545C39" w:rsidP="00545C39">
      <w:pPr>
        <w:rPr>
          <w:sz w:val="28"/>
          <w:szCs w:val="28"/>
        </w:rPr>
      </w:pPr>
    </w:p>
    <w:p w:rsidR="00545C39" w:rsidRPr="00C01DB3" w:rsidRDefault="00545C39" w:rsidP="00545C39">
      <w:pPr>
        <w:pStyle w:val="31"/>
        <w:rPr>
          <w:rFonts w:ascii="Times New Roman" w:hAnsi="Times New Roman"/>
          <w:b w:val="0"/>
          <w:sz w:val="28"/>
          <w:szCs w:val="28"/>
        </w:rPr>
      </w:pPr>
      <w:r w:rsidRPr="00C01DB3">
        <w:rPr>
          <w:rFonts w:ascii="Times New Roman" w:hAnsi="Times New Roman"/>
          <w:b w:val="0"/>
          <w:sz w:val="28"/>
          <w:szCs w:val="28"/>
        </w:rPr>
        <w:t>Харк</w:t>
      </w:r>
      <w:r w:rsidRPr="00C01DB3">
        <w:rPr>
          <w:rFonts w:ascii="Times New Roman" w:hAnsi="Times New Roman"/>
          <w:b w:val="0"/>
          <w:sz w:val="28"/>
          <w:szCs w:val="28"/>
          <w:lang w:val="uk-UA"/>
        </w:rPr>
        <w:t>і</w:t>
      </w:r>
      <w:r w:rsidRPr="00C01DB3">
        <w:rPr>
          <w:rFonts w:ascii="Times New Roman" w:hAnsi="Times New Roman"/>
          <w:b w:val="0"/>
          <w:sz w:val="28"/>
          <w:szCs w:val="28"/>
        </w:rPr>
        <w:t>в - 200</w:t>
      </w:r>
      <w:r w:rsidRPr="00C01DB3">
        <w:rPr>
          <w:rFonts w:ascii="Times New Roman" w:hAnsi="Times New Roman"/>
          <w:b w:val="0"/>
          <w:sz w:val="28"/>
          <w:szCs w:val="28"/>
          <w:lang w:val="uk-UA"/>
        </w:rPr>
        <w:t>8</w:t>
      </w:r>
    </w:p>
    <w:p w:rsidR="00545C39" w:rsidRDefault="00545C39" w:rsidP="00545C39"/>
    <w:p w:rsidR="00545C39" w:rsidRDefault="00545C39" w:rsidP="00545C39">
      <w:pPr>
        <w:pStyle w:val="affffffff3"/>
        <w:rPr>
          <w:b/>
          <w:lang w:val="uk-UA"/>
        </w:rPr>
      </w:pPr>
      <w:r>
        <w:rPr>
          <w:b/>
          <w:lang w:val="uk-UA"/>
        </w:rPr>
        <w:br w:type="page"/>
      </w:r>
      <w:r>
        <w:rPr>
          <w:b/>
          <w:lang w:val="uk-UA"/>
        </w:rPr>
        <w:lastRenderedPageBreak/>
        <w:t>ЗМІСТ</w:t>
      </w:r>
    </w:p>
    <w:p w:rsidR="00545C39" w:rsidRDefault="00545C39" w:rsidP="00545C39">
      <w:pPr>
        <w:pStyle w:val="affffffff3"/>
        <w:rPr>
          <w:b/>
          <w:lang w:val="uk-UA"/>
        </w:rPr>
      </w:pPr>
    </w:p>
    <w:p w:rsidR="00545C39" w:rsidRDefault="00545C39" w:rsidP="00545C39">
      <w:pPr>
        <w:pStyle w:val="affffffff3"/>
        <w:rPr>
          <w:b/>
          <w:lang w:val="uk-UA"/>
        </w:rPr>
      </w:pPr>
    </w:p>
    <w:p w:rsidR="00545C39" w:rsidRDefault="00545C39" w:rsidP="00545C39">
      <w:pPr>
        <w:pStyle w:val="affffffff3"/>
        <w:rPr>
          <w:b/>
        </w:rPr>
      </w:pPr>
    </w:p>
    <w:p w:rsidR="00545C39" w:rsidRPr="00571D18" w:rsidRDefault="00545C39" w:rsidP="00545C39">
      <w:pPr>
        <w:pStyle w:val="affffffff4"/>
        <w:tabs>
          <w:tab w:val="left" w:leader="dot" w:pos="8789"/>
        </w:tabs>
        <w:spacing w:line="360" w:lineRule="auto"/>
        <w:jc w:val="left"/>
        <w:rPr>
          <w:lang w:val="uk-UA"/>
        </w:rPr>
      </w:pPr>
      <w:r>
        <w:t>СПИСОК У</w:t>
      </w:r>
      <w:r>
        <w:rPr>
          <w:lang w:val="uk-UA"/>
        </w:rPr>
        <w:t>МОВНИХ</w:t>
      </w:r>
      <w:r>
        <w:t xml:space="preserve"> </w:t>
      </w:r>
      <w:r>
        <w:rPr>
          <w:lang w:val="uk-UA"/>
        </w:rPr>
        <w:t>СКОРОЧЕНЬ</w:t>
      </w:r>
      <w:r>
        <w:rPr>
          <w:lang w:val="uk-UA"/>
        </w:rPr>
        <w:tab/>
        <w:t>5</w:t>
      </w:r>
    </w:p>
    <w:p w:rsidR="00545C39" w:rsidRDefault="00545C39" w:rsidP="00545C39">
      <w:pPr>
        <w:pStyle w:val="affffffff4"/>
        <w:tabs>
          <w:tab w:val="left" w:leader="dot" w:pos="8789"/>
        </w:tabs>
        <w:spacing w:line="360" w:lineRule="auto"/>
        <w:jc w:val="left"/>
      </w:pPr>
    </w:p>
    <w:p w:rsidR="00545C39" w:rsidRPr="00571D18" w:rsidRDefault="00545C39" w:rsidP="00545C39">
      <w:pPr>
        <w:pStyle w:val="affffffff4"/>
        <w:tabs>
          <w:tab w:val="left" w:leader="dot" w:pos="8789"/>
        </w:tabs>
        <w:spacing w:line="360" w:lineRule="auto"/>
        <w:jc w:val="left"/>
        <w:rPr>
          <w:lang w:val="uk-UA"/>
        </w:rPr>
      </w:pPr>
      <w:proofErr w:type="gramStart"/>
      <w:r>
        <w:t>В</w:t>
      </w:r>
      <w:r>
        <w:rPr>
          <w:lang w:val="uk-UA"/>
        </w:rPr>
        <w:t>СТУП</w:t>
      </w:r>
      <w:proofErr w:type="gramEnd"/>
      <w:r>
        <w:rPr>
          <w:lang w:val="uk-UA"/>
        </w:rPr>
        <w:tab/>
        <w:t>7</w:t>
      </w:r>
    </w:p>
    <w:p w:rsidR="00545C39" w:rsidRDefault="00545C39" w:rsidP="00545C39">
      <w:pPr>
        <w:pStyle w:val="affffffff"/>
        <w:tabs>
          <w:tab w:val="left" w:leader="dot" w:pos="8789"/>
        </w:tabs>
      </w:pPr>
    </w:p>
    <w:p w:rsidR="00545C39" w:rsidRDefault="00545C39" w:rsidP="00545C39">
      <w:pPr>
        <w:pStyle w:val="affffffff"/>
        <w:tabs>
          <w:tab w:val="left" w:leader="dot" w:pos="8789"/>
        </w:tabs>
        <w:rPr>
          <w:lang w:val="uk-UA"/>
        </w:rPr>
      </w:pPr>
      <w:r>
        <w:t>Р</w:t>
      </w:r>
      <w:r>
        <w:rPr>
          <w:lang w:val="uk-UA"/>
        </w:rPr>
        <w:t>ОЗДІЛ</w:t>
      </w:r>
      <w:r>
        <w:t xml:space="preserve"> 1. С</w:t>
      </w:r>
      <w:r>
        <w:rPr>
          <w:lang w:val="uk-UA"/>
        </w:rPr>
        <w:t>УЧАСНІ</w:t>
      </w:r>
      <w:r>
        <w:t xml:space="preserve"> АСПЕКТ</w:t>
      </w:r>
      <w:r>
        <w:rPr>
          <w:lang w:val="uk-UA"/>
        </w:rPr>
        <w:t>И</w:t>
      </w:r>
      <w:r>
        <w:t xml:space="preserve"> ПАТОГЕНЕЗ</w:t>
      </w:r>
      <w:r>
        <w:rPr>
          <w:lang w:val="uk-UA"/>
        </w:rPr>
        <w:t>У</w:t>
      </w:r>
      <w:r>
        <w:t>, Д</w:t>
      </w:r>
      <w:r>
        <w:rPr>
          <w:lang w:val="uk-UA"/>
        </w:rPr>
        <w:t>І</w:t>
      </w:r>
      <w:r>
        <w:t xml:space="preserve">АГНОСТИКИ </w:t>
      </w:r>
    </w:p>
    <w:p w:rsidR="00545C39" w:rsidRDefault="00545C39" w:rsidP="00545C39">
      <w:pPr>
        <w:pStyle w:val="affffffff"/>
        <w:tabs>
          <w:tab w:val="left" w:leader="dot" w:pos="8789"/>
        </w:tabs>
        <w:rPr>
          <w:lang w:val="uk-UA"/>
        </w:rPr>
      </w:pPr>
      <w:r>
        <w:rPr>
          <w:lang w:val="uk-UA"/>
        </w:rPr>
        <w:t>ТА</w:t>
      </w:r>
      <w:r>
        <w:t xml:space="preserve"> Л</w:t>
      </w:r>
      <w:r>
        <w:rPr>
          <w:lang w:val="uk-UA"/>
        </w:rPr>
        <w:t>ІКУВАННЯ</w:t>
      </w:r>
      <w:r>
        <w:t xml:space="preserve"> СИНДРОМ</w:t>
      </w:r>
      <w:r>
        <w:rPr>
          <w:lang w:val="uk-UA"/>
        </w:rPr>
        <w:t>У</w:t>
      </w:r>
      <w:r>
        <w:t xml:space="preserve"> </w:t>
      </w:r>
      <w:r>
        <w:rPr>
          <w:lang w:val="uk-UA"/>
        </w:rPr>
        <w:t>Е</w:t>
      </w:r>
      <w:r>
        <w:t>НТЕРАЛЬНО</w:t>
      </w:r>
      <w:r>
        <w:rPr>
          <w:lang w:val="uk-UA"/>
        </w:rPr>
        <w:t>Ї</w:t>
      </w:r>
      <w:r>
        <w:t xml:space="preserve"> НЕДОСТАТ</w:t>
      </w:r>
      <w:r>
        <w:rPr>
          <w:lang w:val="uk-UA"/>
        </w:rPr>
        <w:t>НОСТІ</w:t>
      </w:r>
      <w:r>
        <w:t xml:space="preserve"> </w:t>
      </w:r>
    </w:p>
    <w:p w:rsidR="00545C39" w:rsidRDefault="00545C39" w:rsidP="00545C39">
      <w:pPr>
        <w:pStyle w:val="affffffff"/>
        <w:tabs>
          <w:tab w:val="left" w:leader="dot" w:pos="8789"/>
        </w:tabs>
        <w:rPr>
          <w:lang w:val="uk-UA"/>
        </w:rPr>
      </w:pPr>
      <w:r>
        <w:t>У ПОСТРА</w:t>
      </w:r>
      <w:r>
        <w:rPr>
          <w:lang w:val="uk-UA"/>
        </w:rPr>
        <w:t>ЖДАЛИХ</w:t>
      </w:r>
      <w:r>
        <w:t xml:space="preserve"> </w:t>
      </w:r>
      <w:proofErr w:type="gramStart"/>
      <w:r>
        <w:rPr>
          <w:lang w:val="uk-UA"/>
        </w:rPr>
        <w:t>З</w:t>
      </w:r>
      <w:proofErr w:type="gramEnd"/>
      <w:r>
        <w:t xml:space="preserve"> ТРАВМАТИЧ</w:t>
      </w:r>
      <w:r>
        <w:rPr>
          <w:lang w:val="uk-UA"/>
        </w:rPr>
        <w:t>НОЮ</w:t>
      </w:r>
      <w:r>
        <w:t xml:space="preserve"> </w:t>
      </w:r>
      <w:r>
        <w:rPr>
          <w:lang w:val="uk-UA"/>
        </w:rPr>
        <w:t>ХВОРОБОЮ</w:t>
      </w:r>
      <w:r>
        <w:t xml:space="preserve"> </w:t>
      </w:r>
    </w:p>
    <w:p w:rsidR="00545C39" w:rsidRPr="00571D18" w:rsidRDefault="00545C39" w:rsidP="00545C39">
      <w:pPr>
        <w:pStyle w:val="affffffff"/>
        <w:tabs>
          <w:tab w:val="left" w:leader="dot" w:pos="8789"/>
        </w:tabs>
        <w:rPr>
          <w:lang w:val="uk-UA"/>
        </w:rPr>
      </w:pPr>
      <w:r>
        <w:t xml:space="preserve">(обзор </w:t>
      </w:r>
      <w:proofErr w:type="gramStart"/>
      <w:r>
        <w:t>л</w:t>
      </w:r>
      <w:proofErr w:type="gramEnd"/>
      <w:r>
        <w:rPr>
          <w:lang w:val="uk-UA"/>
        </w:rPr>
        <w:t>і</w:t>
      </w:r>
      <w:r>
        <w:t>терат</w:t>
      </w:r>
      <w:r>
        <w:t>у</w:t>
      </w:r>
      <w:r>
        <w:t>р</w:t>
      </w:r>
      <w:r>
        <w:rPr>
          <w:lang w:val="uk-UA"/>
        </w:rPr>
        <w:t>и</w:t>
      </w:r>
      <w:r>
        <w:t>)</w:t>
      </w:r>
      <w:r>
        <w:rPr>
          <w:lang w:val="uk-UA"/>
        </w:rPr>
        <w:tab/>
        <w:t>13</w:t>
      </w:r>
    </w:p>
    <w:p w:rsidR="00545C39" w:rsidRDefault="00545C39" w:rsidP="00545C39">
      <w:pPr>
        <w:pStyle w:val="affffffff3"/>
        <w:tabs>
          <w:tab w:val="left" w:leader="dot" w:pos="8789"/>
        </w:tabs>
        <w:ind w:left="567"/>
        <w:jc w:val="left"/>
        <w:rPr>
          <w:lang w:val="uk-UA"/>
        </w:rPr>
      </w:pPr>
      <w:r>
        <w:t>1.1. Особ</w:t>
      </w:r>
      <w:r>
        <w:rPr>
          <w:lang w:val="uk-UA"/>
        </w:rPr>
        <w:t>ливості</w:t>
      </w:r>
      <w:r>
        <w:t xml:space="preserve"> </w:t>
      </w:r>
      <w:r>
        <w:rPr>
          <w:lang w:val="uk-UA"/>
        </w:rPr>
        <w:t>лікування та</w:t>
      </w:r>
      <w:r>
        <w:t xml:space="preserve"> патогенетич</w:t>
      </w:r>
      <w:r>
        <w:rPr>
          <w:lang w:val="uk-UA"/>
        </w:rPr>
        <w:t>ного</w:t>
      </w:r>
      <w:r>
        <w:t xml:space="preserve"> р</w:t>
      </w:r>
      <w:r>
        <w:rPr>
          <w:lang w:val="uk-UA"/>
        </w:rPr>
        <w:t>озвитку</w:t>
      </w:r>
      <w:r>
        <w:t xml:space="preserve"> синдр</w:t>
      </w:r>
      <w:r>
        <w:t>о</w:t>
      </w:r>
      <w:r>
        <w:t>м</w:t>
      </w:r>
      <w:r>
        <w:rPr>
          <w:lang w:val="uk-UA"/>
        </w:rPr>
        <w:t>у</w:t>
      </w:r>
      <w:r>
        <w:t xml:space="preserve"> </w:t>
      </w:r>
    </w:p>
    <w:p w:rsidR="00545C39" w:rsidRDefault="00545C39" w:rsidP="00545C39">
      <w:pPr>
        <w:pStyle w:val="affffffff3"/>
        <w:tabs>
          <w:tab w:val="left" w:leader="dot" w:pos="8789"/>
        </w:tabs>
        <w:ind w:left="567"/>
        <w:jc w:val="left"/>
        <w:rPr>
          <w:lang w:val="uk-UA"/>
        </w:rPr>
      </w:pPr>
      <w:r>
        <w:rPr>
          <w:lang w:val="uk-UA"/>
        </w:rPr>
        <w:t>е</w:t>
      </w:r>
      <w:r>
        <w:t>нт</w:t>
      </w:r>
      <w:r>
        <w:t>е</w:t>
      </w:r>
      <w:r>
        <w:t>рально</w:t>
      </w:r>
      <w:r>
        <w:rPr>
          <w:lang w:val="uk-UA"/>
        </w:rPr>
        <w:t>ї</w:t>
      </w:r>
      <w:r>
        <w:t xml:space="preserve"> недостат</w:t>
      </w:r>
      <w:r>
        <w:rPr>
          <w:lang w:val="uk-UA"/>
        </w:rPr>
        <w:t>ності</w:t>
      </w:r>
      <w:r>
        <w:t xml:space="preserve"> у постра</w:t>
      </w:r>
      <w:r>
        <w:rPr>
          <w:lang w:val="uk-UA"/>
        </w:rPr>
        <w:t>ж</w:t>
      </w:r>
      <w:r>
        <w:t>да</w:t>
      </w:r>
      <w:r>
        <w:rPr>
          <w:lang w:val="uk-UA"/>
        </w:rPr>
        <w:t xml:space="preserve">лих </w:t>
      </w:r>
    </w:p>
    <w:p w:rsidR="00545C39" w:rsidRPr="00571D18" w:rsidRDefault="00545C39" w:rsidP="00545C39">
      <w:pPr>
        <w:pStyle w:val="affffffff3"/>
        <w:tabs>
          <w:tab w:val="left" w:leader="dot" w:pos="8789"/>
        </w:tabs>
        <w:ind w:left="567"/>
        <w:jc w:val="left"/>
        <w:rPr>
          <w:lang w:val="uk-UA"/>
        </w:rPr>
      </w:pPr>
      <w:r>
        <w:rPr>
          <w:lang w:val="uk-UA"/>
        </w:rPr>
        <w:t>з</w:t>
      </w:r>
      <w:r>
        <w:t xml:space="preserve"> травматич</w:t>
      </w:r>
      <w:r>
        <w:rPr>
          <w:lang w:val="uk-UA"/>
        </w:rPr>
        <w:t>ною</w:t>
      </w:r>
      <w:r>
        <w:t xml:space="preserve"> </w:t>
      </w:r>
      <w:r>
        <w:rPr>
          <w:lang w:val="uk-UA"/>
        </w:rPr>
        <w:t>хворобою</w:t>
      </w:r>
      <w:r>
        <w:rPr>
          <w:lang w:val="uk-UA"/>
        </w:rPr>
        <w:tab/>
        <w:t>13</w:t>
      </w:r>
    </w:p>
    <w:p w:rsidR="00545C39" w:rsidRDefault="00545C39" w:rsidP="00545C39">
      <w:pPr>
        <w:pStyle w:val="affffffff"/>
        <w:tabs>
          <w:tab w:val="left" w:leader="dot" w:pos="8789"/>
        </w:tabs>
        <w:ind w:left="567"/>
        <w:rPr>
          <w:lang w:val="uk-UA"/>
        </w:rPr>
      </w:pPr>
      <w:r>
        <w:t>1.2. Особ</w:t>
      </w:r>
      <w:r>
        <w:rPr>
          <w:lang w:val="uk-UA"/>
        </w:rPr>
        <w:t>ливості</w:t>
      </w:r>
      <w:r>
        <w:t xml:space="preserve"> морфо-функц</w:t>
      </w:r>
      <w:r>
        <w:rPr>
          <w:lang w:val="uk-UA"/>
        </w:rPr>
        <w:t>і</w:t>
      </w:r>
      <w:r>
        <w:t>онального с</w:t>
      </w:r>
      <w:r>
        <w:rPr>
          <w:lang w:val="uk-UA"/>
        </w:rPr>
        <w:t>тану</w:t>
      </w:r>
      <w:r>
        <w:t xml:space="preserve"> </w:t>
      </w:r>
      <w:r>
        <w:rPr>
          <w:lang w:val="uk-UA"/>
        </w:rPr>
        <w:t>шлунково-</w:t>
      </w:r>
    </w:p>
    <w:p w:rsidR="00545C39" w:rsidRPr="00571D18" w:rsidRDefault="00545C39" w:rsidP="00545C39">
      <w:pPr>
        <w:pStyle w:val="affffffff"/>
        <w:tabs>
          <w:tab w:val="left" w:leader="dot" w:pos="8789"/>
        </w:tabs>
        <w:ind w:left="567"/>
        <w:rPr>
          <w:lang w:val="uk-UA"/>
        </w:rPr>
      </w:pPr>
      <w:r>
        <w:rPr>
          <w:lang w:val="uk-UA"/>
        </w:rPr>
        <w:t>кишкового</w:t>
      </w:r>
      <w:r>
        <w:t xml:space="preserve"> тракт</w:t>
      </w:r>
      <w:r>
        <w:rPr>
          <w:lang w:val="uk-UA"/>
        </w:rPr>
        <w:t>у</w:t>
      </w:r>
      <w:r>
        <w:t xml:space="preserve"> при травматич</w:t>
      </w:r>
      <w:r>
        <w:rPr>
          <w:lang w:val="uk-UA"/>
        </w:rPr>
        <w:t>ній</w:t>
      </w:r>
      <w:r>
        <w:t xml:space="preserve"> </w:t>
      </w:r>
      <w:r>
        <w:rPr>
          <w:lang w:val="uk-UA"/>
        </w:rPr>
        <w:t>хворобі</w:t>
      </w:r>
      <w:r>
        <w:rPr>
          <w:lang w:val="uk-UA"/>
        </w:rPr>
        <w:tab/>
        <w:t>19</w:t>
      </w:r>
    </w:p>
    <w:p w:rsidR="00545C39" w:rsidRPr="00571D18" w:rsidRDefault="00545C39" w:rsidP="00545C39">
      <w:pPr>
        <w:tabs>
          <w:tab w:val="left" w:leader="dot" w:pos="8789"/>
        </w:tabs>
        <w:spacing w:line="360" w:lineRule="auto"/>
        <w:ind w:left="1134"/>
        <w:rPr>
          <w:sz w:val="28"/>
          <w:lang w:val="uk-UA"/>
        </w:rPr>
      </w:pPr>
      <w:r>
        <w:rPr>
          <w:sz w:val="28"/>
        </w:rPr>
        <w:t>1.2.1. Морфолог</w:t>
      </w:r>
      <w:r>
        <w:rPr>
          <w:sz w:val="28"/>
          <w:lang w:val="uk-UA"/>
        </w:rPr>
        <w:t>ічні</w:t>
      </w:r>
      <w:r>
        <w:rPr>
          <w:sz w:val="28"/>
        </w:rPr>
        <w:t xml:space="preserve"> </w:t>
      </w:r>
      <w:r>
        <w:rPr>
          <w:sz w:val="28"/>
          <w:lang w:val="uk-UA"/>
        </w:rPr>
        <w:t>порушення</w:t>
      </w:r>
      <w:r>
        <w:rPr>
          <w:sz w:val="28"/>
        </w:rPr>
        <w:t xml:space="preserve"> </w:t>
      </w:r>
      <w:r>
        <w:rPr>
          <w:sz w:val="28"/>
          <w:lang w:val="uk-UA"/>
        </w:rPr>
        <w:t>у</w:t>
      </w:r>
      <w:r>
        <w:rPr>
          <w:sz w:val="28"/>
        </w:rPr>
        <w:t xml:space="preserve"> киш</w:t>
      </w:r>
      <w:r>
        <w:rPr>
          <w:sz w:val="28"/>
          <w:lang w:val="uk-UA"/>
        </w:rPr>
        <w:t>ковій</w:t>
      </w:r>
      <w:r>
        <w:rPr>
          <w:sz w:val="28"/>
        </w:rPr>
        <w:t xml:space="preserve"> </w:t>
      </w:r>
      <w:proofErr w:type="gramStart"/>
      <w:r>
        <w:rPr>
          <w:sz w:val="28"/>
        </w:rPr>
        <w:t>ст</w:t>
      </w:r>
      <w:proofErr w:type="gramEnd"/>
      <w:r>
        <w:rPr>
          <w:sz w:val="28"/>
          <w:lang w:val="uk-UA"/>
        </w:rPr>
        <w:t>інці</w:t>
      </w:r>
      <w:r>
        <w:rPr>
          <w:sz w:val="28"/>
          <w:lang w:val="uk-UA"/>
        </w:rPr>
        <w:tab/>
        <w:t>25</w:t>
      </w:r>
    </w:p>
    <w:p w:rsidR="00545C39" w:rsidRDefault="00545C39" w:rsidP="00545C39">
      <w:pPr>
        <w:tabs>
          <w:tab w:val="left" w:leader="dot" w:pos="8789"/>
        </w:tabs>
        <w:spacing w:line="360" w:lineRule="auto"/>
        <w:ind w:firstLine="567"/>
        <w:rPr>
          <w:sz w:val="28"/>
          <w:lang w:val="uk-UA"/>
        </w:rPr>
      </w:pPr>
      <w:r>
        <w:rPr>
          <w:sz w:val="28"/>
        </w:rPr>
        <w:t xml:space="preserve">1.3. </w:t>
      </w:r>
      <w:r>
        <w:rPr>
          <w:sz w:val="28"/>
          <w:lang w:val="uk-UA"/>
        </w:rPr>
        <w:t>І</w:t>
      </w:r>
      <w:r>
        <w:rPr>
          <w:sz w:val="28"/>
        </w:rPr>
        <w:t xml:space="preserve">мунна система </w:t>
      </w:r>
      <w:r>
        <w:rPr>
          <w:sz w:val="28"/>
          <w:lang w:val="uk-UA"/>
        </w:rPr>
        <w:t>шлунково-</w:t>
      </w:r>
      <w:r>
        <w:rPr>
          <w:sz w:val="28"/>
        </w:rPr>
        <w:t>киш</w:t>
      </w:r>
      <w:r>
        <w:rPr>
          <w:sz w:val="28"/>
          <w:lang w:val="uk-UA"/>
        </w:rPr>
        <w:t>кового</w:t>
      </w:r>
      <w:r>
        <w:rPr>
          <w:sz w:val="28"/>
        </w:rPr>
        <w:t xml:space="preserve"> тракт</w:t>
      </w:r>
      <w:r>
        <w:rPr>
          <w:sz w:val="28"/>
          <w:lang w:val="uk-UA"/>
        </w:rPr>
        <w:t>у</w:t>
      </w:r>
      <w:r>
        <w:rPr>
          <w:sz w:val="28"/>
        </w:rPr>
        <w:t xml:space="preserve"> </w:t>
      </w:r>
      <w:r>
        <w:rPr>
          <w:sz w:val="28"/>
          <w:lang w:val="uk-UA"/>
        </w:rPr>
        <w:t>та</w:t>
      </w:r>
      <w:r>
        <w:rPr>
          <w:sz w:val="28"/>
        </w:rPr>
        <w:t xml:space="preserve"> </w:t>
      </w:r>
      <w:r>
        <w:rPr>
          <w:sz w:val="28"/>
          <w:lang w:val="uk-UA"/>
        </w:rPr>
        <w:t>імунні</w:t>
      </w:r>
      <w:r>
        <w:rPr>
          <w:sz w:val="28"/>
        </w:rPr>
        <w:t xml:space="preserve"> </w:t>
      </w:r>
    </w:p>
    <w:p w:rsidR="00545C39" w:rsidRPr="00571D18" w:rsidRDefault="00545C39" w:rsidP="00545C39">
      <w:pPr>
        <w:tabs>
          <w:tab w:val="left" w:leader="dot" w:pos="8789"/>
        </w:tabs>
        <w:spacing w:line="360" w:lineRule="auto"/>
        <w:ind w:firstLine="567"/>
        <w:rPr>
          <w:sz w:val="28"/>
          <w:lang w:val="uk-UA"/>
        </w:rPr>
      </w:pPr>
      <w:r>
        <w:rPr>
          <w:sz w:val="28"/>
          <w:lang w:val="uk-UA"/>
        </w:rPr>
        <w:t>порушення</w:t>
      </w:r>
      <w:r>
        <w:rPr>
          <w:sz w:val="28"/>
        </w:rPr>
        <w:t xml:space="preserve"> в орган</w:t>
      </w:r>
      <w:r>
        <w:rPr>
          <w:sz w:val="28"/>
          <w:lang w:val="uk-UA"/>
        </w:rPr>
        <w:t>ізмі</w:t>
      </w:r>
      <w:r>
        <w:rPr>
          <w:sz w:val="28"/>
        </w:rPr>
        <w:t xml:space="preserve"> при </w:t>
      </w:r>
      <w:r>
        <w:rPr>
          <w:sz w:val="28"/>
          <w:lang w:val="uk-UA"/>
        </w:rPr>
        <w:t>е</w:t>
      </w:r>
      <w:r>
        <w:rPr>
          <w:sz w:val="28"/>
        </w:rPr>
        <w:t>нтеральн</w:t>
      </w:r>
      <w:r>
        <w:rPr>
          <w:sz w:val="28"/>
          <w:lang w:val="uk-UA"/>
        </w:rPr>
        <w:t>ій</w:t>
      </w:r>
      <w:r>
        <w:rPr>
          <w:sz w:val="28"/>
        </w:rPr>
        <w:t xml:space="preserve"> недостат</w:t>
      </w:r>
      <w:r>
        <w:rPr>
          <w:sz w:val="28"/>
          <w:lang w:val="uk-UA"/>
        </w:rPr>
        <w:t>но</w:t>
      </w:r>
      <w:r>
        <w:rPr>
          <w:sz w:val="28"/>
          <w:lang w:val="uk-UA"/>
        </w:rPr>
        <w:t>с</w:t>
      </w:r>
      <w:r>
        <w:rPr>
          <w:sz w:val="28"/>
          <w:lang w:val="uk-UA"/>
        </w:rPr>
        <w:t>ті</w:t>
      </w:r>
      <w:r>
        <w:rPr>
          <w:sz w:val="28"/>
          <w:lang w:val="uk-UA"/>
        </w:rPr>
        <w:tab/>
        <w:t>28</w:t>
      </w:r>
    </w:p>
    <w:p w:rsidR="00545C39" w:rsidRPr="00134B52" w:rsidRDefault="00545C39" w:rsidP="00545C39">
      <w:pPr>
        <w:pStyle w:val="affffffff"/>
        <w:tabs>
          <w:tab w:val="left" w:leader="dot" w:pos="8789"/>
        </w:tabs>
        <w:ind w:left="1134"/>
      </w:pPr>
      <w:r>
        <w:t xml:space="preserve">1.3.1. </w:t>
      </w:r>
      <w:r>
        <w:rPr>
          <w:lang w:val="uk-UA"/>
        </w:rPr>
        <w:t>І</w:t>
      </w:r>
      <w:r>
        <w:t>мунна система тонко</w:t>
      </w:r>
      <w:r>
        <w:rPr>
          <w:lang w:val="uk-UA"/>
        </w:rPr>
        <w:t>ї</w:t>
      </w:r>
      <w:r>
        <w:t xml:space="preserve"> ки</w:t>
      </w:r>
      <w:r>
        <w:t>ш</w:t>
      </w:r>
      <w:r>
        <w:t>ки</w:t>
      </w:r>
      <w:r>
        <w:rPr>
          <w:lang w:val="uk-UA"/>
        </w:rPr>
        <w:tab/>
        <w:t>28</w:t>
      </w:r>
    </w:p>
    <w:p w:rsidR="00545C39" w:rsidRPr="00571D18" w:rsidRDefault="00545C39" w:rsidP="00545C39">
      <w:pPr>
        <w:pStyle w:val="affffffff"/>
        <w:tabs>
          <w:tab w:val="left" w:leader="dot" w:pos="8789"/>
        </w:tabs>
        <w:ind w:left="1134"/>
        <w:rPr>
          <w:lang w:val="uk-UA"/>
        </w:rPr>
      </w:pPr>
      <w:r>
        <w:t xml:space="preserve">1.3.2. </w:t>
      </w:r>
      <w:r>
        <w:rPr>
          <w:lang w:val="uk-UA"/>
        </w:rPr>
        <w:t>І</w:t>
      </w:r>
      <w:r>
        <w:t>мунн</w:t>
      </w:r>
      <w:r>
        <w:rPr>
          <w:lang w:val="uk-UA"/>
        </w:rPr>
        <w:t>і</w:t>
      </w:r>
      <w:r>
        <w:t xml:space="preserve"> </w:t>
      </w:r>
      <w:r>
        <w:rPr>
          <w:lang w:val="uk-UA"/>
        </w:rPr>
        <w:t>по</w:t>
      </w:r>
      <w:r>
        <w:t>рушен</w:t>
      </w:r>
      <w:r>
        <w:rPr>
          <w:lang w:val="uk-UA"/>
        </w:rPr>
        <w:t>н</w:t>
      </w:r>
      <w:r>
        <w:t>я в орган</w:t>
      </w:r>
      <w:r>
        <w:rPr>
          <w:lang w:val="uk-UA"/>
        </w:rPr>
        <w:t>і</w:t>
      </w:r>
      <w:r>
        <w:t>зм</w:t>
      </w:r>
      <w:r>
        <w:rPr>
          <w:lang w:val="uk-UA"/>
        </w:rPr>
        <w:t>і</w:t>
      </w:r>
      <w:r>
        <w:t xml:space="preserve"> </w:t>
      </w:r>
      <w:proofErr w:type="gramStart"/>
      <w:r>
        <w:t>при</w:t>
      </w:r>
      <w:proofErr w:type="gramEnd"/>
      <w:r>
        <w:t xml:space="preserve"> синдром</w:t>
      </w:r>
      <w:r>
        <w:rPr>
          <w:lang w:val="uk-UA"/>
        </w:rPr>
        <w:t>і</w:t>
      </w:r>
      <w:r>
        <w:t xml:space="preserve"> </w:t>
      </w:r>
      <w:r>
        <w:rPr>
          <w:lang w:val="uk-UA"/>
        </w:rPr>
        <w:t>е</w:t>
      </w:r>
      <w:r>
        <w:t>нтерально</w:t>
      </w:r>
      <w:r>
        <w:rPr>
          <w:lang w:val="uk-UA"/>
        </w:rPr>
        <w:t>ї</w:t>
      </w:r>
      <w:r>
        <w:t xml:space="preserve"> недост</w:t>
      </w:r>
      <w:r>
        <w:t>а</w:t>
      </w:r>
      <w:r>
        <w:t>т</w:t>
      </w:r>
      <w:r>
        <w:rPr>
          <w:lang w:val="uk-UA"/>
        </w:rPr>
        <w:t>ності</w:t>
      </w:r>
      <w:r>
        <w:rPr>
          <w:lang w:val="uk-UA"/>
        </w:rPr>
        <w:tab/>
        <w:t>29</w:t>
      </w:r>
    </w:p>
    <w:p w:rsidR="00545C39" w:rsidRDefault="00545C39" w:rsidP="00545C39">
      <w:pPr>
        <w:pStyle w:val="affffffff"/>
        <w:tabs>
          <w:tab w:val="left" w:leader="dot" w:pos="8789"/>
        </w:tabs>
        <w:ind w:left="567"/>
        <w:rPr>
          <w:lang w:val="uk-UA"/>
        </w:rPr>
      </w:pPr>
      <w:r>
        <w:t>1.4. С</w:t>
      </w:r>
      <w:r>
        <w:rPr>
          <w:lang w:val="uk-UA"/>
        </w:rPr>
        <w:t>учасні</w:t>
      </w:r>
      <w:r>
        <w:t xml:space="preserve"> </w:t>
      </w:r>
      <w:r>
        <w:rPr>
          <w:lang w:val="uk-UA"/>
        </w:rPr>
        <w:t>можливості</w:t>
      </w:r>
      <w:r>
        <w:t xml:space="preserve"> д</w:t>
      </w:r>
      <w:r>
        <w:rPr>
          <w:lang w:val="uk-UA"/>
        </w:rPr>
        <w:t>і</w:t>
      </w:r>
      <w:r>
        <w:t>агностики синдром</w:t>
      </w:r>
      <w:r>
        <w:rPr>
          <w:lang w:val="uk-UA"/>
        </w:rPr>
        <w:t>у</w:t>
      </w:r>
      <w:r>
        <w:t xml:space="preserve"> </w:t>
      </w:r>
      <w:r>
        <w:rPr>
          <w:lang w:val="uk-UA"/>
        </w:rPr>
        <w:t>е</w:t>
      </w:r>
      <w:r>
        <w:t>нтерально</w:t>
      </w:r>
      <w:r>
        <w:rPr>
          <w:lang w:val="uk-UA"/>
        </w:rPr>
        <w:t>ї</w:t>
      </w:r>
      <w:r>
        <w:t xml:space="preserve"> </w:t>
      </w:r>
    </w:p>
    <w:p w:rsidR="00545C39" w:rsidRPr="00571D18" w:rsidRDefault="00545C39" w:rsidP="00545C39">
      <w:pPr>
        <w:pStyle w:val="affffffff"/>
        <w:tabs>
          <w:tab w:val="left" w:leader="dot" w:pos="8789"/>
        </w:tabs>
        <w:ind w:left="567"/>
        <w:rPr>
          <w:lang w:val="uk-UA"/>
        </w:rPr>
      </w:pPr>
      <w:r>
        <w:t>недостат</w:t>
      </w:r>
      <w:r>
        <w:rPr>
          <w:lang w:val="uk-UA"/>
        </w:rPr>
        <w:t>но</w:t>
      </w:r>
      <w:r>
        <w:rPr>
          <w:lang w:val="uk-UA"/>
        </w:rPr>
        <w:t>с</w:t>
      </w:r>
      <w:r>
        <w:rPr>
          <w:lang w:val="uk-UA"/>
        </w:rPr>
        <w:t>ті</w:t>
      </w:r>
      <w:r>
        <w:t xml:space="preserve"> при травматич</w:t>
      </w:r>
      <w:r>
        <w:rPr>
          <w:lang w:val="uk-UA"/>
        </w:rPr>
        <w:t xml:space="preserve">ній </w:t>
      </w:r>
      <w:proofErr w:type="gramStart"/>
      <w:r>
        <w:rPr>
          <w:lang w:val="uk-UA"/>
        </w:rPr>
        <w:t>хвороб</w:t>
      </w:r>
      <w:proofErr w:type="gramEnd"/>
      <w:r>
        <w:rPr>
          <w:lang w:val="uk-UA"/>
        </w:rPr>
        <w:t>і</w:t>
      </w:r>
      <w:r>
        <w:rPr>
          <w:lang w:val="uk-UA"/>
        </w:rPr>
        <w:tab/>
        <w:t>30</w:t>
      </w:r>
    </w:p>
    <w:p w:rsidR="00545C39" w:rsidRPr="008B366A" w:rsidRDefault="00545C39" w:rsidP="00545C39">
      <w:pPr>
        <w:pStyle w:val="affffffff"/>
        <w:tabs>
          <w:tab w:val="left" w:leader="dot" w:pos="8789"/>
        </w:tabs>
        <w:ind w:left="567"/>
        <w:rPr>
          <w:lang w:val="uk-UA"/>
        </w:rPr>
      </w:pPr>
      <w:r>
        <w:t>1.5. С</w:t>
      </w:r>
      <w:r>
        <w:rPr>
          <w:lang w:val="uk-UA"/>
        </w:rPr>
        <w:t>учасні</w:t>
      </w:r>
      <w:r>
        <w:t xml:space="preserve"> принцип</w:t>
      </w:r>
      <w:r>
        <w:rPr>
          <w:lang w:val="uk-UA"/>
        </w:rPr>
        <w:t>и</w:t>
      </w:r>
      <w:r>
        <w:t xml:space="preserve"> </w:t>
      </w:r>
      <w:r>
        <w:rPr>
          <w:lang w:val="uk-UA"/>
        </w:rPr>
        <w:t>і</w:t>
      </w:r>
      <w:r>
        <w:t>нтенсивно</w:t>
      </w:r>
      <w:r>
        <w:rPr>
          <w:lang w:val="uk-UA"/>
        </w:rPr>
        <w:t>ї</w:t>
      </w:r>
      <w:r>
        <w:t xml:space="preserve"> терап</w:t>
      </w:r>
      <w:r>
        <w:rPr>
          <w:lang w:val="uk-UA"/>
        </w:rPr>
        <w:t>ії</w:t>
      </w:r>
      <w:r>
        <w:t xml:space="preserve"> синдром</w:t>
      </w:r>
      <w:r>
        <w:rPr>
          <w:lang w:val="uk-UA"/>
        </w:rPr>
        <w:t>у</w:t>
      </w:r>
      <w:r>
        <w:t xml:space="preserve"> </w:t>
      </w:r>
      <w:r>
        <w:rPr>
          <w:lang w:val="uk-UA"/>
        </w:rPr>
        <w:t>е</w:t>
      </w:r>
      <w:r>
        <w:t>нтерально</w:t>
      </w:r>
      <w:r>
        <w:rPr>
          <w:lang w:val="uk-UA"/>
        </w:rPr>
        <w:t>ї</w:t>
      </w:r>
      <w:r>
        <w:t xml:space="preserve"> нед</w:t>
      </w:r>
      <w:r>
        <w:t>о</w:t>
      </w:r>
      <w:r>
        <w:t>стат</w:t>
      </w:r>
      <w:r>
        <w:rPr>
          <w:lang w:val="uk-UA"/>
        </w:rPr>
        <w:t>ності</w:t>
      </w:r>
      <w:r>
        <w:t xml:space="preserve"> при травматич</w:t>
      </w:r>
      <w:r>
        <w:rPr>
          <w:lang w:val="uk-UA"/>
        </w:rPr>
        <w:t xml:space="preserve">ній </w:t>
      </w:r>
      <w:proofErr w:type="gramStart"/>
      <w:r>
        <w:rPr>
          <w:lang w:val="uk-UA"/>
        </w:rPr>
        <w:t>хвороб</w:t>
      </w:r>
      <w:proofErr w:type="gramEnd"/>
      <w:r>
        <w:rPr>
          <w:lang w:val="uk-UA"/>
        </w:rPr>
        <w:t>і</w:t>
      </w:r>
      <w:r>
        <w:rPr>
          <w:lang w:val="uk-UA"/>
        </w:rPr>
        <w:tab/>
        <w:t>31</w:t>
      </w:r>
    </w:p>
    <w:p w:rsidR="00545C39" w:rsidRDefault="00545C39" w:rsidP="00545C39">
      <w:pPr>
        <w:pStyle w:val="affffffff"/>
        <w:tabs>
          <w:tab w:val="left" w:leader="dot" w:pos="8789"/>
        </w:tabs>
        <w:rPr>
          <w:lang w:val="uk-UA"/>
        </w:rPr>
      </w:pPr>
    </w:p>
    <w:p w:rsidR="00545C39" w:rsidRDefault="00545C39" w:rsidP="00545C39">
      <w:pPr>
        <w:pStyle w:val="affffffff"/>
        <w:tabs>
          <w:tab w:val="left" w:leader="dot" w:pos="8789"/>
        </w:tabs>
      </w:pPr>
      <w:r>
        <w:t>Р</w:t>
      </w:r>
      <w:r>
        <w:rPr>
          <w:lang w:val="uk-UA"/>
        </w:rPr>
        <w:t>О</w:t>
      </w:r>
      <w:r>
        <w:t>ЗД</w:t>
      </w:r>
      <w:r>
        <w:rPr>
          <w:lang w:val="uk-UA"/>
        </w:rPr>
        <w:t>І</w:t>
      </w:r>
      <w:r>
        <w:t>Л 2. МАТЕР</w:t>
      </w:r>
      <w:r>
        <w:rPr>
          <w:lang w:val="uk-UA"/>
        </w:rPr>
        <w:t>І</w:t>
      </w:r>
      <w:r>
        <w:t>АЛ</w:t>
      </w:r>
      <w:r>
        <w:rPr>
          <w:lang w:val="uk-UA"/>
        </w:rPr>
        <w:t>И</w:t>
      </w:r>
      <w:r>
        <w:t xml:space="preserve"> </w:t>
      </w:r>
      <w:r>
        <w:rPr>
          <w:lang w:val="uk-UA"/>
        </w:rPr>
        <w:t>І</w:t>
      </w:r>
      <w:r>
        <w:t xml:space="preserve"> МЕТОД</w:t>
      </w:r>
      <w:r>
        <w:rPr>
          <w:lang w:val="uk-UA"/>
        </w:rPr>
        <w:t>И</w:t>
      </w:r>
      <w:r>
        <w:t xml:space="preserve"> </w:t>
      </w:r>
      <w:proofErr w:type="gramStart"/>
      <w:r>
        <w:rPr>
          <w:lang w:val="uk-UA"/>
        </w:rPr>
        <w:t>ДОСЛ</w:t>
      </w:r>
      <w:proofErr w:type="gramEnd"/>
      <w:r>
        <w:rPr>
          <w:lang w:val="uk-UA"/>
        </w:rPr>
        <w:t>ІДЖЕННЯ</w:t>
      </w:r>
      <w:r>
        <w:rPr>
          <w:lang w:val="uk-UA"/>
        </w:rPr>
        <w:tab/>
        <w:t>33</w:t>
      </w:r>
    </w:p>
    <w:p w:rsidR="00545C39" w:rsidRPr="00571D18" w:rsidRDefault="00545C39" w:rsidP="00545C39">
      <w:pPr>
        <w:pStyle w:val="affffffff"/>
        <w:tabs>
          <w:tab w:val="left" w:leader="dot" w:pos="8789"/>
        </w:tabs>
        <w:ind w:left="567"/>
        <w:rPr>
          <w:lang w:val="uk-UA"/>
        </w:rPr>
      </w:pPr>
      <w:r>
        <w:t>2.1. Характеристика кл</w:t>
      </w:r>
      <w:r>
        <w:rPr>
          <w:lang w:val="uk-UA"/>
        </w:rPr>
        <w:t>і</w:t>
      </w:r>
      <w:r>
        <w:t>н</w:t>
      </w:r>
      <w:r>
        <w:rPr>
          <w:lang w:val="uk-UA"/>
        </w:rPr>
        <w:t>і</w:t>
      </w:r>
      <w:r>
        <w:t>ч</w:t>
      </w:r>
      <w:r>
        <w:rPr>
          <w:lang w:val="uk-UA"/>
        </w:rPr>
        <w:t>ного</w:t>
      </w:r>
      <w:r>
        <w:t xml:space="preserve"> </w:t>
      </w:r>
      <w:proofErr w:type="gramStart"/>
      <w:r>
        <w:t>матер</w:t>
      </w:r>
      <w:proofErr w:type="gramEnd"/>
      <w:r>
        <w:rPr>
          <w:lang w:val="uk-UA"/>
        </w:rPr>
        <w:t>і</w:t>
      </w:r>
      <w:r>
        <w:t>а</w:t>
      </w:r>
      <w:r>
        <w:t>л</w:t>
      </w:r>
      <w:r>
        <w:rPr>
          <w:lang w:val="uk-UA"/>
        </w:rPr>
        <w:t>у</w:t>
      </w:r>
      <w:r>
        <w:rPr>
          <w:lang w:val="uk-UA"/>
        </w:rPr>
        <w:tab/>
        <w:t>33</w:t>
      </w:r>
    </w:p>
    <w:p w:rsidR="00545C39" w:rsidRDefault="00545C39" w:rsidP="00545C39">
      <w:pPr>
        <w:pStyle w:val="affffffff"/>
        <w:tabs>
          <w:tab w:val="left" w:leader="dot" w:pos="8789"/>
        </w:tabs>
        <w:ind w:left="567"/>
      </w:pPr>
      <w:r>
        <w:t>2.2. Метод</w:t>
      </w:r>
      <w:r>
        <w:rPr>
          <w:lang w:val="uk-UA"/>
        </w:rPr>
        <w:t>и</w:t>
      </w:r>
      <w:r>
        <w:t xml:space="preserve"> кл</w:t>
      </w:r>
      <w:r>
        <w:rPr>
          <w:lang w:val="uk-UA"/>
        </w:rPr>
        <w:t>і</w:t>
      </w:r>
      <w:r>
        <w:t>н</w:t>
      </w:r>
      <w:r>
        <w:rPr>
          <w:lang w:val="uk-UA"/>
        </w:rPr>
        <w:t>і</w:t>
      </w:r>
      <w:r>
        <w:t>ч</w:t>
      </w:r>
      <w:r>
        <w:rPr>
          <w:lang w:val="uk-UA"/>
        </w:rPr>
        <w:t>них та</w:t>
      </w:r>
      <w:r>
        <w:t xml:space="preserve"> </w:t>
      </w:r>
      <w:r>
        <w:rPr>
          <w:lang w:val="uk-UA"/>
        </w:rPr>
        <w:t>і</w:t>
      </w:r>
      <w:r>
        <w:t>нструментальн</w:t>
      </w:r>
      <w:r>
        <w:rPr>
          <w:lang w:val="uk-UA"/>
        </w:rPr>
        <w:t>і</w:t>
      </w:r>
      <w:r>
        <w:t xml:space="preserve">х </w:t>
      </w:r>
      <w:proofErr w:type="gramStart"/>
      <w:r>
        <w:rPr>
          <w:lang w:val="uk-UA"/>
        </w:rPr>
        <w:t>досл</w:t>
      </w:r>
      <w:proofErr w:type="gramEnd"/>
      <w:r>
        <w:rPr>
          <w:lang w:val="uk-UA"/>
        </w:rPr>
        <w:t>іджень</w:t>
      </w:r>
      <w:r>
        <w:rPr>
          <w:lang w:val="uk-UA"/>
        </w:rPr>
        <w:tab/>
        <w:t>41</w:t>
      </w:r>
    </w:p>
    <w:p w:rsidR="00545C39" w:rsidRPr="008B366A" w:rsidRDefault="00545C39" w:rsidP="00545C39">
      <w:pPr>
        <w:pStyle w:val="affffffff"/>
        <w:tabs>
          <w:tab w:val="left" w:leader="dot" w:pos="8789"/>
        </w:tabs>
        <w:ind w:left="567"/>
        <w:rPr>
          <w:lang w:val="uk-UA"/>
        </w:rPr>
      </w:pPr>
      <w:r>
        <w:t>2.3. Метод</w:t>
      </w:r>
      <w:r>
        <w:rPr>
          <w:lang w:val="uk-UA"/>
        </w:rPr>
        <w:t>и</w:t>
      </w:r>
      <w:r>
        <w:t xml:space="preserve"> лабораторн</w:t>
      </w:r>
      <w:r>
        <w:rPr>
          <w:lang w:val="uk-UA"/>
        </w:rPr>
        <w:t>и</w:t>
      </w:r>
      <w:r>
        <w:t xml:space="preserve">х </w:t>
      </w:r>
      <w:proofErr w:type="gramStart"/>
      <w:r>
        <w:rPr>
          <w:lang w:val="uk-UA"/>
        </w:rPr>
        <w:t>досл</w:t>
      </w:r>
      <w:proofErr w:type="gramEnd"/>
      <w:r>
        <w:rPr>
          <w:lang w:val="uk-UA"/>
        </w:rPr>
        <w:t>іджень</w:t>
      </w:r>
      <w:r>
        <w:rPr>
          <w:lang w:val="uk-UA"/>
        </w:rPr>
        <w:tab/>
        <w:t>41</w:t>
      </w:r>
    </w:p>
    <w:p w:rsidR="00545C39" w:rsidRDefault="00545C39" w:rsidP="00545C39">
      <w:pPr>
        <w:pStyle w:val="affffffff3"/>
        <w:tabs>
          <w:tab w:val="left" w:leader="dot" w:pos="8789"/>
        </w:tabs>
        <w:jc w:val="left"/>
        <w:rPr>
          <w:lang w:val="uk-UA"/>
        </w:rPr>
      </w:pPr>
    </w:p>
    <w:p w:rsidR="00545C39" w:rsidRDefault="00545C39" w:rsidP="00545C39">
      <w:pPr>
        <w:pStyle w:val="affffffff3"/>
        <w:tabs>
          <w:tab w:val="left" w:leader="dot" w:pos="8789"/>
        </w:tabs>
        <w:jc w:val="left"/>
        <w:rPr>
          <w:lang w:val="uk-UA"/>
        </w:rPr>
      </w:pPr>
      <w:r>
        <w:t>Р</w:t>
      </w:r>
      <w:r>
        <w:rPr>
          <w:lang w:val="uk-UA"/>
        </w:rPr>
        <w:t>О</w:t>
      </w:r>
      <w:r>
        <w:t>ЗД</w:t>
      </w:r>
      <w:r>
        <w:rPr>
          <w:lang w:val="uk-UA"/>
        </w:rPr>
        <w:t>І</w:t>
      </w:r>
      <w:r>
        <w:t>Л 3. КЛ</w:t>
      </w:r>
      <w:r>
        <w:rPr>
          <w:lang w:val="uk-UA"/>
        </w:rPr>
        <w:t>І</w:t>
      </w:r>
      <w:r>
        <w:t>Н</w:t>
      </w:r>
      <w:r>
        <w:rPr>
          <w:lang w:val="uk-UA"/>
        </w:rPr>
        <w:t>І</w:t>
      </w:r>
      <w:r>
        <w:t>КО-ЛАБОРАТОРНА Д</w:t>
      </w:r>
      <w:r>
        <w:rPr>
          <w:lang w:val="uk-UA"/>
        </w:rPr>
        <w:t>І</w:t>
      </w:r>
      <w:r>
        <w:t>АГНОСТИКА СИНДРОМ</w:t>
      </w:r>
      <w:r>
        <w:rPr>
          <w:lang w:val="uk-UA"/>
        </w:rPr>
        <w:t>У</w:t>
      </w:r>
      <w:r>
        <w:t xml:space="preserve"> </w:t>
      </w:r>
    </w:p>
    <w:p w:rsidR="00545C39" w:rsidRDefault="00545C39" w:rsidP="00545C39">
      <w:pPr>
        <w:pStyle w:val="affffffff3"/>
        <w:tabs>
          <w:tab w:val="left" w:leader="dot" w:pos="8789"/>
        </w:tabs>
        <w:jc w:val="left"/>
      </w:pPr>
      <w:r>
        <w:rPr>
          <w:lang w:val="uk-UA"/>
        </w:rPr>
        <w:t>Г</w:t>
      </w:r>
      <w:r>
        <w:t>О</w:t>
      </w:r>
      <w:r>
        <w:t>С</w:t>
      </w:r>
      <w:r>
        <w:t>ТРО</w:t>
      </w:r>
      <w:r>
        <w:rPr>
          <w:lang w:val="uk-UA"/>
        </w:rPr>
        <w:t>Ї</w:t>
      </w:r>
      <w:r>
        <w:t xml:space="preserve"> </w:t>
      </w:r>
      <w:r>
        <w:rPr>
          <w:lang w:val="uk-UA"/>
        </w:rPr>
        <w:t>Е</w:t>
      </w:r>
      <w:r>
        <w:t>НТЕРАЛЬНО</w:t>
      </w:r>
      <w:r>
        <w:rPr>
          <w:lang w:val="uk-UA"/>
        </w:rPr>
        <w:t>Ї</w:t>
      </w:r>
      <w:r>
        <w:t xml:space="preserve"> НЕДОСТАТНОСТ</w:t>
      </w:r>
      <w:r>
        <w:rPr>
          <w:lang w:val="uk-UA"/>
        </w:rPr>
        <w:t>І</w:t>
      </w:r>
      <w:r>
        <w:rPr>
          <w:lang w:val="uk-UA"/>
        </w:rPr>
        <w:tab/>
        <w:t>48</w:t>
      </w:r>
    </w:p>
    <w:p w:rsidR="00545C39" w:rsidRDefault="00545C39" w:rsidP="00545C39">
      <w:pPr>
        <w:pStyle w:val="affffffff3"/>
        <w:tabs>
          <w:tab w:val="left" w:leader="dot" w:pos="8789"/>
        </w:tabs>
        <w:ind w:left="567"/>
        <w:jc w:val="left"/>
      </w:pPr>
      <w:r>
        <w:t>3.1. Д</w:t>
      </w:r>
      <w:r>
        <w:rPr>
          <w:lang w:val="uk-UA"/>
        </w:rPr>
        <w:t>і</w:t>
      </w:r>
      <w:r>
        <w:t>агностика пер</w:t>
      </w:r>
      <w:r>
        <w:rPr>
          <w:lang w:val="uk-UA"/>
        </w:rPr>
        <w:t>і</w:t>
      </w:r>
      <w:r>
        <w:t>од</w:t>
      </w:r>
      <w:r>
        <w:rPr>
          <w:lang w:val="uk-UA"/>
        </w:rPr>
        <w:t>і</w:t>
      </w:r>
      <w:proofErr w:type="gramStart"/>
      <w:r>
        <w:t>в</w:t>
      </w:r>
      <w:proofErr w:type="gramEnd"/>
      <w:r>
        <w:t xml:space="preserve"> синдром</w:t>
      </w:r>
      <w:r>
        <w:rPr>
          <w:lang w:val="uk-UA"/>
        </w:rPr>
        <w:t>у</w:t>
      </w:r>
      <w:r>
        <w:t xml:space="preserve"> </w:t>
      </w:r>
      <w:r>
        <w:rPr>
          <w:lang w:val="uk-UA"/>
        </w:rPr>
        <w:t>е</w:t>
      </w:r>
      <w:r>
        <w:t>нтерально</w:t>
      </w:r>
      <w:r>
        <w:rPr>
          <w:lang w:val="uk-UA"/>
        </w:rPr>
        <w:t>ї</w:t>
      </w:r>
      <w:r>
        <w:t xml:space="preserve"> недостат</w:t>
      </w:r>
      <w:r>
        <w:rPr>
          <w:lang w:val="uk-UA"/>
        </w:rPr>
        <w:t>ності</w:t>
      </w:r>
      <w:r>
        <w:rPr>
          <w:lang w:val="uk-UA"/>
        </w:rPr>
        <w:tab/>
        <w:t>48</w:t>
      </w:r>
    </w:p>
    <w:p w:rsidR="00545C39" w:rsidRPr="00571D18" w:rsidRDefault="00545C39" w:rsidP="00545C39">
      <w:pPr>
        <w:pStyle w:val="affffffff3"/>
        <w:tabs>
          <w:tab w:val="left" w:leader="dot" w:pos="8789"/>
        </w:tabs>
        <w:ind w:left="567"/>
        <w:jc w:val="left"/>
        <w:rPr>
          <w:lang w:val="uk-UA"/>
        </w:rPr>
      </w:pPr>
      <w:r>
        <w:t xml:space="preserve">3.2. </w:t>
      </w:r>
      <w:r w:rsidRPr="00571D18">
        <w:rPr>
          <w:spacing w:val="-20"/>
          <w:szCs w:val="28"/>
          <w:lang w:val="uk-UA"/>
        </w:rPr>
        <w:t>І</w:t>
      </w:r>
      <w:r w:rsidRPr="00571D18">
        <w:rPr>
          <w:spacing w:val="-20"/>
          <w:szCs w:val="28"/>
        </w:rPr>
        <w:t>мунн</w:t>
      </w:r>
      <w:r w:rsidRPr="00571D18">
        <w:rPr>
          <w:spacing w:val="-20"/>
          <w:szCs w:val="28"/>
          <w:lang w:val="uk-UA"/>
        </w:rPr>
        <w:t>і</w:t>
      </w:r>
      <w:r w:rsidRPr="00571D18">
        <w:rPr>
          <w:spacing w:val="-20"/>
          <w:szCs w:val="28"/>
        </w:rPr>
        <w:t xml:space="preserve"> </w:t>
      </w:r>
      <w:r w:rsidRPr="00571D18">
        <w:rPr>
          <w:spacing w:val="-20"/>
          <w:szCs w:val="28"/>
          <w:lang w:val="uk-UA"/>
        </w:rPr>
        <w:t>по</w:t>
      </w:r>
      <w:r w:rsidRPr="00571D18">
        <w:rPr>
          <w:spacing w:val="-20"/>
          <w:szCs w:val="28"/>
        </w:rPr>
        <w:t>рушен</w:t>
      </w:r>
      <w:r w:rsidRPr="00571D18">
        <w:rPr>
          <w:spacing w:val="-20"/>
          <w:szCs w:val="28"/>
          <w:lang w:val="uk-UA"/>
        </w:rPr>
        <w:t>н</w:t>
      </w:r>
      <w:r w:rsidRPr="00571D18">
        <w:rPr>
          <w:spacing w:val="-20"/>
          <w:szCs w:val="28"/>
        </w:rPr>
        <w:t>я в орган</w:t>
      </w:r>
      <w:r w:rsidRPr="00571D18">
        <w:rPr>
          <w:spacing w:val="-20"/>
          <w:szCs w:val="28"/>
          <w:lang w:val="uk-UA"/>
        </w:rPr>
        <w:t>і</w:t>
      </w:r>
      <w:r w:rsidRPr="00571D18">
        <w:rPr>
          <w:spacing w:val="-20"/>
          <w:szCs w:val="28"/>
        </w:rPr>
        <w:t>зм</w:t>
      </w:r>
      <w:r w:rsidRPr="00571D18">
        <w:rPr>
          <w:spacing w:val="-20"/>
          <w:szCs w:val="28"/>
          <w:lang w:val="uk-UA"/>
        </w:rPr>
        <w:t>і</w:t>
      </w:r>
      <w:r w:rsidRPr="00571D18">
        <w:rPr>
          <w:spacing w:val="-20"/>
          <w:szCs w:val="28"/>
        </w:rPr>
        <w:t xml:space="preserve"> </w:t>
      </w:r>
      <w:proofErr w:type="gramStart"/>
      <w:r w:rsidRPr="00571D18">
        <w:rPr>
          <w:spacing w:val="-20"/>
          <w:szCs w:val="28"/>
        </w:rPr>
        <w:t>при</w:t>
      </w:r>
      <w:proofErr w:type="gramEnd"/>
      <w:r w:rsidRPr="00571D18">
        <w:rPr>
          <w:spacing w:val="-20"/>
          <w:szCs w:val="28"/>
        </w:rPr>
        <w:t xml:space="preserve"> синдром</w:t>
      </w:r>
      <w:r w:rsidRPr="00571D18">
        <w:rPr>
          <w:spacing w:val="-20"/>
          <w:szCs w:val="28"/>
          <w:lang w:val="uk-UA"/>
        </w:rPr>
        <w:t>і</w:t>
      </w:r>
      <w:r w:rsidRPr="00571D18">
        <w:rPr>
          <w:spacing w:val="-20"/>
          <w:szCs w:val="28"/>
        </w:rPr>
        <w:t xml:space="preserve"> </w:t>
      </w:r>
      <w:r w:rsidRPr="00571D18">
        <w:rPr>
          <w:spacing w:val="-20"/>
          <w:szCs w:val="28"/>
          <w:lang w:val="uk-UA"/>
        </w:rPr>
        <w:t>е</w:t>
      </w:r>
      <w:r w:rsidRPr="00571D18">
        <w:rPr>
          <w:spacing w:val="-20"/>
          <w:szCs w:val="28"/>
        </w:rPr>
        <w:t>нтерально</w:t>
      </w:r>
      <w:r w:rsidRPr="00571D18">
        <w:rPr>
          <w:spacing w:val="-20"/>
          <w:szCs w:val="28"/>
          <w:lang w:val="uk-UA"/>
        </w:rPr>
        <w:t>ї</w:t>
      </w:r>
      <w:r w:rsidRPr="00571D18">
        <w:rPr>
          <w:spacing w:val="-20"/>
          <w:szCs w:val="28"/>
        </w:rPr>
        <w:t xml:space="preserve"> недостатн</w:t>
      </w:r>
      <w:r w:rsidRPr="00571D18">
        <w:rPr>
          <w:spacing w:val="-20"/>
          <w:szCs w:val="28"/>
        </w:rPr>
        <w:t>о</w:t>
      </w:r>
      <w:r w:rsidRPr="00571D18">
        <w:rPr>
          <w:spacing w:val="-20"/>
          <w:szCs w:val="28"/>
        </w:rPr>
        <w:t>ст</w:t>
      </w:r>
      <w:r w:rsidRPr="00571D18">
        <w:rPr>
          <w:spacing w:val="-20"/>
          <w:szCs w:val="28"/>
          <w:lang w:val="uk-UA"/>
        </w:rPr>
        <w:t>і</w:t>
      </w:r>
      <w:r w:rsidRPr="00571D18">
        <w:rPr>
          <w:spacing w:val="-20"/>
          <w:szCs w:val="28"/>
        </w:rPr>
        <w:t xml:space="preserve"> </w:t>
      </w:r>
      <w:r>
        <w:rPr>
          <w:lang w:val="uk-UA"/>
        </w:rPr>
        <w:tab/>
        <w:t>52</w:t>
      </w:r>
    </w:p>
    <w:p w:rsidR="00545C39" w:rsidRDefault="00545C39" w:rsidP="00545C39">
      <w:pPr>
        <w:pStyle w:val="affffffff3"/>
        <w:tabs>
          <w:tab w:val="left" w:leader="dot" w:pos="8789"/>
        </w:tabs>
        <w:ind w:left="567"/>
        <w:jc w:val="left"/>
        <w:rPr>
          <w:lang w:val="uk-UA"/>
        </w:rPr>
      </w:pPr>
      <w:r>
        <w:t>3.3. Морфолог</w:t>
      </w:r>
      <w:r>
        <w:rPr>
          <w:lang w:val="uk-UA"/>
        </w:rPr>
        <w:t>ічні</w:t>
      </w:r>
      <w:r>
        <w:t xml:space="preserve"> зм</w:t>
      </w:r>
      <w:r>
        <w:rPr>
          <w:lang w:val="uk-UA"/>
        </w:rPr>
        <w:t>і</w:t>
      </w:r>
      <w:r>
        <w:t xml:space="preserve">ни </w:t>
      </w:r>
      <w:r>
        <w:rPr>
          <w:lang w:val="uk-UA"/>
        </w:rPr>
        <w:t>у</w:t>
      </w:r>
      <w:r>
        <w:t xml:space="preserve"> киш</w:t>
      </w:r>
      <w:r>
        <w:rPr>
          <w:lang w:val="uk-UA"/>
        </w:rPr>
        <w:t>ковій</w:t>
      </w:r>
      <w:r>
        <w:t xml:space="preserve"> </w:t>
      </w:r>
      <w:proofErr w:type="gramStart"/>
      <w:r>
        <w:t>ст</w:t>
      </w:r>
      <w:proofErr w:type="gramEnd"/>
      <w:r>
        <w:rPr>
          <w:lang w:val="uk-UA"/>
        </w:rPr>
        <w:t>інці</w:t>
      </w:r>
      <w:r>
        <w:t xml:space="preserve"> при синдром</w:t>
      </w:r>
      <w:r>
        <w:rPr>
          <w:lang w:val="uk-UA"/>
        </w:rPr>
        <w:t>і</w:t>
      </w:r>
      <w:r>
        <w:t xml:space="preserve"> </w:t>
      </w:r>
    </w:p>
    <w:p w:rsidR="00545C39" w:rsidRDefault="00545C39" w:rsidP="00545C39">
      <w:pPr>
        <w:pStyle w:val="affffffff3"/>
        <w:tabs>
          <w:tab w:val="left" w:leader="dot" w:pos="8789"/>
        </w:tabs>
        <w:ind w:left="567"/>
        <w:jc w:val="left"/>
      </w:pPr>
      <w:r>
        <w:rPr>
          <w:lang w:val="uk-UA"/>
        </w:rPr>
        <w:t>е</w:t>
      </w:r>
      <w:r>
        <w:t>нтерально</w:t>
      </w:r>
      <w:r>
        <w:rPr>
          <w:lang w:val="uk-UA"/>
        </w:rPr>
        <w:t>ї</w:t>
      </w:r>
      <w:r>
        <w:t xml:space="preserve"> недостатн</w:t>
      </w:r>
      <w:r>
        <w:t>о</w:t>
      </w:r>
      <w:r>
        <w:t>ст</w:t>
      </w:r>
      <w:r>
        <w:rPr>
          <w:lang w:val="uk-UA"/>
        </w:rPr>
        <w:t>і</w:t>
      </w:r>
      <w:r>
        <w:rPr>
          <w:lang w:val="uk-UA"/>
        </w:rPr>
        <w:tab/>
        <w:t>55</w:t>
      </w:r>
    </w:p>
    <w:p w:rsidR="00545C39" w:rsidRDefault="00545C39" w:rsidP="00545C39">
      <w:pPr>
        <w:pStyle w:val="affffffff3"/>
        <w:tabs>
          <w:tab w:val="left" w:leader="dot" w:pos="8789"/>
        </w:tabs>
        <w:ind w:left="567"/>
        <w:jc w:val="left"/>
        <w:rPr>
          <w:lang w:val="uk-UA"/>
        </w:rPr>
      </w:pPr>
      <w:r>
        <w:t>3.4. Способ</w:t>
      </w:r>
      <w:r>
        <w:rPr>
          <w:lang w:val="uk-UA"/>
        </w:rPr>
        <w:t>и</w:t>
      </w:r>
      <w:r>
        <w:t xml:space="preserve"> д</w:t>
      </w:r>
      <w:r>
        <w:rPr>
          <w:lang w:val="uk-UA"/>
        </w:rPr>
        <w:t>і</w:t>
      </w:r>
      <w:r>
        <w:t xml:space="preserve">агностики </w:t>
      </w:r>
      <w:r>
        <w:rPr>
          <w:lang w:val="uk-UA"/>
        </w:rPr>
        <w:t>порушень</w:t>
      </w:r>
      <w:r>
        <w:t xml:space="preserve"> функц</w:t>
      </w:r>
      <w:r>
        <w:rPr>
          <w:lang w:val="uk-UA"/>
        </w:rPr>
        <w:t>і</w:t>
      </w:r>
      <w:r>
        <w:t>онального с</w:t>
      </w:r>
      <w:r>
        <w:rPr>
          <w:lang w:val="uk-UA"/>
        </w:rPr>
        <w:t>тану</w:t>
      </w:r>
      <w:r>
        <w:t xml:space="preserve"> </w:t>
      </w:r>
    </w:p>
    <w:p w:rsidR="00545C39" w:rsidRPr="00571D18" w:rsidRDefault="00545C39" w:rsidP="00545C39">
      <w:pPr>
        <w:pStyle w:val="affffffff3"/>
        <w:tabs>
          <w:tab w:val="left" w:leader="dot" w:pos="8789"/>
        </w:tabs>
        <w:ind w:left="567"/>
        <w:jc w:val="left"/>
        <w:rPr>
          <w:lang w:val="uk-UA"/>
        </w:rPr>
      </w:pPr>
      <w:r>
        <w:rPr>
          <w:lang w:val="uk-UA"/>
        </w:rPr>
        <w:t>шлунково-кишкового тракту</w:t>
      </w:r>
      <w:r>
        <w:rPr>
          <w:lang w:val="uk-UA"/>
        </w:rPr>
        <w:tab/>
        <w:t>62</w:t>
      </w:r>
    </w:p>
    <w:p w:rsidR="00545C39" w:rsidRDefault="00545C39" w:rsidP="00545C39">
      <w:pPr>
        <w:pStyle w:val="affffffff3"/>
        <w:tabs>
          <w:tab w:val="left" w:leader="dot" w:pos="8789"/>
        </w:tabs>
        <w:ind w:left="567"/>
        <w:jc w:val="left"/>
      </w:pPr>
      <w:r>
        <w:t>3.5. Д</w:t>
      </w:r>
      <w:r>
        <w:rPr>
          <w:lang w:val="uk-UA"/>
        </w:rPr>
        <w:t>і</w:t>
      </w:r>
      <w:r>
        <w:t>агностика синдром</w:t>
      </w:r>
      <w:r>
        <w:rPr>
          <w:lang w:val="uk-UA"/>
        </w:rPr>
        <w:t>у</w:t>
      </w:r>
      <w:r>
        <w:t xml:space="preserve"> втори</w:t>
      </w:r>
      <w:r>
        <w:rPr>
          <w:lang w:val="uk-UA"/>
        </w:rPr>
        <w:t>н</w:t>
      </w:r>
      <w:r>
        <w:t xml:space="preserve">ного </w:t>
      </w:r>
      <w:r>
        <w:rPr>
          <w:lang w:val="uk-UA"/>
        </w:rPr>
        <w:t>і</w:t>
      </w:r>
      <w:r>
        <w:t>мунодеф</w:t>
      </w:r>
      <w:r>
        <w:rPr>
          <w:lang w:val="uk-UA"/>
        </w:rPr>
        <w:t>і</w:t>
      </w:r>
      <w:r>
        <w:t>цит</w:t>
      </w:r>
      <w:r>
        <w:rPr>
          <w:lang w:val="uk-UA"/>
        </w:rPr>
        <w:t>у</w:t>
      </w:r>
      <w:r>
        <w:rPr>
          <w:lang w:val="uk-UA"/>
        </w:rPr>
        <w:tab/>
        <w:t>65</w:t>
      </w:r>
    </w:p>
    <w:p w:rsidR="00545C39" w:rsidRPr="008B366A" w:rsidRDefault="00545C39" w:rsidP="00545C39">
      <w:pPr>
        <w:pStyle w:val="affffffff3"/>
        <w:tabs>
          <w:tab w:val="left" w:leader="dot" w:pos="8789"/>
        </w:tabs>
        <w:ind w:left="567"/>
        <w:jc w:val="left"/>
      </w:pPr>
      <w:r>
        <w:t>3.6. Д</w:t>
      </w:r>
      <w:r>
        <w:rPr>
          <w:lang w:val="uk-UA"/>
        </w:rPr>
        <w:t>і</w:t>
      </w:r>
      <w:r>
        <w:t xml:space="preserve">агностика </w:t>
      </w:r>
      <w:r>
        <w:rPr>
          <w:lang w:val="uk-UA"/>
        </w:rPr>
        <w:t>е</w:t>
      </w:r>
      <w:r>
        <w:t>ндогенно</w:t>
      </w:r>
      <w:r>
        <w:rPr>
          <w:lang w:val="uk-UA"/>
        </w:rPr>
        <w:t>ї</w:t>
      </w:r>
      <w:r>
        <w:t xml:space="preserve"> </w:t>
      </w:r>
      <w:r>
        <w:rPr>
          <w:lang w:val="uk-UA"/>
        </w:rPr>
        <w:t>і</w:t>
      </w:r>
      <w:r>
        <w:t>нтоксикац</w:t>
      </w:r>
      <w:r>
        <w:rPr>
          <w:lang w:val="uk-UA"/>
        </w:rPr>
        <w:t>ії</w:t>
      </w:r>
      <w:r>
        <w:rPr>
          <w:lang w:val="uk-UA"/>
        </w:rPr>
        <w:tab/>
        <w:t>67</w:t>
      </w:r>
    </w:p>
    <w:p w:rsidR="00545C39" w:rsidRDefault="00545C39" w:rsidP="00545C39">
      <w:pPr>
        <w:pStyle w:val="affffffff4"/>
        <w:tabs>
          <w:tab w:val="left" w:leader="dot" w:pos="8789"/>
        </w:tabs>
        <w:spacing w:line="360" w:lineRule="auto"/>
        <w:jc w:val="left"/>
        <w:rPr>
          <w:lang w:val="uk-UA"/>
        </w:rPr>
      </w:pPr>
    </w:p>
    <w:p w:rsidR="00545C39" w:rsidRDefault="00545C39" w:rsidP="00545C39">
      <w:pPr>
        <w:pStyle w:val="affffffff4"/>
        <w:tabs>
          <w:tab w:val="left" w:leader="dot" w:pos="8789"/>
        </w:tabs>
        <w:spacing w:line="360" w:lineRule="auto"/>
        <w:jc w:val="left"/>
        <w:rPr>
          <w:lang w:val="uk-UA"/>
        </w:rPr>
      </w:pPr>
      <w:r>
        <w:t>Р</w:t>
      </w:r>
      <w:r>
        <w:rPr>
          <w:lang w:val="uk-UA"/>
        </w:rPr>
        <w:t>О</w:t>
      </w:r>
      <w:r>
        <w:t>ЗД</w:t>
      </w:r>
      <w:r>
        <w:rPr>
          <w:lang w:val="uk-UA"/>
        </w:rPr>
        <w:t>І</w:t>
      </w:r>
      <w:r>
        <w:t>Л 4. ОСОБ</w:t>
      </w:r>
      <w:r>
        <w:rPr>
          <w:lang w:val="uk-UA"/>
        </w:rPr>
        <w:t>ЛИВОСТІ</w:t>
      </w:r>
      <w:r>
        <w:t xml:space="preserve"> </w:t>
      </w:r>
      <w:r>
        <w:rPr>
          <w:lang w:val="uk-UA"/>
        </w:rPr>
        <w:t>І</w:t>
      </w:r>
      <w:r>
        <w:t>НТЕНСИВНО</w:t>
      </w:r>
      <w:r>
        <w:rPr>
          <w:lang w:val="uk-UA"/>
        </w:rPr>
        <w:t>Ї</w:t>
      </w:r>
      <w:r>
        <w:t xml:space="preserve"> ТЕРАП</w:t>
      </w:r>
      <w:r>
        <w:rPr>
          <w:lang w:val="uk-UA"/>
        </w:rPr>
        <w:t>ІЇ</w:t>
      </w:r>
      <w:r>
        <w:t xml:space="preserve"> </w:t>
      </w:r>
      <w:r>
        <w:rPr>
          <w:lang w:val="uk-UA"/>
        </w:rPr>
        <w:t>Е</w:t>
      </w:r>
      <w:r>
        <w:t>РОЗИ</w:t>
      </w:r>
      <w:r>
        <w:t>В</w:t>
      </w:r>
      <w:r>
        <w:t>НО-</w:t>
      </w:r>
      <w:r>
        <w:rPr>
          <w:lang w:val="uk-UA"/>
        </w:rPr>
        <w:t>ВИРАЗКОВИХ УСКЛАДНЕНЬ</w:t>
      </w:r>
      <w:r>
        <w:t xml:space="preserve"> СИНДРОМ</w:t>
      </w:r>
      <w:r>
        <w:rPr>
          <w:lang w:val="uk-UA"/>
        </w:rPr>
        <w:t>У</w:t>
      </w:r>
      <w:r>
        <w:t xml:space="preserve"> </w:t>
      </w:r>
      <w:r>
        <w:rPr>
          <w:lang w:val="uk-UA"/>
        </w:rPr>
        <w:t>Е</w:t>
      </w:r>
      <w:r>
        <w:t>НТЕРАЛЬНО</w:t>
      </w:r>
      <w:r>
        <w:rPr>
          <w:lang w:val="uk-UA"/>
        </w:rPr>
        <w:t>Ї</w:t>
      </w:r>
      <w:r>
        <w:t xml:space="preserve"> </w:t>
      </w:r>
    </w:p>
    <w:p w:rsidR="00545C39" w:rsidRPr="00571D18" w:rsidRDefault="00545C39" w:rsidP="00545C39">
      <w:pPr>
        <w:pStyle w:val="affffffff4"/>
        <w:tabs>
          <w:tab w:val="left" w:leader="dot" w:pos="8789"/>
        </w:tabs>
        <w:spacing w:line="360" w:lineRule="auto"/>
        <w:jc w:val="left"/>
        <w:rPr>
          <w:lang w:val="uk-UA"/>
        </w:rPr>
      </w:pPr>
      <w:r>
        <w:t>НЕДОСТА</w:t>
      </w:r>
      <w:r>
        <w:t>Т</w:t>
      </w:r>
      <w:r>
        <w:t>НОСТ</w:t>
      </w:r>
      <w:r>
        <w:rPr>
          <w:lang w:val="uk-UA"/>
        </w:rPr>
        <w:t>І</w:t>
      </w:r>
      <w:r>
        <w:t xml:space="preserve"> ПРИ ТРАВМАТИЧ</w:t>
      </w:r>
      <w:r>
        <w:rPr>
          <w:lang w:val="uk-UA"/>
        </w:rPr>
        <w:t>НІЙ</w:t>
      </w:r>
      <w:r>
        <w:t xml:space="preserve"> </w:t>
      </w:r>
      <w:proofErr w:type="gramStart"/>
      <w:r>
        <w:rPr>
          <w:lang w:val="uk-UA"/>
        </w:rPr>
        <w:t>ХВОРОБ</w:t>
      </w:r>
      <w:proofErr w:type="gramEnd"/>
      <w:r>
        <w:rPr>
          <w:lang w:val="uk-UA"/>
        </w:rPr>
        <w:t>І</w:t>
      </w:r>
      <w:r>
        <w:rPr>
          <w:lang w:val="uk-UA"/>
        </w:rPr>
        <w:tab/>
        <w:t>70</w:t>
      </w:r>
    </w:p>
    <w:p w:rsidR="00545C39" w:rsidRDefault="00545C39" w:rsidP="00545C39">
      <w:pPr>
        <w:pStyle w:val="affffffff4"/>
        <w:tabs>
          <w:tab w:val="left" w:leader="dot" w:pos="8789"/>
        </w:tabs>
        <w:spacing w:line="360" w:lineRule="auto"/>
        <w:jc w:val="left"/>
        <w:rPr>
          <w:lang w:val="uk-UA"/>
        </w:rPr>
      </w:pPr>
    </w:p>
    <w:p w:rsidR="00545C39" w:rsidRDefault="00545C39" w:rsidP="00545C39">
      <w:pPr>
        <w:pStyle w:val="affffffff4"/>
        <w:tabs>
          <w:tab w:val="left" w:leader="dot" w:pos="8789"/>
        </w:tabs>
        <w:spacing w:line="360" w:lineRule="auto"/>
        <w:jc w:val="left"/>
        <w:rPr>
          <w:lang w:val="uk-UA"/>
        </w:rPr>
      </w:pPr>
      <w:r>
        <w:t>Р</w:t>
      </w:r>
      <w:r>
        <w:rPr>
          <w:lang w:val="uk-UA"/>
        </w:rPr>
        <w:t>О</w:t>
      </w:r>
      <w:r>
        <w:t>ЗД</w:t>
      </w:r>
      <w:r>
        <w:rPr>
          <w:lang w:val="uk-UA"/>
        </w:rPr>
        <w:t>І</w:t>
      </w:r>
      <w:r>
        <w:t>Л 5. Р</w:t>
      </w:r>
      <w:r>
        <w:rPr>
          <w:lang w:val="uk-UA"/>
        </w:rPr>
        <w:t>ОЗРОБКА</w:t>
      </w:r>
      <w:r>
        <w:t xml:space="preserve"> СПОСОБ</w:t>
      </w:r>
      <w:r>
        <w:rPr>
          <w:lang w:val="uk-UA"/>
        </w:rPr>
        <w:t>І</w:t>
      </w:r>
      <w:r>
        <w:t xml:space="preserve">В </w:t>
      </w:r>
      <w:r>
        <w:rPr>
          <w:lang w:val="uk-UA"/>
        </w:rPr>
        <w:t>І</w:t>
      </w:r>
      <w:r>
        <w:t>НТЕНСИВНО</w:t>
      </w:r>
      <w:r>
        <w:rPr>
          <w:lang w:val="uk-UA"/>
        </w:rPr>
        <w:t>Ї</w:t>
      </w:r>
      <w:r>
        <w:t xml:space="preserve"> ТЕРАП</w:t>
      </w:r>
      <w:r>
        <w:rPr>
          <w:lang w:val="uk-UA"/>
        </w:rPr>
        <w:t>ІЇ</w:t>
      </w:r>
      <w:r>
        <w:t xml:space="preserve"> </w:t>
      </w:r>
      <w:r>
        <w:rPr>
          <w:lang w:val="uk-UA"/>
        </w:rPr>
        <w:t>І</w:t>
      </w:r>
      <w:r w:rsidRPr="008B366A">
        <w:rPr>
          <w:lang w:val="uk-UA"/>
        </w:rPr>
        <w:t xml:space="preserve"> </w:t>
      </w:r>
    </w:p>
    <w:p w:rsidR="00545C39" w:rsidRPr="00571D18" w:rsidRDefault="00545C39" w:rsidP="00545C39">
      <w:pPr>
        <w:pStyle w:val="affffffff4"/>
        <w:tabs>
          <w:tab w:val="left" w:leader="dot" w:pos="8789"/>
        </w:tabs>
        <w:spacing w:line="360" w:lineRule="auto"/>
        <w:jc w:val="left"/>
        <w:rPr>
          <w:lang w:val="uk-UA"/>
        </w:rPr>
      </w:pPr>
      <w:r w:rsidRPr="008B366A">
        <w:rPr>
          <w:lang w:val="uk-UA"/>
        </w:rPr>
        <w:t>КОРЕКЦ</w:t>
      </w:r>
      <w:r>
        <w:rPr>
          <w:lang w:val="uk-UA"/>
        </w:rPr>
        <w:t>ІЇ</w:t>
      </w:r>
      <w:r w:rsidRPr="008B366A">
        <w:rPr>
          <w:lang w:val="uk-UA"/>
        </w:rPr>
        <w:t xml:space="preserve"> СИНДРОМ</w:t>
      </w:r>
      <w:r>
        <w:rPr>
          <w:lang w:val="uk-UA"/>
        </w:rPr>
        <w:t>У</w:t>
      </w:r>
      <w:r w:rsidRPr="008B366A">
        <w:rPr>
          <w:lang w:val="uk-UA"/>
        </w:rPr>
        <w:t xml:space="preserve"> </w:t>
      </w:r>
      <w:r>
        <w:rPr>
          <w:lang w:val="uk-UA"/>
        </w:rPr>
        <w:t>Е</w:t>
      </w:r>
      <w:r w:rsidRPr="008B366A">
        <w:rPr>
          <w:lang w:val="uk-UA"/>
        </w:rPr>
        <w:t>НТЕРАЛЬНО</w:t>
      </w:r>
      <w:r>
        <w:rPr>
          <w:lang w:val="uk-UA"/>
        </w:rPr>
        <w:t>Ї</w:t>
      </w:r>
      <w:r w:rsidRPr="008B366A">
        <w:rPr>
          <w:lang w:val="uk-UA"/>
        </w:rPr>
        <w:t xml:space="preserve"> НЕДОСТАТ</w:t>
      </w:r>
      <w:r>
        <w:rPr>
          <w:lang w:val="uk-UA"/>
        </w:rPr>
        <w:t>НО</w:t>
      </w:r>
      <w:r>
        <w:rPr>
          <w:lang w:val="uk-UA"/>
        </w:rPr>
        <w:t>С</w:t>
      </w:r>
      <w:r>
        <w:rPr>
          <w:lang w:val="uk-UA"/>
        </w:rPr>
        <w:t>ТІ</w:t>
      </w:r>
      <w:r>
        <w:rPr>
          <w:lang w:val="uk-UA"/>
        </w:rPr>
        <w:tab/>
        <w:t>81</w:t>
      </w:r>
    </w:p>
    <w:p w:rsidR="00545C39" w:rsidRDefault="00545C39" w:rsidP="00545C39">
      <w:pPr>
        <w:pStyle w:val="affffffff4"/>
        <w:tabs>
          <w:tab w:val="left" w:leader="dot" w:pos="8789"/>
        </w:tabs>
        <w:spacing w:line="360" w:lineRule="auto"/>
        <w:ind w:left="567"/>
        <w:jc w:val="left"/>
        <w:rPr>
          <w:lang w:val="uk-UA"/>
        </w:rPr>
      </w:pPr>
      <w:r w:rsidRPr="008B366A">
        <w:rPr>
          <w:lang w:val="uk-UA"/>
        </w:rPr>
        <w:t>5.1. Р</w:t>
      </w:r>
      <w:r>
        <w:rPr>
          <w:lang w:val="uk-UA"/>
        </w:rPr>
        <w:t>о</w:t>
      </w:r>
      <w:r w:rsidRPr="008B366A">
        <w:rPr>
          <w:lang w:val="uk-UA"/>
        </w:rPr>
        <w:t>зро</w:t>
      </w:r>
      <w:r>
        <w:rPr>
          <w:lang w:val="uk-UA"/>
        </w:rPr>
        <w:t>б</w:t>
      </w:r>
      <w:r w:rsidRPr="008B366A">
        <w:rPr>
          <w:lang w:val="uk-UA"/>
        </w:rPr>
        <w:t>ка способ</w:t>
      </w:r>
      <w:r>
        <w:rPr>
          <w:lang w:val="uk-UA"/>
        </w:rPr>
        <w:t>у</w:t>
      </w:r>
      <w:r w:rsidRPr="008B366A">
        <w:rPr>
          <w:lang w:val="uk-UA"/>
        </w:rPr>
        <w:t xml:space="preserve"> стимуляц</w:t>
      </w:r>
      <w:r>
        <w:rPr>
          <w:lang w:val="uk-UA"/>
        </w:rPr>
        <w:t>ії</w:t>
      </w:r>
      <w:r w:rsidRPr="008B366A">
        <w:rPr>
          <w:lang w:val="uk-UA"/>
        </w:rPr>
        <w:t xml:space="preserve"> моторно-</w:t>
      </w:r>
      <w:r>
        <w:rPr>
          <w:lang w:val="uk-UA"/>
        </w:rPr>
        <w:t>е</w:t>
      </w:r>
      <w:r w:rsidRPr="008B366A">
        <w:rPr>
          <w:lang w:val="uk-UA"/>
        </w:rPr>
        <w:t>вакуаторно</w:t>
      </w:r>
      <w:r>
        <w:rPr>
          <w:lang w:val="uk-UA"/>
        </w:rPr>
        <w:t>ї</w:t>
      </w:r>
      <w:r w:rsidRPr="008B366A">
        <w:rPr>
          <w:lang w:val="uk-UA"/>
        </w:rPr>
        <w:t xml:space="preserve"> </w:t>
      </w:r>
    </w:p>
    <w:p w:rsidR="00545C39" w:rsidRPr="00545C39" w:rsidRDefault="00545C39" w:rsidP="00545C39">
      <w:pPr>
        <w:pStyle w:val="affffffff4"/>
        <w:tabs>
          <w:tab w:val="left" w:leader="dot" w:pos="8789"/>
        </w:tabs>
        <w:spacing w:line="360" w:lineRule="auto"/>
        <w:ind w:left="567"/>
        <w:jc w:val="left"/>
        <w:rPr>
          <w:lang w:val="uk-UA"/>
        </w:rPr>
      </w:pPr>
      <w:r w:rsidRPr="008B366A">
        <w:rPr>
          <w:lang w:val="uk-UA"/>
        </w:rPr>
        <w:t>функц</w:t>
      </w:r>
      <w:r>
        <w:rPr>
          <w:lang w:val="uk-UA"/>
        </w:rPr>
        <w:t>ії</w:t>
      </w:r>
      <w:r w:rsidRPr="008B366A">
        <w:rPr>
          <w:lang w:val="uk-UA"/>
        </w:rPr>
        <w:t xml:space="preserve"> тонко</w:t>
      </w:r>
      <w:r>
        <w:rPr>
          <w:lang w:val="uk-UA"/>
        </w:rPr>
        <w:t>ї</w:t>
      </w:r>
      <w:r w:rsidRPr="008B366A">
        <w:rPr>
          <w:lang w:val="uk-UA"/>
        </w:rPr>
        <w:t xml:space="preserve"> кишки</w:t>
      </w:r>
      <w:r>
        <w:rPr>
          <w:lang w:val="uk-UA"/>
        </w:rPr>
        <w:tab/>
        <w:t>81</w:t>
      </w:r>
    </w:p>
    <w:p w:rsidR="00545C39" w:rsidRDefault="00545C39" w:rsidP="00545C39">
      <w:pPr>
        <w:tabs>
          <w:tab w:val="left" w:leader="dot" w:pos="8789"/>
        </w:tabs>
        <w:spacing w:before="120" w:line="360" w:lineRule="auto"/>
        <w:ind w:left="567"/>
        <w:rPr>
          <w:sz w:val="28"/>
        </w:rPr>
      </w:pPr>
      <w:r>
        <w:rPr>
          <w:sz w:val="28"/>
        </w:rPr>
        <w:t>5.2</w:t>
      </w:r>
      <w:r>
        <w:t xml:space="preserve">.  </w:t>
      </w:r>
      <w:r>
        <w:rPr>
          <w:sz w:val="28"/>
        </w:rPr>
        <w:t>Декомпрес</w:t>
      </w:r>
      <w:r>
        <w:rPr>
          <w:sz w:val="28"/>
          <w:lang w:val="uk-UA"/>
        </w:rPr>
        <w:t>і</w:t>
      </w:r>
      <w:r>
        <w:rPr>
          <w:sz w:val="28"/>
        </w:rPr>
        <w:t>я тонко</w:t>
      </w:r>
      <w:r>
        <w:rPr>
          <w:sz w:val="28"/>
          <w:lang w:val="uk-UA"/>
        </w:rPr>
        <w:t>ї</w:t>
      </w:r>
      <w:r>
        <w:rPr>
          <w:sz w:val="28"/>
        </w:rPr>
        <w:t xml:space="preserve"> кишки киш</w:t>
      </w:r>
      <w:r>
        <w:rPr>
          <w:sz w:val="28"/>
          <w:lang w:val="uk-UA"/>
        </w:rPr>
        <w:t>ковими</w:t>
      </w:r>
      <w:r>
        <w:rPr>
          <w:sz w:val="28"/>
        </w:rPr>
        <w:t xml:space="preserve"> зонд</w:t>
      </w:r>
      <w:r>
        <w:rPr>
          <w:sz w:val="28"/>
        </w:rPr>
        <w:t>а</w:t>
      </w:r>
      <w:r>
        <w:rPr>
          <w:sz w:val="28"/>
        </w:rPr>
        <w:t>ми</w:t>
      </w:r>
      <w:r>
        <w:rPr>
          <w:sz w:val="28"/>
          <w:lang w:val="uk-UA"/>
        </w:rPr>
        <w:tab/>
        <w:t>86</w:t>
      </w:r>
    </w:p>
    <w:p w:rsidR="00545C39" w:rsidRDefault="00545C39" w:rsidP="00545C39">
      <w:pPr>
        <w:tabs>
          <w:tab w:val="left" w:leader="dot" w:pos="8789"/>
        </w:tabs>
        <w:spacing w:before="120" w:line="360" w:lineRule="auto"/>
        <w:ind w:left="567"/>
        <w:rPr>
          <w:sz w:val="28"/>
        </w:rPr>
      </w:pPr>
      <w:r>
        <w:rPr>
          <w:sz w:val="28"/>
        </w:rPr>
        <w:t xml:space="preserve">5.3. </w:t>
      </w:r>
      <w:r>
        <w:rPr>
          <w:sz w:val="28"/>
          <w:lang w:val="uk-UA"/>
        </w:rPr>
        <w:t>Е</w:t>
      </w:r>
      <w:r>
        <w:rPr>
          <w:sz w:val="28"/>
        </w:rPr>
        <w:t>нтеросорбц</w:t>
      </w:r>
      <w:r>
        <w:rPr>
          <w:sz w:val="28"/>
          <w:lang w:val="uk-UA"/>
        </w:rPr>
        <w:t>і</w:t>
      </w:r>
      <w:r>
        <w:rPr>
          <w:sz w:val="28"/>
        </w:rPr>
        <w:t xml:space="preserve">я </w:t>
      </w:r>
      <w:r>
        <w:rPr>
          <w:sz w:val="28"/>
          <w:lang w:val="uk-UA"/>
        </w:rPr>
        <w:t>е</w:t>
      </w:r>
      <w:r>
        <w:rPr>
          <w:sz w:val="28"/>
        </w:rPr>
        <w:t xml:space="preserve">нтеросгелем </w:t>
      </w:r>
      <w:r>
        <w:rPr>
          <w:sz w:val="28"/>
          <w:lang w:val="uk-UA"/>
        </w:rPr>
        <w:t xml:space="preserve">та </w:t>
      </w:r>
      <w:r>
        <w:rPr>
          <w:sz w:val="28"/>
        </w:rPr>
        <w:t>особ</w:t>
      </w:r>
      <w:r>
        <w:rPr>
          <w:sz w:val="28"/>
          <w:lang w:val="uk-UA"/>
        </w:rPr>
        <w:t>ливості</w:t>
      </w:r>
      <w:r>
        <w:rPr>
          <w:sz w:val="28"/>
        </w:rPr>
        <w:t xml:space="preserve"> </w:t>
      </w:r>
      <w:r>
        <w:rPr>
          <w:sz w:val="28"/>
          <w:lang w:val="uk-UA"/>
        </w:rPr>
        <w:t>її</w:t>
      </w:r>
      <w:r>
        <w:rPr>
          <w:sz w:val="28"/>
        </w:rPr>
        <w:t xml:space="preserve"> проведе</w:t>
      </w:r>
      <w:r>
        <w:rPr>
          <w:sz w:val="28"/>
        </w:rPr>
        <w:t>н</w:t>
      </w:r>
      <w:r>
        <w:rPr>
          <w:sz w:val="28"/>
          <w:lang w:val="uk-UA"/>
        </w:rPr>
        <w:t>н</w:t>
      </w:r>
      <w:r>
        <w:rPr>
          <w:sz w:val="28"/>
        </w:rPr>
        <w:t>я</w:t>
      </w:r>
      <w:r>
        <w:rPr>
          <w:sz w:val="28"/>
          <w:lang w:val="uk-UA"/>
        </w:rPr>
        <w:tab/>
        <w:t>91</w:t>
      </w:r>
    </w:p>
    <w:p w:rsidR="00545C39" w:rsidRDefault="00545C39" w:rsidP="00545C39">
      <w:pPr>
        <w:tabs>
          <w:tab w:val="left" w:leader="dot" w:pos="8789"/>
        </w:tabs>
        <w:spacing w:before="120" w:line="360" w:lineRule="auto"/>
        <w:ind w:left="567"/>
        <w:rPr>
          <w:sz w:val="28"/>
          <w:szCs w:val="28"/>
          <w:lang w:val="uk-UA"/>
        </w:rPr>
      </w:pPr>
      <w:r>
        <w:rPr>
          <w:sz w:val="28"/>
        </w:rPr>
        <w:t>5.4. В</w:t>
      </w:r>
      <w:r>
        <w:rPr>
          <w:sz w:val="28"/>
          <w:lang w:val="uk-UA"/>
        </w:rPr>
        <w:t>и</w:t>
      </w:r>
      <w:r>
        <w:rPr>
          <w:sz w:val="28"/>
        </w:rPr>
        <w:t>бор терап</w:t>
      </w:r>
      <w:r>
        <w:rPr>
          <w:sz w:val="28"/>
          <w:lang w:val="uk-UA"/>
        </w:rPr>
        <w:t>ії</w:t>
      </w:r>
      <w:r>
        <w:rPr>
          <w:sz w:val="28"/>
        </w:rPr>
        <w:t xml:space="preserve"> </w:t>
      </w:r>
      <w:r>
        <w:rPr>
          <w:sz w:val="28"/>
          <w:lang w:val="uk-UA"/>
        </w:rPr>
        <w:t>у</w:t>
      </w:r>
      <w:r>
        <w:rPr>
          <w:sz w:val="28"/>
        </w:rPr>
        <w:t xml:space="preserve"> за</w:t>
      </w:r>
      <w:r>
        <w:rPr>
          <w:sz w:val="28"/>
          <w:lang w:val="uk-UA"/>
        </w:rPr>
        <w:t>лежності від</w:t>
      </w:r>
      <w:r>
        <w:rPr>
          <w:sz w:val="28"/>
        </w:rPr>
        <w:t xml:space="preserve"> пер</w:t>
      </w:r>
      <w:r>
        <w:rPr>
          <w:sz w:val="28"/>
          <w:lang w:val="uk-UA"/>
        </w:rPr>
        <w:t>і</w:t>
      </w:r>
      <w:r>
        <w:rPr>
          <w:sz w:val="28"/>
        </w:rPr>
        <w:t>од</w:t>
      </w:r>
      <w:r>
        <w:rPr>
          <w:sz w:val="28"/>
          <w:lang w:val="uk-UA"/>
        </w:rPr>
        <w:t>у</w:t>
      </w:r>
      <w:r>
        <w:rPr>
          <w:sz w:val="28"/>
        </w:rPr>
        <w:t xml:space="preserve"> </w:t>
      </w:r>
      <w:r w:rsidRPr="00487DDC">
        <w:rPr>
          <w:sz w:val="28"/>
          <w:szCs w:val="28"/>
        </w:rPr>
        <w:t>синдром</w:t>
      </w:r>
      <w:r>
        <w:rPr>
          <w:sz w:val="28"/>
          <w:szCs w:val="28"/>
          <w:lang w:val="uk-UA"/>
        </w:rPr>
        <w:t>у</w:t>
      </w:r>
      <w:r w:rsidRPr="00487DDC">
        <w:rPr>
          <w:sz w:val="28"/>
          <w:szCs w:val="28"/>
        </w:rPr>
        <w:t xml:space="preserve"> </w:t>
      </w:r>
    </w:p>
    <w:p w:rsidR="00545C39" w:rsidRDefault="00545C39" w:rsidP="00545C39">
      <w:pPr>
        <w:tabs>
          <w:tab w:val="left" w:leader="dot" w:pos="8789"/>
        </w:tabs>
        <w:spacing w:before="120" w:line="360" w:lineRule="auto"/>
        <w:ind w:left="567"/>
        <w:rPr>
          <w:sz w:val="28"/>
        </w:rPr>
      </w:pPr>
      <w:r>
        <w:rPr>
          <w:sz w:val="28"/>
          <w:szCs w:val="28"/>
          <w:lang w:val="uk-UA"/>
        </w:rPr>
        <w:t>е</w:t>
      </w:r>
      <w:r w:rsidRPr="00487DDC">
        <w:rPr>
          <w:sz w:val="28"/>
          <w:szCs w:val="28"/>
        </w:rPr>
        <w:t>нтерально</w:t>
      </w:r>
      <w:r>
        <w:rPr>
          <w:sz w:val="28"/>
          <w:szCs w:val="28"/>
          <w:lang w:val="uk-UA"/>
        </w:rPr>
        <w:t>ї</w:t>
      </w:r>
      <w:r w:rsidRPr="00487DDC">
        <w:rPr>
          <w:sz w:val="28"/>
          <w:szCs w:val="28"/>
        </w:rPr>
        <w:t xml:space="preserve"> недо</w:t>
      </w:r>
      <w:r w:rsidRPr="00487DDC">
        <w:rPr>
          <w:sz w:val="28"/>
          <w:szCs w:val="28"/>
        </w:rPr>
        <w:t>с</w:t>
      </w:r>
      <w:r w:rsidRPr="00487DDC">
        <w:rPr>
          <w:sz w:val="28"/>
          <w:szCs w:val="28"/>
        </w:rPr>
        <w:t>тат</w:t>
      </w:r>
      <w:r>
        <w:rPr>
          <w:sz w:val="28"/>
          <w:szCs w:val="28"/>
          <w:lang w:val="uk-UA"/>
        </w:rPr>
        <w:t>ності</w:t>
      </w:r>
      <w:r>
        <w:rPr>
          <w:sz w:val="28"/>
          <w:lang w:val="uk-UA"/>
        </w:rPr>
        <w:tab/>
        <w:t>94</w:t>
      </w:r>
    </w:p>
    <w:p w:rsidR="00545C39" w:rsidRDefault="00545C39" w:rsidP="00545C39">
      <w:pPr>
        <w:pStyle w:val="affffffff4"/>
        <w:tabs>
          <w:tab w:val="left" w:leader="dot" w:pos="8789"/>
        </w:tabs>
        <w:spacing w:line="360" w:lineRule="auto"/>
        <w:ind w:left="567"/>
        <w:jc w:val="left"/>
        <w:rPr>
          <w:lang w:val="uk-UA"/>
        </w:rPr>
      </w:pPr>
      <w:r>
        <w:t>5.5.  Спос</w:t>
      </w:r>
      <w:r>
        <w:rPr>
          <w:lang w:val="uk-UA"/>
        </w:rPr>
        <w:t>і</w:t>
      </w:r>
      <w:r>
        <w:t xml:space="preserve">б </w:t>
      </w:r>
      <w:proofErr w:type="gramStart"/>
      <w:r>
        <w:t>проф</w:t>
      </w:r>
      <w:proofErr w:type="gramEnd"/>
      <w:r>
        <w:rPr>
          <w:lang w:val="uk-UA"/>
        </w:rPr>
        <w:t>і</w:t>
      </w:r>
      <w:r>
        <w:t xml:space="preserve">лактики </w:t>
      </w:r>
      <w:r>
        <w:rPr>
          <w:lang w:val="uk-UA"/>
        </w:rPr>
        <w:t>та</w:t>
      </w:r>
      <w:r>
        <w:t xml:space="preserve"> л</w:t>
      </w:r>
      <w:r>
        <w:rPr>
          <w:lang w:val="uk-UA"/>
        </w:rPr>
        <w:t>ікування</w:t>
      </w:r>
      <w:r>
        <w:t xml:space="preserve"> </w:t>
      </w:r>
      <w:r>
        <w:rPr>
          <w:lang w:val="uk-UA"/>
        </w:rPr>
        <w:t>і</w:t>
      </w:r>
      <w:r>
        <w:t>шем</w:t>
      </w:r>
      <w:r>
        <w:rPr>
          <w:lang w:val="uk-UA"/>
        </w:rPr>
        <w:t>ічних</w:t>
      </w:r>
      <w:r>
        <w:t xml:space="preserve"> </w:t>
      </w:r>
      <w:r>
        <w:rPr>
          <w:lang w:val="uk-UA"/>
        </w:rPr>
        <w:t>ушкоджень</w:t>
      </w:r>
      <w:r>
        <w:t xml:space="preserve"> </w:t>
      </w:r>
    </w:p>
    <w:p w:rsidR="00545C39" w:rsidRDefault="00545C39" w:rsidP="00545C39">
      <w:pPr>
        <w:pStyle w:val="affffffff4"/>
        <w:tabs>
          <w:tab w:val="left" w:leader="dot" w:pos="8789"/>
        </w:tabs>
        <w:spacing w:line="360" w:lineRule="auto"/>
        <w:ind w:left="567"/>
        <w:jc w:val="left"/>
      </w:pPr>
      <w:r>
        <w:t>тонко</w:t>
      </w:r>
      <w:r>
        <w:rPr>
          <w:lang w:val="uk-UA"/>
        </w:rPr>
        <w:t>ї</w:t>
      </w:r>
      <w:r>
        <w:t xml:space="preserve"> кишки </w:t>
      </w:r>
      <w:r>
        <w:rPr>
          <w:lang w:val="uk-UA"/>
        </w:rPr>
        <w:t>з використанням</w:t>
      </w:r>
      <w:r>
        <w:t xml:space="preserve"> </w:t>
      </w:r>
      <w:r>
        <w:rPr>
          <w:lang w:val="uk-UA"/>
        </w:rPr>
        <w:t>е</w:t>
      </w:r>
      <w:r>
        <w:t>нтерально</w:t>
      </w:r>
      <w:r>
        <w:rPr>
          <w:lang w:val="uk-UA"/>
        </w:rPr>
        <w:t>ї</w:t>
      </w:r>
      <w:r>
        <w:t xml:space="preserve"> </w:t>
      </w:r>
      <w:r>
        <w:rPr>
          <w:lang w:val="uk-UA"/>
        </w:rPr>
        <w:t>оксигенації</w:t>
      </w:r>
      <w:r>
        <w:rPr>
          <w:lang w:val="uk-UA"/>
        </w:rPr>
        <w:tab/>
        <w:t>98</w:t>
      </w:r>
    </w:p>
    <w:p w:rsidR="00545C39" w:rsidRDefault="00545C39" w:rsidP="00545C39">
      <w:pPr>
        <w:pStyle w:val="affffffff4"/>
        <w:tabs>
          <w:tab w:val="left" w:leader="dot" w:pos="8789"/>
        </w:tabs>
        <w:spacing w:line="360" w:lineRule="auto"/>
        <w:ind w:left="567"/>
        <w:jc w:val="left"/>
        <w:rPr>
          <w:lang w:val="uk-UA"/>
        </w:rPr>
      </w:pPr>
      <w:r>
        <w:t>5.6. Способ</w:t>
      </w:r>
      <w:r>
        <w:rPr>
          <w:lang w:val="uk-UA"/>
        </w:rPr>
        <w:t>и</w:t>
      </w:r>
      <w:r>
        <w:t xml:space="preserve"> </w:t>
      </w:r>
      <w:proofErr w:type="gramStart"/>
      <w:r>
        <w:t>проф</w:t>
      </w:r>
      <w:proofErr w:type="gramEnd"/>
      <w:r>
        <w:rPr>
          <w:lang w:val="uk-UA"/>
        </w:rPr>
        <w:t>і</w:t>
      </w:r>
      <w:r>
        <w:t xml:space="preserve">лактики </w:t>
      </w:r>
      <w:r>
        <w:rPr>
          <w:lang w:val="uk-UA"/>
        </w:rPr>
        <w:t>та</w:t>
      </w:r>
      <w:r>
        <w:t xml:space="preserve"> л</w:t>
      </w:r>
      <w:r>
        <w:rPr>
          <w:lang w:val="uk-UA"/>
        </w:rPr>
        <w:t>ікування</w:t>
      </w:r>
      <w:r>
        <w:t xml:space="preserve"> синдром</w:t>
      </w:r>
      <w:r>
        <w:rPr>
          <w:lang w:val="uk-UA"/>
        </w:rPr>
        <w:t>у</w:t>
      </w:r>
      <w:r>
        <w:t xml:space="preserve"> </w:t>
      </w:r>
      <w:r>
        <w:rPr>
          <w:lang w:val="uk-UA"/>
        </w:rPr>
        <w:t>г</w:t>
      </w:r>
      <w:r>
        <w:t xml:space="preserve">острого </w:t>
      </w:r>
    </w:p>
    <w:p w:rsidR="00545C39" w:rsidRDefault="00545C39" w:rsidP="00545C39">
      <w:pPr>
        <w:pStyle w:val="affffffff4"/>
        <w:tabs>
          <w:tab w:val="left" w:leader="dot" w:pos="8789"/>
        </w:tabs>
        <w:spacing w:line="360" w:lineRule="auto"/>
        <w:ind w:left="567"/>
        <w:jc w:val="left"/>
        <w:rPr>
          <w:lang w:val="uk-UA"/>
        </w:rPr>
      </w:pPr>
      <w:r>
        <w:t>лег</w:t>
      </w:r>
      <w:r>
        <w:rPr>
          <w:lang w:val="uk-UA"/>
        </w:rPr>
        <w:t>еневого</w:t>
      </w:r>
      <w:r>
        <w:t xml:space="preserve"> </w:t>
      </w:r>
      <w:r>
        <w:rPr>
          <w:lang w:val="uk-UA"/>
        </w:rPr>
        <w:t>пошкодження</w:t>
      </w:r>
      <w:r>
        <w:t xml:space="preserve"> у постра</w:t>
      </w:r>
      <w:r>
        <w:rPr>
          <w:lang w:val="uk-UA"/>
        </w:rPr>
        <w:t>ждалих</w:t>
      </w:r>
      <w:r>
        <w:t xml:space="preserve"> </w:t>
      </w:r>
      <w:r>
        <w:rPr>
          <w:lang w:val="uk-UA"/>
        </w:rPr>
        <w:t>з</w:t>
      </w:r>
      <w:r>
        <w:t xml:space="preserve"> травматич</w:t>
      </w:r>
      <w:r>
        <w:rPr>
          <w:lang w:val="uk-UA"/>
        </w:rPr>
        <w:t>ною</w:t>
      </w:r>
      <w:r>
        <w:t xml:space="preserve"> </w:t>
      </w:r>
    </w:p>
    <w:p w:rsidR="00545C39" w:rsidRDefault="00545C39" w:rsidP="00545C39">
      <w:pPr>
        <w:pStyle w:val="affffffff4"/>
        <w:tabs>
          <w:tab w:val="left" w:leader="dot" w:pos="8789"/>
        </w:tabs>
        <w:spacing w:line="360" w:lineRule="auto"/>
        <w:ind w:left="567"/>
        <w:jc w:val="left"/>
        <w:rPr>
          <w:lang w:val="uk-UA"/>
        </w:rPr>
      </w:pPr>
      <w:r>
        <w:rPr>
          <w:lang w:val="uk-UA"/>
        </w:rPr>
        <w:lastRenderedPageBreak/>
        <w:t>хворобою</w:t>
      </w:r>
      <w:r>
        <w:t xml:space="preserve">, </w:t>
      </w:r>
      <w:r>
        <w:rPr>
          <w:lang w:val="uk-UA"/>
        </w:rPr>
        <w:t>ускладненою</w:t>
      </w:r>
      <w:r>
        <w:t xml:space="preserve"> </w:t>
      </w:r>
      <w:r>
        <w:rPr>
          <w:lang w:val="uk-UA"/>
        </w:rPr>
        <w:t xml:space="preserve">розвитком </w:t>
      </w:r>
      <w:r>
        <w:t>синдром</w:t>
      </w:r>
      <w:r>
        <w:rPr>
          <w:lang w:val="uk-UA"/>
        </w:rPr>
        <w:t>у</w:t>
      </w:r>
      <w:r>
        <w:t xml:space="preserve"> </w:t>
      </w:r>
    </w:p>
    <w:p w:rsidR="00545C39" w:rsidRPr="004B5CF0" w:rsidRDefault="00545C39" w:rsidP="00545C39">
      <w:pPr>
        <w:pStyle w:val="affffffff4"/>
        <w:tabs>
          <w:tab w:val="left" w:leader="dot" w:pos="8789"/>
        </w:tabs>
        <w:spacing w:line="360" w:lineRule="auto"/>
        <w:ind w:left="567"/>
        <w:jc w:val="left"/>
      </w:pPr>
      <w:r>
        <w:rPr>
          <w:lang w:val="uk-UA"/>
        </w:rPr>
        <w:t>е</w:t>
      </w:r>
      <w:r>
        <w:t>нт</w:t>
      </w:r>
      <w:r>
        <w:t>е</w:t>
      </w:r>
      <w:r>
        <w:t>рально</w:t>
      </w:r>
      <w:r>
        <w:rPr>
          <w:lang w:val="uk-UA"/>
        </w:rPr>
        <w:t>ї</w:t>
      </w:r>
      <w:r>
        <w:t xml:space="preserve"> недостат</w:t>
      </w:r>
      <w:r>
        <w:rPr>
          <w:lang w:val="uk-UA"/>
        </w:rPr>
        <w:t>ності</w:t>
      </w:r>
      <w:r>
        <w:rPr>
          <w:lang w:val="uk-UA"/>
        </w:rPr>
        <w:tab/>
        <w:t>99</w:t>
      </w:r>
    </w:p>
    <w:p w:rsidR="00545C39" w:rsidRDefault="00545C39" w:rsidP="00545C39">
      <w:pPr>
        <w:pStyle w:val="affffffff"/>
        <w:tabs>
          <w:tab w:val="left" w:leader="dot" w:pos="8789"/>
        </w:tabs>
        <w:rPr>
          <w:lang w:val="uk-UA"/>
        </w:rPr>
      </w:pPr>
    </w:p>
    <w:p w:rsidR="00545C39" w:rsidRPr="008B366A" w:rsidRDefault="00545C39" w:rsidP="00545C39">
      <w:pPr>
        <w:pStyle w:val="affffffff"/>
        <w:tabs>
          <w:tab w:val="left" w:leader="dot" w:pos="8789"/>
        </w:tabs>
        <w:rPr>
          <w:lang w:val="uk-UA"/>
        </w:rPr>
      </w:pPr>
      <w:r>
        <w:t>ЗАКЛЮЧЕ</w:t>
      </w:r>
      <w:r>
        <w:t>Н</w:t>
      </w:r>
      <w:r>
        <w:rPr>
          <w:lang w:val="uk-UA"/>
        </w:rPr>
        <w:t>НЯ</w:t>
      </w:r>
      <w:r>
        <w:rPr>
          <w:lang w:val="uk-UA"/>
        </w:rPr>
        <w:tab/>
        <w:t>11</w:t>
      </w:r>
      <w:r w:rsidRPr="004B5CF0">
        <w:t>1</w:t>
      </w:r>
    </w:p>
    <w:p w:rsidR="00545C39" w:rsidRPr="00545C39" w:rsidRDefault="00545C39" w:rsidP="00545C39">
      <w:pPr>
        <w:pStyle w:val="affffffff"/>
        <w:tabs>
          <w:tab w:val="left" w:leader="dot" w:pos="8789"/>
        </w:tabs>
      </w:pPr>
    </w:p>
    <w:p w:rsidR="00545C39" w:rsidRPr="008B366A" w:rsidRDefault="00545C39" w:rsidP="00545C39">
      <w:pPr>
        <w:pStyle w:val="affffffff"/>
        <w:tabs>
          <w:tab w:val="left" w:leader="dot" w:pos="8789"/>
        </w:tabs>
        <w:rPr>
          <w:lang w:val="uk-UA"/>
        </w:rPr>
      </w:pPr>
      <w:r>
        <w:t>В</w:t>
      </w:r>
      <w:r>
        <w:rPr>
          <w:lang w:val="uk-UA"/>
        </w:rPr>
        <w:t>ИСНОВКИ</w:t>
      </w:r>
      <w:r>
        <w:rPr>
          <w:lang w:val="uk-UA"/>
        </w:rPr>
        <w:tab/>
        <w:t>12</w:t>
      </w:r>
      <w:r w:rsidRPr="004B5CF0">
        <w:t>5</w:t>
      </w:r>
    </w:p>
    <w:p w:rsidR="00545C39" w:rsidRPr="005A6F6A" w:rsidRDefault="00545C39" w:rsidP="00545C39">
      <w:pPr>
        <w:pStyle w:val="affffffff"/>
        <w:tabs>
          <w:tab w:val="left" w:leader="dot" w:pos="8789"/>
        </w:tabs>
      </w:pPr>
    </w:p>
    <w:p w:rsidR="00545C39" w:rsidRPr="008B366A" w:rsidRDefault="00545C39" w:rsidP="00545C39">
      <w:pPr>
        <w:pStyle w:val="affffffff"/>
        <w:tabs>
          <w:tab w:val="left" w:leader="dot" w:pos="8789"/>
        </w:tabs>
        <w:rPr>
          <w:lang w:val="uk-UA"/>
        </w:rPr>
      </w:pPr>
      <w:r>
        <w:t>ПРАКТИЧ</w:t>
      </w:r>
      <w:r>
        <w:rPr>
          <w:lang w:val="uk-UA"/>
        </w:rPr>
        <w:t>НІ</w:t>
      </w:r>
      <w:r>
        <w:t xml:space="preserve"> РЕКОМЕНДАЦ</w:t>
      </w:r>
      <w:r>
        <w:rPr>
          <w:lang w:val="uk-UA"/>
        </w:rPr>
        <w:t>ІЇ</w:t>
      </w:r>
      <w:r>
        <w:rPr>
          <w:lang w:val="uk-UA"/>
        </w:rPr>
        <w:tab/>
        <w:t>1</w:t>
      </w:r>
      <w:r w:rsidRPr="004B5CF0">
        <w:t>27</w:t>
      </w:r>
    </w:p>
    <w:p w:rsidR="00545C39" w:rsidRPr="005A6F6A" w:rsidRDefault="00545C39" w:rsidP="00545C39">
      <w:pPr>
        <w:pStyle w:val="affffffff"/>
        <w:tabs>
          <w:tab w:val="left" w:leader="dot" w:pos="8789"/>
        </w:tabs>
      </w:pPr>
    </w:p>
    <w:p w:rsidR="00545C39" w:rsidRPr="00571D18" w:rsidRDefault="00545C39" w:rsidP="00545C39">
      <w:pPr>
        <w:pStyle w:val="affffffff"/>
        <w:tabs>
          <w:tab w:val="left" w:leader="dot" w:pos="8789"/>
        </w:tabs>
        <w:rPr>
          <w:lang w:val="uk-UA"/>
        </w:rPr>
      </w:pPr>
      <w:r>
        <w:t xml:space="preserve">СПИСОК </w:t>
      </w:r>
      <w:r>
        <w:rPr>
          <w:lang w:val="uk-UA"/>
        </w:rPr>
        <w:t>ВИКОРИСТАНИХ ДЖЕРЕЛ</w:t>
      </w:r>
      <w:r>
        <w:rPr>
          <w:lang w:val="uk-UA"/>
        </w:rPr>
        <w:tab/>
        <w:t>1</w:t>
      </w:r>
      <w:r w:rsidRPr="004B5CF0">
        <w:t>29</w:t>
      </w:r>
    </w:p>
    <w:p w:rsidR="00545C39" w:rsidRDefault="00545C39" w:rsidP="00545C39">
      <w:pPr>
        <w:pStyle w:val="affffffff"/>
        <w:ind w:left="288"/>
      </w:pPr>
      <w:r>
        <w:t xml:space="preserve">  </w:t>
      </w:r>
    </w:p>
    <w:p w:rsidR="00545C39" w:rsidRDefault="00545C39" w:rsidP="00545C39">
      <w:pPr>
        <w:pStyle w:val="affffffff3"/>
        <w:rPr>
          <w:b/>
        </w:rPr>
      </w:pPr>
    </w:p>
    <w:p w:rsidR="00545C39" w:rsidRDefault="00545C39" w:rsidP="00545C39">
      <w:pPr>
        <w:pStyle w:val="affffffff3"/>
        <w:rPr>
          <w:b/>
          <w:lang w:val="uk-UA"/>
        </w:rPr>
      </w:pPr>
    </w:p>
    <w:p w:rsidR="00545C39" w:rsidRDefault="00545C39" w:rsidP="00545C39">
      <w:pPr>
        <w:pStyle w:val="affffffff3"/>
        <w:rPr>
          <w:b/>
          <w:lang w:val="uk-UA"/>
        </w:rPr>
      </w:pPr>
    </w:p>
    <w:p w:rsidR="00545C39" w:rsidRDefault="00545C39" w:rsidP="00545C39">
      <w:pPr>
        <w:pStyle w:val="affffffff3"/>
        <w:rPr>
          <w:b/>
          <w:lang w:val="uk-UA"/>
        </w:rPr>
      </w:pPr>
    </w:p>
    <w:p w:rsidR="00545C39" w:rsidRDefault="00545C39" w:rsidP="00545C39">
      <w:pPr>
        <w:pStyle w:val="affffffff3"/>
        <w:rPr>
          <w:b/>
          <w:lang w:val="uk-UA"/>
        </w:rPr>
      </w:pPr>
    </w:p>
    <w:p w:rsidR="00545C39" w:rsidRDefault="00545C39" w:rsidP="00545C39">
      <w:pPr>
        <w:pStyle w:val="affffffff3"/>
        <w:rPr>
          <w:b/>
          <w:lang w:val="uk-UA"/>
        </w:rPr>
      </w:pPr>
    </w:p>
    <w:p w:rsidR="00545C39" w:rsidRDefault="00545C39" w:rsidP="00545C39">
      <w:pPr>
        <w:pStyle w:val="affffffff3"/>
        <w:rPr>
          <w:b/>
          <w:lang w:val="uk-UA"/>
        </w:rPr>
      </w:pPr>
    </w:p>
    <w:p w:rsidR="00545C39" w:rsidRDefault="00545C39" w:rsidP="00545C39">
      <w:pPr>
        <w:pStyle w:val="affffffff3"/>
        <w:rPr>
          <w:b/>
          <w:lang w:val="uk-UA"/>
        </w:rPr>
      </w:pPr>
    </w:p>
    <w:p w:rsidR="00545C39" w:rsidRDefault="00545C39" w:rsidP="00545C39">
      <w:pPr>
        <w:pStyle w:val="affffffff3"/>
        <w:rPr>
          <w:b/>
          <w:lang w:val="uk-UA"/>
        </w:rPr>
      </w:pPr>
    </w:p>
    <w:p w:rsidR="00545C39" w:rsidRDefault="00545C39" w:rsidP="00545C39">
      <w:pPr>
        <w:pStyle w:val="affffffff3"/>
        <w:rPr>
          <w:b/>
          <w:lang w:val="uk-UA"/>
        </w:rPr>
      </w:pPr>
    </w:p>
    <w:p w:rsidR="00545C39" w:rsidRDefault="00545C39" w:rsidP="00545C39">
      <w:pPr>
        <w:pStyle w:val="affffffff3"/>
        <w:rPr>
          <w:b/>
          <w:lang w:val="uk-UA"/>
        </w:rPr>
      </w:pPr>
    </w:p>
    <w:p w:rsidR="00545C39" w:rsidRDefault="00545C39" w:rsidP="00545C39">
      <w:pPr>
        <w:pStyle w:val="affffffff3"/>
        <w:rPr>
          <w:b/>
          <w:lang w:val="uk-UA"/>
        </w:rPr>
      </w:pPr>
    </w:p>
    <w:p w:rsidR="00545C39" w:rsidRDefault="00545C39" w:rsidP="00545C39">
      <w:pPr>
        <w:pStyle w:val="affffffff3"/>
        <w:rPr>
          <w:b/>
          <w:lang w:val="uk-UA"/>
        </w:rPr>
      </w:pPr>
    </w:p>
    <w:p w:rsidR="00545C39" w:rsidRDefault="00545C39" w:rsidP="00545C39">
      <w:pPr>
        <w:pStyle w:val="affffffff3"/>
        <w:rPr>
          <w:b/>
          <w:lang w:val="uk-UA"/>
        </w:rPr>
      </w:pPr>
    </w:p>
    <w:p w:rsidR="00545C39" w:rsidRDefault="00545C39" w:rsidP="00545C39">
      <w:pPr>
        <w:pStyle w:val="affffffff3"/>
        <w:rPr>
          <w:b/>
          <w:lang w:val="uk-UA"/>
        </w:rPr>
      </w:pPr>
    </w:p>
    <w:p w:rsidR="00545C39" w:rsidRDefault="00545C39" w:rsidP="00545C39">
      <w:pPr>
        <w:pStyle w:val="affffffff3"/>
        <w:rPr>
          <w:b/>
          <w:lang w:val="uk-UA"/>
        </w:rPr>
      </w:pPr>
    </w:p>
    <w:p w:rsidR="00545C39" w:rsidRDefault="00545C39" w:rsidP="00545C39">
      <w:pPr>
        <w:pStyle w:val="affffffff3"/>
        <w:rPr>
          <w:b/>
          <w:lang w:val="uk-UA"/>
        </w:rPr>
      </w:pPr>
    </w:p>
    <w:p w:rsidR="00545C39" w:rsidRDefault="00545C39" w:rsidP="00545C39">
      <w:pPr>
        <w:pStyle w:val="affffffff3"/>
        <w:rPr>
          <w:b/>
          <w:lang w:val="uk-UA"/>
        </w:rPr>
      </w:pPr>
    </w:p>
    <w:p w:rsidR="00545C39" w:rsidRDefault="00545C39" w:rsidP="00545C39">
      <w:pPr>
        <w:pStyle w:val="affffffff3"/>
        <w:rPr>
          <w:b/>
        </w:rPr>
      </w:pPr>
      <w:r>
        <w:rPr>
          <w:b/>
        </w:rPr>
        <w:lastRenderedPageBreak/>
        <w:t>СПИСОК У</w:t>
      </w:r>
      <w:r>
        <w:rPr>
          <w:b/>
          <w:lang w:val="uk-UA"/>
        </w:rPr>
        <w:t>МОВНИХ</w:t>
      </w:r>
      <w:r>
        <w:rPr>
          <w:b/>
        </w:rPr>
        <w:t xml:space="preserve"> </w:t>
      </w:r>
      <w:r>
        <w:rPr>
          <w:b/>
          <w:lang w:val="uk-UA"/>
        </w:rPr>
        <w:t>СКОРОЧЕНЬ</w:t>
      </w:r>
    </w:p>
    <w:p w:rsidR="00545C39" w:rsidRDefault="00545C39" w:rsidP="00545C39">
      <w:pPr>
        <w:spacing w:line="360" w:lineRule="auto"/>
        <w:jc w:val="both"/>
        <w:rPr>
          <w:sz w:val="28"/>
          <w:lang w:val="uk-UA"/>
        </w:rPr>
      </w:pPr>
    </w:p>
    <w:p w:rsidR="00545C39" w:rsidRPr="00AE2310" w:rsidRDefault="00545C39" w:rsidP="00545C39">
      <w:pPr>
        <w:spacing w:line="360" w:lineRule="auto"/>
        <w:jc w:val="both"/>
        <w:rPr>
          <w:sz w:val="28"/>
          <w:lang w:val="uk-UA"/>
        </w:rPr>
      </w:pPr>
    </w:p>
    <w:p w:rsidR="00545C39" w:rsidRDefault="00545C39" w:rsidP="00545C39">
      <w:pPr>
        <w:spacing w:line="360" w:lineRule="auto"/>
        <w:jc w:val="both"/>
        <w:rPr>
          <w:sz w:val="28"/>
        </w:rPr>
      </w:pPr>
      <w:r>
        <w:rPr>
          <w:sz w:val="28"/>
        </w:rPr>
        <w:t>А</w:t>
      </w:r>
      <w:r>
        <w:rPr>
          <w:sz w:val="28"/>
          <w:lang w:val="uk-UA"/>
        </w:rPr>
        <w:t>Т</w:t>
      </w:r>
      <w:r>
        <w:rPr>
          <w:sz w:val="28"/>
        </w:rPr>
        <w:tab/>
      </w:r>
      <w:r>
        <w:rPr>
          <w:sz w:val="28"/>
        </w:rPr>
        <w:tab/>
        <w:t>- артер</w:t>
      </w:r>
      <w:r>
        <w:rPr>
          <w:sz w:val="28"/>
          <w:lang w:val="uk-UA"/>
        </w:rPr>
        <w:t>і</w:t>
      </w:r>
      <w:r>
        <w:rPr>
          <w:sz w:val="28"/>
        </w:rPr>
        <w:t>альн</w:t>
      </w:r>
      <w:r>
        <w:rPr>
          <w:sz w:val="28"/>
          <w:lang w:val="uk-UA"/>
        </w:rPr>
        <w:t>ий</w:t>
      </w:r>
      <w:r>
        <w:rPr>
          <w:sz w:val="28"/>
        </w:rPr>
        <w:t xml:space="preserve"> </w:t>
      </w:r>
      <w:r>
        <w:rPr>
          <w:sz w:val="28"/>
          <w:lang w:val="uk-UA"/>
        </w:rPr>
        <w:t>тиск</w:t>
      </w:r>
    </w:p>
    <w:p w:rsidR="00545C39" w:rsidRDefault="00545C39" w:rsidP="00545C39">
      <w:pPr>
        <w:spacing w:line="360" w:lineRule="auto"/>
        <w:jc w:val="both"/>
        <w:rPr>
          <w:sz w:val="28"/>
        </w:rPr>
      </w:pPr>
      <w:r>
        <w:rPr>
          <w:sz w:val="28"/>
        </w:rPr>
        <w:t>АнТК</w:t>
      </w:r>
      <w:r>
        <w:rPr>
          <w:sz w:val="28"/>
        </w:rPr>
        <w:tab/>
      </w:r>
      <w:r>
        <w:rPr>
          <w:sz w:val="28"/>
        </w:rPr>
        <w:tab/>
        <w:t>- антигенн</w:t>
      </w:r>
      <w:r>
        <w:rPr>
          <w:sz w:val="28"/>
          <w:lang w:val="uk-UA"/>
        </w:rPr>
        <w:t>і</w:t>
      </w:r>
      <w:r>
        <w:rPr>
          <w:sz w:val="28"/>
        </w:rPr>
        <w:t>сть тонко</w:t>
      </w:r>
      <w:r>
        <w:rPr>
          <w:sz w:val="28"/>
          <w:lang w:val="uk-UA"/>
        </w:rPr>
        <w:t>ї</w:t>
      </w:r>
      <w:r>
        <w:rPr>
          <w:sz w:val="28"/>
        </w:rPr>
        <w:t xml:space="preserve"> кишки</w:t>
      </w:r>
    </w:p>
    <w:p w:rsidR="00545C39" w:rsidRDefault="00545C39" w:rsidP="00545C39">
      <w:pPr>
        <w:spacing w:line="360" w:lineRule="auto"/>
        <w:jc w:val="both"/>
        <w:rPr>
          <w:sz w:val="28"/>
        </w:rPr>
      </w:pPr>
      <w:r>
        <w:rPr>
          <w:sz w:val="28"/>
        </w:rPr>
        <w:t>Ан</w:t>
      </w:r>
      <w:r>
        <w:rPr>
          <w:sz w:val="28"/>
          <w:lang w:val="uk-UA"/>
        </w:rPr>
        <w:t>Ш</w:t>
      </w:r>
      <w:r>
        <w:rPr>
          <w:sz w:val="28"/>
        </w:rPr>
        <w:tab/>
      </w:r>
      <w:r>
        <w:rPr>
          <w:sz w:val="28"/>
        </w:rPr>
        <w:tab/>
        <w:t>- антигенн</w:t>
      </w:r>
      <w:r>
        <w:rPr>
          <w:sz w:val="28"/>
          <w:lang w:val="uk-UA"/>
        </w:rPr>
        <w:t>і</w:t>
      </w:r>
      <w:r>
        <w:rPr>
          <w:sz w:val="28"/>
        </w:rPr>
        <w:t xml:space="preserve">сть </w:t>
      </w:r>
      <w:r>
        <w:rPr>
          <w:sz w:val="28"/>
          <w:lang w:val="uk-UA"/>
        </w:rPr>
        <w:t>шлунку</w:t>
      </w:r>
    </w:p>
    <w:p w:rsidR="00545C39" w:rsidRDefault="00545C39" w:rsidP="00545C39">
      <w:pPr>
        <w:spacing w:line="360" w:lineRule="auto"/>
        <w:jc w:val="both"/>
        <w:rPr>
          <w:sz w:val="28"/>
        </w:rPr>
      </w:pPr>
      <w:r>
        <w:rPr>
          <w:sz w:val="28"/>
          <w:lang w:val="uk-UA"/>
        </w:rPr>
        <w:t>Г</w:t>
      </w:r>
      <w:r>
        <w:rPr>
          <w:sz w:val="28"/>
        </w:rPr>
        <w:t>ДН</w:t>
      </w:r>
      <w:r>
        <w:rPr>
          <w:sz w:val="28"/>
        </w:rPr>
        <w:tab/>
      </w:r>
      <w:r>
        <w:rPr>
          <w:sz w:val="28"/>
        </w:rPr>
        <w:tab/>
        <w:t xml:space="preserve">- </w:t>
      </w:r>
      <w:r>
        <w:rPr>
          <w:sz w:val="28"/>
          <w:lang w:val="uk-UA"/>
        </w:rPr>
        <w:t>г</w:t>
      </w:r>
      <w:r>
        <w:rPr>
          <w:sz w:val="28"/>
        </w:rPr>
        <w:t>остра д</w:t>
      </w:r>
      <w:r>
        <w:rPr>
          <w:sz w:val="28"/>
          <w:lang w:val="uk-UA"/>
        </w:rPr>
        <w:t>и</w:t>
      </w:r>
      <w:r>
        <w:rPr>
          <w:sz w:val="28"/>
        </w:rPr>
        <w:t>хальна недостат</w:t>
      </w:r>
      <w:r>
        <w:rPr>
          <w:sz w:val="28"/>
          <w:lang w:val="uk-UA"/>
        </w:rPr>
        <w:t>ність</w:t>
      </w:r>
    </w:p>
    <w:p w:rsidR="00545C39" w:rsidRDefault="00545C39" w:rsidP="00545C39">
      <w:pPr>
        <w:spacing w:line="360" w:lineRule="auto"/>
        <w:jc w:val="both"/>
        <w:rPr>
          <w:sz w:val="28"/>
        </w:rPr>
      </w:pPr>
      <w:r>
        <w:rPr>
          <w:sz w:val="28"/>
          <w:lang w:val="uk-UA"/>
        </w:rPr>
        <w:t>Г</w:t>
      </w:r>
      <w:r>
        <w:rPr>
          <w:sz w:val="28"/>
        </w:rPr>
        <w:t>КН</w:t>
      </w:r>
      <w:r>
        <w:rPr>
          <w:sz w:val="28"/>
        </w:rPr>
        <w:tab/>
      </w:r>
      <w:r>
        <w:rPr>
          <w:sz w:val="28"/>
        </w:rPr>
        <w:tab/>
        <w:t xml:space="preserve">- </w:t>
      </w:r>
      <w:r>
        <w:rPr>
          <w:sz w:val="28"/>
          <w:lang w:val="uk-UA"/>
        </w:rPr>
        <w:t>г</w:t>
      </w:r>
      <w:r>
        <w:rPr>
          <w:sz w:val="28"/>
        </w:rPr>
        <w:t>остра киш</w:t>
      </w:r>
      <w:r>
        <w:rPr>
          <w:sz w:val="28"/>
          <w:lang w:val="uk-UA"/>
        </w:rPr>
        <w:t>кова</w:t>
      </w:r>
      <w:r>
        <w:rPr>
          <w:sz w:val="28"/>
        </w:rPr>
        <w:t xml:space="preserve"> непрох</w:t>
      </w:r>
      <w:r>
        <w:rPr>
          <w:sz w:val="28"/>
          <w:lang w:val="uk-UA"/>
        </w:rPr>
        <w:t>і</w:t>
      </w:r>
      <w:r>
        <w:rPr>
          <w:sz w:val="28"/>
        </w:rPr>
        <w:t>д</w:t>
      </w:r>
      <w:r>
        <w:rPr>
          <w:sz w:val="28"/>
          <w:lang w:val="uk-UA"/>
        </w:rPr>
        <w:t>ність</w:t>
      </w:r>
    </w:p>
    <w:p w:rsidR="00545C39" w:rsidRDefault="00545C39" w:rsidP="00545C39">
      <w:pPr>
        <w:spacing w:line="360" w:lineRule="auto"/>
        <w:jc w:val="both"/>
        <w:rPr>
          <w:sz w:val="28"/>
        </w:rPr>
      </w:pPr>
      <w:r>
        <w:rPr>
          <w:sz w:val="28"/>
        </w:rPr>
        <w:t>ДКВ</w:t>
      </w:r>
      <w:r>
        <w:rPr>
          <w:sz w:val="28"/>
        </w:rPr>
        <w:tab/>
      </w:r>
      <w:r>
        <w:rPr>
          <w:sz w:val="28"/>
        </w:rPr>
        <w:tab/>
        <w:t xml:space="preserve">- </w:t>
      </w:r>
      <w:r>
        <w:rPr>
          <w:sz w:val="28"/>
          <w:lang w:val="uk-UA"/>
        </w:rPr>
        <w:t>відношення</w:t>
      </w:r>
      <w:r>
        <w:rPr>
          <w:sz w:val="28"/>
        </w:rPr>
        <w:t xml:space="preserve"> </w:t>
      </w:r>
      <w:r>
        <w:rPr>
          <w:sz w:val="28"/>
          <w:lang w:val="uk-UA"/>
        </w:rPr>
        <w:t>часу</w:t>
      </w:r>
      <w:r>
        <w:rPr>
          <w:sz w:val="28"/>
        </w:rPr>
        <w:t xml:space="preserve"> вд</w:t>
      </w:r>
      <w:r>
        <w:rPr>
          <w:sz w:val="28"/>
          <w:lang w:val="uk-UA"/>
        </w:rPr>
        <w:t>и</w:t>
      </w:r>
      <w:r>
        <w:rPr>
          <w:sz w:val="28"/>
        </w:rPr>
        <w:t>х</w:t>
      </w:r>
      <w:r>
        <w:rPr>
          <w:sz w:val="28"/>
          <w:lang w:val="uk-UA"/>
        </w:rPr>
        <w:t>у</w:t>
      </w:r>
      <w:r>
        <w:rPr>
          <w:sz w:val="28"/>
        </w:rPr>
        <w:t xml:space="preserve"> </w:t>
      </w:r>
      <w:r>
        <w:rPr>
          <w:sz w:val="28"/>
          <w:lang w:val="uk-UA"/>
        </w:rPr>
        <w:t>до</w:t>
      </w:r>
      <w:r>
        <w:rPr>
          <w:sz w:val="28"/>
        </w:rPr>
        <w:t xml:space="preserve"> </w:t>
      </w:r>
      <w:r>
        <w:rPr>
          <w:sz w:val="28"/>
          <w:lang w:val="uk-UA"/>
        </w:rPr>
        <w:t xml:space="preserve">часу </w:t>
      </w:r>
      <w:r>
        <w:rPr>
          <w:sz w:val="28"/>
        </w:rPr>
        <w:t>в</w:t>
      </w:r>
      <w:r>
        <w:rPr>
          <w:sz w:val="28"/>
          <w:lang w:val="uk-UA"/>
        </w:rPr>
        <w:t>и</w:t>
      </w:r>
      <w:r>
        <w:rPr>
          <w:sz w:val="28"/>
        </w:rPr>
        <w:t>дох</w:t>
      </w:r>
      <w:r>
        <w:rPr>
          <w:sz w:val="28"/>
          <w:lang w:val="uk-UA"/>
        </w:rPr>
        <w:t>у</w:t>
      </w:r>
    </w:p>
    <w:p w:rsidR="00545C39" w:rsidRDefault="00545C39" w:rsidP="00545C39">
      <w:pPr>
        <w:spacing w:line="360" w:lineRule="auto"/>
        <w:jc w:val="both"/>
        <w:rPr>
          <w:sz w:val="28"/>
        </w:rPr>
      </w:pPr>
      <w:r>
        <w:rPr>
          <w:sz w:val="28"/>
        </w:rPr>
        <w:t>ДО</w:t>
      </w:r>
      <w:r>
        <w:rPr>
          <w:sz w:val="28"/>
        </w:rPr>
        <w:tab/>
      </w:r>
      <w:r>
        <w:rPr>
          <w:sz w:val="28"/>
        </w:rPr>
        <w:tab/>
        <w:t>- д</w:t>
      </w:r>
      <w:r>
        <w:rPr>
          <w:sz w:val="28"/>
          <w:lang w:val="uk-UA"/>
        </w:rPr>
        <w:t>и</w:t>
      </w:r>
      <w:r>
        <w:rPr>
          <w:sz w:val="28"/>
        </w:rPr>
        <w:t>хальн</w:t>
      </w:r>
      <w:r>
        <w:rPr>
          <w:sz w:val="28"/>
          <w:lang w:val="uk-UA"/>
        </w:rPr>
        <w:t>ий</w:t>
      </w:r>
      <w:r>
        <w:rPr>
          <w:sz w:val="28"/>
        </w:rPr>
        <w:t xml:space="preserve"> об</w:t>
      </w:r>
      <w:r w:rsidRPr="00AE2310">
        <w:rPr>
          <w:sz w:val="28"/>
        </w:rPr>
        <w:t>`</w:t>
      </w:r>
      <w:r>
        <w:rPr>
          <w:sz w:val="28"/>
          <w:lang w:val="uk-UA"/>
        </w:rPr>
        <w:t>є</w:t>
      </w:r>
      <w:proofErr w:type="gramStart"/>
      <w:r>
        <w:rPr>
          <w:sz w:val="28"/>
        </w:rPr>
        <w:t>м</w:t>
      </w:r>
      <w:proofErr w:type="gramEnd"/>
    </w:p>
    <w:p w:rsidR="00545C39" w:rsidRDefault="00545C39" w:rsidP="00545C39">
      <w:pPr>
        <w:spacing w:line="360" w:lineRule="auto"/>
        <w:jc w:val="both"/>
        <w:rPr>
          <w:sz w:val="28"/>
        </w:rPr>
      </w:pPr>
      <w:r>
        <w:rPr>
          <w:sz w:val="28"/>
          <w:lang w:val="uk-UA"/>
        </w:rPr>
        <w:t>Е</w:t>
      </w:r>
      <w:r>
        <w:rPr>
          <w:sz w:val="28"/>
        </w:rPr>
        <w:t>ОЛ</w:t>
      </w:r>
      <w:r>
        <w:rPr>
          <w:sz w:val="28"/>
        </w:rPr>
        <w:tab/>
      </w:r>
      <w:r>
        <w:rPr>
          <w:sz w:val="28"/>
        </w:rPr>
        <w:tab/>
        <w:t xml:space="preserve">- </w:t>
      </w:r>
      <w:r>
        <w:rPr>
          <w:sz w:val="28"/>
          <w:lang w:val="uk-UA"/>
        </w:rPr>
        <w:t>е</w:t>
      </w:r>
      <w:r>
        <w:rPr>
          <w:sz w:val="28"/>
        </w:rPr>
        <w:t>нтеральн</w:t>
      </w:r>
      <w:r>
        <w:rPr>
          <w:sz w:val="28"/>
          <w:lang w:val="uk-UA"/>
        </w:rPr>
        <w:t>и</w:t>
      </w:r>
      <w:r>
        <w:rPr>
          <w:sz w:val="28"/>
        </w:rPr>
        <w:t>й озонов</w:t>
      </w:r>
      <w:r>
        <w:rPr>
          <w:sz w:val="28"/>
          <w:lang w:val="uk-UA"/>
        </w:rPr>
        <w:t>и</w:t>
      </w:r>
      <w:r>
        <w:rPr>
          <w:sz w:val="28"/>
        </w:rPr>
        <w:t>й лаваж</w:t>
      </w:r>
    </w:p>
    <w:p w:rsidR="00545C39" w:rsidRDefault="00545C39" w:rsidP="00545C39">
      <w:pPr>
        <w:spacing w:line="360" w:lineRule="auto"/>
        <w:jc w:val="both"/>
        <w:rPr>
          <w:sz w:val="28"/>
        </w:rPr>
      </w:pPr>
      <w:r>
        <w:rPr>
          <w:sz w:val="28"/>
          <w:lang w:val="uk-UA"/>
        </w:rPr>
        <w:t>Е</w:t>
      </w:r>
      <w:r>
        <w:rPr>
          <w:sz w:val="28"/>
        </w:rPr>
        <w:t>С</w:t>
      </w:r>
      <w:r>
        <w:rPr>
          <w:sz w:val="28"/>
        </w:rPr>
        <w:tab/>
      </w:r>
      <w:r>
        <w:rPr>
          <w:sz w:val="28"/>
        </w:rPr>
        <w:tab/>
        <w:t xml:space="preserve">- </w:t>
      </w:r>
      <w:r>
        <w:rPr>
          <w:sz w:val="28"/>
          <w:lang w:val="uk-UA"/>
        </w:rPr>
        <w:t>е</w:t>
      </w:r>
      <w:r>
        <w:rPr>
          <w:sz w:val="28"/>
        </w:rPr>
        <w:t>нтеросорбц</w:t>
      </w:r>
      <w:r>
        <w:rPr>
          <w:sz w:val="28"/>
          <w:lang w:val="uk-UA"/>
        </w:rPr>
        <w:t>і</w:t>
      </w:r>
      <w:r>
        <w:rPr>
          <w:sz w:val="28"/>
        </w:rPr>
        <w:t>я</w:t>
      </w:r>
    </w:p>
    <w:p w:rsidR="00545C39" w:rsidRDefault="00545C39" w:rsidP="00545C39">
      <w:pPr>
        <w:spacing w:line="360" w:lineRule="auto"/>
        <w:jc w:val="both"/>
        <w:rPr>
          <w:sz w:val="28"/>
        </w:rPr>
      </w:pPr>
      <w:r>
        <w:rPr>
          <w:sz w:val="28"/>
          <w:lang w:val="uk-UA"/>
        </w:rPr>
        <w:t>Е</w:t>
      </w:r>
      <w:r>
        <w:rPr>
          <w:sz w:val="28"/>
        </w:rPr>
        <w:t>Т</w:t>
      </w:r>
      <w:r>
        <w:rPr>
          <w:sz w:val="28"/>
        </w:rPr>
        <w:tab/>
      </w:r>
      <w:r>
        <w:rPr>
          <w:sz w:val="28"/>
        </w:rPr>
        <w:tab/>
        <w:t xml:space="preserve">- </w:t>
      </w:r>
      <w:r>
        <w:rPr>
          <w:sz w:val="28"/>
          <w:lang w:val="uk-UA"/>
        </w:rPr>
        <w:t>е</w:t>
      </w:r>
      <w:r>
        <w:rPr>
          <w:sz w:val="28"/>
        </w:rPr>
        <w:t>ндотоксикоз</w:t>
      </w:r>
    </w:p>
    <w:p w:rsidR="00545C39" w:rsidRDefault="00545C39" w:rsidP="00545C39">
      <w:pPr>
        <w:spacing w:line="360" w:lineRule="auto"/>
        <w:jc w:val="both"/>
        <w:rPr>
          <w:sz w:val="28"/>
        </w:rPr>
      </w:pPr>
      <w:r>
        <w:rPr>
          <w:sz w:val="28"/>
          <w:lang w:val="uk-UA"/>
        </w:rPr>
        <w:t>ЕЕ</w:t>
      </w:r>
      <w:r>
        <w:rPr>
          <w:sz w:val="28"/>
        </w:rPr>
        <w:t>НГ</w:t>
      </w:r>
      <w:r>
        <w:rPr>
          <w:sz w:val="28"/>
        </w:rPr>
        <w:tab/>
      </w:r>
      <w:r>
        <w:rPr>
          <w:sz w:val="28"/>
          <w:lang w:val="uk-UA"/>
        </w:rPr>
        <w:tab/>
      </w:r>
      <w:r>
        <w:rPr>
          <w:sz w:val="28"/>
        </w:rPr>
        <w:t xml:space="preserve">- </w:t>
      </w:r>
      <w:r>
        <w:rPr>
          <w:sz w:val="28"/>
          <w:lang w:val="uk-UA"/>
        </w:rPr>
        <w:t>е</w:t>
      </w:r>
      <w:r>
        <w:rPr>
          <w:sz w:val="28"/>
        </w:rPr>
        <w:t>лектро</w:t>
      </w:r>
      <w:r>
        <w:rPr>
          <w:sz w:val="28"/>
          <w:lang w:val="uk-UA"/>
        </w:rPr>
        <w:t>е</w:t>
      </w:r>
      <w:r>
        <w:rPr>
          <w:sz w:val="28"/>
        </w:rPr>
        <w:t>нтерограф</w:t>
      </w:r>
      <w:r>
        <w:rPr>
          <w:sz w:val="28"/>
          <w:lang w:val="uk-UA"/>
        </w:rPr>
        <w:t>і</w:t>
      </w:r>
      <w:r>
        <w:rPr>
          <w:sz w:val="28"/>
        </w:rPr>
        <w:t>я</w:t>
      </w:r>
    </w:p>
    <w:p w:rsidR="00545C39" w:rsidRDefault="00545C39" w:rsidP="00545C39">
      <w:pPr>
        <w:spacing w:line="360" w:lineRule="auto"/>
        <w:jc w:val="both"/>
        <w:rPr>
          <w:sz w:val="28"/>
        </w:rPr>
      </w:pPr>
      <w:r>
        <w:rPr>
          <w:sz w:val="28"/>
          <w:lang w:val="uk-UA"/>
        </w:rPr>
        <w:t>І</w:t>
      </w:r>
      <w:r>
        <w:rPr>
          <w:sz w:val="28"/>
        </w:rPr>
        <w:t>аВ</w:t>
      </w:r>
      <w:r>
        <w:rPr>
          <w:sz w:val="28"/>
          <w:lang w:val="uk-UA"/>
        </w:rPr>
        <w:t>З</w:t>
      </w:r>
      <w:r>
        <w:rPr>
          <w:sz w:val="28"/>
        </w:rPr>
        <w:tab/>
      </w:r>
      <w:r>
        <w:rPr>
          <w:sz w:val="28"/>
          <w:lang w:val="uk-UA"/>
        </w:rPr>
        <w:tab/>
      </w:r>
      <w:r>
        <w:rPr>
          <w:sz w:val="28"/>
        </w:rPr>
        <w:t xml:space="preserve">- </w:t>
      </w:r>
      <w:r>
        <w:rPr>
          <w:sz w:val="28"/>
          <w:lang w:val="uk-UA"/>
        </w:rPr>
        <w:t>і</w:t>
      </w:r>
      <w:r>
        <w:rPr>
          <w:sz w:val="28"/>
        </w:rPr>
        <w:t>мунна активн</w:t>
      </w:r>
      <w:r>
        <w:rPr>
          <w:sz w:val="28"/>
          <w:lang w:val="uk-UA"/>
        </w:rPr>
        <w:t>і</w:t>
      </w:r>
      <w:r>
        <w:rPr>
          <w:sz w:val="28"/>
        </w:rPr>
        <w:t>сть вилочково</w:t>
      </w:r>
      <w:r>
        <w:rPr>
          <w:sz w:val="28"/>
          <w:lang w:val="uk-UA"/>
        </w:rPr>
        <w:t>ї</w:t>
      </w:r>
      <w:r>
        <w:rPr>
          <w:sz w:val="28"/>
        </w:rPr>
        <w:t xml:space="preserve"> </w:t>
      </w:r>
      <w:r>
        <w:rPr>
          <w:sz w:val="28"/>
          <w:lang w:val="uk-UA"/>
        </w:rPr>
        <w:t>залози</w:t>
      </w:r>
    </w:p>
    <w:p w:rsidR="00545C39" w:rsidRDefault="00545C39" w:rsidP="00545C39">
      <w:pPr>
        <w:spacing w:line="360" w:lineRule="auto"/>
        <w:jc w:val="both"/>
        <w:rPr>
          <w:sz w:val="28"/>
        </w:rPr>
      </w:pPr>
      <w:r>
        <w:rPr>
          <w:sz w:val="28"/>
          <w:lang w:val="uk-UA"/>
        </w:rPr>
        <w:t>І</w:t>
      </w:r>
      <w:r>
        <w:rPr>
          <w:sz w:val="28"/>
        </w:rPr>
        <w:t>аС</w:t>
      </w:r>
      <w:r>
        <w:rPr>
          <w:sz w:val="28"/>
        </w:rPr>
        <w:tab/>
      </w:r>
      <w:r>
        <w:rPr>
          <w:sz w:val="28"/>
        </w:rPr>
        <w:tab/>
        <w:t xml:space="preserve">- </w:t>
      </w:r>
      <w:r>
        <w:rPr>
          <w:sz w:val="28"/>
          <w:lang w:val="uk-UA"/>
        </w:rPr>
        <w:t>і</w:t>
      </w:r>
      <w:r>
        <w:rPr>
          <w:sz w:val="28"/>
        </w:rPr>
        <w:t>мунна активн</w:t>
      </w:r>
      <w:r>
        <w:rPr>
          <w:sz w:val="28"/>
          <w:lang w:val="uk-UA"/>
        </w:rPr>
        <w:t>і</w:t>
      </w:r>
      <w:r>
        <w:rPr>
          <w:sz w:val="28"/>
        </w:rPr>
        <w:t>сть селез</w:t>
      </w:r>
      <w:r>
        <w:rPr>
          <w:sz w:val="28"/>
          <w:lang w:val="uk-UA"/>
        </w:rPr>
        <w:t>і</w:t>
      </w:r>
      <w:r>
        <w:rPr>
          <w:sz w:val="28"/>
        </w:rPr>
        <w:t>нки</w:t>
      </w:r>
    </w:p>
    <w:p w:rsidR="00545C39" w:rsidRDefault="00545C39" w:rsidP="00545C39">
      <w:pPr>
        <w:spacing w:line="360" w:lineRule="auto"/>
        <w:jc w:val="both"/>
        <w:rPr>
          <w:sz w:val="28"/>
        </w:rPr>
      </w:pPr>
      <w:r>
        <w:rPr>
          <w:sz w:val="28"/>
          <w:lang w:val="uk-UA"/>
        </w:rPr>
        <w:t>І</w:t>
      </w:r>
      <w:r>
        <w:rPr>
          <w:sz w:val="28"/>
        </w:rPr>
        <w:t>ЛШ</w:t>
      </w:r>
      <w:r>
        <w:rPr>
          <w:sz w:val="28"/>
        </w:rPr>
        <w:tab/>
      </w:r>
      <w:r>
        <w:rPr>
          <w:sz w:val="28"/>
        </w:rPr>
        <w:tab/>
        <w:t xml:space="preserve">- </w:t>
      </w:r>
      <w:r>
        <w:rPr>
          <w:sz w:val="28"/>
          <w:lang w:val="uk-UA"/>
        </w:rPr>
        <w:t>і</w:t>
      </w:r>
      <w:r>
        <w:rPr>
          <w:sz w:val="28"/>
        </w:rPr>
        <w:t>нтегральн</w:t>
      </w:r>
      <w:r>
        <w:rPr>
          <w:sz w:val="28"/>
          <w:lang w:val="uk-UA"/>
        </w:rPr>
        <w:t>и</w:t>
      </w:r>
      <w:r>
        <w:rPr>
          <w:sz w:val="28"/>
        </w:rPr>
        <w:t>й лег</w:t>
      </w:r>
      <w:r>
        <w:rPr>
          <w:sz w:val="28"/>
          <w:lang w:val="uk-UA"/>
        </w:rPr>
        <w:t>еневий</w:t>
      </w:r>
      <w:r>
        <w:rPr>
          <w:sz w:val="28"/>
        </w:rPr>
        <w:t xml:space="preserve"> шунт</w:t>
      </w:r>
    </w:p>
    <w:p w:rsidR="00545C39" w:rsidRDefault="00545C39" w:rsidP="00545C39">
      <w:pPr>
        <w:spacing w:line="360" w:lineRule="auto"/>
        <w:jc w:val="both"/>
        <w:rPr>
          <w:sz w:val="28"/>
        </w:rPr>
      </w:pPr>
      <w:r>
        <w:rPr>
          <w:sz w:val="28"/>
          <w:lang w:val="uk-UA"/>
        </w:rPr>
        <w:t>І</w:t>
      </w:r>
      <w:r>
        <w:rPr>
          <w:sz w:val="28"/>
        </w:rPr>
        <w:t>К</w:t>
      </w:r>
      <w:r>
        <w:rPr>
          <w:sz w:val="28"/>
        </w:rPr>
        <w:tab/>
      </w:r>
      <w:r>
        <w:rPr>
          <w:sz w:val="28"/>
        </w:rPr>
        <w:tab/>
        <w:t xml:space="preserve">- </w:t>
      </w:r>
      <w:r>
        <w:rPr>
          <w:sz w:val="28"/>
          <w:lang w:val="uk-UA"/>
        </w:rPr>
        <w:t>і</w:t>
      </w:r>
      <w:r>
        <w:rPr>
          <w:sz w:val="28"/>
        </w:rPr>
        <w:t>нтубац</w:t>
      </w:r>
      <w:r>
        <w:rPr>
          <w:sz w:val="28"/>
          <w:lang w:val="uk-UA"/>
        </w:rPr>
        <w:t>і</w:t>
      </w:r>
      <w:r>
        <w:rPr>
          <w:sz w:val="28"/>
        </w:rPr>
        <w:t>я кишечник</w:t>
      </w:r>
      <w:r>
        <w:rPr>
          <w:sz w:val="28"/>
          <w:lang w:val="uk-UA"/>
        </w:rPr>
        <w:t>у</w:t>
      </w:r>
    </w:p>
    <w:p w:rsidR="00545C39" w:rsidRDefault="00545C39" w:rsidP="00545C39">
      <w:pPr>
        <w:spacing w:line="360" w:lineRule="auto"/>
        <w:jc w:val="both"/>
        <w:rPr>
          <w:sz w:val="28"/>
        </w:rPr>
      </w:pPr>
      <w:r>
        <w:rPr>
          <w:sz w:val="28"/>
        </w:rPr>
        <w:t>Л</w:t>
      </w:r>
      <w:r>
        <w:rPr>
          <w:sz w:val="28"/>
          <w:lang w:val="uk-UA"/>
        </w:rPr>
        <w:t>ІІ</w:t>
      </w:r>
      <w:r>
        <w:rPr>
          <w:sz w:val="28"/>
        </w:rPr>
        <w:tab/>
      </w:r>
      <w:r>
        <w:rPr>
          <w:sz w:val="28"/>
        </w:rPr>
        <w:tab/>
        <w:t>- лейкоцитарн</w:t>
      </w:r>
      <w:r>
        <w:rPr>
          <w:sz w:val="28"/>
          <w:lang w:val="uk-UA"/>
        </w:rPr>
        <w:t>и</w:t>
      </w:r>
      <w:r>
        <w:rPr>
          <w:sz w:val="28"/>
        </w:rPr>
        <w:t xml:space="preserve">й </w:t>
      </w:r>
      <w:r>
        <w:rPr>
          <w:sz w:val="28"/>
          <w:lang w:val="uk-UA"/>
        </w:rPr>
        <w:t>і</w:t>
      </w:r>
      <w:r>
        <w:rPr>
          <w:sz w:val="28"/>
        </w:rPr>
        <w:t xml:space="preserve">ндекс </w:t>
      </w:r>
      <w:r>
        <w:rPr>
          <w:sz w:val="28"/>
          <w:lang w:val="uk-UA"/>
        </w:rPr>
        <w:t>і</w:t>
      </w:r>
      <w:r>
        <w:rPr>
          <w:sz w:val="28"/>
        </w:rPr>
        <w:t>нтоксикац</w:t>
      </w:r>
      <w:r>
        <w:rPr>
          <w:sz w:val="28"/>
          <w:lang w:val="uk-UA"/>
        </w:rPr>
        <w:t>ії</w:t>
      </w:r>
    </w:p>
    <w:p w:rsidR="00545C39" w:rsidRDefault="00545C39" w:rsidP="00545C39">
      <w:pPr>
        <w:spacing w:line="360" w:lineRule="auto"/>
        <w:jc w:val="both"/>
        <w:rPr>
          <w:sz w:val="28"/>
        </w:rPr>
      </w:pPr>
      <w:r>
        <w:rPr>
          <w:sz w:val="28"/>
        </w:rPr>
        <w:t>МСМ</w:t>
      </w:r>
      <w:r>
        <w:rPr>
          <w:sz w:val="28"/>
        </w:rPr>
        <w:tab/>
      </w:r>
      <w:r>
        <w:rPr>
          <w:sz w:val="28"/>
        </w:rPr>
        <w:tab/>
        <w:t>- молекул</w:t>
      </w:r>
      <w:r>
        <w:rPr>
          <w:sz w:val="28"/>
          <w:lang w:val="uk-UA"/>
        </w:rPr>
        <w:t>и</w:t>
      </w:r>
      <w:r>
        <w:rPr>
          <w:sz w:val="28"/>
        </w:rPr>
        <w:t xml:space="preserve"> с</w:t>
      </w:r>
      <w:r>
        <w:rPr>
          <w:sz w:val="28"/>
          <w:lang w:val="uk-UA"/>
        </w:rPr>
        <w:t>е</w:t>
      </w:r>
      <w:r>
        <w:rPr>
          <w:sz w:val="28"/>
        </w:rPr>
        <w:t>редн</w:t>
      </w:r>
      <w:r>
        <w:rPr>
          <w:sz w:val="28"/>
          <w:lang w:val="uk-UA"/>
        </w:rPr>
        <w:t>ьої</w:t>
      </w:r>
      <w:r>
        <w:rPr>
          <w:sz w:val="28"/>
        </w:rPr>
        <w:t xml:space="preserve"> мас</w:t>
      </w:r>
      <w:r>
        <w:rPr>
          <w:sz w:val="28"/>
          <w:lang w:val="uk-UA"/>
        </w:rPr>
        <w:t>и</w:t>
      </w:r>
    </w:p>
    <w:p w:rsidR="00545C39" w:rsidRDefault="00545C39" w:rsidP="00545C39">
      <w:pPr>
        <w:spacing w:line="360" w:lineRule="auto"/>
        <w:jc w:val="both"/>
        <w:rPr>
          <w:sz w:val="28"/>
        </w:rPr>
      </w:pPr>
      <w:r>
        <w:rPr>
          <w:sz w:val="28"/>
        </w:rPr>
        <w:t>ПОН</w:t>
      </w:r>
      <w:r>
        <w:rPr>
          <w:sz w:val="28"/>
        </w:rPr>
        <w:tab/>
      </w:r>
      <w:r>
        <w:rPr>
          <w:sz w:val="28"/>
        </w:rPr>
        <w:tab/>
        <w:t>- пол</w:t>
      </w:r>
      <w:r>
        <w:rPr>
          <w:sz w:val="28"/>
          <w:lang w:val="uk-UA"/>
        </w:rPr>
        <w:t>і</w:t>
      </w:r>
      <w:r>
        <w:rPr>
          <w:sz w:val="28"/>
        </w:rPr>
        <w:t>органна недостатн</w:t>
      </w:r>
      <w:r>
        <w:rPr>
          <w:sz w:val="28"/>
          <w:lang w:val="uk-UA"/>
        </w:rPr>
        <w:t>і</w:t>
      </w:r>
      <w:r>
        <w:rPr>
          <w:sz w:val="28"/>
        </w:rPr>
        <w:t>сть</w:t>
      </w:r>
    </w:p>
    <w:p w:rsidR="00545C39" w:rsidRDefault="00545C39" w:rsidP="00545C39">
      <w:pPr>
        <w:spacing w:line="360" w:lineRule="auto"/>
        <w:jc w:val="both"/>
        <w:rPr>
          <w:sz w:val="28"/>
        </w:rPr>
      </w:pPr>
      <w:r>
        <w:rPr>
          <w:sz w:val="28"/>
        </w:rPr>
        <w:t>ПЯЛ</w:t>
      </w:r>
      <w:r>
        <w:rPr>
          <w:sz w:val="28"/>
        </w:rPr>
        <w:tab/>
      </w:r>
      <w:r>
        <w:rPr>
          <w:sz w:val="28"/>
        </w:rPr>
        <w:tab/>
        <w:t>- пал</w:t>
      </w:r>
      <w:r>
        <w:rPr>
          <w:sz w:val="28"/>
          <w:lang w:val="uk-UA"/>
        </w:rPr>
        <w:t>и</w:t>
      </w:r>
      <w:r>
        <w:rPr>
          <w:sz w:val="28"/>
        </w:rPr>
        <w:t>чкоядерн</w:t>
      </w:r>
      <w:r>
        <w:rPr>
          <w:sz w:val="28"/>
          <w:lang w:val="uk-UA"/>
        </w:rPr>
        <w:t>і</w:t>
      </w:r>
      <w:r>
        <w:rPr>
          <w:sz w:val="28"/>
        </w:rPr>
        <w:t xml:space="preserve"> лейкоцит</w:t>
      </w:r>
      <w:r>
        <w:rPr>
          <w:sz w:val="28"/>
          <w:lang w:val="uk-UA"/>
        </w:rPr>
        <w:t>и</w:t>
      </w:r>
    </w:p>
    <w:p w:rsidR="00545C39" w:rsidRDefault="00545C39" w:rsidP="00545C39">
      <w:pPr>
        <w:spacing w:line="360" w:lineRule="auto"/>
        <w:jc w:val="both"/>
        <w:rPr>
          <w:sz w:val="28"/>
        </w:rPr>
      </w:pPr>
      <w:r>
        <w:rPr>
          <w:sz w:val="28"/>
        </w:rPr>
        <w:t>С</w:t>
      </w:r>
      <w:r>
        <w:rPr>
          <w:sz w:val="28"/>
          <w:lang w:val="uk-UA"/>
        </w:rPr>
        <w:t>Г</w:t>
      </w:r>
      <w:r>
        <w:rPr>
          <w:sz w:val="28"/>
        </w:rPr>
        <w:t>ЛП</w:t>
      </w:r>
      <w:r>
        <w:rPr>
          <w:sz w:val="28"/>
        </w:rPr>
        <w:tab/>
        <w:t xml:space="preserve">- синдром </w:t>
      </w:r>
      <w:r>
        <w:rPr>
          <w:sz w:val="28"/>
          <w:lang w:val="uk-UA"/>
        </w:rPr>
        <w:t>г</w:t>
      </w:r>
      <w:r>
        <w:rPr>
          <w:sz w:val="28"/>
        </w:rPr>
        <w:t>острого лег</w:t>
      </w:r>
      <w:r>
        <w:rPr>
          <w:sz w:val="28"/>
          <w:lang w:val="uk-UA"/>
        </w:rPr>
        <w:t>еневого</w:t>
      </w:r>
      <w:r>
        <w:rPr>
          <w:sz w:val="28"/>
        </w:rPr>
        <w:t xml:space="preserve"> по</w:t>
      </w:r>
      <w:r>
        <w:rPr>
          <w:sz w:val="28"/>
          <w:lang w:val="uk-UA"/>
        </w:rPr>
        <w:t>шводження</w:t>
      </w:r>
      <w:r>
        <w:rPr>
          <w:sz w:val="28"/>
        </w:rPr>
        <w:tab/>
      </w:r>
    </w:p>
    <w:p w:rsidR="00545C39" w:rsidRDefault="00545C39" w:rsidP="00545C39">
      <w:pPr>
        <w:spacing w:line="360" w:lineRule="auto"/>
        <w:jc w:val="both"/>
        <w:rPr>
          <w:sz w:val="28"/>
        </w:rPr>
      </w:pPr>
      <w:r>
        <w:rPr>
          <w:sz w:val="28"/>
        </w:rPr>
        <w:t>СПОД</w:t>
      </w:r>
      <w:r>
        <w:rPr>
          <w:sz w:val="28"/>
        </w:rPr>
        <w:tab/>
        <w:t>- синдром пол</w:t>
      </w:r>
      <w:r>
        <w:rPr>
          <w:sz w:val="28"/>
          <w:lang w:val="uk-UA"/>
        </w:rPr>
        <w:t>і</w:t>
      </w:r>
      <w:r>
        <w:rPr>
          <w:sz w:val="28"/>
        </w:rPr>
        <w:t>органно</w:t>
      </w:r>
      <w:r>
        <w:rPr>
          <w:sz w:val="28"/>
          <w:lang w:val="uk-UA"/>
        </w:rPr>
        <w:t>ї</w:t>
      </w:r>
      <w:r>
        <w:rPr>
          <w:sz w:val="28"/>
        </w:rPr>
        <w:t xml:space="preserve"> дисфункц</w:t>
      </w:r>
      <w:r>
        <w:rPr>
          <w:sz w:val="28"/>
          <w:lang w:val="uk-UA"/>
        </w:rPr>
        <w:t>ії</w:t>
      </w:r>
    </w:p>
    <w:p w:rsidR="00545C39" w:rsidRDefault="00545C39" w:rsidP="00545C39">
      <w:pPr>
        <w:spacing w:line="360" w:lineRule="auto"/>
        <w:jc w:val="both"/>
        <w:rPr>
          <w:sz w:val="28"/>
        </w:rPr>
      </w:pPr>
      <w:r>
        <w:rPr>
          <w:sz w:val="28"/>
        </w:rPr>
        <w:t>С</w:t>
      </w:r>
      <w:r>
        <w:rPr>
          <w:sz w:val="28"/>
          <w:lang w:val="uk-UA"/>
        </w:rPr>
        <w:t>Е</w:t>
      </w:r>
      <w:r>
        <w:rPr>
          <w:sz w:val="28"/>
        </w:rPr>
        <w:t>Н</w:t>
      </w:r>
      <w:r>
        <w:rPr>
          <w:sz w:val="28"/>
        </w:rPr>
        <w:tab/>
      </w:r>
      <w:r>
        <w:rPr>
          <w:sz w:val="28"/>
        </w:rPr>
        <w:tab/>
        <w:t xml:space="preserve">- синдром </w:t>
      </w:r>
      <w:r>
        <w:rPr>
          <w:sz w:val="28"/>
          <w:lang w:val="uk-UA"/>
        </w:rPr>
        <w:t>е</w:t>
      </w:r>
      <w:r>
        <w:rPr>
          <w:sz w:val="28"/>
        </w:rPr>
        <w:t>нтерально</w:t>
      </w:r>
      <w:r>
        <w:rPr>
          <w:sz w:val="28"/>
          <w:lang w:val="uk-UA"/>
        </w:rPr>
        <w:t>ї</w:t>
      </w:r>
      <w:r>
        <w:rPr>
          <w:sz w:val="28"/>
        </w:rPr>
        <w:t xml:space="preserve"> недостат</w:t>
      </w:r>
      <w:r>
        <w:rPr>
          <w:sz w:val="28"/>
          <w:lang w:val="uk-UA"/>
        </w:rPr>
        <w:t>ності</w:t>
      </w:r>
    </w:p>
    <w:p w:rsidR="00545C39" w:rsidRDefault="00545C39" w:rsidP="00545C39">
      <w:pPr>
        <w:spacing w:line="360" w:lineRule="auto"/>
        <w:jc w:val="both"/>
        <w:rPr>
          <w:sz w:val="28"/>
        </w:rPr>
      </w:pPr>
      <w:r>
        <w:rPr>
          <w:sz w:val="28"/>
        </w:rPr>
        <w:t>Т</w:t>
      </w:r>
      <w:r>
        <w:rPr>
          <w:sz w:val="28"/>
          <w:lang w:val="uk-UA"/>
        </w:rPr>
        <w:t>Х</w:t>
      </w:r>
      <w:r>
        <w:rPr>
          <w:sz w:val="28"/>
        </w:rPr>
        <w:tab/>
      </w:r>
      <w:r>
        <w:rPr>
          <w:sz w:val="28"/>
        </w:rPr>
        <w:tab/>
        <w:t>- травматич</w:t>
      </w:r>
      <w:r>
        <w:rPr>
          <w:sz w:val="28"/>
          <w:lang w:val="uk-UA"/>
        </w:rPr>
        <w:t>на</w:t>
      </w:r>
      <w:r>
        <w:rPr>
          <w:sz w:val="28"/>
        </w:rPr>
        <w:t xml:space="preserve"> </w:t>
      </w:r>
      <w:proofErr w:type="gramStart"/>
      <w:r>
        <w:rPr>
          <w:sz w:val="28"/>
          <w:lang w:val="uk-UA"/>
        </w:rPr>
        <w:t>хвороба</w:t>
      </w:r>
      <w:proofErr w:type="gramEnd"/>
    </w:p>
    <w:p w:rsidR="00545C39" w:rsidRDefault="00545C39" w:rsidP="00545C39">
      <w:pPr>
        <w:spacing w:line="360" w:lineRule="auto"/>
        <w:jc w:val="both"/>
        <w:rPr>
          <w:sz w:val="28"/>
        </w:rPr>
      </w:pPr>
      <w:r>
        <w:rPr>
          <w:sz w:val="28"/>
        </w:rPr>
        <w:t>ТК</w:t>
      </w:r>
      <w:r>
        <w:rPr>
          <w:sz w:val="28"/>
        </w:rPr>
        <w:tab/>
      </w:r>
      <w:r>
        <w:rPr>
          <w:sz w:val="28"/>
        </w:rPr>
        <w:tab/>
        <w:t>- тонка кишка</w:t>
      </w:r>
    </w:p>
    <w:p w:rsidR="00545C39" w:rsidRDefault="00545C39" w:rsidP="00545C39">
      <w:pPr>
        <w:spacing w:line="360" w:lineRule="auto"/>
        <w:jc w:val="both"/>
        <w:rPr>
          <w:sz w:val="28"/>
        </w:rPr>
      </w:pPr>
      <w:r>
        <w:rPr>
          <w:sz w:val="28"/>
        </w:rPr>
        <w:t>ТН</w:t>
      </w:r>
      <w:r>
        <w:rPr>
          <w:sz w:val="28"/>
          <w:lang w:val="uk-UA"/>
        </w:rPr>
        <w:t>І</w:t>
      </w:r>
      <w:r>
        <w:rPr>
          <w:sz w:val="28"/>
        </w:rPr>
        <w:t>ТК</w:t>
      </w:r>
      <w:r>
        <w:rPr>
          <w:sz w:val="28"/>
        </w:rPr>
        <w:tab/>
        <w:t xml:space="preserve">- трансназальна </w:t>
      </w:r>
      <w:r>
        <w:rPr>
          <w:sz w:val="28"/>
          <w:lang w:val="uk-UA"/>
        </w:rPr>
        <w:t>і</w:t>
      </w:r>
      <w:r>
        <w:rPr>
          <w:sz w:val="28"/>
        </w:rPr>
        <w:t>нтубац</w:t>
      </w:r>
      <w:r>
        <w:rPr>
          <w:sz w:val="28"/>
          <w:lang w:val="uk-UA"/>
        </w:rPr>
        <w:t>і</w:t>
      </w:r>
      <w:r>
        <w:rPr>
          <w:sz w:val="28"/>
        </w:rPr>
        <w:t>я тонко</w:t>
      </w:r>
      <w:r>
        <w:rPr>
          <w:sz w:val="28"/>
          <w:lang w:val="uk-UA"/>
        </w:rPr>
        <w:t>ї</w:t>
      </w:r>
      <w:r>
        <w:rPr>
          <w:sz w:val="28"/>
        </w:rPr>
        <w:t xml:space="preserve"> кишки</w:t>
      </w:r>
    </w:p>
    <w:p w:rsidR="00545C39" w:rsidRDefault="00545C39" w:rsidP="00545C39">
      <w:pPr>
        <w:spacing w:line="360" w:lineRule="auto"/>
        <w:jc w:val="both"/>
        <w:rPr>
          <w:sz w:val="28"/>
        </w:rPr>
      </w:pPr>
      <w:r>
        <w:rPr>
          <w:sz w:val="28"/>
          <w:lang w:val="uk-UA"/>
        </w:rPr>
        <w:t>Х</w:t>
      </w:r>
      <w:r>
        <w:rPr>
          <w:sz w:val="28"/>
        </w:rPr>
        <w:t>ОД</w:t>
      </w:r>
      <w:r>
        <w:rPr>
          <w:sz w:val="28"/>
        </w:rPr>
        <w:tab/>
      </w:r>
      <w:r>
        <w:rPr>
          <w:sz w:val="28"/>
        </w:rPr>
        <w:tab/>
        <w:t xml:space="preserve">- </w:t>
      </w:r>
      <w:r>
        <w:rPr>
          <w:sz w:val="28"/>
          <w:lang w:val="uk-UA"/>
        </w:rPr>
        <w:t>хвилинний</w:t>
      </w:r>
      <w:r>
        <w:rPr>
          <w:sz w:val="28"/>
        </w:rPr>
        <w:t xml:space="preserve"> об</w:t>
      </w:r>
      <w:r w:rsidRPr="00AE2310">
        <w:rPr>
          <w:sz w:val="28"/>
        </w:rPr>
        <w:t>`</w:t>
      </w:r>
      <w:r>
        <w:rPr>
          <w:sz w:val="28"/>
          <w:lang w:val="uk-UA"/>
        </w:rPr>
        <w:t>є</w:t>
      </w:r>
      <w:r>
        <w:rPr>
          <w:sz w:val="28"/>
        </w:rPr>
        <w:t>м д</w:t>
      </w:r>
      <w:r>
        <w:rPr>
          <w:sz w:val="28"/>
          <w:lang w:val="uk-UA"/>
        </w:rPr>
        <w:t>и</w:t>
      </w:r>
      <w:r>
        <w:rPr>
          <w:sz w:val="28"/>
        </w:rPr>
        <w:t>хан</w:t>
      </w:r>
      <w:r>
        <w:rPr>
          <w:sz w:val="28"/>
          <w:lang w:val="uk-UA"/>
        </w:rPr>
        <w:t>н</w:t>
      </w:r>
      <w:r>
        <w:rPr>
          <w:sz w:val="28"/>
        </w:rPr>
        <w:t>я</w:t>
      </w:r>
    </w:p>
    <w:p w:rsidR="00545C39" w:rsidRDefault="00545C39" w:rsidP="00545C39">
      <w:pPr>
        <w:spacing w:line="360" w:lineRule="auto"/>
        <w:jc w:val="both"/>
        <w:rPr>
          <w:sz w:val="28"/>
        </w:rPr>
      </w:pPr>
      <w:proofErr w:type="gramStart"/>
      <w:r>
        <w:rPr>
          <w:sz w:val="28"/>
        </w:rPr>
        <w:t>Ц</w:t>
      </w:r>
      <w:proofErr w:type="gramEnd"/>
      <w:r>
        <w:rPr>
          <w:sz w:val="28"/>
          <w:lang w:val="uk-UA"/>
        </w:rPr>
        <w:t>І</w:t>
      </w:r>
      <w:r>
        <w:rPr>
          <w:sz w:val="28"/>
        </w:rPr>
        <w:t>К</w:t>
      </w:r>
      <w:r>
        <w:rPr>
          <w:sz w:val="28"/>
        </w:rPr>
        <w:tab/>
      </w:r>
      <w:r>
        <w:rPr>
          <w:sz w:val="28"/>
        </w:rPr>
        <w:tab/>
        <w:t>- циркул</w:t>
      </w:r>
      <w:r>
        <w:rPr>
          <w:sz w:val="28"/>
          <w:lang w:val="uk-UA"/>
        </w:rPr>
        <w:t>юючі</w:t>
      </w:r>
      <w:r>
        <w:rPr>
          <w:sz w:val="28"/>
        </w:rPr>
        <w:t xml:space="preserve"> </w:t>
      </w:r>
      <w:r>
        <w:rPr>
          <w:sz w:val="28"/>
          <w:lang w:val="uk-UA"/>
        </w:rPr>
        <w:t>і</w:t>
      </w:r>
      <w:r>
        <w:rPr>
          <w:sz w:val="28"/>
        </w:rPr>
        <w:t>мунн</w:t>
      </w:r>
      <w:r>
        <w:rPr>
          <w:sz w:val="28"/>
          <w:lang w:val="uk-UA"/>
        </w:rPr>
        <w:t>і</w:t>
      </w:r>
      <w:r>
        <w:rPr>
          <w:sz w:val="28"/>
        </w:rPr>
        <w:t xml:space="preserve"> комплекс</w:t>
      </w:r>
      <w:r>
        <w:rPr>
          <w:sz w:val="28"/>
          <w:lang w:val="uk-UA"/>
        </w:rPr>
        <w:t>и</w:t>
      </w:r>
    </w:p>
    <w:p w:rsidR="00545C39" w:rsidRDefault="00545C39" w:rsidP="00545C39">
      <w:pPr>
        <w:spacing w:line="360" w:lineRule="auto"/>
        <w:jc w:val="both"/>
        <w:rPr>
          <w:sz w:val="28"/>
        </w:rPr>
      </w:pPr>
      <w:r>
        <w:rPr>
          <w:sz w:val="28"/>
        </w:rPr>
        <w:t>ЧД</w:t>
      </w:r>
      <w:r>
        <w:rPr>
          <w:sz w:val="28"/>
        </w:rPr>
        <w:tab/>
      </w:r>
      <w:r>
        <w:rPr>
          <w:sz w:val="28"/>
        </w:rPr>
        <w:tab/>
        <w:t>- частота д</w:t>
      </w:r>
      <w:r>
        <w:rPr>
          <w:sz w:val="28"/>
          <w:lang w:val="uk-UA"/>
        </w:rPr>
        <w:t>и</w:t>
      </w:r>
      <w:r>
        <w:rPr>
          <w:sz w:val="28"/>
        </w:rPr>
        <w:t>хан</w:t>
      </w:r>
      <w:r>
        <w:rPr>
          <w:sz w:val="28"/>
          <w:lang w:val="uk-UA"/>
        </w:rPr>
        <w:t>ня</w:t>
      </w:r>
    </w:p>
    <w:p w:rsidR="00545C39" w:rsidRDefault="00545C39" w:rsidP="00545C39">
      <w:pPr>
        <w:spacing w:line="360" w:lineRule="auto"/>
        <w:jc w:val="both"/>
        <w:rPr>
          <w:sz w:val="28"/>
        </w:rPr>
      </w:pPr>
      <w:r>
        <w:rPr>
          <w:sz w:val="28"/>
        </w:rPr>
        <w:lastRenderedPageBreak/>
        <w:t>ЧСС</w:t>
      </w:r>
      <w:r>
        <w:rPr>
          <w:sz w:val="28"/>
        </w:rPr>
        <w:tab/>
      </w:r>
      <w:r>
        <w:rPr>
          <w:sz w:val="28"/>
        </w:rPr>
        <w:tab/>
        <w:t>- частота сер</w:t>
      </w:r>
      <w:r>
        <w:rPr>
          <w:sz w:val="28"/>
          <w:lang w:val="uk-UA"/>
        </w:rPr>
        <w:t>цевих</w:t>
      </w:r>
      <w:r>
        <w:rPr>
          <w:sz w:val="28"/>
        </w:rPr>
        <w:t xml:space="preserve"> с</w:t>
      </w:r>
      <w:r>
        <w:rPr>
          <w:sz w:val="28"/>
          <w:lang w:val="uk-UA"/>
        </w:rPr>
        <w:t>корочень</w:t>
      </w:r>
    </w:p>
    <w:p w:rsidR="00545C39" w:rsidRDefault="00545C39" w:rsidP="00545C39">
      <w:pPr>
        <w:spacing w:line="360" w:lineRule="auto"/>
        <w:jc w:val="both"/>
        <w:rPr>
          <w:sz w:val="28"/>
        </w:rPr>
      </w:pPr>
      <w:r>
        <w:rPr>
          <w:sz w:val="28"/>
          <w:lang w:val="uk-UA"/>
        </w:rPr>
        <w:t>Ш</w:t>
      </w:r>
      <w:r>
        <w:rPr>
          <w:sz w:val="28"/>
        </w:rPr>
        <w:t>КТ</w:t>
      </w:r>
      <w:r>
        <w:rPr>
          <w:sz w:val="28"/>
        </w:rPr>
        <w:tab/>
      </w:r>
      <w:r>
        <w:rPr>
          <w:sz w:val="28"/>
        </w:rPr>
        <w:tab/>
        <w:t xml:space="preserve">- </w:t>
      </w:r>
      <w:r>
        <w:rPr>
          <w:sz w:val="28"/>
          <w:lang w:val="uk-UA"/>
        </w:rPr>
        <w:t>шлунково</w:t>
      </w:r>
      <w:r>
        <w:rPr>
          <w:sz w:val="28"/>
        </w:rPr>
        <w:t>-киш</w:t>
      </w:r>
      <w:r>
        <w:rPr>
          <w:sz w:val="28"/>
          <w:lang w:val="uk-UA"/>
        </w:rPr>
        <w:t>ковий</w:t>
      </w:r>
      <w:r>
        <w:rPr>
          <w:sz w:val="28"/>
        </w:rPr>
        <w:t xml:space="preserve"> тракт</w:t>
      </w:r>
    </w:p>
    <w:p w:rsidR="00545C39" w:rsidRPr="001A362E" w:rsidRDefault="00545C39" w:rsidP="00545C39">
      <w:pPr>
        <w:spacing w:line="360" w:lineRule="auto"/>
        <w:jc w:val="both"/>
        <w:rPr>
          <w:sz w:val="28"/>
        </w:rPr>
      </w:pPr>
      <w:r>
        <w:rPr>
          <w:sz w:val="28"/>
        </w:rPr>
        <w:t>Нв</w:t>
      </w:r>
      <w:r>
        <w:rPr>
          <w:sz w:val="28"/>
          <w:vertAlign w:val="subscript"/>
        </w:rPr>
        <w:t>а</w:t>
      </w:r>
      <w:r>
        <w:rPr>
          <w:sz w:val="28"/>
        </w:rPr>
        <w:t>О</w:t>
      </w:r>
      <w:r>
        <w:rPr>
          <w:sz w:val="28"/>
          <w:vertAlign w:val="subscript"/>
        </w:rPr>
        <w:t>2</w:t>
      </w:r>
      <w:r>
        <w:rPr>
          <w:sz w:val="28"/>
        </w:rPr>
        <w:tab/>
      </w:r>
      <w:r>
        <w:rPr>
          <w:sz w:val="28"/>
        </w:rPr>
        <w:tab/>
        <w:t xml:space="preserve">- </w:t>
      </w:r>
      <w:r>
        <w:rPr>
          <w:sz w:val="28"/>
          <w:lang w:val="uk-UA"/>
        </w:rPr>
        <w:t>вмі</w:t>
      </w:r>
      <w:proofErr w:type="gramStart"/>
      <w:r>
        <w:rPr>
          <w:sz w:val="28"/>
          <w:lang w:val="uk-UA"/>
        </w:rPr>
        <w:t>ст</w:t>
      </w:r>
      <w:proofErr w:type="gramEnd"/>
      <w:r>
        <w:rPr>
          <w:sz w:val="28"/>
        </w:rPr>
        <w:t xml:space="preserve"> оксигемоглоб</w:t>
      </w:r>
      <w:r>
        <w:rPr>
          <w:sz w:val="28"/>
          <w:lang w:val="uk-UA"/>
        </w:rPr>
        <w:t>і</w:t>
      </w:r>
      <w:r>
        <w:rPr>
          <w:sz w:val="28"/>
        </w:rPr>
        <w:t>н</w:t>
      </w:r>
      <w:r>
        <w:rPr>
          <w:sz w:val="28"/>
          <w:lang w:val="uk-UA"/>
        </w:rPr>
        <w:t>у</w:t>
      </w:r>
      <w:r>
        <w:rPr>
          <w:sz w:val="28"/>
        </w:rPr>
        <w:t xml:space="preserve"> артер</w:t>
      </w:r>
      <w:r>
        <w:rPr>
          <w:sz w:val="28"/>
          <w:lang w:val="uk-UA"/>
        </w:rPr>
        <w:t>і</w:t>
      </w:r>
      <w:r>
        <w:rPr>
          <w:sz w:val="28"/>
        </w:rPr>
        <w:t>ально</w:t>
      </w:r>
      <w:r>
        <w:rPr>
          <w:sz w:val="28"/>
          <w:lang w:val="uk-UA"/>
        </w:rPr>
        <w:t>ї</w:t>
      </w:r>
      <w:r>
        <w:rPr>
          <w:sz w:val="28"/>
        </w:rPr>
        <w:t xml:space="preserve"> кров</w:t>
      </w:r>
      <w:r>
        <w:rPr>
          <w:sz w:val="28"/>
          <w:lang w:val="uk-UA"/>
        </w:rPr>
        <w:t>і</w:t>
      </w:r>
    </w:p>
    <w:p w:rsidR="00545C39" w:rsidRDefault="00545C39" w:rsidP="00545C39">
      <w:pPr>
        <w:spacing w:line="360" w:lineRule="auto"/>
        <w:jc w:val="both"/>
        <w:rPr>
          <w:sz w:val="28"/>
        </w:rPr>
      </w:pPr>
      <w:r>
        <w:rPr>
          <w:sz w:val="28"/>
          <w:lang w:val="en-US"/>
        </w:rPr>
        <w:t>SIgA</w:t>
      </w:r>
      <w:r>
        <w:rPr>
          <w:sz w:val="28"/>
        </w:rPr>
        <w:tab/>
      </w:r>
      <w:r>
        <w:rPr>
          <w:sz w:val="28"/>
        </w:rPr>
        <w:tab/>
        <w:t>- секреторн</w:t>
      </w:r>
      <w:r>
        <w:rPr>
          <w:sz w:val="28"/>
          <w:lang w:val="uk-UA"/>
        </w:rPr>
        <w:t>и</w:t>
      </w:r>
      <w:r>
        <w:rPr>
          <w:sz w:val="28"/>
        </w:rPr>
        <w:t xml:space="preserve">й </w:t>
      </w:r>
      <w:r>
        <w:rPr>
          <w:sz w:val="28"/>
          <w:lang w:val="uk-UA"/>
        </w:rPr>
        <w:t>і</w:t>
      </w:r>
      <w:r>
        <w:rPr>
          <w:sz w:val="28"/>
        </w:rPr>
        <w:t>муноглобул</w:t>
      </w:r>
      <w:r>
        <w:rPr>
          <w:sz w:val="28"/>
          <w:lang w:val="uk-UA"/>
        </w:rPr>
        <w:t>і</w:t>
      </w:r>
      <w:r>
        <w:rPr>
          <w:sz w:val="28"/>
        </w:rPr>
        <w:t>н А</w:t>
      </w:r>
    </w:p>
    <w:p w:rsidR="00545C39" w:rsidRPr="00E54F9D" w:rsidRDefault="00545C39" w:rsidP="00545C39">
      <w:pPr>
        <w:spacing w:line="360" w:lineRule="auto"/>
        <w:jc w:val="both"/>
        <w:rPr>
          <w:sz w:val="28"/>
        </w:rPr>
      </w:pPr>
      <w:r>
        <w:rPr>
          <w:sz w:val="28"/>
        </w:rPr>
        <w:t>РаСО</w:t>
      </w:r>
      <w:proofErr w:type="gramStart"/>
      <w:r>
        <w:rPr>
          <w:sz w:val="28"/>
          <w:vertAlign w:val="subscript"/>
        </w:rPr>
        <w:t>2</w:t>
      </w:r>
      <w:proofErr w:type="gramEnd"/>
      <w:r>
        <w:rPr>
          <w:sz w:val="28"/>
        </w:rPr>
        <w:tab/>
        <w:t>- парц</w:t>
      </w:r>
      <w:r>
        <w:rPr>
          <w:sz w:val="28"/>
          <w:lang w:val="uk-UA"/>
        </w:rPr>
        <w:t>іальний тиск</w:t>
      </w:r>
      <w:r>
        <w:rPr>
          <w:sz w:val="28"/>
        </w:rPr>
        <w:t xml:space="preserve"> </w:t>
      </w:r>
      <w:r>
        <w:rPr>
          <w:sz w:val="28"/>
          <w:lang w:val="uk-UA"/>
        </w:rPr>
        <w:t>в</w:t>
      </w:r>
      <w:r>
        <w:rPr>
          <w:sz w:val="28"/>
        </w:rPr>
        <w:t>углекислого газ</w:t>
      </w:r>
      <w:r>
        <w:rPr>
          <w:sz w:val="28"/>
          <w:lang w:val="uk-UA"/>
        </w:rPr>
        <w:t>у</w:t>
      </w:r>
      <w:r>
        <w:rPr>
          <w:sz w:val="28"/>
        </w:rPr>
        <w:t xml:space="preserve"> артер</w:t>
      </w:r>
      <w:r>
        <w:rPr>
          <w:sz w:val="28"/>
          <w:lang w:val="uk-UA"/>
        </w:rPr>
        <w:t>і</w:t>
      </w:r>
      <w:r>
        <w:rPr>
          <w:sz w:val="28"/>
        </w:rPr>
        <w:t>ально</w:t>
      </w:r>
      <w:r>
        <w:rPr>
          <w:sz w:val="28"/>
          <w:lang w:val="uk-UA"/>
        </w:rPr>
        <w:t>ї</w:t>
      </w:r>
      <w:r>
        <w:rPr>
          <w:sz w:val="28"/>
        </w:rPr>
        <w:t xml:space="preserve"> кр</w:t>
      </w:r>
      <w:r>
        <w:rPr>
          <w:sz w:val="28"/>
        </w:rPr>
        <w:t>о</w:t>
      </w:r>
      <w:r>
        <w:rPr>
          <w:sz w:val="28"/>
        </w:rPr>
        <w:t>в</w:t>
      </w:r>
      <w:r>
        <w:rPr>
          <w:sz w:val="28"/>
          <w:lang w:val="uk-UA"/>
        </w:rPr>
        <w:t>і</w:t>
      </w:r>
    </w:p>
    <w:p w:rsidR="00545C39" w:rsidRDefault="00545C39" w:rsidP="00545C39">
      <w:pPr>
        <w:spacing w:line="360" w:lineRule="auto"/>
        <w:jc w:val="both"/>
        <w:rPr>
          <w:sz w:val="28"/>
        </w:rPr>
      </w:pPr>
      <w:r>
        <w:rPr>
          <w:sz w:val="28"/>
        </w:rPr>
        <w:t>РаО</w:t>
      </w:r>
      <w:proofErr w:type="gramStart"/>
      <w:r>
        <w:rPr>
          <w:sz w:val="28"/>
          <w:vertAlign w:val="subscript"/>
        </w:rPr>
        <w:t>2</w:t>
      </w:r>
      <w:proofErr w:type="gramEnd"/>
      <w:r>
        <w:rPr>
          <w:sz w:val="28"/>
          <w:vertAlign w:val="subscript"/>
        </w:rPr>
        <w:tab/>
      </w:r>
      <w:r>
        <w:rPr>
          <w:sz w:val="28"/>
          <w:vertAlign w:val="subscript"/>
        </w:rPr>
        <w:tab/>
      </w:r>
      <w:r w:rsidRPr="00AE2310">
        <w:rPr>
          <w:sz w:val="28"/>
          <w:szCs w:val="28"/>
          <w:lang w:val="uk-UA"/>
        </w:rPr>
        <w:t>-</w:t>
      </w:r>
      <w:r>
        <w:rPr>
          <w:sz w:val="28"/>
          <w:vertAlign w:val="subscript"/>
        </w:rPr>
        <w:t xml:space="preserve"> </w:t>
      </w:r>
      <w:r>
        <w:rPr>
          <w:sz w:val="28"/>
        </w:rPr>
        <w:t>парц</w:t>
      </w:r>
      <w:r>
        <w:rPr>
          <w:sz w:val="28"/>
          <w:lang w:val="uk-UA"/>
        </w:rPr>
        <w:t>і</w:t>
      </w:r>
      <w:r>
        <w:rPr>
          <w:sz w:val="28"/>
        </w:rPr>
        <w:t>альн</w:t>
      </w:r>
      <w:r>
        <w:rPr>
          <w:sz w:val="28"/>
          <w:lang w:val="uk-UA"/>
        </w:rPr>
        <w:t>ий</w:t>
      </w:r>
      <w:r>
        <w:rPr>
          <w:sz w:val="28"/>
        </w:rPr>
        <w:t xml:space="preserve"> </w:t>
      </w:r>
      <w:r>
        <w:rPr>
          <w:sz w:val="28"/>
          <w:lang w:val="uk-UA"/>
        </w:rPr>
        <w:t>тиск</w:t>
      </w:r>
      <w:r>
        <w:rPr>
          <w:sz w:val="28"/>
        </w:rPr>
        <w:t xml:space="preserve"> кис</w:t>
      </w:r>
      <w:r>
        <w:rPr>
          <w:sz w:val="28"/>
          <w:lang w:val="uk-UA"/>
        </w:rPr>
        <w:t>ню</w:t>
      </w:r>
      <w:r>
        <w:rPr>
          <w:sz w:val="28"/>
        </w:rPr>
        <w:t xml:space="preserve"> артер</w:t>
      </w:r>
      <w:r>
        <w:rPr>
          <w:sz w:val="28"/>
          <w:lang w:val="uk-UA"/>
        </w:rPr>
        <w:t>і</w:t>
      </w:r>
      <w:r>
        <w:rPr>
          <w:sz w:val="28"/>
        </w:rPr>
        <w:t>ально</w:t>
      </w:r>
      <w:r>
        <w:rPr>
          <w:sz w:val="28"/>
          <w:lang w:val="uk-UA"/>
        </w:rPr>
        <w:t>ї</w:t>
      </w:r>
      <w:r>
        <w:rPr>
          <w:sz w:val="28"/>
        </w:rPr>
        <w:t xml:space="preserve"> кр</w:t>
      </w:r>
      <w:r>
        <w:rPr>
          <w:sz w:val="28"/>
        </w:rPr>
        <w:t>о</w:t>
      </w:r>
      <w:r>
        <w:rPr>
          <w:sz w:val="28"/>
        </w:rPr>
        <w:t>в</w:t>
      </w:r>
      <w:r>
        <w:rPr>
          <w:sz w:val="28"/>
          <w:lang w:val="uk-UA"/>
        </w:rPr>
        <w:t>і</w:t>
      </w:r>
    </w:p>
    <w:p w:rsidR="00545C39" w:rsidRDefault="00545C39" w:rsidP="00545C39">
      <w:pPr>
        <w:spacing w:line="360" w:lineRule="auto"/>
        <w:jc w:val="both"/>
        <w:rPr>
          <w:sz w:val="28"/>
          <w:vertAlign w:val="subscript"/>
        </w:rPr>
      </w:pPr>
      <w:r>
        <w:rPr>
          <w:sz w:val="28"/>
        </w:rPr>
        <w:t>Т</w:t>
      </w:r>
      <w:r w:rsidRPr="0072678B">
        <w:rPr>
          <w:sz w:val="28"/>
        </w:rPr>
        <w:t>вд</w:t>
      </w:r>
      <w:r w:rsidRPr="0072678B">
        <w:rPr>
          <w:sz w:val="28"/>
          <w:lang w:val="uk-UA"/>
        </w:rPr>
        <w:t>и</w:t>
      </w:r>
      <w:r w:rsidRPr="0072678B">
        <w:rPr>
          <w:sz w:val="28"/>
        </w:rPr>
        <w:t>х</w:t>
      </w:r>
      <w:r w:rsidRPr="0072678B">
        <w:rPr>
          <w:sz w:val="28"/>
          <w:lang w:val="uk-UA"/>
        </w:rPr>
        <w:t>у</w:t>
      </w:r>
      <w:r>
        <w:rPr>
          <w:sz w:val="28"/>
          <w:vertAlign w:val="subscript"/>
        </w:rPr>
        <w:tab/>
      </w:r>
      <w:r w:rsidRPr="00E54F9D">
        <w:rPr>
          <w:sz w:val="28"/>
        </w:rPr>
        <w:t xml:space="preserve">- </w:t>
      </w:r>
      <w:r>
        <w:rPr>
          <w:sz w:val="28"/>
          <w:lang w:val="uk-UA"/>
        </w:rPr>
        <w:t>час</w:t>
      </w:r>
      <w:r w:rsidRPr="00E54F9D">
        <w:rPr>
          <w:sz w:val="28"/>
        </w:rPr>
        <w:t xml:space="preserve"> вд</w:t>
      </w:r>
      <w:r>
        <w:rPr>
          <w:sz w:val="28"/>
          <w:lang w:val="uk-UA"/>
        </w:rPr>
        <w:t>и</w:t>
      </w:r>
      <w:r w:rsidRPr="00E54F9D">
        <w:rPr>
          <w:sz w:val="28"/>
        </w:rPr>
        <w:t>х</w:t>
      </w:r>
      <w:r>
        <w:rPr>
          <w:sz w:val="28"/>
          <w:lang w:val="uk-UA"/>
        </w:rPr>
        <w:t>у</w:t>
      </w:r>
    </w:p>
    <w:p w:rsidR="00545C39" w:rsidRPr="00E54F9D" w:rsidRDefault="00545C39" w:rsidP="00545C39">
      <w:pPr>
        <w:spacing w:line="360" w:lineRule="auto"/>
        <w:jc w:val="both"/>
        <w:rPr>
          <w:sz w:val="28"/>
        </w:rPr>
      </w:pPr>
      <w:r>
        <w:rPr>
          <w:sz w:val="28"/>
        </w:rPr>
        <w:t>Т</w:t>
      </w:r>
      <w:r w:rsidRPr="0072678B">
        <w:rPr>
          <w:sz w:val="28"/>
        </w:rPr>
        <w:t>в</w:t>
      </w:r>
      <w:r w:rsidRPr="0072678B">
        <w:rPr>
          <w:sz w:val="28"/>
          <w:lang w:val="uk-UA"/>
        </w:rPr>
        <w:t>и</w:t>
      </w:r>
      <w:r w:rsidRPr="0072678B">
        <w:rPr>
          <w:sz w:val="28"/>
        </w:rPr>
        <w:t>дох</w:t>
      </w:r>
      <w:r w:rsidRPr="0072678B">
        <w:rPr>
          <w:sz w:val="28"/>
          <w:lang w:val="uk-UA"/>
        </w:rPr>
        <w:t>у</w:t>
      </w:r>
      <w:r>
        <w:rPr>
          <w:sz w:val="28"/>
          <w:vertAlign w:val="subscript"/>
        </w:rPr>
        <w:tab/>
      </w:r>
      <w:r>
        <w:rPr>
          <w:sz w:val="28"/>
        </w:rPr>
        <w:t xml:space="preserve">- </w:t>
      </w:r>
      <w:r>
        <w:rPr>
          <w:sz w:val="28"/>
          <w:lang w:val="uk-UA"/>
        </w:rPr>
        <w:t>час</w:t>
      </w:r>
      <w:r>
        <w:rPr>
          <w:sz w:val="28"/>
        </w:rPr>
        <w:t xml:space="preserve"> в</w:t>
      </w:r>
      <w:r>
        <w:rPr>
          <w:sz w:val="28"/>
          <w:lang w:val="uk-UA"/>
        </w:rPr>
        <w:t>и</w:t>
      </w:r>
      <w:r>
        <w:rPr>
          <w:sz w:val="28"/>
        </w:rPr>
        <w:t>дох</w:t>
      </w:r>
      <w:r>
        <w:rPr>
          <w:sz w:val="28"/>
          <w:lang w:val="uk-UA"/>
        </w:rPr>
        <w:t>у</w:t>
      </w:r>
    </w:p>
    <w:p w:rsidR="00545C39" w:rsidRPr="00E54F9D" w:rsidRDefault="00545C39" w:rsidP="00545C39">
      <w:pPr>
        <w:spacing w:line="360" w:lineRule="auto"/>
        <w:jc w:val="both"/>
        <w:rPr>
          <w:sz w:val="28"/>
        </w:rPr>
      </w:pPr>
      <w:r>
        <w:rPr>
          <w:sz w:val="28"/>
          <w:lang w:val="en-US"/>
        </w:rPr>
        <w:t>V</w:t>
      </w:r>
      <w:r>
        <w:rPr>
          <w:sz w:val="28"/>
        </w:rPr>
        <w:t xml:space="preserve"> в</w:t>
      </w:r>
      <w:r>
        <w:rPr>
          <w:sz w:val="28"/>
          <w:lang w:val="uk-UA"/>
        </w:rPr>
        <w:t>и</w:t>
      </w:r>
      <w:r>
        <w:rPr>
          <w:sz w:val="28"/>
        </w:rPr>
        <w:t>дох</w:t>
      </w:r>
      <w:r>
        <w:rPr>
          <w:sz w:val="28"/>
          <w:lang w:val="uk-UA"/>
        </w:rPr>
        <w:t>у</w:t>
      </w:r>
      <w:r>
        <w:rPr>
          <w:sz w:val="28"/>
        </w:rPr>
        <w:tab/>
        <w:t>- об</w:t>
      </w:r>
      <w:r w:rsidRPr="00AE2310">
        <w:rPr>
          <w:sz w:val="28"/>
        </w:rPr>
        <w:t>`</w:t>
      </w:r>
      <w:r>
        <w:rPr>
          <w:sz w:val="28"/>
          <w:lang w:val="uk-UA"/>
        </w:rPr>
        <w:t>є</w:t>
      </w:r>
      <w:r>
        <w:rPr>
          <w:sz w:val="28"/>
        </w:rPr>
        <w:t>м в</w:t>
      </w:r>
      <w:r>
        <w:rPr>
          <w:sz w:val="28"/>
          <w:lang w:val="uk-UA"/>
        </w:rPr>
        <w:t>и</w:t>
      </w:r>
      <w:r>
        <w:rPr>
          <w:sz w:val="28"/>
        </w:rPr>
        <w:t>дох</w:t>
      </w:r>
      <w:r>
        <w:rPr>
          <w:sz w:val="28"/>
          <w:lang w:val="uk-UA"/>
        </w:rPr>
        <w:t>у</w:t>
      </w:r>
    </w:p>
    <w:p w:rsidR="00545C39" w:rsidRDefault="00545C39" w:rsidP="00545C39">
      <w:pPr>
        <w:pStyle w:val="affffffff3"/>
        <w:rPr>
          <w:b/>
        </w:rPr>
      </w:pPr>
    </w:p>
    <w:p w:rsidR="00545C39" w:rsidRDefault="00545C39" w:rsidP="00545C39">
      <w:pPr>
        <w:pStyle w:val="affffffff3"/>
        <w:rPr>
          <w:b/>
        </w:rPr>
      </w:pPr>
    </w:p>
    <w:p w:rsidR="00545C39" w:rsidRPr="00134B52" w:rsidRDefault="00545C39" w:rsidP="00545C39">
      <w:pPr>
        <w:pStyle w:val="affffffff3"/>
        <w:rPr>
          <w:b/>
        </w:rPr>
      </w:pPr>
    </w:p>
    <w:p w:rsidR="00545C39" w:rsidRDefault="00545C39" w:rsidP="00545C39">
      <w:pPr>
        <w:pStyle w:val="affffffff3"/>
        <w:rPr>
          <w:b/>
        </w:rPr>
      </w:pPr>
    </w:p>
    <w:p w:rsidR="00545C39" w:rsidRDefault="00545C39" w:rsidP="00545C39">
      <w:pPr>
        <w:pStyle w:val="affffffff3"/>
        <w:rPr>
          <w:b/>
        </w:rPr>
      </w:pPr>
    </w:p>
    <w:p w:rsidR="00545C39" w:rsidRDefault="00545C39" w:rsidP="00545C39">
      <w:pPr>
        <w:pStyle w:val="affffffff3"/>
        <w:rPr>
          <w:b/>
        </w:rPr>
      </w:pPr>
    </w:p>
    <w:p w:rsidR="00545C39" w:rsidRDefault="00545C39" w:rsidP="00545C39">
      <w:pPr>
        <w:pStyle w:val="affffffff3"/>
        <w:rPr>
          <w:b/>
        </w:rPr>
      </w:pPr>
    </w:p>
    <w:p w:rsidR="00545C39" w:rsidRDefault="00545C39" w:rsidP="00545C39">
      <w:pPr>
        <w:pStyle w:val="affffffff3"/>
        <w:rPr>
          <w:b/>
        </w:rPr>
      </w:pPr>
    </w:p>
    <w:p w:rsidR="00545C39" w:rsidRDefault="00545C39" w:rsidP="00545C39">
      <w:pPr>
        <w:pStyle w:val="affffffff3"/>
        <w:rPr>
          <w:b/>
        </w:rPr>
      </w:pPr>
    </w:p>
    <w:p w:rsidR="00545C39" w:rsidRDefault="00545C39" w:rsidP="00545C39">
      <w:pPr>
        <w:pStyle w:val="affffffff3"/>
        <w:rPr>
          <w:b/>
        </w:rPr>
      </w:pPr>
    </w:p>
    <w:p w:rsidR="00545C39" w:rsidRDefault="00545C39" w:rsidP="00545C39">
      <w:pPr>
        <w:pStyle w:val="affffffff3"/>
        <w:rPr>
          <w:b/>
        </w:rPr>
      </w:pPr>
    </w:p>
    <w:p w:rsidR="00545C39" w:rsidRDefault="00545C39" w:rsidP="00545C39">
      <w:pPr>
        <w:pStyle w:val="affffffff3"/>
        <w:rPr>
          <w:b/>
        </w:rPr>
      </w:pPr>
    </w:p>
    <w:p w:rsidR="00545C39" w:rsidRDefault="00545C39" w:rsidP="00545C39">
      <w:pPr>
        <w:pStyle w:val="affffffff3"/>
        <w:rPr>
          <w:b/>
        </w:rPr>
      </w:pPr>
    </w:p>
    <w:p w:rsidR="00545C39" w:rsidRDefault="00545C39" w:rsidP="00545C39">
      <w:pPr>
        <w:pStyle w:val="affffffff3"/>
        <w:rPr>
          <w:b/>
        </w:rPr>
      </w:pPr>
    </w:p>
    <w:p w:rsidR="00545C39" w:rsidRDefault="00545C39" w:rsidP="00545C39">
      <w:pPr>
        <w:pStyle w:val="affffffff3"/>
        <w:rPr>
          <w:b/>
        </w:rPr>
      </w:pPr>
    </w:p>
    <w:p w:rsidR="00545C39" w:rsidRDefault="00545C39" w:rsidP="00545C39">
      <w:pPr>
        <w:pStyle w:val="affffffff3"/>
        <w:rPr>
          <w:b/>
        </w:rPr>
      </w:pPr>
    </w:p>
    <w:p w:rsidR="00545C39" w:rsidRDefault="00545C39" w:rsidP="00545C39">
      <w:pPr>
        <w:pStyle w:val="affffffff3"/>
        <w:rPr>
          <w:b/>
        </w:rPr>
      </w:pPr>
    </w:p>
    <w:p w:rsidR="00545C39" w:rsidRDefault="00545C39" w:rsidP="00545C39">
      <w:pPr>
        <w:pStyle w:val="affffffff3"/>
        <w:rPr>
          <w:b/>
        </w:rPr>
      </w:pPr>
    </w:p>
    <w:p w:rsidR="00545C39" w:rsidRDefault="00545C39" w:rsidP="00545C39">
      <w:pPr>
        <w:pStyle w:val="affffffff3"/>
        <w:rPr>
          <w:b/>
        </w:rPr>
      </w:pPr>
    </w:p>
    <w:p w:rsidR="00545C39" w:rsidRPr="00C23C70" w:rsidRDefault="00545C39" w:rsidP="00545C39">
      <w:pPr>
        <w:pStyle w:val="affffffff3"/>
        <w:rPr>
          <w:b/>
          <w:lang w:val="uk-UA"/>
        </w:rPr>
      </w:pPr>
      <w:r>
        <w:rPr>
          <w:b/>
        </w:rPr>
        <w:br w:type="page"/>
      </w:r>
      <w:proofErr w:type="gramStart"/>
      <w:r>
        <w:rPr>
          <w:b/>
        </w:rPr>
        <w:lastRenderedPageBreak/>
        <w:t>В</w:t>
      </w:r>
      <w:r>
        <w:rPr>
          <w:b/>
          <w:lang w:val="uk-UA"/>
        </w:rPr>
        <w:t>СТУП</w:t>
      </w:r>
      <w:proofErr w:type="gramEnd"/>
    </w:p>
    <w:p w:rsidR="00545C39" w:rsidRDefault="00545C39" w:rsidP="00545C39">
      <w:pPr>
        <w:pStyle w:val="affffffff3"/>
        <w:tabs>
          <w:tab w:val="left" w:pos="4962"/>
        </w:tabs>
        <w:ind w:firstLine="567"/>
      </w:pPr>
    </w:p>
    <w:p w:rsidR="00545C39" w:rsidRDefault="00545C39" w:rsidP="00545C39">
      <w:pPr>
        <w:pStyle w:val="affffffff3"/>
        <w:tabs>
          <w:tab w:val="left" w:pos="4962"/>
        </w:tabs>
        <w:ind w:firstLine="567"/>
      </w:pPr>
    </w:p>
    <w:p w:rsidR="00545C39" w:rsidRDefault="00545C39" w:rsidP="00545C39">
      <w:pPr>
        <w:spacing w:line="360" w:lineRule="auto"/>
        <w:ind w:firstLine="567"/>
        <w:jc w:val="both"/>
        <w:rPr>
          <w:sz w:val="28"/>
        </w:rPr>
      </w:pPr>
    </w:p>
    <w:p w:rsidR="00545C39" w:rsidRDefault="00545C39" w:rsidP="00545C39">
      <w:pPr>
        <w:spacing w:line="360" w:lineRule="auto"/>
        <w:ind w:firstLine="567"/>
        <w:jc w:val="both"/>
        <w:rPr>
          <w:sz w:val="28"/>
        </w:rPr>
      </w:pPr>
      <w:r>
        <w:rPr>
          <w:sz w:val="28"/>
        </w:rPr>
        <w:t xml:space="preserve">Прогрес </w:t>
      </w:r>
      <w:r>
        <w:rPr>
          <w:sz w:val="28"/>
          <w:lang w:val="uk-UA"/>
        </w:rPr>
        <w:t>і</w:t>
      </w:r>
      <w:r>
        <w:rPr>
          <w:sz w:val="28"/>
        </w:rPr>
        <w:t xml:space="preserve"> </w:t>
      </w:r>
      <w:proofErr w:type="gramStart"/>
      <w:r>
        <w:rPr>
          <w:sz w:val="28"/>
        </w:rPr>
        <w:t>техн</w:t>
      </w:r>
      <w:proofErr w:type="gramEnd"/>
      <w:r>
        <w:rPr>
          <w:sz w:val="28"/>
          <w:lang w:val="uk-UA"/>
        </w:rPr>
        <w:t>і</w:t>
      </w:r>
      <w:r>
        <w:rPr>
          <w:sz w:val="28"/>
        </w:rPr>
        <w:t>ч</w:t>
      </w:r>
      <w:r>
        <w:rPr>
          <w:sz w:val="28"/>
          <w:lang w:val="uk-UA"/>
        </w:rPr>
        <w:t>не</w:t>
      </w:r>
      <w:r>
        <w:rPr>
          <w:sz w:val="28"/>
        </w:rPr>
        <w:t xml:space="preserve"> </w:t>
      </w:r>
      <w:r>
        <w:rPr>
          <w:sz w:val="28"/>
          <w:lang w:val="uk-UA"/>
        </w:rPr>
        <w:t>устаткування</w:t>
      </w:r>
      <w:r>
        <w:rPr>
          <w:sz w:val="28"/>
        </w:rPr>
        <w:t xml:space="preserve"> </w:t>
      </w:r>
      <w:r>
        <w:rPr>
          <w:sz w:val="28"/>
          <w:lang w:val="uk-UA"/>
        </w:rPr>
        <w:t>суспільства</w:t>
      </w:r>
      <w:r>
        <w:rPr>
          <w:sz w:val="28"/>
        </w:rPr>
        <w:t>, урбан</w:t>
      </w:r>
      <w:r>
        <w:rPr>
          <w:sz w:val="28"/>
          <w:lang w:val="uk-UA"/>
        </w:rPr>
        <w:t>і</w:t>
      </w:r>
      <w:r>
        <w:rPr>
          <w:sz w:val="28"/>
        </w:rPr>
        <w:t>зац</w:t>
      </w:r>
      <w:r>
        <w:rPr>
          <w:sz w:val="28"/>
          <w:lang w:val="uk-UA"/>
        </w:rPr>
        <w:t>і</w:t>
      </w:r>
      <w:r>
        <w:rPr>
          <w:sz w:val="28"/>
        </w:rPr>
        <w:t xml:space="preserve">я </w:t>
      </w:r>
      <w:r>
        <w:rPr>
          <w:sz w:val="28"/>
          <w:lang w:val="uk-UA"/>
        </w:rPr>
        <w:t>міст</w:t>
      </w:r>
      <w:r>
        <w:rPr>
          <w:sz w:val="28"/>
        </w:rPr>
        <w:t>, р</w:t>
      </w:r>
      <w:r>
        <w:rPr>
          <w:sz w:val="28"/>
          <w:lang w:val="uk-UA"/>
        </w:rPr>
        <w:t>ізном</w:t>
      </w:r>
      <w:r>
        <w:rPr>
          <w:sz w:val="28"/>
          <w:lang w:val="uk-UA"/>
        </w:rPr>
        <w:t>а</w:t>
      </w:r>
      <w:r>
        <w:rPr>
          <w:sz w:val="28"/>
          <w:lang w:val="uk-UA"/>
        </w:rPr>
        <w:t xml:space="preserve">нітні </w:t>
      </w:r>
      <w:r>
        <w:rPr>
          <w:sz w:val="28"/>
        </w:rPr>
        <w:t>пром</w:t>
      </w:r>
      <w:r>
        <w:rPr>
          <w:sz w:val="28"/>
          <w:lang w:val="uk-UA"/>
        </w:rPr>
        <w:t>ислові</w:t>
      </w:r>
      <w:r>
        <w:rPr>
          <w:sz w:val="28"/>
        </w:rPr>
        <w:t xml:space="preserve"> фактор</w:t>
      </w:r>
      <w:r>
        <w:rPr>
          <w:sz w:val="28"/>
          <w:lang w:val="uk-UA"/>
        </w:rPr>
        <w:t>и</w:t>
      </w:r>
      <w:r>
        <w:rPr>
          <w:sz w:val="28"/>
        </w:rPr>
        <w:t xml:space="preserve">, </w:t>
      </w:r>
      <w:r>
        <w:rPr>
          <w:sz w:val="28"/>
          <w:lang w:val="uk-UA"/>
        </w:rPr>
        <w:t>зростання</w:t>
      </w:r>
      <w:r>
        <w:rPr>
          <w:sz w:val="28"/>
        </w:rPr>
        <w:t xml:space="preserve"> крим</w:t>
      </w:r>
      <w:r>
        <w:rPr>
          <w:sz w:val="28"/>
          <w:lang w:val="uk-UA"/>
        </w:rPr>
        <w:t>і</w:t>
      </w:r>
      <w:r>
        <w:rPr>
          <w:sz w:val="28"/>
        </w:rPr>
        <w:t>ногенност</w:t>
      </w:r>
      <w:r>
        <w:rPr>
          <w:sz w:val="28"/>
          <w:lang w:val="uk-UA"/>
        </w:rPr>
        <w:t>і</w:t>
      </w:r>
      <w:r>
        <w:rPr>
          <w:sz w:val="28"/>
        </w:rPr>
        <w:t xml:space="preserve"> </w:t>
      </w:r>
      <w:r>
        <w:rPr>
          <w:sz w:val="28"/>
          <w:lang w:val="uk-UA"/>
        </w:rPr>
        <w:t>суспільства та кілько</w:t>
      </w:r>
      <w:r>
        <w:rPr>
          <w:sz w:val="28"/>
          <w:lang w:val="uk-UA"/>
        </w:rPr>
        <w:t>с</w:t>
      </w:r>
      <w:r>
        <w:rPr>
          <w:sz w:val="28"/>
          <w:lang w:val="uk-UA"/>
        </w:rPr>
        <w:t>ті</w:t>
      </w:r>
      <w:r>
        <w:rPr>
          <w:sz w:val="28"/>
        </w:rPr>
        <w:t xml:space="preserve"> локальн</w:t>
      </w:r>
      <w:r>
        <w:rPr>
          <w:sz w:val="28"/>
          <w:lang w:val="uk-UA"/>
        </w:rPr>
        <w:t>и</w:t>
      </w:r>
      <w:r>
        <w:rPr>
          <w:sz w:val="28"/>
        </w:rPr>
        <w:t>х во</w:t>
      </w:r>
      <w:r>
        <w:rPr>
          <w:sz w:val="28"/>
          <w:lang w:val="uk-UA"/>
        </w:rPr>
        <w:t>є</w:t>
      </w:r>
      <w:r>
        <w:rPr>
          <w:sz w:val="28"/>
        </w:rPr>
        <w:t>нн</w:t>
      </w:r>
      <w:r>
        <w:rPr>
          <w:sz w:val="28"/>
          <w:lang w:val="uk-UA"/>
        </w:rPr>
        <w:t>их</w:t>
      </w:r>
      <w:r>
        <w:rPr>
          <w:sz w:val="28"/>
        </w:rPr>
        <w:t xml:space="preserve"> конфл</w:t>
      </w:r>
      <w:r>
        <w:rPr>
          <w:sz w:val="28"/>
          <w:lang w:val="uk-UA"/>
        </w:rPr>
        <w:t>і</w:t>
      </w:r>
      <w:r>
        <w:rPr>
          <w:sz w:val="28"/>
        </w:rPr>
        <w:t>кт</w:t>
      </w:r>
      <w:r>
        <w:rPr>
          <w:sz w:val="28"/>
          <w:lang w:val="uk-UA"/>
        </w:rPr>
        <w:t>і</w:t>
      </w:r>
      <w:r>
        <w:rPr>
          <w:sz w:val="28"/>
        </w:rPr>
        <w:t xml:space="preserve">в </w:t>
      </w:r>
      <w:r>
        <w:rPr>
          <w:sz w:val="28"/>
          <w:lang w:val="uk-UA"/>
        </w:rPr>
        <w:t>за</w:t>
      </w:r>
      <w:r>
        <w:rPr>
          <w:sz w:val="28"/>
        </w:rPr>
        <w:t xml:space="preserve"> дан</w:t>
      </w:r>
      <w:r>
        <w:rPr>
          <w:sz w:val="28"/>
          <w:lang w:val="uk-UA"/>
        </w:rPr>
        <w:t>ими О.О.</w:t>
      </w:r>
      <w:r>
        <w:rPr>
          <w:sz w:val="28"/>
        </w:rPr>
        <w:t xml:space="preserve"> Шал</w:t>
      </w:r>
      <w:r>
        <w:rPr>
          <w:sz w:val="28"/>
          <w:lang w:val="uk-UA"/>
        </w:rPr>
        <w:t>і</w:t>
      </w:r>
      <w:r>
        <w:rPr>
          <w:sz w:val="28"/>
        </w:rPr>
        <w:t xml:space="preserve">мова </w:t>
      </w:r>
      <w:r>
        <w:rPr>
          <w:sz w:val="28"/>
          <w:lang w:val="uk-UA"/>
        </w:rPr>
        <w:t>та співав</w:t>
      </w:r>
      <w:r>
        <w:rPr>
          <w:sz w:val="28"/>
        </w:rPr>
        <w:t>т</w:t>
      </w:r>
      <w:r>
        <w:rPr>
          <w:sz w:val="28"/>
          <w:lang w:val="uk-UA"/>
        </w:rPr>
        <w:t>.</w:t>
      </w:r>
      <w:r>
        <w:rPr>
          <w:sz w:val="28"/>
        </w:rPr>
        <w:t xml:space="preserve"> (1998), В.</w:t>
      </w:r>
      <w:r>
        <w:rPr>
          <w:sz w:val="28"/>
          <w:lang w:val="uk-UA"/>
        </w:rPr>
        <w:t>П</w:t>
      </w:r>
      <w:r>
        <w:rPr>
          <w:sz w:val="28"/>
        </w:rPr>
        <w:t>. Трубн</w:t>
      </w:r>
      <w:r>
        <w:rPr>
          <w:sz w:val="28"/>
          <w:lang w:val="uk-UA"/>
        </w:rPr>
        <w:t>і</w:t>
      </w:r>
      <w:r>
        <w:rPr>
          <w:sz w:val="28"/>
        </w:rPr>
        <w:t xml:space="preserve">кова, Г.П. </w:t>
      </w:r>
      <w:r>
        <w:rPr>
          <w:sz w:val="28"/>
          <w:lang w:val="uk-UA"/>
        </w:rPr>
        <w:t>І</w:t>
      </w:r>
      <w:r>
        <w:rPr>
          <w:sz w:val="28"/>
        </w:rPr>
        <w:t>стом</w:t>
      </w:r>
      <w:r>
        <w:rPr>
          <w:sz w:val="28"/>
          <w:lang w:val="uk-UA"/>
        </w:rPr>
        <w:t>і</w:t>
      </w:r>
      <w:r>
        <w:rPr>
          <w:sz w:val="28"/>
        </w:rPr>
        <w:t>на (1991) при</w:t>
      </w:r>
      <w:r>
        <w:rPr>
          <w:sz w:val="28"/>
          <w:lang w:val="uk-UA"/>
        </w:rPr>
        <w:t>з</w:t>
      </w:r>
      <w:r>
        <w:rPr>
          <w:sz w:val="28"/>
        </w:rPr>
        <w:t xml:space="preserve">вели </w:t>
      </w:r>
      <w:r>
        <w:rPr>
          <w:sz w:val="28"/>
          <w:lang w:val="uk-UA"/>
        </w:rPr>
        <w:t xml:space="preserve">до </w:t>
      </w:r>
      <w:r>
        <w:rPr>
          <w:sz w:val="28"/>
        </w:rPr>
        <w:t>знач</w:t>
      </w:r>
      <w:r>
        <w:rPr>
          <w:sz w:val="28"/>
          <w:lang w:val="uk-UA"/>
        </w:rPr>
        <w:t>ного зростання</w:t>
      </w:r>
      <w:r>
        <w:rPr>
          <w:sz w:val="28"/>
        </w:rPr>
        <w:t xml:space="preserve"> </w:t>
      </w:r>
      <w:r>
        <w:rPr>
          <w:sz w:val="28"/>
          <w:lang w:val="uk-UA"/>
        </w:rPr>
        <w:t>пит</w:t>
      </w:r>
      <w:r>
        <w:rPr>
          <w:sz w:val="28"/>
          <w:lang w:val="uk-UA"/>
        </w:rPr>
        <w:t>о</w:t>
      </w:r>
      <w:r>
        <w:rPr>
          <w:sz w:val="28"/>
          <w:lang w:val="uk-UA"/>
        </w:rPr>
        <w:t>мої</w:t>
      </w:r>
      <w:r>
        <w:rPr>
          <w:sz w:val="28"/>
        </w:rPr>
        <w:t xml:space="preserve"> в</w:t>
      </w:r>
      <w:r>
        <w:rPr>
          <w:sz w:val="28"/>
          <w:lang w:val="uk-UA"/>
        </w:rPr>
        <w:t>аги</w:t>
      </w:r>
      <w:r>
        <w:rPr>
          <w:sz w:val="28"/>
        </w:rPr>
        <w:t>, частоти та</w:t>
      </w:r>
      <w:r>
        <w:rPr>
          <w:sz w:val="28"/>
          <w:lang w:val="uk-UA"/>
        </w:rPr>
        <w:t xml:space="preserve"> ступеню тяжкості</w:t>
      </w:r>
      <w:r>
        <w:rPr>
          <w:sz w:val="28"/>
        </w:rPr>
        <w:t xml:space="preserve"> </w:t>
      </w:r>
      <w:r>
        <w:rPr>
          <w:sz w:val="28"/>
          <w:lang w:val="uk-UA"/>
        </w:rPr>
        <w:t>численних</w:t>
      </w:r>
      <w:r>
        <w:rPr>
          <w:sz w:val="28"/>
        </w:rPr>
        <w:t xml:space="preserve"> </w:t>
      </w:r>
      <w:r>
        <w:rPr>
          <w:sz w:val="28"/>
          <w:lang w:val="uk-UA"/>
        </w:rPr>
        <w:t>ушкоджень</w:t>
      </w:r>
      <w:r>
        <w:rPr>
          <w:sz w:val="28"/>
        </w:rPr>
        <w:t xml:space="preserve">, </w:t>
      </w:r>
      <w:r>
        <w:rPr>
          <w:sz w:val="28"/>
          <w:lang w:val="uk-UA"/>
        </w:rPr>
        <w:t>званих</w:t>
      </w:r>
      <w:r>
        <w:rPr>
          <w:sz w:val="28"/>
        </w:rPr>
        <w:t xml:space="preserve"> в </w:t>
      </w:r>
      <w:r>
        <w:rPr>
          <w:sz w:val="28"/>
          <w:lang w:val="uk-UA"/>
        </w:rPr>
        <w:t>останній час</w:t>
      </w:r>
      <w:r>
        <w:rPr>
          <w:sz w:val="28"/>
        </w:rPr>
        <w:t xml:space="preserve"> терм</w:t>
      </w:r>
      <w:r>
        <w:rPr>
          <w:sz w:val="28"/>
          <w:lang w:val="uk-UA"/>
        </w:rPr>
        <w:t>і</w:t>
      </w:r>
      <w:r>
        <w:rPr>
          <w:sz w:val="28"/>
        </w:rPr>
        <w:t>ном - травматич</w:t>
      </w:r>
      <w:r>
        <w:rPr>
          <w:sz w:val="28"/>
          <w:lang w:val="uk-UA"/>
        </w:rPr>
        <w:t>на</w:t>
      </w:r>
      <w:r>
        <w:rPr>
          <w:sz w:val="28"/>
        </w:rPr>
        <w:t xml:space="preserve"> </w:t>
      </w:r>
      <w:r>
        <w:rPr>
          <w:sz w:val="28"/>
          <w:lang w:val="uk-UA"/>
        </w:rPr>
        <w:t>хвороба</w:t>
      </w:r>
      <w:r>
        <w:rPr>
          <w:sz w:val="28"/>
        </w:rPr>
        <w:t xml:space="preserve"> (Т</w:t>
      </w:r>
      <w:r>
        <w:rPr>
          <w:sz w:val="28"/>
          <w:lang w:val="uk-UA"/>
        </w:rPr>
        <w:t>Х</w:t>
      </w:r>
      <w:r>
        <w:rPr>
          <w:sz w:val="28"/>
        </w:rPr>
        <w:t>).</w:t>
      </w:r>
    </w:p>
    <w:p w:rsidR="00545C39" w:rsidRDefault="00545C39" w:rsidP="00545C39">
      <w:pPr>
        <w:spacing w:line="360" w:lineRule="auto"/>
        <w:ind w:firstLine="567"/>
        <w:jc w:val="both"/>
        <w:rPr>
          <w:sz w:val="28"/>
        </w:rPr>
      </w:pPr>
      <w:r>
        <w:rPr>
          <w:sz w:val="28"/>
          <w:lang w:val="uk-UA"/>
        </w:rPr>
        <w:t>За останнє</w:t>
      </w:r>
      <w:r>
        <w:rPr>
          <w:sz w:val="28"/>
        </w:rPr>
        <w:t xml:space="preserve"> десяти</w:t>
      </w:r>
      <w:r>
        <w:rPr>
          <w:sz w:val="28"/>
          <w:lang w:val="uk-UA"/>
        </w:rPr>
        <w:t>річчя</w:t>
      </w:r>
      <w:r>
        <w:rPr>
          <w:sz w:val="28"/>
        </w:rPr>
        <w:t xml:space="preserve"> </w:t>
      </w:r>
      <w:r>
        <w:rPr>
          <w:sz w:val="28"/>
          <w:lang w:val="uk-UA"/>
        </w:rPr>
        <w:t>тяжка</w:t>
      </w:r>
      <w:r>
        <w:rPr>
          <w:sz w:val="28"/>
        </w:rPr>
        <w:t xml:space="preserve"> механ</w:t>
      </w:r>
      <w:r>
        <w:rPr>
          <w:sz w:val="28"/>
          <w:lang w:val="uk-UA"/>
        </w:rPr>
        <w:t>ічна</w:t>
      </w:r>
      <w:r>
        <w:rPr>
          <w:sz w:val="28"/>
        </w:rPr>
        <w:t xml:space="preserve"> травма, </w:t>
      </w:r>
      <w:r>
        <w:rPr>
          <w:sz w:val="28"/>
          <w:lang w:val="uk-UA"/>
        </w:rPr>
        <w:t>поряд із</w:t>
      </w:r>
      <w:r>
        <w:rPr>
          <w:sz w:val="28"/>
        </w:rPr>
        <w:t xml:space="preserve"> сер</w:t>
      </w:r>
      <w:r>
        <w:rPr>
          <w:sz w:val="28"/>
          <w:lang w:val="uk-UA"/>
        </w:rPr>
        <w:t>цево</w:t>
      </w:r>
      <w:r>
        <w:rPr>
          <w:sz w:val="28"/>
        </w:rPr>
        <w:t>-с</w:t>
      </w:r>
      <w:r>
        <w:rPr>
          <w:sz w:val="28"/>
          <w:lang w:val="uk-UA"/>
        </w:rPr>
        <w:t>удинними та</w:t>
      </w:r>
      <w:r>
        <w:rPr>
          <w:sz w:val="28"/>
        </w:rPr>
        <w:t xml:space="preserve"> онколог</w:t>
      </w:r>
      <w:r>
        <w:rPr>
          <w:sz w:val="28"/>
          <w:lang w:val="uk-UA"/>
        </w:rPr>
        <w:t>ічними</w:t>
      </w:r>
      <w:r>
        <w:rPr>
          <w:sz w:val="28"/>
        </w:rPr>
        <w:t xml:space="preserve"> за</w:t>
      </w:r>
      <w:r>
        <w:rPr>
          <w:sz w:val="28"/>
          <w:lang w:val="uk-UA"/>
        </w:rPr>
        <w:t>хворюваннями</w:t>
      </w:r>
      <w:r>
        <w:rPr>
          <w:sz w:val="28"/>
        </w:rPr>
        <w:t xml:space="preserve">, </w:t>
      </w:r>
      <w:r>
        <w:rPr>
          <w:sz w:val="28"/>
          <w:lang w:val="uk-UA"/>
        </w:rPr>
        <w:t>набула статусу</w:t>
      </w:r>
      <w:r>
        <w:rPr>
          <w:sz w:val="28"/>
        </w:rPr>
        <w:t xml:space="preserve"> веду</w:t>
      </w:r>
      <w:r>
        <w:rPr>
          <w:sz w:val="28"/>
          <w:lang w:val="uk-UA"/>
        </w:rPr>
        <w:t xml:space="preserve">чої </w:t>
      </w:r>
      <w:r>
        <w:rPr>
          <w:sz w:val="28"/>
        </w:rPr>
        <w:t>пр</w:t>
      </w:r>
      <w:r>
        <w:rPr>
          <w:sz w:val="28"/>
        </w:rPr>
        <w:t>о</w:t>
      </w:r>
      <w:r>
        <w:rPr>
          <w:sz w:val="28"/>
        </w:rPr>
        <w:t>блем</w:t>
      </w:r>
      <w:r>
        <w:rPr>
          <w:sz w:val="28"/>
          <w:lang w:val="uk-UA"/>
        </w:rPr>
        <w:t>и</w:t>
      </w:r>
      <w:r>
        <w:rPr>
          <w:sz w:val="28"/>
        </w:rPr>
        <w:t xml:space="preserve"> </w:t>
      </w:r>
      <w:r>
        <w:rPr>
          <w:sz w:val="28"/>
          <w:lang w:val="uk-UA"/>
        </w:rPr>
        <w:t>у</w:t>
      </w:r>
      <w:r>
        <w:rPr>
          <w:sz w:val="28"/>
        </w:rPr>
        <w:t xml:space="preserve"> с</w:t>
      </w:r>
      <w:r>
        <w:rPr>
          <w:sz w:val="28"/>
          <w:lang w:val="uk-UA"/>
        </w:rPr>
        <w:t>учасні</w:t>
      </w:r>
      <w:r>
        <w:rPr>
          <w:sz w:val="28"/>
        </w:rPr>
        <w:t>й медицин</w:t>
      </w:r>
      <w:r>
        <w:rPr>
          <w:sz w:val="28"/>
          <w:lang w:val="uk-UA"/>
        </w:rPr>
        <w:t>і</w:t>
      </w:r>
      <w:r>
        <w:rPr>
          <w:sz w:val="28"/>
        </w:rPr>
        <w:t xml:space="preserve"> [88, 124].</w:t>
      </w:r>
    </w:p>
    <w:p w:rsidR="00545C39" w:rsidRDefault="00545C39" w:rsidP="00545C39">
      <w:pPr>
        <w:spacing w:line="360" w:lineRule="auto"/>
        <w:ind w:firstLine="567"/>
        <w:jc w:val="both"/>
        <w:rPr>
          <w:sz w:val="28"/>
        </w:rPr>
      </w:pPr>
      <w:r>
        <w:rPr>
          <w:sz w:val="28"/>
          <w:lang w:val="uk-UA"/>
        </w:rPr>
        <w:t>Питома</w:t>
      </w:r>
      <w:r>
        <w:rPr>
          <w:sz w:val="28"/>
        </w:rPr>
        <w:t xml:space="preserve"> в</w:t>
      </w:r>
      <w:r>
        <w:rPr>
          <w:sz w:val="28"/>
          <w:lang w:val="uk-UA"/>
        </w:rPr>
        <w:t>ага</w:t>
      </w:r>
      <w:r>
        <w:rPr>
          <w:sz w:val="28"/>
        </w:rPr>
        <w:t xml:space="preserve"> Т</w:t>
      </w:r>
      <w:r>
        <w:rPr>
          <w:sz w:val="28"/>
          <w:lang w:val="uk-UA"/>
        </w:rPr>
        <w:t>Х</w:t>
      </w:r>
      <w:r>
        <w:rPr>
          <w:sz w:val="28"/>
        </w:rPr>
        <w:t xml:space="preserve"> </w:t>
      </w:r>
      <w:r>
        <w:rPr>
          <w:sz w:val="28"/>
          <w:lang w:val="uk-UA"/>
        </w:rPr>
        <w:t>у</w:t>
      </w:r>
      <w:r>
        <w:rPr>
          <w:sz w:val="28"/>
        </w:rPr>
        <w:t xml:space="preserve"> </w:t>
      </w:r>
      <w:r>
        <w:rPr>
          <w:sz w:val="28"/>
          <w:lang w:val="uk-UA"/>
        </w:rPr>
        <w:t>загальній</w:t>
      </w:r>
      <w:r>
        <w:rPr>
          <w:sz w:val="28"/>
        </w:rPr>
        <w:t xml:space="preserve"> структур</w:t>
      </w:r>
      <w:r>
        <w:rPr>
          <w:sz w:val="28"/>
          <w:lang w:val="uk-UA"/>
        </w:rPr>
        <w:t>і</w:t>
      </w:r>
      <w:r>
        <w:rPr>
          <w:sz w:val="28"/>
        </w:rPr>
        <w:t xml:space="preserve"> травм мирного </w:t>
      </w:r>
      <w:r>
        <w:rPr>
          <w:sz w:val="28"/>
          <w:lang w:val="uk-UA"/>
        </w:rPr>
        <w:t>часу</w:t>
      </w:r>
      <w:r>
        <w:rPr>
          <w:sz w:val="28"/>
        </w:rPr>
        <w:t xml:space="preserve"> кол</w:t>
      </w:r>
      <w:r>
        <w:rPr>
          <w:sz w:val="28"/>
          <w:lang w:val="uk-UA"/>
        </w:rPr>
        <w:t>ивається</w:t>
      </w:r>
      <w:r>
        <w:rPr>
          <w:sz w:val="28"/>
        </w:rPr>
        <w:t xml:space="preserve"> </w:t>
      </w:r>
      <w:r>
        <w:rPr>
          <w:sz w:val="28"/>
          <w:lang w:val="uk-UA"/>
        </w:rPr>
        <w:t>від</w:t>
      </w:r>
      <w:r>
        <w:rPr>
          <w:sz w:val="28"/>
        </w:rPr>
        <w:t xml:space="preserve"> 5 до 35% [44, 129]. </w:t>
      </w:r>
    </w:p>
    <w:p w:rsidR="00545C39" w:rsidRDefault="00545C39" w:rsidP="00545C39">
      <w:pPr>
        <w:spacing w:line="360" w:lineRule="auto"/>
        <w:ind w:firstLine="567"/>
        <w:jc w:val="both"/>
        <w:rPr>
          <w:sz w:val="28"/>
        </w:rPr>
      </w:pPr>
      <w:r>
        <w:rPr>
          <w:sz w:val="28"/>
          <w:lang w:val="uk-UA"/>
        </w:rPr>
        <w:t>У світі кожного року</w:t>
      </w:r>
      <w:r>
        <w:rPr>
          <w:sz w:val="28"/>
        </w:rPr>
        <w:t xml:space="preserve"> в автокатастрофах ги</w:t>
      </w:r>
      <w:r>
        <w:rPr>
          <w:sz w:val="28"/>
          <w:lang w:val="uk-UA"/>
        </w:rPr>
        <w:t>не</w:t>
      </w:r>
      <w:r>
        <w:rPr>
          <w:sz w:val="28"/>
        </w:rPr>
        <w:t xml:space="preserve"> </w:t>
      </w:r>
      <w:r>
        <w:rPr>
          <w:sz w:val="28"/>
          <w:lang w:val="uk-UA"/>
        </w:rPr>
        <w:t>більше</w:t>
      </w:r>
      <w:r>
        <w:rPr>
          <w:sz w:val="28"/>
        </w:rPr>
        <w:t xml:space="preserve"> 200 т</w:t>
      </w:r>
      <w:r>
        <w:rPr>
          <w:sz w:val="28"/>
          <w:lang w:val="uk-UA"/>
        </w:rPr>
        <w:t>и</w:t>
      </w:r>
      <w:r>
        <w:rPr>
          <w:sz w:val="28"/>
        </w:rPr>
        <w:t>сяч л</w:t>
      </w:r>
      <w:r>
        <w:rPr>
          <w:sz w:val="28"/>
        </w:rPr>
        <w:t>ю</w:t>
      </w:r>
      <w:r>
        <w:rPr>
          <w:sz w:val="28"/>
        </w:rPr>
        <w:t>дей. В Укра</w:t>
      </w:r>
      <w:r>
        <w:rPr>
          <w:sz w:val="28"/>
          <w:lang w:val="uk-UA"/>
        </w:rPr>
        <w:t>ї</w:t>
      </w:r>
      <w:r>
        <w:rPr>
          <w:sz w:val="28"/>
        </w:rPr>
        <w:t>н</w:t>
      </w:r>
      <w:r>
        <w:rPr>
          <w:sz w:val="28"/>
          <w:lang w:val="uk-UA"/>
        </w:rPr>
        <w:t>і</w:t>
      </w:r>
      <w:r>
        <w:rPr>
          <w:sz w:val="28"/>
        </w:rPr>
        <w:t xml:space="preserve">, </w:t>
      </w:r>
      <w:r>
        <w:rPr>
          <w:sz w:val="28"/>
          <w:lang w:val="uk-UA"/>
        </w:rPr>
        <w:t>за</w:t>
      </w:r>
      <w:r>
        <w:rPr>
          <w:sz w:val="28"/>
        </w:rPr>
        <w:t xml:space="preserve"> дан</w:t>
      </w:r>
      <w:r>
        <w:rPr>
          <w:sz w:val="28"/>
          <w:lang w:val="uk-UA"/>
        </w:rPr>
        <w:t xml:space="preserve">ими </w:t>
      </w:r>
      <w:r>
        <w:rPr>
          <w:sz w:val="28"/>
        </w:rPr>
        <w:t xml:space="preserve">статистики, </w:t>
      </w:r>
      <w:r>
        <w:rPr>
          <w:sz w:val="28"/>
          <w:lang w:val="uk-UA"/>
        </w:rPr>
        <w:t>у</w:t>
      </w:r>
      <w:r>
        <w:rPr>
          <w:sz w:val="28"/>
        </w:rPr>
        <w:t xml:space="preserve"> 2005 </w:t>
      </w:r>
      <w:r>
        <w:rPr>
          <w:sz w:val="28"/>
          <w:lang w:val="uk-UA"/>
        </w:rPr>
        <w:t>році</w:t>
      </w:r>
      <w:r>
        <w:rPr>
          <w:sz w:val="28"/>
        </w:rPr>
        <w:t xml:space="preserve"> в стац</w:t>
      </w:r>
      <w:r>
        <w:rPr>
          <w:sz w:val="28"/>
          <w:lang w:val="uk-UA"/>
        </w:rPr>
        <w:t>і</w:t>
      </w:r>
      <w:r>
        <w:rPr>
          <w:sz w:val="28"/>
        </w:rPr>
        <w:t>онар</w:t>
      </w:r>
      <w:r>
        <w:rPr>
          <w:sz w:val="28"/>
          <w:lang w:val="uk-UA"/>
        </w:rPr>
        <w:t>и надійшло</w:t>
      </w:r>
      <w:r>
        <w:rPr>
          <w:sz w:val="28"/>
        </w:rPr>
        <w:t xml:space="preserve"> 17555 постра</w:t>
      </w:r>
      <w:r>
        <w:rPr>
          <w:sz w:val="28"/>
          <w:lang w:val="uk-UA"/>
        </w:rPr>
        <w:t>ждалих</w:t>
      </w:r>
      <w:r>
        <w:rPr>
          <w:sz w:val="28"/>
        </w:rPr>
        <w:t xml:space="preserve"> </w:t>
      </w:r>
      <w:r>
        <w:rPr>
          <w:sz w:val="28"/>
          <w:lang w:val="uk-UA"/>
        </w:rPr>
        <w:t>з</w:t>
      </w:r>
      <w:r>
        <w:rPr>
          <w:sz w:val="28"/>
        </w:rPr>
        <w:t xml:space="preserve"> пол</w:t>
      </w:r>
      <w:r>
        <w:rPr>
          <w:sz w:val="28"/>
          <w:lang w:val="uk-UA"/>
        </w:rPr>
        <w:t>і</w:t>
      </w:r>
      <w:r>
        <w:rPr>
          <w:sz w:val="28"/>
        </w:rPr>
        <w:t>травмо</w:t>
      </w:r>
      <w:r>
        <w:rPr>
          <w:sz w:val="28"/>
          <w:lang w:val="uk-UA"/>
        </w:rPr>
        <w:t>ю</w:t>
      </w:r>
      <w:r>
        <w:rPr>
          <w:sz w:val="28"/>
        </w:rPr>
        <w:t>. Проведено 12832 (2,6%) оперативн</w:t>
      </w:r>
      <w:r>
        <w:rPr>
          <w:sz w:val="28"/>
          <w:lang w:val="uk-UA"/>
        </w:rPr>
        <w:t>и</w:t>
      </w:r>
      <w:r>
        <w:rPr>
          <w:sz w:val="28"/>
        </w:rPr>
        <w:t>х в</w:t>
      </w:r>
      <w:r>
        <w:rPr>
          <w:sz w:val="28"/>
          <w:lang w:val="uk-UA"/>
        </w:rPr>
        <w:t>тр</w:t>
      </w:r>
      <w:r>
        <w:rPr>
          <w:sz w:val="28"/>
          <w:lang w:val="uk-UA"/>
        </w:rPr>
        <w:t>у</w:t>
      </w:r>
      <w:r>
        <w:rPr>
          <w:sz w:val="28"/>
          <w:lang w:val="uk-UA"/>
        </w:rPr>
        <w:t>чань</w:t>
      </w:r>
      <w:r>
        <w:rPr>
          <w:sz w:val="28"/>
        </w:rPr>
        <w:t xml:space="preserve">. </w:t>
      </w:r>
      <w:r>
        <w:rPr>
          <w:sz w:val="28"/>
          <w:lang w:val="uk-UA"/>
        </w:rPr>
        <w:t>Питома вага</w:t>
      </w:r>
      <w:r>
        <w:rPr>
          <w:sz w:val="28"/>
        </w:rPr>
        <w:t xml:space="preserve"> ургентн</w:t>
      </w:r>
      <w:r>
        <w:rPr>
          <w:sz w:val="28"/>
          <w:lang w:val="uk-UA"/>
        </w:rPr>
        <w:t>их</w:t>
      </w:r>
      <w:r>
        <w:rPr>
          <w:sz w:val="28"/>
        </w:rPr>
        <w:t xml:space="preserve"> операц</w:t>
      </w:r>
      <w:r>
        <w:rPr>
          <w:sz w:val="28"/>
          <w:lang w:val="uk-UA"/>
        </w:rPr>
        <w:t>ій</w:t>
      </w:r>
      <w:r>
        <w:rPr>
          <w:sz w:val="28"/>
        </w:rPr>
        <w:t xml:space="preserve"> с</w:t>
      </w:r>
      <w:r>
        <w:rPr>
          <w:sz w:val="28"/>
          <w:lang w:val="uk-UA"/>
        </w:rPr>
        <w:t>клала</w:t>
      </w:r>
      <w:r>
        <w:rPr>
          <w:sz w:val="28"/>
        </w:rPr>
        <w:t xml:space="preserve"> 0,5%. Вс</w:t>
      </w:r>
      <w:r>
        <w:rPr>
          <w:sz w:val="28"/>
          <w:lang w:val="uk-UA"/>
        </w:rPr>
        <w:t>ього</w:t>
      </w:r>
      <w:r>
        <w:rPr>
          <w:sz w:val="28"/>
        </w:rPr>
        <w:t xml:space="preserve"> </w:t>
      </w:r>
      <w:proofErr w:type="gramStart"/>
      <w:r>
        <w:rPr>
          <w:sz w:val="28"/>
        </w:rPr>
        <w:t>п</w:t>
      </w:r>
      <w:proofErr w:type="gramEnd"/>
      <w:r>
        <w:rPr>
          <w:sz w:val="28"/>
          <w:lang w:val="uk-UA"/>
        </w:rPr>
        <w:t>ісля</w:t>
      </w:r>
      <w:r>
        <w:rPr>
          <w:sz w:val="28"/>
        </w:rPr>
        <w:t xml:space="preserve"> операц</w:t>
      </w:r>
      <w:r>
        <w:rPr>
          <w:sz w:val="28"/>
          <w:lang w:val="uk-UA"/>
        </w:rPr>
        <w:t>ій поме</w:t>
      </w:r>
      <w:r>
        <w:rPr>
          <w:sz w:val="28"/>
          <w:lang w:val="uk-UA"/>
        </w:rPr>
        <w:t>р</w:t>
      </w:r>
      <w:r>
        <w:rPr>
          <w:sz w:val="28"/>
          <w:lang w:val="uk-UA"/>
        </w:rPr>
        <w:t>ло</w:t>
      </w:r>
      <w:r>
        <w:rPr>
          <w:sz w:val="28"/>
        </w:rPr>
        <w:t xml:space="preserve"> 1062 постра</w:t>
      </w:r>
      <w:r>
        <w:rPr>
          <w:sz w:val="28"/>
          <w:lang w:val="uk-UA"/>
        </w:rPr>
        <w:t>ждалих</w:t>
      </w:r>
      <w:r>
        <w:rPr>
          <w:sz w:val="28"/>
        </w:rPr>
        <w:t>, а п</w:t>
      </w:r>
      <w:r>
        <w:rPr>
          <w:sz w:val="28"/>
          <w:lang w:val="uk-UA"/>
        </w:rPr>
        <w:t>і</w:t>
      </w:r>
      <w:r>
        <w:rPr>
          <w:sz w:val="28"/>
        </w:rPr>
        <w:t>сл</w:t>
      </w:r>
      <w:r>
        <w:rPr>
          <w:sz w:val="28"/>
          <w:lang w:val="uk-UA"/>
        </w:rPr>
        <w:t>яопераційна</w:t>
      </w:r>
      <w:r>
        <w:rPr>
          <w:sz w:val="28"/>
        </w:rPr>
        <w:t xml:space="preserve"> летальн</w:t>
      </w:r>
      <w:r>
        <w:rPr>
          <w:sz w:val="28"/>
          <w:lang w:val="uk-UA"/>
        </w:rPr>
        <w:t xml:space="preserve">ість </w:t>
      </w:r>
      <w:r>
        <w:rPr>
          <w:sz w:val="28"/>
        </w:rPr>
        <w:t>с</w:t>
      </w:r>
      <w:r>
        <w:rPr>
          <w:sz w:val="28"/>
          <w:lang w:val="uk-UA"/>
        </w:rPr>
        <w:t>клала</w:t>
      </w:r>
      <w:r>
        <w:rPr>
          <w:sz w:val="28"/>
        </w:rPr>
        <w:t xml:space="preserve"> 8,3%. </w:t>
      </w:r>
    </w:p>
    <w:p w:rsidR="00545C39" w:rsidRDefault="00545C39" w:rsidP="00545C39">
      <w:pPr>
        <w:spacing w:line="360" w:lineRule="auto"/>
        <w:ind w:firstLine="567"/>
        <w:jc w:val="both"/>
        <w:rPr>
          <w:sz w:val="28"/>
        </w:rPr>
      </w:pPr>
      <w:r>
        <w:rPr>
          <w:sz w:val="28"/>
        </w:rPr>
        <w:t>Тяж</w:t>
      </w:r>
      <w:r>
        <w:rPr>
          <w:sz w:val="28"/>
          <w:lang w:val="uk-UA"/>
        </w:rPr>
        <w:t>ка</w:t>
      </w:r>
      <w:r>
        <w:rPr>
          <w:sz w:val="28"/>
        </w:rPr>
        <w:t xml:space="preserve"> механ</w:t>
      </w:r>
      <w:r>
        <w:rPr>
          <w:sz w:val="28"/>
          <w:lang w:val="uk-UA"/>
        </w:rPr>
        <w:t>ічна</w:t>
      </w:r>
      <w:r>
        <w:rPr>
          <w:sz w:val="28"/>
        </w:rPr>
        <w:t xml:space="preserve"> травма </w:t>
      </w:r>
      <w:r>
        <w:rPr>
          <w:sz w:val="28"/>
          <w:lang w:val="uk-UA"/>
        </w:rPr>
        <w:t>і</w:t>
      </w:r>
      <w:r>
        <w:rPr>
          <w:sz w:val="28"/>
        </w:rPr>
        <w:t xml:space="preserve"> х</w:t>
      </w:r>
      <w:r>
        <w:rPr>
          <w:sz w:val="28"/>
          <w:lang w:val="uk-UA"/>
        </w:rPr>
        <w:t>і</w:t>
      </w:r>
      <w:r>
        <w:rPr>
          <w:sz w:val="28"/>
        </w:rPr>
        <w:t>рург</w:t>
      </w:r>
      <w:r>
        <w:rPr>
          <w:sz w:val="28"/>
          <w:lang w:val="uk-UA"/>
        </w:rPr>
        <w:t>ічні</w:t>
      </w:r>
      <w:r>
        <w:rPr>
          <w:sz w:val="28"/>
        </w:rPr>
        <w:t xml:space="preserve"> </w:t>
      </w:r>
      <w:r>
        <w:rPr>
          <w:sz w:val="28"/>
          <w:lang w:val="uk-UA"/>
        </w:rPr>
        <w:t>втручання</w:t>
      </w:r>
      <w:r>
        <w:rPr>
          <w:sz w:val="28"/>
        </w:rPr>
        <w:t xml:space="preserve"> с</w:t>
      </w:r>
      <w:r>
        <w:rPr>
          <w:sz w:val="28"/>
          <w:lang w:val="uk-UA"/>
        </w:rPr>
        <w:t>упроводжуються</w:t>
      </w:r>
      <w:r>
        <w:rPr>
          <w:sz w:val="28"/>
        </w:rPr>
        <w:t xml:space="preserve"> по</w:t>
      </w:r>
      <w:r>
        <w:rPr>
          <w:sz w:val="28"/>
          <w:lang w:val="uk-UA"/>
        </w:rPr>
        <w:t>шкодженням</w:t>
      </w:r>
      <w:r>
        <w:rPr>
          <w:sz w:val="28"/>
        </w:rPr>
        <w:t xml:space="preserve"> </w:t>
      </w:r>
      <w:r>
        <w:rPr>
          <w:sz w:val="28"/>
          <w:lang w:val="uk-UA"/>
        </w:rPr>
        <w:t>та</w:t>
      </w:r>
      <w:r>
        <w:rPr>
          <w:sz w:val="28"/>
        </w:rPr>
        <w:t xml:space="preserve"> </w:t>
      </w:r>
      <w:r>
        <w:rPr>
          <w:sz w:val="28"/>
          <w:lang w:val="uk-UA"/>
        </w:rPr>
        <w:t>і</w:t>
      </w:r>
      <w:r>
        <w:rPr>
          <w:sz w:val="28"/>
        </w:rPr>
        <w:t>шем</w:t>
      </w:r>
      <w:r>
        <w:rPr>
          <w:sz w:val="28"/>
          <w:lang w:val="uk-UA"/>
        </w:rPr>
        <w:t>і</w:t>
      </w:r>
      <w:r>
        <w:rPr>
          <w:sz w:val="28"/>
        </w:rPr>
        <w:t>зац</w:t>
      </w:r>
      <w:r>
        <w:rPr>
          <w:sz w:val="28"/>
          <w:lang w:val="uk-UA"/>
        </w:rPr>
        <w:t>ією</w:t>
      </w:r>
      <w:r>
        <w:rPr>
          <w:sz w:val="28"/>
        </w:rPr>
        <w:t xml:space="preserve"> ткан</w:t>
      </w:r>
      <w:r>
        <w:rPr>
          <w:sz w:val="28"/>
          <w:lang w:val="uk-UA"/>
        </w:rPr>
        <w:t>ин</w:t>
      </w:r>
      <w:r>
        <w:rPr>
          <w:sz w:val="28"/>
        </w:rPr>
        <w:t xml:space="preserve">, </w:t>
      </w:r>
      <w:r>
        <w:rPr>
          <w:sz w:val="28"/>
          <w:lang w:val="uk-UA"/>
        </w:rPr>
        <w:t>які</w:t>
      </w:r>
      <w:r>
        <w:rPr>
          <w:sz w:val="28"/>
        </w:rPr>
        <w:t xml:space="preserve"> стимул</w:t>
      </w:r>
      <w:r>
        <w:rPr>
          <w:sz w:val="28"/>
          <w:lang w:val="uk-UA"/>
        </w:rPr>
        <w:t>юють</w:t>
      </w:r>
      <w:r>
        <w:rPr>
          <w:sz w:val="28"/>
        </w:rPr>
        <w:t xml:space="preserve"> мед</w:t>
      </w:r>
      <w:r>
        <w:rPr>
          <w:sz w:val="28"/>
          <w:lang w:val="uk-UA"/>
        </w:rPr>
        <w:t>і</w:t>
      </w:r>
      <w:r>
        <w:rPr>
          <w:sz w:val="28"/>
        </w:rPr>
        <w:t>атор</w:t>
      </w:r>
      <w:r>
        <w:rPr>
          <w:sz w:val="28"/>
          <w:lang w:val="uk-UA"/>
        </w:rPr>
        <w:t>и</w:t>
      </w:r>
      <w:r>
        <w:rPr>
          <w:sz w:val="28"/>
        </w:rPr>
        <w:t xml:space="preserve"> шок</w:t>
      </w:r>
      <w:r>
        <w:rPr>
          <w:sz w:val="28"/>
          <w:lang w:val="uk-UA"/>
        </w:rPr>
        <w:t>у і зап</w:t>
      </w:r>
      <w:r>
        <w:rPr>
          <w:sz w:val="28"/>
          <w:lang w:val="uk-UA"/>
        </w:rPr>
        <w:t>а</w:t>
      </w:r>
      <w:r>
        <w:rPr>
          <w:sz w:val="28"/>
          <w:lang w:val="uk-UA"/>
        </w:rPr>
        <w:t xml:space="preserve">лення та </w:t>
      </w:r>
      <w:r>
        <w:rPr>
          <w:sz w:val="28"/>
        </w:rPr>
        <w:t>приводят</w:t>
      </w:r>
      <w:r>
        <w:rPr>
          <w:sz w:val="28"/>
          <w:lang w:val="uk-UA"/>
        </w:rPr>
        <w:t>ь</w:t>
      </w:r>
      <w:r>
        <w:rPr>
          <w:sz w:val="28"/>
        </w:rPr>
        <w:t xml:space="preserve"> </w:t>
      </w:r>
      <w:r>
        <w:rPr>
          <w:sz w:val="28"/>
          <w:lang w:val="uk-UA"/>
        </w:rPr>
        <w:t>до розвитку син</w:t>
      </w:r>
      <w:r>
        <w:rPr>
          <w:sz w:val="28"/>
        </w:rPr>
        <w:t>дрому пол</w:t>
      </w:r>
      <w:r>
        <w:rPr>
          <w:sz w:val="28"/>
          <w:lang w:val="uk-UA"/>
        </w:rPr>
        <w:t>і</w:t>
      </w:r>
      <w:r>
        <w:rPr>
          <w:sz w:val="28"/>
        </w:rPr>
        <w:t>органно</w:t>
      </w:r>
      <w:r>
        <w:rPr>
          <w:sz w:val="28"/>
          <w:lang w:val="uk-UA"/>
        </w:rPr>
        <w:t>ї</w:t>
      </w:r>
      <w:r>
        <w:rPr>
          <w:sz w:val="28"/>
        </w:rPr>
        <w:t xml:space="preserve"> дисфункц</w:t>
      </w:r>
      <w:r>
        <w:rPr>
          <w:sz w:val="28"/>
          <w:lang w:val="uk-UA"/>
        </w:rPr>
        <w:t>ії</w:t>
      </w:r>
      <w:r>
        <w:rPr>
          <w:sz w:val="28"/>
        </w:rPr>
        <w:t xml:space="preserve"> (СПОД), а </w:t>
      </w:r>
      <w:r>
        <w:rPr>
          <w:sz w:val="28"/>
          <w:lang w:val="uk-UA"/>
        </w:rPr>
        <w:t>надалі до грізних ускладнень</w:t>
      </w:r>
      <w:r>
        <w:rPr>
          <w:sz w:val="28"/>
        </w:rPr>
        <w:t xml:space="preserve">, </w:t>
      </w:r>
      <w:r>
        <w:rPr>
          <w:sz w:val="28"/>
          <w:lang w:val="uk-UA"/>
        </w:rPr>
        <w:t xml:space="preserve">що </w:t>
      </w:r>
      <w:r>
        <w:rPr>
          <w:sz w:val="28"/>
        </w:rPr>
        <w:t>представляю</w:t>
      </w:r>
      <w:r>
        <w:rPr>
          <w:sz w:val="28"/>
          <w:lang w:val="uk-UA"/>
        </w:rPr>
        <w:t>ть</w:t>
      </w:r>
      <w:r>
        <w:rPr>
          <w:sz w:val="28"/>
        </w:rPr>
        <w:t xml:space="preserve"> </w:t>
      </w:r>
      <w:r>
        <w:rPr>
          <w:sz w:val="28"/>
          <w:lang w:val="uk-UA"/>
        </w:rPr>
        <w:t>безпосередню</w:t>
      </w:r>
      <w:r>
        <w:rPr>
          <w:sz w:val="28"/>
        </w:rPr>
        <w:t xml:space="preserve"> </w:t>
      </w:r>
      <w:r>
        <w:rPr>
          <w:sz w:val="28"/>
          <w:lang w:val="uk-UA"/>
        </w:rPr>
        <w:t>заг</w:t>
      </w:r>
      <w:r>
        <w:rPr>
          <w:sz w:val="28"/>
        </w:rPr>
        <w:t>розу для жи</w:t>
      </w:r>
      <w:r>
        <w:rPr>
          <w:sz w:val="28"/>
          <w:lang w:val="uk-UA"/>
        </w:rPr>
        <w:t>ття</w:t>
      </w:r>
      <w:r>
        <w:rPr>
          <w:sz w:val="28"/>
        </w:rPr>
        <w:t xml:space="preserve"> постра</w:t>
      </w:r>
      <w:r>
        <w:rPr>
          <w:sz w:val="28"/>
          <w:lang w:val="uk-UA"/>
        </w:rPr>
        <w:t>ждалого</w:t>
      </w:r>
      <w:r>
        <w:rPr>
          <w:sz w:val="28"/>
        </w:rPr>
        <w:t xml:space="preserve">. </w:t>
      </w:r>
      <w:proofErr w:type="gramStart"/>
      <w:r>
        <w:rPr>
          <w:sz w:val="28"/>
        </w:rPr>
        <w:t>Проф</w:t>
      </w:r>
      <w:proofErr w:type="gramEnd"/>
      <w:r>
        <w:rPr>
          <w:sz w:val="28"/>
          <w:lang w:val="uk-UA"/>
        </w:rPr>
        <w:t>і</w:t>
      </w:r>
      <w:r>
        <w:rPr>
          <w:sz w:val="28"/>
        </w:rPr>
        <w:t xml:space="preserve">лактика </w:t>
      </w:r>
      <w:r>
        <w:rPr>
          <w:sz w:val="28"/>
          <w:lang w:val="uk-UA"/>
        </w:rPr>
        <w:t>та</w:t>
      </w:r>
      <w:r>
        <w:rPr>
          <w:sz w:val="28"/>
        </w:rPr>
        <w:t xml:space="preserve"> л</w:t>
      </w:r>
      <w:r>
        <w:rPr>
          <w:sz w:val="28"/>
          <w:lang w:val="uk-UA"/>
        </w:rPr>
        <w:t>ікування</w:t>
      </w:r>
      <w:r>
        <w:rPr>
          <w:sz w:val="28"/>
        </w:rPr>
        <w:t xml:space="preserve"> под</w:t>
      </w:r>
      <w:r>
        <w:rPr>
          <w:sz w:val="28"/>
          <w:lang w:val="uk-UA"/>
        </w:rPr>
        <w:t>і</w:t>
      </w:r>
      <w:r>
        <w:rPr>
          <w:sz w:val="28"/>
        </w:rPr>
        <w:t>бн</w:t>
      </w:r>
      <w:r>
        <w:rPr>
          <w:sz w:val="28"/>
          <w:lang w:val="uk-UA"/>
        </w:rPr>
        <w:t>и</w:t>
      </w:r>
      <w:r>
        <w:rPr>
          <w:sz w:val="28"/>
        </w:rPr>
        <w:t xml:space="preserve">х </w:t>
      </w:r>
      <w:r>
        <w:rPr>
          <w:sz w:val="28"/>
          <w:lang w:val="uk-UA"/>
        </w:rPr>
        <w:t>ускладнень</w:t>
      </w:r>
      <w:r>
        <w:rPr>
          <w:sz w:val="28"/>
        </w:rPr>
        <w:t xml:space="preserve"> </w:t>
      </w:r>
      <w:r>
        <w:rPr>
          <w:sz w:val="28"/>
          <w:lang w:val="uk-UA"/>
        </w:rPr>
        <w:t>є найбільш важливою задачею</w:t>
      </w:r>
      <w:r>
        <w:rPr>
          <w:sz w:val="28"/>
        </w:rPr>
        <w:t xml:space="preserve">, </w:t>
      </w:r>
      <w:r>
        <w:rPr>
          <w:sz w:val="28"/>
          <w:lang w:val="uk-UA"/>
        </w:rPr>
        <w:t xml:space="preserve">яка стоїть </w:t>
      </w:r>
      <w:r>
        <w:rPr>
          <w:sz w:val="28"/>
        </w:rPr>
        <w:t>перед х</w:t>
      </w:r>
      <w:r>
        <w:rPr>
          <w:sz w:val="28"/>
          <w:lang w:val="uk-UA"/>
        </w:rPr>
        <w:t>і</w:t>
      </w:r>
      <w:r>
        <w:rPr>
          <w:sz w:val="28"/>
        </w:rPr>
        <w:t xml:space="preserve">рургами </w:t>
      </w:r>
      <w:r>
        <w:rPr>
          <w:sz w:val="28"/>
          <w:lang w:val="uk-UA"/>
        </w:rPr>
        <w:t>і</w:t>
      </w:r>
      <w:r>
        <w:rPr>
          <w:sz w:val="28"/>
        </w:rPr>
        <w:t xml:space="preserve"> анестез</w:t>
      </w:r>
      <w:r>
        <w:rPr>
          <w:sz w:val="28"/>
          <w:lang w:val="uk-UA"/>
        </w:rPr>
        <w:t>і</w:t>
      </w:r>
      <w:r>
        <w:rPr>
          <w:sz w:val="28"/>
        </w:rPr>
        <w:t>ол</w:t>
      </w:r>
      <w:r>
        <w:rPr>
          <w:sz w:val="28"/>
        </w:rPr>
        <w:t>о</w:t>
      </w:r>
      <w:r>
        <w:rPr>
          <w:sz w:val="28"/>
        </w:rPr>
        <w:t>гами [101, 110].</w:t>
      </w:r>
    </w:p>
    <w:p w:rsidR="00545C39" w:rsidRDefault="00545C39" w:rsidP="00545C39">
      <w:pPr>
        <w:spacing w:line="360" w:lineRule="auto"/>
        <w:ind w:firstLine="567"/>
        <w:jc w:val="both"/>
        <w:rPr>
          <w:sz w:val="28"/>
        </w:rPr>
      </w:pPr>
      <w:r>
        <w:rPr>
          <w:b/>
          <w:sz w:val="28"/>
        </w:rPr>
        <w:t>Актуальн</w:t>
      </w:r>
      <w:r>
        <w:rPr>
          <w:b/>
          <w:sz w:val="28"/>
          <w:lang w:val="uk-UA"/>
        </w:rPr>
        <w:t>і</w:t>
      </w:r>
      <w:r>
        <w:rPr>
          <w:b/>
          <w:sz w:val="28"/>
        </w:rPr>
        <w:t>сть тем</w:t>
      </w:r>
      <w:r>
        <w:rPr>
          <w:b/>
          <w:sz w:val="28"/>
          <w:lang w:val="uk-UA"/>
        </w:rPr>
        <w:t>и</w:t>
      </w:r>
      <w:r>
        <w:rPr>
          <w:b/>
          <w:sz w:val="28"/>
        </w:rPr>
        <w:t xml:space="preserve">. </w:t>
      </w:r>
      <w:r>
        <w:rPr>
          <w:sz w:val="28"/>
        </w:rPr>
        <w:t>Необх</w:t>
      </w:r>
      <w:r>
        <w:rPr>
          <w:sz w:val="28"/>
          <w:lang w:val="uk-UA"/>
        </w:rPr>
        <w:t>і</w:t>
      </w:r>
      <w:r>
        <w:rPr>
          <w:sz w:val="28"/>
        </w:rPr>
        <w:t>д</w:t>
      </w:r>
      <w:r>
        <w:rPr>
          <w:sz w:val="28"/>
          <w:lang w:val="uk-UA"/>
        </w:rPr>
        <w:t>ність</w:t>
      </w:r>
      <w:r>
        <w:rPr>
          <w:sz w:val="28"/>
        </w:rPr>
        <w:t xml:space="preserve"> </w:t>
      </w:r>
      <w:r>
        <w:rPr>
          <w:sz w:val="28"/>
          <w:lang w:val="uk-UA"/>
        </w:rPr>
        <w:t>у</w:t>
      </w:r>
      <w:r>
        <w:rPr>
          <w:sz w:val="28"/>
        </w:rPr>
        <w:t xml:space="preserve"> </w:t>
      </w:r>
      <w:r>
        <w:rPr>
          <w:sz w:val="28"/>
          <w:lang w:val="uk-UA"/>
        </w:rPr>
        <w:t>вивченні</w:t>
      </w:r>
      <w:r>
        <w:rPr>
          <w:sz w:val="28"/>
        </w:rPr>
        <w:t xml:space="preserve"> дано</w:t>
      </w:r>
      <w:r>
        <w:rPr>
          <w:sz w:val="28"/>
          <w:lang w:val="uk-UA"/>
        </w:rPr>
        <w:t>ї</w:t>
      </w:r>
      <w:r>
        <w:rPr>
          <w:sz w:val="28"/>
        </w:rPr>
        <w:t xml:space="preserve"> проблем</w:t>
      </w:r>
      <w:r>
        <w:rPr>
          <w:sz w:val="28"/>
          <w:lang w:val="uk-UA"/>
        </w:rPr>
        <w:t>и</w:t>
      </w:r>
      <w:r>
        <w:rPr>
          <w:sz w:val="28"/>
        </w:rPr>
        <w:t xml:space="preserve"> обу</w:t>
      </w:r>
      <w:r>
        <w:rPr>
          <w:sz w:val="28"/>
          <w:lang w:val="uk-UA"/>
        </w:rPr>
        <w:t>мовл</w:t>
      </w:r>
      <w:r>
        <w:rPr>
          <w:sz w:val="28"/>
          <w:lang w:val="uk-UA"/>
        </w:rPr>
        <w:t>е</w:t>
      </w:r>
      <w:r>
        <w:rPr>
          <w:sz w:val="28"/>
          <w:lang w:val="uk-UA"/>
        </w:rPr>
        <w:t xml:space="preserve">на </w:t>
      </w:r>
      <w:r>
        <w:rPr>
          <w:sz w:val="28"/>
        </w:rPr>
        <w:t>т</w:t>
      </w:r>
      <w:r>
        <w:rPr>
          <w:sz w:val="28"/>
          <w:lang w:val="uk-UA"/>
        </w:rPr>
        <w:t>и</w:t>
      </w:r>
      <w:r>
        <w:rPr>
          <w:sz w:val="28"/>
        </w:rPr>
        <w:t xml:space="preserve">м, </w:t>
      </w:r>
      <w:r>
        <w:rPr>
          <w:sz w:val="28"/>
          <w:lang w:val="uk-UA"/>
        </w:rPr>
        <w:t>що</w:t>
      </w:r>
      <w:r>
        <w:rPr>
          <w:sz w:val="28"/>
        </w:rPr>
        <w:t xml:space="preserve"> до 50% постра</w:t>
      </w:r>
      <w:r>
        <w:rPr>
          <w:sz w:val="28"/>
          <w:lang w:val="uk-UA"/>
        </w:rPr>
        <w:t>ждалих</w:t>
      </w:r>
      <w:r>
        <w:rPr>
          <w:sz w:val="28"/>
        </w:rPr>
        <w:t xml:space="preserve"> </w:t>
      </w:r>
      <w:r>
        <w:rPr>
          <w:sz w:val="28"/>
          <w:lang w:val="uk-UA"/>
        </w:rPr>
        <w:t>гине</w:t>
      </w:r>
      <w:r>
        <w:rPr>
          <w:sz w:val="28"/>
        </w:rPr>
        <w:t xml:space="preserve"> на до</w:t>
      </w:r>
      <w:r>
        <w:rPr>
          <w:sz w:val="28"/>
          <w:lang w:val="uk-UA"/>
        </w:rPr>
        <w:t>шпитальному</w:t>
      </w:r>
      <w:r>
        <w:rPr>
          <w:sz w:val="28"/>
        </w:rPr>
        <w:t xml:space="preserve"> </w:t>
      </w:r>
      <w:r>
        <w:rPr>
          <w:sz w:val="28"/>
          <w:lang w:val="uk-UA"/>
        </w:rPr>
        <w:t>е</w:t>
      </w:r>
      <w:r>
        <w:rPr>
          <w:sz w:val="28"/>
        </w:rPr>
        <w:t>тап</w:t>
      </w:r>
      <w:r>
        <w:rPr>
          <w:sz w:val="28"/>
          <w:lang w:val="uk-UA"/>
        </w:rPr>
        <w:t>і внаслідок</w:t>
      </w:r>
      <w:r>
        <w:rPr>
          <w:sz w:val="28"/>
        </w:rPr>
        <w:t xml:space="preserve"> д</w:t>
      </w:r>
      <w:r>
        <w:rPr>
          <w:sz w:val="28"/>
          <w:lang w:val="uk-UA"/>
        </w:rPr>
        <w:t>і</w:t>
      </w:r>
      <w:r>
        <w:rPr>
          <w:sz w:val="28"/>
        </w:rPr>
        <w:t>агностич</w:t>
      </w:r>
      <w:r>
        <w:rPr>
          <w:sz w:val="28"/>
          <w:lang w:val="uk-UA"/>
        </w:rPr>
        <w:t>них помилок та несвоєчасної допомоги</w:t>
      </w:r>
      <w:r>
        <w:rPr>
          <w:sz w:val="28"/>
        </w:rPr>
        <w:t>, а летальн</w:t>
      </w:r>
      <w:r>
        <w:rPr>
          <w:sz w:val="28"/>
          <w:lang w:val="uk-UA"/>
        </w:rPr>
        <w:t>і</w:t>
      </w:r>
      <w:r>
        <w:rPr>
          <w:sz w:val="28"/>
        </w:rPr>
        <w:t>сть госп</w:t>
      </w:r>
      <w:r>
        <w:rPr>
          <w:sz w:val="28"/>
          <w:lang w:val="uk-UA"/>
        </w:rPr>
        <w:t>і</w:t>
      </w:r>
      <w:r>
        <w:rPr>
          <w:sz w:val="28"/>
        </w:rPr>
        <w:t>тал</w:t>
      </w:r>
      <w:r>
        <w:rPr>
          <w:sz w:val="28"/>
          <w:lang w:val="uk-UA"/>
        </w:rPr>
        <w:t>і</w:t>
      </w:r>
      <w:r>
        <w:rPr>
          <w:sz w:val="28"/>
        </w:rPr>
        <w:t>з</w:t>
      </w:r>
      <w:r>
        <w:rPr>
          <w:sz w:val="28"/>
          <w:lang w:val="uk-UA"/>
        </w:rPr>
        <w:t>о</w:t>
      </w:r>
      <w:r>
        <w:rPr>
          <w:sz w:val="28"/>
          <w:lang w:val="uk-UA"/>
        </w:rPr>
        <w:t>ваних</w:t>
      </w:r>
      <w:r>
        <w:rPr>
          <w:sz w:val="28"/>
        </w:rPr>
        <w:t xml:space="preserve"> постра</w:t>
      </w:r>
      <w:r>
        <w:rPr>
          <w:sz w:val="28"/>
          <w:lang w:val="uk-UA"/>
        </w:rPr>
        <w:t>ждалих</w:t>
      </w:r>
      <w:r>
        <w:rPr>
          <w:sz w:val="28"/>
        </w:rPr>
        <w:t xml:space="preserve">, </w:t>
      </w:r>
      <w:r>
        <w:rPr>
          <w:sz w:val="28"/>
          <w:lang w:val="uk-UA"/>
        </w:rPr>
        <w:t>яка по</w:t>
      </w:r>
      <w:r>
        <w:rPr>
          <w:sz w:val="28"/>
        </w:rPr>
        <w:t>в</w:t>
      </w:r>
      <w:proofErr w:type="gramStart"/>
      <w:r w:rsidRPr="00AE2310">
        <w:rPr>
          <w:sz w:val="28"/>
        </w:rPr>
        <w:t>`</w:t>
      </w:r>
      <w:r>
        <w:rPr>
          <w:sz w:val="28"/>
        </w:rPr>
        <w:t>я</w:t>
      </w:r>
      <w:proofErr w:type="gramEnd"/>
      <w:r>
        <w:rPr>
          <w:sz w:val="28"/>
        </w:rPr>
        <w:t xml:space="preserve">зана </w:t>
      </w:r>
      <w:r>
        <w:rPr>
          <w:sz w:val="28"/>
          <w:lang w:val="uk-UA"/>
        </w:rPr>
        <w:t>з розвитком</w:t>
      </w:r>
      <w:r>
        <w:rPr>
          <w:sz w:val="28"/>
        </w:rPr>
        <w:t xml:space="preserve"> </w:t>
      </w:r>
      <w:r>
        <w:rPr>
          <w:sz w:val="28"/>
          <w:lang w:val="uk-UA"/>
        </w:rPr>
        <w:t xml:space="preserve">ускладнень, </w:t>
      </w:r>
      <w:r>
        <w:rPr>
          <w:sz w:val="28"/>
        </w:rPr>
        <w:t>с</w:t>
      </w:r>
      <w:r>
        <w:rPr>
          <w:sz w:val="28"/>
          <w:lang w:val="uk-UA"/>
        </w:rPr>
        <w:t>ягає</w:t>
      </w:r>
      <w:r>
        <w:rPr>
          <w:sz w:val="28"/>
        </w:rPr>
        <w:t xml:space="preserve"> 7-65% [</w:t>
      </w:r>
      <w:r>
        <w:rPr>
          <w:sz w:val="28"/>
          <w:lang w:val="uk-UA"/>
        </w:rPr>
        <w:t xml:space="preserve">2, </w:t>
      </w:r>
      <w:r>
        <w:rPr>
          <w:sz w:val="28"/>
        </w:rPr>
        <w:t>82, 126].</w:t>
      </w:r>
    </w:p>
    <w:p w:rsidR="00545C39" w:rsidRDefault="00545C39" w:rsidP="00545C39">
      <w:pPr>
        <w:spacing w:line="360" w:lineRule="auto"/>
        <w:ind w:firstLine="567"/>
        <w:jc w:val="both"/>
        <w:rPr>
          <w:sz w:val="28"/>
        </w:rPr>
      </w:pPr>
      <w:r>
        <w:rPr>
          <w:sz w:val="28"/>
        </w:rPr>
        <w:lastRenderedPageBreak/>
        <w:t>Перех</w:t>
      </w:r>
      <w:r>
        <w:rPr>
          <w:sz w:val="28"/>
          <w:lang w:val="uk-UA"/>
        </w:rPr>
        <w:t>і</w:t>
      </w:r>
      <w:r>
        <w:rPr>
          <w:sz w:val="28"/>
        </w:rPr>
        <w:t>д постра</w:t>
      </w:r>
      <w:r>
        <w:rPr>
          <w:sz w:val="28"/>
          <w:lang w:val="uk-UA"/>
        </w:rPr>
        <w:t>ждалого</w:t>
      </w:r>
      <w:r>
        <w:rPr>
          <w:sz w:val="28"/>
        </w:rPr>
        <w:t xml:space="preserve"> з</w:t>
      </w:r>
      <w:r>
        <w:rPr>
          <w:sz w:val="28"/>
          <w:lang w:val="uk-UA"/>
        </w:rPr>
        <w:t xml:space="preserve">і </w:t>
      </w:r>
      <w:r>
        <w:rPr>
          <w:sz w:val="28"/>
        </w:rPr>
        <w:t>с</w:t>
      </w:r>
      <w:r>
        <w:rPr>
          <w:sz w:val="28"/>
          <w:lang w:val="uk-UA"/>
        </w:rPr>
        <w:t>тану</w:t>
      </w:r>
      <w:r>
        <w:rPr>
          <w:sz w:val="28"/>
        </w:rPr>
        <w:t xml:space="preserve"> шок</w:t>
      </w:r>
      <w:r>
        <w:rPr>
          <w:sz w:val="28"/>
          <w:lang w:val="uk-UA"/>
        </w:rPr>
        <w:t>у</w:t>
      </w:r>
      <w:r>
        <w:rPr>
          <w:sz w:val="28"/>
        </w:rPr>
        <w:t xml:space="preserve"> </w:t>
      </w:r>
      <w:r>
        <w:rPr>
          <w:sz w:val="28"/>
          <w:lang w:val="uk-UA"/>
        </w:rPr>
        <w:t>у</w:t>
      </w:r>
      <w:r>
        <w:rPr>
          <w:sz w:val="28"/>
        </w:rPr>
        <w:t xml:space="preserve"> </w:t>
      </w:r>
      <w:proofErr w:type="gramStart"/>
      <w:r>
        <w:rPr>
          <w:sz w:val="28"/>
        </w:rPr>
        <w:t>п</w:t>
      </w:r>
      <w:proofErr w:type="gramEnd"/>
      <w:r>
        <w:rPr>
          <w:sz w:val="28"/>
          <w:lang w:val="uk-UA"/>
        </w:rPr>
        <w:t>і</w:t>
      </w:r>
      <w:r>
        <w:rPr>
          <w:sz w:val="28"/>
        </w:rPr>
        <w:t>сл</w:t>
      </w:r>
      <w:r>
        <w:rPr>
          <w:sz w:val="28"/>
          <w:lang w:val="uk-UA"/>
        </w:rPr>
        <w:t>я</w:t>
      </w:r>
      <w:r>
        <w:rPr>
          <w:sz w:val="28"/>
        </w:rPr>
        <w:t>шоков</w:t>
      </w:r>
      <w:r>
        <w:rPr>
          <w:sz w:val="28"/>
          <w:lang w:val="uk-UA"/>
        </w:rPr>
        <w:t>и</w:t>
      </w:r>
      <w:r>
        <w:rPr>
          <w:sz w:val="28"/>
        </w:rPr>
        <w:t>й пер</w:t>
      </w:r>
      <w:r>
        <w:rPr>
          <w:sz w:val="28"/>
          <w:lang w:val="uk-UA"/>
        </w:rPr>
        <w:t>і</w:t>
      </w:r>
      <w:r>
        <w:rPr>
          <w:sz w:val="28"/>
        </w:rPr>
        <w:t xml:space="preserve">од не </w:t>
      </w:r>
      <w:r>
        <w:rPr>
          <w:sz w:val="28"/>
          <w:lang w:val="uk-UA"/>
        </w:rPr>
        <w:t>вирішує</w:t>
      </w:r>
      <w:r>
        <w:rPr>
          <w:sz w:val="28"/>
        </w:rPr>
        <w:t xml:space="preserve"> проблем</w:t>
      </w:r>
      <w:r>
        <w:rPr>
          <w:sz w:val="28"/>
          <w:lang w:val="uk-UA"/>
        </w:rPr>
        <w:t>и</w:t>
      </w:r>
      <w:r>
        <w:rPr>
          <w:sz w:val="28"/>
        </w:rPr>
        <w:t xml:space="preserve"> </w:t>
      </w:r>
      <w:r>
        <w:rPr>
          <w:sz w:val="28"/>
          <w:lang w:val="uk-UA"/>
        </w:rPr>
        <w:t>урятування</w:t>
      </w:r>
      <w:r>
        <w:rPr>
          <w:sz w:val="28"/>
        </w:rPr>
        <w:t xml:space="preserve"> жи</w:t>
      </w:r>
      <w:r>
        <w:rPr>
          <w:sz w:val="28"/>
          <w:lang w:val="uk-UA"/>
        </w:rPr>
        <w:t>ття</w:t>
      </w:r>
      <w:r>
        <w:rPr>
          <w:sz w:val="28"/>
        </w:rPr>
        <w:t xml:space="preserve"> постра</w:t>
      </w:r>
      <w:r>
        <w:rPr>
          <w:sz w:val="28"/>
          <w:lang w:val="uk-UA"/>
        </w:rPr>
        <w:t>ждалого</w:t>
      </w:r>
      <w:r>
        <w:rPr>
          <w:sz w:val="28"/>
        </w:rPr>
        <w:t xml:space="preserve">, так </w:t>
      </w:r>
      <w:r>
        <w:rPr>
          <w:sz w:val="28"/>
          <w:lang w:val="uk-UA"/>
        </w:rPr>
        <w:t>я</w:t>
      </w:r>
      <w:r>
        <w:rPr>
          <w:sz w:val="28"/>
        </w:rPr>
        <w:t xml:space="preserve">к </w:t>
      </w:r>
      <w:r>
        <w:rPr>
          <w:sz w:val="28"/>
          <w:lang w:val="uk-UA"/>
        </w:rPr>
        <w:t>останній</w:t>
      </w:r>
      <w:r>
        <w:rPr>
          <w:sz w:val="28"/>
        </w:rPr>
        <w:t xml:space="preserve"> при тяж</w:t>
      </w:r>
      <w:r>
        <w:rPr>
          <w:sz w:val="28"/>
          <w:lang w:val="uk-UA"/>
        </w:rPr>
        <w:t>кій</w:t>
      </w:r>
      <w:r>
        <w:rPr>
          <w:sz w:val="28"/>
        </w:rPr>
        <w:t xml:space="preserve"> пол</w:t>
      </w:r>
      <w:r>
        <w:rPr>
          <w:sz w:val="28"/>
          <w:lang w:val="uk-UA"/>
        </w:rPr>
        <w:t>і</w:t>
      </w:r>
      <w:r>
        <w:rPr>
          <w:sz w:val="28"/>
        </w:rPr>
        <w:t>травм</w:t>
      </w:r>
      <w:r>
        <w:rPr>
          <w:sz w:val="28"/>
          <w:lang w:val="uk-UA"/>
        </w:rPr>
        <w:t>і</w:t>
      </w:r>
      <w:r>
        <w:rPr>
          <w:sz w:val="28"/>
        </w:rPr>
        <w:t xml:space="preserve"> </w:t>
      </w:r>
      <w:r>
        <w:rPr>
          <w:sz w:val="28"/>
          <w:lang w:val="uk-UA"/>
        </w:rPr>
        <w:t>є</w:t>
      </w:r>
      <w:r>
        <w:rPr>
          <w:sz w:val="28"/>
        </w:rPr>
        <w:t xml:space="preserve"> не мен</w:t>
      </w:r>
      <w:r>
        <w:rPr>
          <w:sz w:val="28"/>
          <w:lang w:val="uk-UA"/>
        </w:rPr>
        <w:t>ш</w:t>
      </w:r>
      <w:r>
        <w:rPr>
          <w:sz w:val="28"/>
        </w:rPr>
        <w:t xml:space="preserve"> </w:t>
      </w:r>
      <w:r>
        <w:rPr>
          <w:sz w:val="28"/>
          <w:lang w:val="uk-UA"/>
        </w:rPr>
        <w:t>погрозливим</w:t>
      </w:r>
      <w:r>
        <w:rPr>
          <w:sz w:val="28"/>
        </w:rPr>
        <w:t xml:space="preserve">. </w:t>
      </w:r>
    </w:p>
    <w:p w:rsidR="00545C39" w:rsidRDefault="00545C39" w:rsidP="00545C39">
      <w:pPr>
        <w:spacing w:line="360" w:lineRule="auto"/>
        <w:ind w:firstLine="567"/>
        <w:jc w:val="both"/>
        <w:rPr>
          <w:sz w:val="28"/>
        </w:rPr>
      </w:pPr>
      <w:r>
        <w:rPr>
          <w:sz w:val="28"/>
          <w:lang w:val="uk-UA"/>
        </w:rPr>
        <w:t>За</w:t>
      </w:r>
      <w:r>
        <w:rPr>
          <w:sz w:val="28"/>
        </w:rPr>
        <w:t xml:space="preserve"> дан</w:t>
      </w:r>
      <w:r>
        <w:rPr>
          <w:sz w:val="28"/>
          <w:lang w:val="uk-UA"/>
        </w:rPr>
        <w:t>ими</w:t>
      </w:r>
      <w:r>
        <w:rPr>
          <w:sz w:val="28"/>
        </w:rPr>
        <w:t xml:space="preserve"> л</w:t>
      </w:r>
      <w:r>
        <w:rPr>
          <w:sz w:val="28"/>
          <w:lang w:val="uk-UA"/>
        </w:rPr>
        <w:t>і</w:t>
      </w:r>
      <w:r>
        <w:rPr>
          <w:sz w:val="28"/>
        </w:rPr>
        <w:t>тератур</w:t>
      </w:r>
      <w:r>
        <w:rPr>
          <w:sz w:val="28"/>
          <w:lang w:val="uk-UA"/>
        </w:rPr>
        <w:t>і</w:t>
      </w:r>
      <w:r>
        <w:rPr>
          <w:sz w:val="28"/>
        </w:rPr>
        <w:t xml:space="preserve"> летальн</w:t>
      </w:r>
      <w:r>
        <w:rPr>
          <w:sz w:val="28"/>
          <w:lang w:val="uk-UA"/>
        </w:rPr>
        <w:t>і</w:t>
      </w:r>
      <w:r>
        <w:rPr>
          <w:sz w:val="28"/>
        </w:rPr>
        <w:t xml:space="preserve">сть </w:t>
      </w:r>
      <w:r>
        <w:rPr>
          <w:sz w:val="28"/>
          <w:lang w:val="uk-UA"/>
        </w:rPr>
        <w:t>у</w:t>
      </w:r>
      <w:r>
        <w:rPr>
          <w:sz w:val="28"/>
        </w:rPr>
        <w:t xml:space="preserve"> ранн</w:t>
      </w:r>
      <w:r>
        <w:rPr>
          <w:sz w:val="28"/>
          <w:lang w:val="uk-UA"/>
        </w:rPr>
        <w:t>ьому</w:t>
      </w:r>
      <w:r>
        <w:rPr>
          <w:sz w:val="28"/>
        </w:rPr>
        <w:t xml:space="preserve"> післяшоковому</w:t>
      </w:r>
      <w:r>
        <w:rPr>
          <w:sz w:val="28"/>
          <w:lang w:val="uk-UA"/>
        </w:rPr>
        <w:t xml:space="preserve"> </w:t>
      </w:r>
      <w:r>
        <w:rPr>
          <w:sz w:val="28"/>
        </w:rPr>
        <w:t>пер</w:t>
      </w:r>
      <w:r>
        <w:rPr>
          <w:sz w:val="28"/>
          <w:lang w:val="uk-UA"/>
        </w:rPr>
        <w:t>і</w:t>
      </w:r>
      <w:r>
        <w:rPr>
          <w:sz w:val="28"/>
        </w:rPr>
        <w:t>од</w:t>
      </w:r>
      <w:r>
        <w:rPr>
          <w:sz w:val="28"/>
          <w:lang w:val="uk-UA"/>
        </w:rPr>
        <w:t>і</w:t>
      </w:r>
      <w:r>
        <w:rPr>
          <w:sz w:val="28"/>
        </w:rPr>
        <w:t xml:space="preserve"> </w:t>
      </w:r>
      <w:r>
        <w:rPr>
          <w:sz w:val="28"/>
          <w:lang w:val="uk-UA"/>
        </w:rPr>
        <w:t>д</w:t>
      </w:r>
      <w:r>
        <w:rPr>
          <w:sz w:val="28"/>
          <w:lang w:val="uk-UA"/>
        </w:rPr>
        <w:t>о</w:t>
      </w:r>
      <w:r>
        <w:rPr>
          <w:sz w:val="28"/>
          <w:lang w:val="uk-UA"/>
        </w:rPr>
        <w:t>сягає</w:t>
      </w:r>
      <w:r>
        <w:rPr>
          <w:sz w:val="28"/>
        </w:rPr>
        <w:t xml:space="preserve"> 70% </w:t>
      </w:r>
      <w:r>
        <w:rPr>
          <w:sz w:val="28"/>
          <w:lang w:val="uk-UA"/>
        </w:rPr>
        <w:t xml:space="preserve">та не </w:t>
      </w:r>
      <w:r>
        <w:rPr>
          <w:sz w:val="28"/>
        </w:rPr>
        <w:t>м</w:t>
      </w:r>
      <w:r>
        <w:rPr>
          <w:sz w:val="28"/>
          <w:lang w:val="uk-UA"/>
        </w:rPr>
        <w:t>ає</w:t>
      </w:r>
      <w:r>
        <w:rPr>
          <w:sz w:val="28"/>
        </w:rPr>
        <w:t xml:space="preserve"> тенденц</w:t>
      </w:r>
      <w:r>
        <w:rPr>
          <w:sz w:val="28"/>
          <w:lang w:val="uk-UA"/>
        </w:rPr>
        <w:t>ії до зниження</w:t>
      </w:r>
      <w:r>
        <w:rPr>
          <w:sz w:val="28"/>
        </w:rPr>
        <w:t xml:space="preserve">. </w:t>
      </w:r>
      <w:r>
        <w:rPr>
          <w:sz w:val="28"/>
          <w:lang w:val="uk-UA"/>
        </w:rPr>
        <w:t>Це</w:t>
      </w:r>
      <w:r>
        <w:rPr>
          <w:sz w:val="28"/>
        </w:rPr>
        <w:t xml:space="preserve"> обу</w:t>
      </w:r>
      <w:r>
        <w:rPr>
          <w:sz w:val="28"/>
          <w:lang w:val="uk-UA"/>
        </w:rPr>
        <w:t>мовлено</w:t>
      </w:r>
      <w:r>
        <w:rPr>
          <w:sz w:val="28"/>
        </w:rPr>
        <w:t xml:space="preserve"> </w:t>
      </w:r>
      <w:r>
        <w:rPr>
          <w:sz w:val="28"/>
          <w:lang w:val="uk-UA"/>
        </w:rPr>
        <w:t>можливістю</w:t>
      </w:r>
      <w:r>
        <w:rPr>
          <w:sz w:val="28"/>
        </w:rPr>
        <w:t xml:space="preserve"> р</w:t>
      </w:r>
      <w:r>
        <w:rPr>
          <w:sz w:val="28"/>
        </w:rPr>
        <w:t>е</w:t>
      </w:r>
      <w:r>
        <w:rPr>
          <w:sz w:val="28"/>
        </w:rPr>
        <w:t>цидив</w:t>
      </w:r>
      <w:r>
        <w:rPr>
          <w:sz w:val="28"/>
          <w:lang w:val="uk-UA"/>
        </w:rPr>
        <w:t>у</w:t>
      </w:r>
      <w:r>
        <w:rPr>
          <w:sz w:val="28"/>
        </w:rPr>
        <w:t xml:space="preserve"> шокового с</w:t>
      </w:r>
      <w:r>
        <w:rPr>
          <w:sz w:val="28"/>
          <w:lang w:val="uk-UA"/>
        </w:rPr>
        <w:t>тану</w:t>
      </w:r>
      <w:r>
        <w:rPr>
          <w:sz w:val="28"/>
        </w:rPr>
        <w:t>, а в</w:t>
      </w:r>
      <w:r>
        <w:rPr>
          <w:sz w:val="28"/>
          <w:lang w:val="uk-UA"/>
        </w:rPr>
        <w:t xml:space="preserve"> наступному</w:t>
      </w:r>
      <w:r>
        <w:rPr>
          <w:sz w:val="28"/>
        </w:rPr>
        <w:t xml:space="preserve"> форм</w:t>
      </w:r>
      <w:r>
        <w:rPr>
          <w:sz w:val="28"/>
          <w:lang w:val="uk-UA"/>
        </w:rPr>
        <w:t>ування</w:t>
      </w:r>
      <w:r>
        <w:rPr>
          <w:sz w:val="28"/>
        </w:rPr>
        <w:t xml:space="preserve"> таких </w:t>
      </w:r>
      <w:r>
        <w:rPr>
          <w:sz w:val="28"/>
          <w:lang w:val="uk-UA"/>
        </w:rPr>
        <w:t>по</w:t>
      </w:r>
      <w:r>
        <w:rPr>
          <w:sz w:val="28"/>
        </w:rPr>
        <w:t>гроз</w:t>
      </w:r>
      <w:r>
        <w:rPr>
          <w:sz w:val="28"/>
          <w:lang w:val="uk-UA"/>
        </w:rPr>
        <w:t>ливих</w:t>
      </w:r>
      <w:r>
        <w:rPr>
          <w:sz w:val="28"/>
        </w:rPr>
        <w:t xml:space="preserve"> </w:t>
      </w:r>
      <w:r>
        <w:rPr>
          <w:sz w:val="28"/>
          <w:lang w:val="uk-UA"/>
        </w:rPr>
        <w:t>ускладнень</w:t>
      </w:r>
      <w:r>
        <w:rPr>
          <w:sz w:val="28"/>
        </w:rPr>
        <w:t xml:space="preserve">, </w:t>
      </w:r>
      <w:r>
        <w:rPr>
          <w:sz w:val="28"/>
          <w:lang w:val="uk-UA"/>
        </w:rPr>
        <w:t>як</w:t>
      </w:r>
      <w:r>
        <w:rPr>
          <w:sz w:val="28"/>
        </w:rPr>
        <w:t xml:space="preserve"> тромботич</w:t>
      </w:r>
      <w:r>
        <w:rPr>
          <w:sz w:val="28"/>
          <w:lang w:val="uk-UA"/>
        </w:rPr>
        <w:t>ні</w:t>
      </w:r>
      <w:r>
        <w:rPr>
          <w:sz w:val="28"/>
        </w:rPr>
        <w:t xml:space="preserve"> </w:t>
      </w:r>
      <w:r>
        <w:rPr>
          <w:sz w:val="28"/>
          <w:lang w:val="uk-UA"/>
        </w:rPr>
        <w:t>і</w:t>
      </w:r>
      <w:r>
        <w:rPr>
          <w:sz w:val="28"/>
        </w:rPr>
        <w:t xml:space="preserve"> гн</w:t>
      </w:r>
      <w:r>
        <w:rPr>
          <w:sz w:val="28"/>
          <w:lang w:val="uk-UA"/>
        </w:rPr>
        <w:t>і</w:t>
      </w:r>
      <w:r>
        <w:rPr>
          <w:sz w:val="28"/>
        </w:rPr>
        <w:t>йно-септич</w:t>
      </w:r>
      <w:r>
        <w:rPr>
          <w:sz w:val="28"/>
          <w:lang w:val="uk-UA"/>
        </w:rPr>
        <w:t>ні</w:t>
      </w:r>
      <w:r>
        <w:rPr>
          <w:sz w:val="28"/>
        </w:rPr>
        <w:t xml:space="preserve">, </w:t>
      </w:r>
      <w:r>
        <w:rPr>
          <w:sz w:val="28"/>
          <w:lang w:val="uk-UA"/>
        </w:rPr>
        <w:t>г</w:t>
      </w:r>
      <w:r>
        <w:rPr>
          <w:sz w:val="28"/>
        </w:rPr>
        <w:t>остра лег</w:t>
      </w:r>
      <w:r>
        <w:rPr>
          <w:sz w:val="28"/>
          <w:lang w:val="uk-UA"/>
        </w:rPr>
        <w:t>енево</w:t>
      </w:r>
      <w:r>
        <w:rPr>
          <w:sz w:val="28"/>
        </w:rPr>
        <w:t>-сер</w:t>
      </w:r>
      <w:r>
        <w:rPr>
          <w:sz w:val="28"/>
          <w:lang w:val="uk-UA"/>
        </w:rPr>
        <w:t>цева</w:t>
      </w:r>
      <w:r>
        <w:rPr>
          <w:sz w:val="28"/>
        </w:rPr>
        <w:t xml:space="preserve"> нед</w:t>
      </w:r>
      <w:r>
        <w:rPr>
          <w:sz w:val="28"/>
        </w:rPr>
        <w:t>о</w:t>
      </w:r>
      <w:r>
        <w:rPr>
          <w:sz w:val="28"/>
        </w:rPr>
        <w:t>стат</w:t>
      </w:r>
      <w:r>
        <w:rPr>
          <w:sz w:val="28"/>
          <w:lang w:val="uk-UA"/>
        </w:rPr>
        <w:t>ність</w:t>
      </w:r>
      <w:r>
        <w:rPr>
          <w:sz w:val="28"/>
        </w:rPr>
        <w:t xml:space="preserve">, </w:t>
      </w:r>
      <w:r>
        <w:rPr>
          <w:sz w:val="28"/>
          <w:lang w:val="uk-UA"/>
        </w:rPr>
        <w:t>е</w:t>
      </w:r>
      <w:r>
        <w:rPr>
          <w:sz w:val="28"/>
        </w:rPr>
        <w:t>нтеральна недостат</w:t>
      </w:r>
      <w:r>
        <w:rPr>
          <w:sz w:val="28"/>
          <w:lang w:val="uk-UA"/>
        </w:rPr>
        <w:t>ність</w:t>
      </w:r>
      <w:r>
        <w:rPr>
          <w:sz w:val="28"/>
        </w:rPr>
        <w:t>, пневмон</w:t>
      </w:r>
      <w:r>
        <w:rPr>
          <w:sz w:val="28"/>
          <w:lang w:val="uk-UA"/>
        </w:rPr>
        <w:t>ії</w:t>
      </w:r>
      <w:r>
        <w:rPr>
          <w:sz w:val="28"/>
        </w:rPr>
        <w:t xml:space="preserve">, </w:t>
      </w:r>
      <w:r>
        <w:rPr>
          <w:sz w:val="28"/>
          <w:lang w:val="uk-UA"/>
        </w:rPr>
        <w:t>г</w:t>
      </w:r>
      <w:r>
        <w:rPr>
          <w:sz w:val="28"/>
        </w:rPr>
        <w:t>остр</w:t>
      </w:r>
      <w:r>
        <w:rPr>
          <w:sz w:val="28"/>
          <w:lang w:val="uk-UA"/>
        </w:rPr>
        <w:t>и</w:t>
      </w:r>
      <w:r>
        <w:rPr>
          <w:sz w:val="28"/>
        </w:rPr>
        <w:t>й респ</w:t>
      </w:r>
      <w:r>
        <w:rPr>
          <w:sz w:val="28"/>
          <w:lang w:val="uk-UA"/>
        </w:rPr>
        <w:t>і</w:t>
      </w:r>
      <w:r>
        <w:rPr>
          <w:sz w:val="28"/>
        </w:rPr>
        <w:t>раторн</w:t>
      </w:r>
      <w:r>
        <w:rPr>
          <w:sz w:val="28"/>
          <w:lang w:val="uk-UA"/>
        </w:rPr>
        <w:t>и</w:t>
      </w:r>
      <w:r>
        <w:rPr>
          <w:sz w:val="28"/>
        </w:rPr>
        <w:t>й ди</w:t>
      </w:r>
      <w:r>
        <w:rPr>
          <w:sz w:val="28"/>
        </w:rPr>
        <w:t>с</w:t>
      </w:r>
      <w:r>
        <w:rPr>
          <w:sz w:val="28"/>
        </w:rPr>
        <w:t xml:space="preserve">трес-синдром </w:t>
      </w:r>
      <w:r>
        <w:rPr>
          <w:sz w:val="28"/>
          <w:lang w:val="uk-UA"/>
        </w:rPr>
        <w:t>дорослих</w:t>
      </w:r>
      <w:r>
        <w:rPr>
          <w:sz w:val="28"/>
        </w:rPr>
        <w:t xml:space="preserve">, </w:t>
      </w:r>
      <w:r>
        <w:rPr>
          <w:sz w:val="28"/>
          <w:lang w:val="uk-UA"/>
        </w:rPr>
        <w:t>які</w:t>
      </w:r>
      <w:r>
        <w:rPr>
          <w:sz w:val="28"/>
        </w:rPr>
        <w:t xml:space="preserve"> </w:t>
      </w:r>
      <w:r>
        <w:rPr>
          <w:sz w:val="28"/>
          <w:lang w:val="uk-UA"/>
        </w:rPr>
        <w:t>по</w:t>
      </w:r>
      <w:r>
        <w:rPr>
          <w:sz w:val="28"/>
        </w:rPr>
        <w:t>в</w:t>
      </w:r>
      <w:r w:rsidRPr="00AE2310">
        <w:rPr>
          <w:sz w:val="28"/>
        </w:rPr>
        <w:t>`</w:t>
      </w:r>
      <w:r>
        <w:rPr>
          <w:sz w:val="28"/>
        </w:rPr>
        <w:t>язан</w:t>
      </w:r>
      <w:r>
        <w:rPr>
          <w:sz w:val="28"/>
          <w:lang w:val="uk-UA"/>
        </w:rPr>
        <w:t>і</w:t>
      </w:r>
      <w:r>
        <w:rPr>
          <w:sz w:val="28"/>
        </w:rPr>
        <w:t xml:space="preserve"> </w:t>
      </w:r>
      <w:r>
        <w:rPr>
          <w:sz w:val="28"/>
          <w:lang w:val="uk-UA"/>
        </w:rPr>
        <w:t>з</w:t>
      </w:r>
      <w:r>
        <w:rPr>
          <w:sz w:val="28"/>
        </w:rPr>
        <w:t xml:space="preserve"> недостат</w:t>
      </w:r>
      <w:r>
        <w:rPr>
          <w:sz w:val="28"/>
          <w:lang w:val="uk-UA"/>
        </w:rPr>
        <w:t>ністю</w:t>
      </w:r>
      <w:r>
        <w:rPr>
          <w:sz w:val="28"/>
        </w:rPr>
        <w:t xml:space="preserve"> механ</w:t>
      </w:r>
      <w:r>
        <w:rPr>
          <w:sz w:val="28"/>
          <w:lang w:val="uk-UA"/>
        </w:rPr>
        <w:t>і</w:t>
      </w:r>
      <w:r>
        <w:rPr>
          <w:sz w:val="28"/>
        </w:rPr>
        <w:t>зм</w:t>
      </w:r>
      <w:r>
        <w:rPr>
          <w:sz w:val="28"/>
          <w:lang w:val="uk-UA"/>
        </w:rPr>
        <w:t>і</w:t>
      </w:r>
      <w:r>
        <w:rPr>
          <w:sz w:val="28"/>
        </w:rPr>
        <w:t>в адаптац</w:t>
      </w:r>
      <w:r>
        <w:rPr>
          <w:sz w:val="28"/>
          <w:lang w:val="uk-UA"/>
        </w:rPr>
        <w:t>ії</w:t>
      </w:r>
      <w:r>
        <w:rPr>
          <w:sz w:val="28"/>
        </w:rPr>
        <w:t xml:space="preserve"> гуморального </w:t>
      </w:r>
      <w:r>
        <w:rPr>
          <w:sz w:val="28"/>
          <w:lang w:val="uk-UA"/>
        </w:rPr>
        <w:t>та</w:t>
      </w:r>
      <w:r>
        <w:rPr>
          <w:sz w:val="28"/>
        </w:rPr>
        <w:t xml:space="preserve"> кл</w:t>
      </w:r>
      <w:r>
        <w:rPr>
          <w:sz w:val="28"/>
          <w:lang w:val="uk-UA"/>
        </w:rPr>
        <w:t>ітинного</w:t>
      </w:r>
      <w:r>
        <w:rPr>
          <w:sz w:val="28"/>
        </w:rPr>
        <w:t xml:space="preserve"> </w:t>
      </w:r>
      <w:r>
        <w:rPr>
          <w:sz w:val="28"/>
          <w:lang w:val="uk-UA"/>
        </w:rPr>
        <w:t>і</w:t>
      </w:r>
      <w:r>
        <w:rPr>
          <w:sz w:val="28"/>
        </w:rPr>
        <w:t>мун</w:t>
      </w:r>
      <w:r>
        <w:rPr>
          <w:sz w:val="28"/>
          <w:lang w:val="uk-UA"/>
        </w:rPr>
        <w:t>і</w:t>
      </w:r>
      <w:r>
        <w:rPr>
          <w:sz w:val="28"/>
        </w:rPr>
        <w:t>т</w:t>
      </w:r>
      <w:r>
        <w:rPr>
          <w:sz w:val="28"/>
        </w:rPr>
        <w:t>е</w:t>
      </w:r>
      <w:r>
        <w:rPr>
          <w:sz w:val="28"/>
        </w:rPr>
        <w:t>т</w:t>
      </w:r>
      <w:r>
        <w:rPr>
          <w:sz w:val="28"/>
          <w:lang w:val="uk-UA"/>
        </w:rPr>
        <w:t>у</w:t>
      </w:r>
      <w:r>
        <w:rPr>
          <w:sz w:val="28"/>
        </w:rPr>
        <w:t xml:space="preserve"> [44, 57].</w:t>
      </w:r>
    </w:p>
    <w:p w:rsidR="00545C39" w:rsidRDefault="00545C39" w:rsidP="00545C39">
      <w:pPr>
        <w:spacing w:line="360" w:lineRule="auto"/>
        <w:ind w:firstLine="567"/>
        <w:jc w:val="both"/>
        <w:rPr>
          <w:sz w:val="28"/>
        </w:rPr>
      </w:pPr>
      <w:r>
        <w:rPr>
          <w:sz w:val="28"/>
        </w:rPr>
        <w:t>Не</w:t>
      </w:r>
      <w:r>
        <w:rPr>
          <w:sz w:val="28"/>
          <w:lang w:val="uk-UA"/>
        </w:rPr>
        <w:t>зважаючи</w:t>
      </w:r>
      <w:r>
        <w:rPr>
          <w:sz w:val="28"/>
        </w:rPr>
        <w:t xml:space="preserve"> на опубл</w:t>
      </w:r>
      <w:r>
        <w:rPr>
          <w:sz w:val="28"/>
          <w:lang w:val="uk-UA"/>
        </w:rPr>
        <w:t>і</w:t>
      </w:r>
      <w:r>
        <w:rPr>
          <w:sz w:val="28"/>
        </w:rPr>
        <w:t>кован</w:t>
      </w:r>
      <w:r>
        <w:rPr>
          <w:sz w:val="28"/>
          <w:lang w:val="uk-UA"/>
        </w:rPr>
        <w:t>і</w:t>
      </w:r>
      <w:r>
        <w:rPr>
          <w:sz w:val="28"/>
        </w:rPr>
        <w:t xml:space="preserve"> в </w:t>
      </w:r>
      <w:r>
        <w:rPr>
          <w:sz w:val="28"/>
          <w:lang w:val="uk-UA"/>
        </w:rPr>
        <w:t>останній час</w:t>
      </w:r>
      <w:r>
        <w:rPr>
          <w:sz w:val="28"/>
        </w:rPr>
        <w:t xml:space="preserve"> </w:t>
      </w:r>
      <w:r>
        <w:rPr>
          <w:sz w:val="28"/>
          <w:lang w:val="uk-UA"/>
        </w:rPr>
        <w:t>роботи</w:t>
      </w:r>
      <w:r>
        <w:rPr>
          <w:sz w:val="28"/>
        </w:rPr>
        <w:t xml:space="preserve"> [</w:t>
      </w:r>
      <w:r>
        <w:rPr>
          <w:sz w:val="28"/>
          <w:lang w:val="uk-UA"/>
        </w:rPr>
        <w:t>37, 73, 78</w:t>
      </w:r>
      <w:r>
        <w:rPr>
          <w:sz w:val="28"/>
        </w:rPr>
        <w:t xml:space="preserve">], в </w:t>
      </w:r>
      <w:r>
        <w:rPr>
          <w:sz w:val="28"/>
          <w:lang w:val="uk-UA"/>
        </w:rPr>
        <w:t>яких</w:t>
      </w:r>
      <w:r>
        <w:rPr>
          <w:sz w:val="28"/>
        </w:rPr>
        <w:t xml:space="preserve"> сформул</w:t>
      </w:r>
      <w:r>
        <w:rPr>
          <w:sz w:val="28"/>
          <w:lang w:val="uk-UA"/>
        </w:rPr>
        <w:t>ьовані</w:t>
      </w:r>
      <w:r>
        <w:rPr>
          <w:sz w:val="28"/>
        </w:rPr>
        <w:t xml:space="preserve"> основн</w:t>
      </w:r>
      <w:r>
        <w:rPr>
          <w:sz w:val="28"/>
          <w:lang w:val="uk-UA"/>
        </w:rPr>
        <w:t>і</w:t>
      </w:r>
      <w:r>
        <w:rPr>
          <w:sz w:val="28"/>
        </w:rPr>
        <w:t xml:space="preserve"> положен</w:t>
      </w:r>
      <w:r>
        <w:rPr>
          <w:sz w:val="28"/>
          <w:lang w:val="uk-UA"/>
        </w:rPr>
        <w:t>ня</w:t>
      </w:r>
      <w:r>
        <w:rPr>
          <w:sz w:val="28"/>
        </w:rPr>
        <w:t xml:space="preserve"> дан</w:t>
      </w:r>
      <w:r>
        <w:rPr>
          <w:sz w:val="28"/>
          <w:lang w:val="uk-UA"/>
        </w:rPr>
        <w:t>ої</w:t>
      </w:r>
      <w:r>
        <w:rPr>
          <w:sz w:val="28"/>
        </w:rPr>
        <w:t xml:space="preserve"> проблем</w:t>
      </w:r>
      <w:r>
        <w:rPr>
          <w:sz w:val="28"/>
          <w:lang w:val="uk-UA"/>
        </w:rPr>
        <w:t>и</w:t>
      </w:r>
      <w:r>
        <w:rPr>
          <w:sz w:val="28"/>
        </w:rPr>
        <w:t xml:space="preserve">, до </w:t>
      </w:r>
      <w:r>
        <w:rPr>
          <w:sz w:val="28"/>
          <w:lang w:val="uk-UA"/>
        </w:rPr>
        <w:t>цього</w:t>
      </w:r>
      <w:r>
        <w:rPr>
          <w:sz w:val="28"/>
        </w:rPr>
        <w:t xml:space="preserve"> </w:t>
      </w:r>
      <w:r>
        <w:rPr>
          <w:sz w:val="28"/>
          <w:lang w:val="uk-UA"/>
        </w:rPr>
        <w:t xml:space="preserve">часу деякі </w:t>
      </w:r>
      <w:r>
        <w:rPr>
          <w:sz w:val="28"/>
        </w:rPr>
        <w:t>ва</w:t>
      </w:r>
      <w:r>
        <w:rPr>
          <w:sz w:val="28"/>
        </w:rPr>
        <w:t>ж</w:t>
      </w:r>
      <w:r>
        <w:rPr>
          <w:sz w:val="28"/>
          <w:lang w:val="uk-UA"/>
        </w:rPr>
        <w:t>ливі</w:t>
      </w:r>
      <w:r>
        <w:rPr>
          <w:sz w:val="28"/>
        </w:rPr>
        <w:t xml:space="preserve"> аспект</w:t>
      </w:r>
      <w:r>
        <w:rPr>
          <w:sz w:val="28"/>
          <w:lang w:val="uk-UA"/>
        </w:rPr>
        <w:t>и</w:t>
      </w:r>
      <w:r>
        <w:rPr>
          <w:sz w:val="28"/>
        </w:rPr>
        <w:t xml:space="preserve"> Т</w:t>
      </w:r>
      <w:r>
        <w:rPr>
          <w:sz w:val="28"/>
          <w:lang w:val="uk-UA"/>
        </w:rPr>
        <w:t>Х</w:t>
      </w:r>
      <w:r>
        <w:rPr>
          <w:sz w:val="28"/>
        </w:rPr>
        <w:t xml:space="preserve"> </w:t>
      </w:r>
      <w:r>
        <w:rPr>
          <w:sz w:val="28"/>
          <w:lang w:val="uk-UA"/>
        </w:rPr>
        <w:t>залишаються</w:t>
      </w:r>
      <w:r>
        <w:rPr>
          <w:sz w:val="28"/>
        </w:rPr>
        <w:t xml:space="preserve"> не</w:t>
      </w:r>
      <w:r>
        <w:rPr>
          <w:sz w:val="28"/>
          <w:lang w:val="uk-UA"/>
        </w:rPr>
        <w:t>вирішеними або вирішеними частково</w:t>
      </w:r>
      <w:r>
        <w:rPr>
          <w:sz w:val="28"/>
        </w:rPr>
        <w:t>.</w:t>
      </w:r>
    </w:p>
    <w:p w:rsidR="00545C39" w:rsidRDefault="00545C39" w:rsidP="00545C39">
      <w:pPr>
        <w:spacing w:line="360" w:lineRule="auto"/>
        <w:ind w:firstLine="567"/>
        <w:jc w:val="both"/>
        <w:rPr>
          <w:sz w:val="28"/>
        </w:rPr>
      </w:pPr>
      <w:r>
        <w:rPr>
          <w:sz w:val="28"/>
        </w:rPr>
        <w:t xml:space="preserve">Таким </w:t>
      </w:r>
      <w:r>
        <w:rPr>
          <w:sz w:val="28"/>
          <w:lang w:val="uk-UA"/>
        </w:rPr>
        <w:t>чином</w:t>
      </w:r>
      <w:r>
        <w:rPr>
          <w:sz w:val="28"/>
        </w:rPr>
        <w:t>, патогенез р</w:t>
      </w:r>
      <w:r>
        <w:rPr>
          <w:sz w:val="28"/>
          <w:lang w:val="uk-UA"/>
        </w:rPr>
        <w:t>озвитку</w:t>
      </w:r>
      <w:r>
        <w:rPr>
          <w:sz w:val="28"/>
        </w:rPr>
        <w:t xml:space="preserve"> </w:t>
      </w:r>
      <w:proofErr w:type="gramStart"/>
      <w:r>
        <w:rPr>
          <w:sz w:val="28"/>
        </w:rPr>
        <w:t>р</w:t>
      </w:r>
      <w:proofErr w:type="gramEnd"/>
      <w:r>
        <w:rPr>
          <w:sz w:val="28"/>
          <w:lang w:val="uk-UA"/>
        </w:rPr>
        <w:t>ізних</w:t>
      </w:r>
      <w:r>
        <w:rPr>
          <w:sz w:val="28"/>
        </w:rPr>
        <w:t xml:space="preserve"> </w:t>
      </w:r>
      <w:r>
        <w:rPr>
          <w:sz w:val="28"/>
          <w:lang w:val="uk-UA"/>
        </w:rPr>
        <w:t>ускладнень</w:t>
      </w:r>
      <w:r>
        <w:rPr>
          <w:sz w:val="28"/>
        </w:rPr>
        <w:t xml:space="preserve"> Т</w:t>
      </w:r>
      <w:r>
        <w:rPr>
          <w:sz w:val="28"/>
          <w:lang w:val="uk-UA"/>
        </w:rPr>
        <w:t>Х</w:t>
      </w:r>
      <w:r>
        <w:rPr>
          <w:sz w:val="28"/>
        </w:rPr>
        <w:t xml:space="preserve"> </w:t>
      </w:r>
      <w:r>
        <w:rPr>
          <w:sz w:val="28"/>
          <w:lang w:val="uk-UA"/>
        </w:rPr>
        <w:t>і</w:t>
      </w:r>
      <w:r>
        <w:rPr>
          <w:sz w:val="28"/>
        </w:rPr>
        <w:t xml:space="preserve">, </w:t>
      </w:r>
      <w:r>
        <w:rPr>
          <w:sz w:val="28"/>
          <w:lang w:val="uk-UA"/>
        </w:rPr>
        <w:t>зокрема</w:t>
      </w:r>
      <w:r>
        <w:rPr>
          <w:sz w:val="28"/>
        </w:rPr>
        <w:t>, кр</w:t>
      </w:r>
      <w:r>
        <w:rPr>
          <w:sz w:val="28"/>
        </w:rPr>
        <w:t>и</w:t>
      </w:r>
      <w:r>
        <w:rPr>
          <w:sz w:val="28"/>
        </w:rPr>
        <w:t>тич</w:t>
      </w:r>
      <w:r>
        <w:rPr>
          <w:sz w:val="28"/>
          <w:lang w:val="uk-UA"/>
        </w:rPr>
        <w:t>них</w:t>
      </w:r>
      <w:r>
        <w:rPr>
          <w:sz w:val="28"/>
        </w:rPr>
        <w:t xml:space="preserve"> с</w:t>
      </w:r>
      <w:r>
        <w:rPr>
          <w:sz w:val="28"/>
          <w:lang w:val="uk-UA"/>
        </w:rPr>
        <w:t>танів</w:t>
      </w:r>
      <w:r>
        <w:rPr>
          <w:sz w:val="28"/>
        </w:rPr>
        <w:t xml:space="preserve"> </w:t>
      </w:r>
      <w:r>
        <w:rPr>
          <w:sz w:val="28"/>
          <w:lang w:val="uk-UA"/>
        </w:rPr>
        <w:t xml:space="preserve">та </w:t>
      </w:r>
      <w:r>
        <w:rPr>
          <w:sz w:val="28"/>
        </w:rPr>
        <w:t xml:space="preserve">СПОД </w:t>
      </w:r>
      <w:r>
        <w:rPr>
          <w:sz w:val="28"/>
          <w:lang w:val="uk-UA"/>
        </w:rPr>
        <w:t>вивчено</w:t>
      </w:r>
      <w:r>
        <w:rPr>
          <w:sz w:val="28"/>
        </w:rPr>
        <w:t xml:space="preserve"> недостат</w:t>
      </w:r>
      <w:r>
        <w:rPr>
          <w:sz w:val="28"/>
          <w:lang w:val="uk-UA"/>
        </w:rPr>
        <w:t>ньо</w:t>
      </w:r>
      <w:r>
        <w:rPr>
          <w:sz w:val="28"/>
        </w:rPr>
        <w:t>. Необх</w:t>
      </w:r>
      <w:r>
        <w:rPr>
          <w:sz w:val="28"/>
          <w:lang w:val="uk-UA"/>
        </w:rPr>
        <w:t>ідні</w:t>
      </w:r>
      <w:r>
        <w:rPr>
          <w:sz w:val="28"/>
        </w:rPr>
        <w:t xml:space="preserve"> </w:t>
      </w:r>
      <w:r>
        <w:rPr>
          <w:sz w:val="28"/>
          <w:lang w:val="uk-UA"/>
        </w:rPr>
        <w:t>по</w:t>
      </w:r>
      <w:r>
        <w:rPr>
          <w:sz w:val="28"/>
        </w:rPr>
        <w:t>даль</w:t>
      </w:r>
      <w:r>
        <w:rPr>
          <w:sz w:val="28"/>
          <w:lang w:val="uk-UA"/>
        </w:rPr>
        <w:t xml:space="preserve">ші </w:t>
      </w:r>
      <w:proofErr w:type="gramStart"/>
      <w:r>
        <w:rPr>
          <w:sz w:val="28"/>
          <w:lang w:val="uk-UA"/>
        </w:rPr>
        <w:t>досл</w:t>
      </w:r>
      <w:proofErr w:type="gramEnd"/>
      <w:r>
        <w:rPr>
          <w:sz w:val="28"/>
          <w:lang w:val="uk-UA"/>
        </w:rPr>
        <w:t>і</w:t>
      </w:r>
      <w:r>
        <w:rPr>
          <w:sz w:val="28"/>
          <w:lang w:val="uk-UA"/>
        </w:rPr>
        <w:t>дження</w:t>
      </w:r>
      <w:r>
        <w:rPr>
          <w:sz w:val="28"/>
        </w:rPr>
        <w:t xml:space="preserve"> особ</w:t>
      </w:r>
      <w:r>
        <w:rPr>
          <w:sz w:val="28"/>
          <w:lang w:val="uk-UA"/>
        </w:rPr>
        <w:t>ливостей</w:t>
      </w:r>
      <w:r>
        <w:rPr>
          <w:sz w:val="28"/>
        </w:rPr>
        <w:t xml:space="preserve"> функц</w:t>
      </w:r>
      <w:r>
        <w:rPr>
          <w:sz w:val="28"/>
          <w:lang w:val="uk-UA"/>
        </w:rPr>
        <w:t>і</w:t>
      </w:r>
      <w:r>
        <w:rPr>
          <w:sz w:val="28"/>
        </w:rPr>
        <w:t>он</w:t>
      </w:r>
      <w:r>
        <w:rPr>
          <w:sz w:val="28"/>
          <w:lang w:val="uk-UA"/>
        </w:rPr>
        <w:t>ування</w:t>
      </w:r>
      <w:r>
        <w:rPr>
          <w:sz w:val="28"/>
        </w:rPr>
        <w:t xml:space="preserve"> основн</w:t>
      </w:r>
      <w:r>
        <w:rPr>
          <w:sz w:val="28"/>
          <w:lang w:val="uk-UA"/>
        </w:rPr>
        <w:t>и</w:t>
      </w:r>
      <w:r>
        <w:rPr>
          <w:sz w:val="28"/>
        </w:rPr>
        <w:t>х систем орган</w:t>
      </w:r>
      <w:r>
        <w:rPr>
          <w:sz w:val="28"/>
          <w:lang w:val="uk-UA"/>
        </w:rPr>
        <w:t>і</w:t>
      </w:r>
      <w:r>
        <w:rPr>
          <w:sz w:val="28"/>
        </w:rPr>
        <w:t>зм</w:t>
      </w:r>
      <w:r>
        <w:rPr>
          <w:sz w:val="28"/>
          <w:lang w:val="uk-UA"/>
        </w:rPr>
        <w:t>у</w:t>
      </w:r>
      <w:r>
        <w:rPr>
          <w:sz w:val="28"/>
        </w:rPr>
        <w:t xml:space="preserve"> </w:t>
      </w:r>
      <w:r>
        <w:rPr>
          <w:sz w:val="28"/>
          <w:lang w:val="uk-UA"/>
        </w:rPr>
        <w:t>у</w:t>
      </w:r>
      <w:r>
        <w:rPr>
          <w:sz w:val="28"/>
        </w:rPr>
        <w:t xml:space="preserve"> п</w:t>
      </w:r>
      <w:r>
        <w:rPr>
          <w:sz w:val="28"/>
          <w:lang w:val="uk-UA"/>
        </w:rPr>
        <w:t>ісля</w:t>
      </w:r>
      <w:r>
        <w:rPr>
          <w:sz w:val="28"/>
          <w:lang w:val="uk-UA"/>
        </w:rPr>
        <w:t>т</w:t>
      </w:r>
      <w:r>
        <w:rPr>
          <w:sz w:val="28"/>
          <w:lang w:val="uk-UA"/>
        </w:rPr>
        <w:t>равматичному</w:t>
      </w:r>
      <w:r>
        <w:rPr>
          <w:sz w:val="28"/>
        </w:rPr>
        <w:t xml:space="preserve"> пер</w:t>
      </w:r>
      <w:r>
        <w:rPr>
          <w:sz w:val="28"/>
          <w:lang w:val="uk-UA"/>
        </w:rPr>
        <w:t>і</w:t>
      </w:r>
      <w:r>
        <w:rPr>
          <w:sz w:val="28"/>
        </w:rPr>
        <w:t>од</w:t>
      </w:r>
      <w:r>
        <w:rPr>
          <w:sz w:val="28"/>
          <w:lang w:val="uk-UA"/>
        </w:rPr>
        <w:t>і</w:t>
      </w:r>
      <w:r>
        <w:rPr>
          <w:sz w:val="28"/>
        </w:rPr>
        <w:t xml:space="preserve"> </w:t>
      </w:r>
      <w:r>
        <w:rPr>
          <w:sz w:val="28"/>
          <w:lang w:val="uk-UA"/>
        </w:rPr>
        <w:t>та відбір</w:t>
      </w:r>
      <w:r>
        <w:rPr>
          <w:sz w:val="28"/>
        </w:rPr>
        <w:t xml:space="preserve"> мож</w:t>
      </w:r>
      <w:r>
        <w:rPr>
          <w:sz w:val="28"/>
          <w:lang w:val="uk-UA"/>
        </w:rPr>
        <w:t>ливих п</w:t>
      </w:r>
      <w:r>
        <w:rPr>
          <w:sz w:val="28"/>
        </w:rPr>
        <w:t>рогностич</w:t>
      </w:r>
      <w:r>
        <w:rPr>
          <w:sz w:val="28"/>
          <w:lang w:val="uk-UA"/>
        </w:rPr>
        <w:t>них</w:t>
      </w:r>
      <w:r>
        <w:rPr>
          <w:sz w:val="28"/>
        </w:rPr>
        <w:t xml:space="preserve"> критер</w:t>
      </w:r>
      <w:r>
        <w:rPr>
          <w:sz w:val="28"/>
          <w:lang w:val="uk-UA"/>
        </w:rPr>
        <w:t>іїв</w:t>
      </w:r>
      <w:r>
        <w:rPr>
          <w:sz w:val="28"/>
        </w:rPr>
        <w:t xml:space="preserve">. </w:t>
      </w:r>
      <w:r>
        <w:rPr>
          <w:sz w:val="28"/>
          <w:lang w:val="uk-UA"/>
        </w:rPr>
        <w:t>Це</w:t>
      </w:r>
      <w:r>
        <w:rPr>
          <w:sz w:val="28"/>
        </w:rPr>
        <w:t xml:space="preserve"> </w:t>
      </w:r>
      <w:r>
        <w:rPr>
          <w:sz w:val="28"/>
          <w:lang w:val="uk-UA"/>
        </w:rPr>
        <w:t>д</w:t>
      </w:r>
      <w:r>
        <w:rPr>
          <w:sz w:val="28"/>
          <w:lang w:val="uk-UA"/>
        </w:rPr>
        <w:t>о</w:t>
      </w:r>
      <w:r>
        <w:rPr>
          <w:sz w:val="28"/>
          <w:lang w:val="uk-UA"/>
        </w:rPr>
        <w:t>зволить</w:t>
      </w:r>
      <w:r>
        <w:rPr>
          <w:sz w:val="28"/>
        </w:rPr>
        <w:t xml:space="preserve"> р</w:t>
      </w:r>
      <w:r>
        <w:rPr>
          <w:sz w:val="28"/>
          <w:lang w:val="uk-UA"/>
        </w:rPr>
        <w:t>озробити</w:t>
      </w:r>
      <w:r>
        <w:rPr>
          <w:sz w:val="28"/>
        </w:rPr>
        <w:t xml:space="preserve"> комплекс л</w:t>
      </w:r>
      <w:r>
        <w:rPr>
          <w:sz w:val="28"/>
          <w:lang w:val="uk-UA"/>
        </w:rPr>
        <w:t>ікувально</w:t>
      </w:r>
      <w:r>
        <w:rPr>
          <w:sz w:val="28"/>
        </w:rPr>
        <w:t xml:space="preserve"> - д</w:t>
      </w:r>
      <w:r>
        <w:rPr>
          <w:sz w:val="28"/>
          <w:lang w:val="uk-UA"/>
        </w:rPr>
        <w:t>і</w:t>
      </w:r>
      <w:r>
        <w:rPr>
          <w:sz w:val="28"/>
        </w:rPr>
        <w:t>агностич</w:t>
      </w:r>
      <w:r>
        <w:rPr>
          <w:sz w:val="28"/>
          <w:lang w:val="uk-UA"/>
        </w:rPr>
        <w:t>н</w:t>
      </w:r>
      <w:r>
        <w:rPr>
          <w:sz w:val="28"/>
        </w:rPr>
        <w:t xml:space="preserve">их </w:t>
      </w:r>
      <w:r>
        <w:rPr>
          <w:sz w:val="28"/>
          <w:lang w:val="uk-UA"/>
        </w:rPr>
        <w:t>заходів</w:t>
      </w:r>
      <w:r>
        <w:rPr>
          <w:sz w:val="28"/>
        </w:rPr>
        <w:t>, направл</w:t>
      </w:r>
      <w:r>
        <w:rPr>
          <w:sz w:val="28"/>
        </w:rPr>
        <w:t>е</w:t>
      </w:r>
      <w:r>
        <w:rPr>
          <w:sz w:val="28"/>
        </w:rPr>
        <w:t>н</w:t>
      </w:r>
      <w:r>
        <w:rPr>
          <w:sz w:val="28"/>
          <w:lang w:val="uk-UA"/>
        </w:rPr>
        <w:t>их</w:t>
      </w:r>
      <w:r>
        <w:rPr>
          <w:sz w:val="28"/>
        </w:rPr>
        <w:t xml:space="preserve"> на </w:t>
      </w:r>
      <w:r>
        <w:rPr>
          <w:sz w:val="28"/>
          <w:lang w:val="uk-UA"/>
        </w:rPr>
        <w:t>попередження розвитку</w:t>
      </w:r>
      <w:r>
        <w:rPr>
          <w:sz w:val="28"/>
        </w:rPr>
        <w:t xml:space="preserve"> </w:t>
      </w:r>
      <w:r>
        <w:rPr>
          <w:sz w:val="28"/>
          <w:lang w:val="uk-UA"/>
        </w:rPr>
        <w:t>ускладнень</w:t>
      </w:r>
      <w:r>
        <w:rPr>
          <w:sz w:val="28"/>
        </w:rPr>
        <w:t xml:space="preserve"> Т</w:t>
      </w:r>
      <w:r>
        <w:rPr>
          <w:sz w:val="28"/>
          <w:lang w:val="uk-UA"/>
        </w:rPr>
        <w:t>Х</w:t>
      </w:r>
      <w:r>
        <w:rPr>
          <w:sz w:val="28"/>
        </w:rPr>
        <w:t xml:space="preserve">, </w:t>
      </w:r>
      <w:r>
        <w:rPr>
          <w:sz w:val="28"/>
          <w:lang w:val="uk-UA"/>
        </w:rPr>
        <w:t xml:space="preserve">що </w:t>
      </w:r>
      <w:r>
        <w:rPr>
          <w:sz w:val="28"/>
        </w:rPr>
        <w:t>представляю</w:t>
      </w:r>
      <w:r>
        <w:rPr>
          <w:sz w:val="28"/>
          <w:lang w:val="uk-UA"/>
        </w:rPr>
        <w:t>ть</w:t>
      </w:r>
      <w:r>
        <w:rPr>
          <w:sz w:val="28"/>
        </w:rPr>
        <w:t xml:space="preserve"> </w:t>
      </w:r>
      <w:r>
        <w:rPr>
          <w:sz w:val="28"/>
          <w:lang w:val="uk-UA"/>
        </w:rPr>
        <w:t>безпосер</w:t>
      </w:r>
      <w:r>
        <w:rPr>
          <w:sz w:val="28"/>
          <w:lang w:val="uk-UA"/>
        </w:rPr>
        <w:t>е</w:t>
      </w:r>
      <w:r>
        <w:rPr>
          <w:sz w:val="28"/>
          <w:lang w:val="uk-UA"/>
        </w:rPr>
        <w:t>дню</w:t>
      </w:r>
      <w:r>
        <w:rPr>
          <w:sz w:val="28"/>
        </w:rPr>
        <w:t xml:space="preserve"> </w:t>
      </w:r>
      <w:r>
        <w:rPr>
          <w:sz w:val="28"/>
          <w:lang w:val="uk-UA"/>
        </w:rPr>
        <w:t>за</w:t>
      </w:r>
      <w:r>
        <w:rPr>
          <w:sz w:val="28"/>
        </w:rPr>
        <w:t xml:space="preserve">грозу </w:t>
      </w:r>
      <w:r>
        <w:rPr>
          <w:sz w:val="28"/>
          <w:lang w:val="uk-UA"/>
        </w:rPr>
        <w:t xml:space="preserve">для </w:t>
      </w:r>
      <w:r>
        <w:rPr>
          <w:sz w:val="28"/>
        </w:rPr>
        <w:t>жи</w:t>
      </w:r>
      <w:r>
        <w:rPr>
          <w:sz w:val="28"/>
          <w:lang w:val="uk-UA"/>
        </w:rPr>
        <w:t>ття</w:t>
      </w:r>
      <w:r>
        <w:rPr>
          <w:sz w:val="28"/>
        </w:rPr>
        <w:t xml:space="preserve">, </w:t>
      </w:r>
      <w:r>
        <w:rPr>
          <w:sz w:val="28"/>
          <w:lang w:val="uk-UA"/>
        </w:rPr>
        <w:t>зменшити</w:t>
      </w:r>
      <w:r>
        <w:rPr>
          <w:sz w:val="28"/>
        </w:rPr>
        <w:t xml:space="preserve"> р</w:t>
      </w:r>
      <w:r>
        <w:rPr>
          <w:sz w:val="28"/>
          <w:lang w:val="uk-UA"/>
        </w:rPr>
        <w:t>івень</w:t>
      </w:r>
      <w:r>
        <w:rPr>
          <w:sz w:val="28"/>
        </w:rPr>
        <w:t xml:space="preserve"> летальност</w:t>
      </w:r>
      <w:r>
        <w:rPr>
          <w:sz w:val="28"/>
          <w:lang w:val="uk-UA"/>
        </w:rPr>
        <w:t>і</w:t>
      </w:r>
      <w:r>
        <w:rPr>
          <w:sz w:val="28"/>
        </w:rPr>
        <w:t xml:space="preserve"> </w:t>
      </w:r>
      <w:r>
        <w:rPr>
          <w:sz w:val="28"/>
          <w:lang w:val="uk-UA"/>
        </w:rPr>
        <w:t>і</w:t>
      </w:r>
      <w:r>
        <w:rPr>
          <w:sz w:val="28"/>
        </w:rPr>
        <w:t xml:space="preserve"> с</w:t>
      </w:r>
      <w:r>
        <w:rPr>
          <w:sz w:val="28"/>
          <w:lang w:val="uk-UA"/>
        </w:rPr>
        <w:t>коротити</w:t>
      </w:r>
      <w:r>
        <w:rPr>
          <w:sz w:val="28"/>
        </w:rPr>
        <w:t xml:space="preserve"> с</w:t>
      </w:r>
      <w:r>
        <w:rPr>
          <w:sz w:val="28"/>
          <w:lang w:val="uk-UA"/>
        </w:rPr>
        <w:t>троки</w:t>
      </w:r>
      <w:r>
        <w:rPr>
          <w:sz w:val="28"/>
        </w:rPr>
        <w:t xml:space="preserve"> ст</w:t>
      </w:r>
      <w:r>
        <w:rPr>
          <w:sz w:val="28"/>
        </w:rPr>
        <w:t>а</w:t>
      </w:r>
      <w:r>
        <w:rPr>
          <w:sz w:val="28"/>
        </w:rPr>
        <w:t>ц</w:t>
      </w:r>
      <w:r>
        <w:rPr>
          <w:sz w:val="28"/>
          <w:lang w:val="uk-UA"/>
        </w:rPr>
        <w:t>і</w:t>
      </w:r>
      <w:r>
        <w:rPr>
          <w:sz w:val="28"/>
        </w:rPr>
        <w:t>онарного л</w:t>
      </w:r>
      <w:r>
        <w:rPr>
          <w:sz w:val="28"/>
          <w:lang w:val="uk-UA"/>
        </w:rPr>
        <w:t>ікування</w:t>
      </w:r>
      <w:r>
        <w:rPr>
          <w:sz w:val="28"/>
        </w:rPr>
        <w:t xml:space="preserve"> постра</w:t>
      </w:r>
      <w:r>
        <w:rPr>
          <w:sz w:val="28"/>
          <w:lang w:val="uk-UA"/>
        </w:rPr>
        <w:t>ж</w:t>
      </w:r>
      <w:r>
        <w:rPr>
          <w:sz w:val="28"/>
        </w:rPr>
        <w:t>да</w:t>
      </w:r>
      <w:r>
        <w:rPr>
          <w:sz w:val="28"/>
          <w:lang w:val="uk-UA"/>
        </w:rPr>
        <w:t>лих</w:t>
      </w:r>
      <w:r>
        <w:rPr>
          <w:sz w:val="28"/>
        </w:rPr>
        <w:t>.</w:t>
      </w:r>
    </w:p>
    <w:p w:rsidR="00545C39" w:rsidRDefault="00545C39" w:rsidP="00545C39">
      <w:pPr>
        <w:spacing w:line="360" w:lineRule="auto"/>
        <w:ind w:firstLine="567"/>
        <w:jc w:val="both"/>
        <w:rPr>
          <w:sz w:val="28"/>
        </w:rPr>
      </w:pPr>
      <w:r>
        <w:rPr>
          <w:sz w:val="28"/>
          <w:lang w:val="uk-UA"/>
        </w:rPr>
        <w:t>У</w:t>
      </w:r>
      <w:r>
        <w:rPr>
          <w:sz w:val="28"/>
        </w:rPr>
        <w:t xml:space="preserve"> </w:t>
      </w:r>
      <w:r>
        <w:rPr>
          <w:sz w:val="28"/>
          <w:lang w:val="uk-UA"/>
        </w:rPr>
        <w:t>зв</w:t>
      </w:r>
      <w:r w:rsidRPr="00AE2310">
        <w:rPr>
          <w:sz w:val="28"/>
        </w:rPr>
        <w:t>`</w:t>
      </w:r>
      <w:r>
        <w:rPr>
          <w:sz w:val="28"/>
          <w:lang w:val="uk-UA"/>
        </w:rPr>
        <w:t>язку</w:t>
      </w:r>
      <w:r>
        <w:rPr>
          <w:sz w:val="28"/>
        </w:rPr>
        <w:t xml:space="preserve"> </w:t>
      </w:r>
      <w:r>
        <w:rPr>
          <w:sz w:val="28"/>
          <w:lang w:val="uk-UA"/>
        </w:rPr>
        <w:t>з вищевикладеним</w:t>
      </w:r>
      <w:r>
        <w:rPr>
          <w:sz w:val="28"/>
        </w:rPr>
        <w:t xml:space="preserve"> в</w:t>
      </w:r>
      <w:r>
        <w:rPr>
          <w:sz w:val="28"/>
          <w:lang w:val="uk-UA"/>
        </w:rPr>
        <w:t>иникла</w:t>
      </w:r>
      <w:r>
        <w:rPr>
          <w:sz w:val="28"/>
        </w:rPr>
        <w:t xml:space="preserve"> необх</w:t>
      </w:r>
      <w:r>
        <w:rPr>
          <w:sz w:val="28"/>
          <w:lang w:val="uk-UA"/>
        </w:rPr>
        <w:t>і</w:t>
      </w:r>
      <w:r>
        <w:rPr>
          <w:sz w:val="28"/>
        </w:rPr>
        <w:t>д</w:t>
      </w:r>
      <w:r>
        <w:rPr>
          <w:sz w:val="28"/>
          <w:lang w:val="uk-UA"/>
        </w:rPr>
        <w:t>ність</w:t>
      </w:r>
      <w:r>
        <w:rPr>
          <w:sz w:val="28"/>
        </w:rPr>
        <w:t xml:space="preserve"> </w:t>
      </w:r>
      <w:r>
        <w:rPr>
          <w:sz w:val="28"/>
          <w:lang w:val="uk-UA"/>
        </w:rPr>
        <w:t>у</w:t>
      </w:r>
      <w:r>
        <w:rPr>
          <w:sz w:val="28"/>
        </w:rPr>
        <w:t xml:space="preserve"> </w:t>
      </w:r>
      <w:r>
        <w:rPr>
          <w:sz w:val="28"/>
          <w:lang w:val="uk-UA"/>
        </w:rPr>
        <w:t>подальшому</w:t>
      </w:r>
      <w:r>
        <w:rPr>
          <w:sz w:val="28"/>
        </w:rPr>
        <w:t xml:space="preserve"> </w:t>
      </w:r>
      <w:r>
        <w:rPr>
          <w:sz w:val="28"/>
          <w:lang w:val="uk-UA"/>
        </w:rPr>
        <w:t>в</w:t>
      </w:r>
      <w:r>
        <w:rPr>
          <w:sz w:val="28"/>
          <w:lang w:val="uk-UA"/>
        </w:rPr>
        <w:t>и</w:t>
      </w:r>
      <w:r>
        <w:rPr>
          <w:sz w:val="28"/>
          <w:lang w:val="uk-UA"/>
        </w:rPr>
        <w:t>вченні та розробці</w:t>
      </w:r>
      <w:r>
        <w:rPr>
          <w:sz w:val="28"/>
        </w:rPr>
        <w:t xml:space="preserve"> на</w:t>
      </w:r>
      <w:r>
        <w:rPr>
          <w:sz w:val="28"/>
          <w:lang w:val="uk-UA"/>
        </w:rPr>
        <w:t>й</w:t>
      </w:r>
      <w:r>
        <w:rPr>
          <w:sz w:val="28"/>
        </w:rPr>
        <w:t>б</w:t>
      </w:r>
      <w:r>
        <w:rPr>
          <w:sz w:val="28"/>
          <w:lang w:val="uk-UA"/>
        </w:rPr>
        <w:t>ільш</w:t>
      </w:r>
      <w:r>
        <w:rPr>
          <w:sz w:val="28"/>
        </w:rPr>
        <w:t xml:space="preserve"> важ</w:t>
      </w:r>
      <w:r>
        <w:rPr>
          <w:sz w:val="28"/>
          <w:lang w:val="uk-UA"/>
        </w:rPr>
        <w:t>ливих питань</w:t>
      </w:r>
      <w:r>
        <w:rPr>
          <w:sz w:val="28"/>
        </w:rPr>
        <w:t xml:space="preserve"> проблем</w:t>
      </w:r>
      <w:r>
        <w:rPr>
          <w:sz w:val="28"/>
          <w:lang w:val="uk-UA"/>
        </w:rPr>
        <w:t>и</w:t>
      </w:r>
      <w:r>
        <w:rPr>
          <w:sz w:val="28"/>
        </w:rPr>
        <w:t xml:space="preserve"> критич</w:t>
      </w:r>
      <w:r>
        <w:rPr>
          <w:sz w:val="28"/>
          <w:lang w:val="uk-UA"/>
        </w:rPr>
        <w:t>н</w:t>
      </w:r>
      <w:r>
        <w:rPr>
          <w:sz w:val="28"/>
        </w:rPr>
        <w:t>их с</w:t>
      </w:r>
      <w:r>
        <w:rPr>
          <w:sz w:val="28"/>
          <w:lang w:val="uk-UA"/>
        </w:rPr>
        <w:t xml:space="preserve">танів та </w:t>
      </w:r>
      <w:r>
        <w:rPr>
          <w:sz w:val="28"/>
        </w:rPr>
        <w:t>СПОД у постра</w:t>
      </w:r>
      <w:r>
        <w:rPr>
          <w:sz w:val="28"/>
          <w:lang w:val="uk-UA"/>
        </w:rPr>
        <w:t xml:space="preserve">ждалих з </w:t>
      </w:r>
      <w:r>
        <w:rPr>
          <w:sz w:val="28"/>
        </w:rPr>
        <w:t>Т</w:t>
      </w:r>
      <w:r>
        <w:rPr>
          <w:sz w:val="28"/>
          <w:lang w:val="uk-UA"/>
        </w:rPr>
        <w:t>Х</w:t>
      </w:r>
      <w:r>
        <w:rPr>
          <w:sz w:val="28"/>
        </w:rPr>
        <w:t>.</w:t>
      </w:r>
    </w:p>
    <w:p w:rsidR="00545C39" w:rsidRDefault="00545C39" w:rsidP="00545C39">
      <w:pPr>
        <w:spacing w:line="360" w:lineRule="auto"/>
        <w:ind w:firstLine="567"/>
        <w:jc w:val="both"/>
        <w:rPr>
          <w:sz w:val="28"/>
        </w:rPr>
      </w:pPr>
      <w:r>
        <w:rPr>
          <w:b/>
          <w:sz w:val="28"/>
          <w:lang w:val="uk-UA"/>
        </w:rPr>
        <w:t>Зв</w:t>
      </w:r>
      <w:r w:rsidRPr="00AE2310">
        <w:rPr>
          <w:b/>
          <w:sz w:val="28"/>
        </w:rPr>
        <w:t>`</w:t>
      </w:r>
      <w:r>
        <w:rPr>
          <w:b/>
          <w:sz w:val="28"/>
          <w:lang w:val="uk-UA"/>
        </w:rPr>
        <w:t>язок</w:t>
      </w:r>
      <w:r>
        <w:rPr>
          <w:b/>
          <w:sz w:val="28"/>
        </w:rPr>
        <w:t xml:space="preserve"> р</w:t>
      </w:r>
      <w:r>
        <w:rPr>
          <w:b/>
          <w:sz w:val="28"/>
          <w:lang w:val="uk-UA"/>
        </w:rPr>
        <w:t>о</w:t>
      </w:r>
      <w:r>
        <w:rPr>
          <w:b/>
          <w:sz w:val="28"/>
        </w:rPr>
        <w:t>бот</w:t>
      </w:r>
      <w:r>
        <w:rPr>
          <w:b/>
          <w:sz w:val="28"/>
          <w:lang w:val="uk-UA"/>
        </w:rPr>
        <w:t>и</w:t>
      </w:r>
      <w:r>
        <w:rPr>
          <w:b/>
          <w:sz w:val="28"/>
        </w:rPr>
        <w:t xml:space="preserve"> </w:t>
      </w:r>
      <w:r>
        <w:rPr>
          <w:b/>
          <w:sz w:val="28"/>
          <w:lang w:val="uk-UA"/>
        </w:rPr>
        <w:t>з</w:t>
      </w:r>
      <w:r>
        <w:rPr>
          <w:b/>
          <w:sz w:val="28"/>
        </w:rPr>
        <w:t xml:space="preserve"> нау</w:t>
      </w:r>
      <w:r>
        <w:rPr>
          <w:b/>
          <w:sz w:val="28"/>
          <w:lang w:val="uk-UA"/>
        </w:rPr>
        <w:t>ковими</w:t>
      </w:r>
      <w:r>
        <w:rPr>
          <w:b/>
          <w:sz w:val="28"/>
        </w:rPr>
        <w:t xml:space="preserve"> програмами, планами, темами.</w:t>
      </w:r>
    </w:p>
    <w:p w:rsidR="00545C39" w:rsidRDefault="00545C39" w:rsidP="00545C39">
      <w:pPr>
        <w:spacing w:line="360" w:lineRule="auto"/>
        <w:ind w:firstLine="567"/>
        <w:jc w:val="both"/>
        <w:rPr>
          <w:b/>
        </w:rPr>
      </w:pPr>
      <w:r>
        <w:rPr>
          <w:sz w:val="28"/>
        </w:rPr>
        <w:t>Дисертац</w:t>
      </w:r>
      <w:r>
        <w:rPr>
          <w:sz w:val="28"/>
          <w:lang w:val="uk-UA"/>
        </w:rPr>
        <w:t>ійна</w:t>
      </w:r>
      <w:r>
        <w:rPr>
          <w:sz w:val="28"/>
        </w:rPr>
        <w:t xml:space="preserve"> р</w:t>
      </w:r>
      <w:r>
        <w:rPr>
          <w:sz w:val="28"/>
          <w:lang w:val="uk-UA"/>
        </w:rPr>
        <w:t>о</w:t>
      </w:r>
      <w:r>
        <w:rPr>
          <w:sz w:val="28"/>
        </w:rPr>
        <w:t>бота в</w:t>
      </w:r>
      <w:r>
        <w:rPr>
          <w:sz w:val="28"/>
          <w:lang w:val="uk-UA"/>
        </w:rPr>
        <w:t>иконана</w:t>
      </w:r>
      <w:r>
        <w:rPr>
          <w:sz w:val="28"/>
        </w:rPr>
        <w:t xml:space="preserve"> </w:t>
      </w:r>
      <w:proofErr w:type="gramStart"/>
      <w:r>
        <w:rPr>
          <w:sz w:val="28"/>
          <w:lang w:val="uk-UA"/>
        </w:rPr>
        <w:t>у</w:t>
      </w:r>
      <w:proofErr w:type="gramEnd"/>
      <w:r>
        <w:rPr>
          <w:sz w:val="28"/>
        </w:rPr>
        <w:t xml:space="preserve"> </w:t>
      </w:r>
      <w:r>
        <w:rPr>
          <w:sz w:val="28"/>
          <w:lang w:val="uk-UA"/>
        </w:rPr>
        <w:t>відповідності з</w:t>
      </w:r>
      <w:r>
        <w:rPr>
          <w:sz w:val="28"/>
        </w:rPr>
        <w:t xml:space="preserve"> </w:t>
      </w:r>
      <w:proofErr w:type="gramStart"/>
      <w:r>
        <w:rPr>
          <w:sz w:val="28"/>
        </w:rPr>
        <w:t>планом</w:t>
      </w:r>
      <w:proofErr w:type="gramEnd"/>
      <w:r>
        <w:rPr>
          <w:sz w:val="28"/>
        </w:rPr>
        <w:t xml:space="preserve"> нау</w:t>
      </w:r>
      <w:r>
        <w:rPr>
          <w:sz w:val="28"/>
          <w:lang w:val="uk-UA"/>
        </w:rPr>
        <w:t>ково</w:t>
      </w:r>
      <w:r>
        <w:rPr>
          <w:sz w:val="28"/>
        </w:rPr>
        <w:t>-</w:t>
      </w:r>
      <w:r>
        <w:rPr>
          <w:sz w:val="28"/>
          <w:lang w:val="uk-UA"/>
        </w:rPr>
        <w:t>дослідних</w:t>
      </w:r>
      <w:r>
        <w:rPr>
          <w:sz w:val="28"/>
        </w:rPr>
        <w:t xml:space="preserve"> р</w:t>
      </w:r>
      <w:r>
        <w:rPr>
          <w:sz w:val="28"/>
          <w:lang w:val="uk-UA"/>
        </w:rPr>
        <w:t>о</w:t>
      </w:r>
      <w:r>
        <w:rPr>
          <w:sz w:val="28"/>
        </w:rPr>
        <w:t>б</w:t>
      </w:r>
      <w:r>
        <w:rPr>
          <w:sz w:val="28"/>
          <w:lang w:val="uk-UA"/>
        </w:rPr>
        <w:t>і</w:t>
      </w:r>
      <w:r>
        <w:rPr>
          <w:sz w:val="28"/>
        </w:rPr>
        <w:t xml:space="preserve">т </w:t>
      </w:r>
      <w:r>
        <w:rPr>
          <w:sz w:val="28"/>
          <w:lang w:val="uk-UA"/>
        </w:rPr>
        <w:t>ДУ «ІЗНХ</w:t>
      </w:r>
      <w:r>
        <w:rPr>
          <w:sz w:val="28"/>
        </w:rPr>
        <w:t xml:space="preserve"> АМНУ</w:t>
      </w:r>
      <w:r>
        <w:rPr>
          <w:sz w:val="28"/>
          <w:lang w:val="uk-UA"/>
        </w:rPr>
        <w:t>» та є</w:t>
      </w:r>
      <w:r>
        <w:rPr>
          <w:sz w:val="28"/>
        </w:rPr>
        <w:t xml:space="preserve"> фрагментом нау</w:t>
      </w:r>
      <w:r>
        <w:rPr>
          <w:sz w:val="28"/>
          <w:lang w:val="uk-UA"/>
        </w:rPr>
        <w:t>кової</w:t>
      </w:r>
      <w:r>
        <w:rPr>
          <w:sz w:val="28"/>
        </w:rPr>
        <w:t xml:space="preserve"> р</w:t>
      </w:r>
      <w:r>
        <w:rPr>
          <w:sz w:val="28"/>
          <w:lang w:val="uk-UA"/>
        </w:rPr>
        <w:t>о</w:t>
      </w:r>
      <w:r>
        <w:rPr>
          <w:sz w:val="28"/>
        </w:rPr>
        <w:t>бот</w:t>
      </w:r>
      <w:r>
        <w:rPr>
          <w:sz w:val="28"/>
          <w:lang w:val="uk-UA"/>
        </w:rPr>
        <w:t>и</w:t>
      </w:r>
      <w:r>
        <w:rPr>
          <w:sz w:val="28"/>
        </w:rPr>
        <w:t xml:space="preserve"> </w:t>
      </w:r>
      <w:r>
        <w:rPr>
          <w:sz w:val="28"/>
          <w:lang w:val="uk-UA"/>
        </w:rPr>
        <w:t>за</w:t>
      </w:r>
      <w:r>
        <w:rPr>
          <w:sz w:val="28"/>
        </w:rPr>
        <w:t xml:space="preserve"> т</w:t>
      </w:r>
      <w:r>
        <w:rPr>
          <w:sz w:val="28"/>
        </w:rPr>
        <w:t>е</w:t>
      </w:r>
      <w:r>
        <w:rPr>
          <w:sz w:val="28"/>
        </w:rPr>
        <w:t>мам</w:t>
      </w:r>
      <w:r>
        <w:rPr>
          <w:sz w:val="28"/>
          <w:lang w:val="uk-UA"/>
        </w:rPr>
        <w:t>и</w:t>
      </w:r>
      <w:r>
        <w:rPr>
          <w:sz w:val="28"/>
        </w:rPr>
        <w:t xml:space="preserve">: </w:t>
      </w:r>
      <w:proofErr w:type="gramStart"/>
      <w:r>
        <w:rPr>
          <w:sz w:val="28"/>
        </w:rPr>
        <w:t>«Органная и полиорганная недостаточность как основная причина н</w:t>
      </w:r>
      <w:r>
        <w:rPr>
          <w:sz w:val="28"/>
        </w:rPr>
        <w:t>е</w:t>
      </w:r>
      <w:r>
        <w:rPr>
          <w:sz w:val="28"/>
        </w:rPr>
        <w:t>благоприятных исходов при тяжелой политравме и других механических п</w:t>
      </w:r>
      <w:r>
        <w:rPr>
          <w:sz w:val="28"/>
        </w:rPr>
        <w:t>о</w:t>
      </w:r>
      <w:r>
        <w:rPr>
          <w:sz w:val="28"/>
        </w:rPr>
        <w:t>вреждениях», ВН.1.99; «Разработка профилактики и лечения полио</w:t>
      </w:r>
      <w:r>
        <w:rPr>
          <w:sz w:val="28"/>
        </w:rPr>
        <w:t>р</w:t>
      </w:r>
      <w:r>
        <w:rPr>
          <w:sz w:val="28"/>
        </w:rPr>
        <w:t>ганной недостаточности в условиях травматической болезни на основ</w:t>
      </w:r>
      <w:r>
        <w:rPr>
          <w:sz w:val="28"/>
        </w:rPr>
        <w:t>а</w:t>
      </w:r>
      <w:r>
        <w:rPr>
          <w:sz w:val="28"/>
        </w:rPr>
        <w:t xml:space="preserve">нии изучения желудочно-кишечных </w:t>
      </w:r>
      <w:r>
        <w:rPr>
          <w:sz w:val="28"/>
        </w:rPr>
        <w:lastRenderedPageBreak/>
        <w:t>дисфункций и иммунных сдвигов», ВН.2.2002;</w:t>
      </w:r>
      <w:proofErr w:type="gramEnd"/>
      <w:r>
        <w:rPr>
          <w:sz w:val="28"/>
        </w:rPr>
        <w:t xml:space="preserve"> как НИР, выполняющиеся по КФК 040201 «Прикладные н</w:t>
      </w:r>
      <w:r>
        <w:rPr>
          <w:sz w:val="28"/>
        </w:rPr>
        <w:t>а</w:t>
      </w:r>
      <w:r>
        <w:rPr>
          <w:sz w:val="28"/>
        </w:rPr>
        <w:t>учные и научно-технические разработки» и по КФК 2303030 «Прикладные разработки в сф</w:t>
      </w:r>
      <w:r>
        <w:rPr>
          <w:sz w:val="28"/>
        </w:rPr>
        <w:t>е</w:t>
      </w:r>
      <w:r>
        <w:rPr>
          <w:sz w:val="28"/>
        </w:rPr>
        <w:t>ре диагностики и методов лечения болезней».</w:t>
      </w:r>
      <w:r>
        <w:rPr>
          <w:b/>
          <w:sz w:val="28"/>
        </w:rPr>
        <w:tab/>
      </w:r>
    </w:p>
    <w:p w:rsidR="00545C39" w:rsidRDefault="00545C39" w:rsidP="00545C39">
      <w:pPr>
        <w:pStyle w:val="1"/>
        <w:ind w:firstLine="567"/>
        <w:jc w:val="both"/>
      </w:pPr>
      <w:r>
        <w:rPr>
          <w:b w:val="0"/>
          <w:lang w:val="uk-UA"/>
        </w:rPr>
        <w:t>Мета</w:t>
      </w:r>
      <w:r>
        <w:rPr>
          <w:b w:val="0"/>
        </w:rPr>
        <w:t xml:space="preserve"> </w:t>
      </w:r>
      <w:r>
        <w:rPr>
          <w:b w:val="0"/>
          <w:lang w:val="uk-UA"/>
        </w:rPr>
        <w:t>дослідження</w:t>
      </w:r>
      <w:r>
        <w:rPr>
          <w:b w:val="0"/>
        </w:rPr>
        <w:t xml:space="preserve">. </w:t>
      </w:r>
      <w:r w:rsidRPr="00AE2310">
        <w:rPr>
          <w:lang w:val="uk-UA"/>
        </w:rPr>
        <w:t>По</w:t>
      </w:r>
      <w:r>
        <w:rPr>
          <w:lang w:val="uk-UA"/>
        </w:rPr>
        <w:t>ліпшення</w:t>
      </w:r>
      <w:r>
        <w:t xml:space="preserve"> результат</w:t>
      </w:r>
      <w:r>
        <w:rPr>
          <w:lang w:val="uk-UA"/>
        </w:rPr>
        <w:t>і</w:t>
      </w:r>
      <w:r>
        <w:t>в л</w:t>
      </w:r>
      <w:r>
        <w:rPr>
          <w:lang w:val="uk-UA"/>
        </w:rPr>
        <w:t>ікування</w:t>
      </w:r>
      <w:r>
        <w:t xml:space="preserve"> постра</w:t>
      </w:r>
      <w:r>
        <w:rPr>
          <w:lang w:val="uk-UA"/>
        </w:rPr>
        <w:t>ждалих</w:t>
      </w:r>
      <w:r>
        <w:t xml:space="preserve"> </w:t>
      </w:r>
      <w:r>
        <w:rPr>
          <w:lang w:val="uk-UA"/>
        </w:rPr>
        <w:t>з</w:t>
      </w:r>
      <w:r>
        <w:t xml:space="preserve"> травматич</w:t>
      </w:r>
      <w:r>
        <w:rPr>
          <w:lang w:val="uk-UA"/>
        </w:rPr>
        <w:t>ною</w:t>
      </w:r>
      <w:r>
        <w:t xml:space="preserve"> </w:t>
      </w:r>
      <w:r>
        <w:rPr>
          <w:lang w:val="uk-UA"/>
        </w:rPr>
        <w:t>хворобою</w:t>
      </w:r>
      <w:r>
        <w:t xml:space="preserve">, </w:t>
      </w:r>
      <w:r>
        <w:rPr>
          <w:lang w:val="uk-UA"/>
        </w:rPr>
        <w:t>ускладненою</w:t>
      </w:r>
      <w:r>
        <w:t xml:space="preserve"> синдром</w:t>
      </w:r>
      <w:r>
        <w:rPr>
          <w:lang w:val="uk-UA"/>
        </w:rPr>
        <w:t>ом</w:t>
      </w:r>
      <w:r>
        <w:t xml:space="preserve"> </w:t>
      </w:r>
      <w:r>
        <w:rPr>
          <w:lang w:val="uk-UA"/>
        </w:rPr>
        <w:t>е</w:t>
      </w:r>
      <w:r>
        <w:t>нтерально</w:t>
      </w:r>
      <w:r>
        <w:rPr>
          <w:lang w:val="uk-UA"/>
        </w:rPr>
        <w:t>ї</w:t>
      </w:r>
      <w:r>
        <w:t xml:space="preserve"> недостат</w:t>
      </w:r>
      <w:r>
        <w:rPr>
          <w:lang w:val="uk-UA"/>
        </w:rPr>
        <w:t>н</w:t>
      </w:r>
      <w:r>
        <w:rPr>
          <w:lang w:val="uk-UA"/>
        </w:rPr>
        <w:t>о</w:t>
      </w:r>
      <w:r>
        <w:rPr>
          <w:lang w:val="uk-UA"/>
        </w:rPr>
        <w:t>сті</w:t>
      </w:r>
      <w:r>
        <w:t xml:space="preserve"> </w:t>
      </w:r>
      <w:r>
        <w:rPr>
          <w:lang w:val="uk-UA"/>
        </w:rPr>
        <w:t>шляхом</w:t>
      </w:r>
      <w:r>
        <w:t xml:space="preserve"> р</w:t>
      </w:r>
      <w:r>
        <w:rPr>
          <w:lang w:val="uk-UA"/>
        </w:rPr>
        <w:t>о</w:t>
      </w:r>
      <w:r>
        <w:t>зр</w:t>
      </w:r>
      <w:r>
        <w:rPr>
          <w:lang w:val="uk-UA"/>
        </w:rPr>
        <w:t>о</w:t>
      </w:r>
      <w:r>
        <w:t xml:space="preserve">бки </w:t>
      </w:r>
      <w:r>
        <w:rPr>
          <w:lang w:val="uk-UA"/>
        </w:rPr>
        <w:t>і</w:t>
      </w:r>
      <w:r>
        <w:t xml:space="preserve"> </w:t>
      </w:r>
      <w:r>
        <w:rPr>
          <w:lang w:val="uk-UA"/>
        </w:rPr>
        <w:t>впровадження</w:t>
      </w:r>
      <w:r>
        <w:t xml:space="preserve"> нов</w:t>
      </w:r>
      <w:r>
        <w:rPr>
          <w:lang w:val="uk-UA"/>
        </w:rPr>
        <w:t>и</w:t>
      </w:r>
      <w:r>
        <w:t xml:space="preserve">х схем </w:t>
      </w:r>
      <w:r>
        <w:rPr>
          <w:lang w:val="uk-UA"/>
        </w:rPr>
        <w:t>і</w:t>
      </w:r>
      <w:r>
        <w:t>нтенсивно</w:t>
      </w:r>
      <w:r>
        <w:rPr>
          <w:lang w:val="uk-UA"/>
        </w:rPr>
        <w:t>ї</w:t>
      </w:r>
      <w:r>
        <w:t xml:space="preserve"> терап</w:t>
      </w:r>
      <w:r>
        <w:rPr>
          <w:lang w:val="uk-UA"/>
        </w:rPr>
        <w:t>ії, направл</w:t>
      </w:r>
      <w:r>
        <w:rPr>
          <w:lang w:val="uk-UA"/>
        </w:rPr>
        <w:t>е</w:t>
      </w:r>
      <w:r>
        <w:rPr>
          <w:lang w:val="uk-UA"/>
        </w:rPr>
        <w:t>них на відновлення моторно-евакуаторної активності кишечн</w:t>
      </w:r>
      <w:r>
        <w:rPr>
          <w:lang w:val="uk-UA"/>
        </w:rPr>
        <w:t>и</w:t>
      </w:r>
      <w:r>
        <w:rPr>
          <w:lang w:val="uk-UA"/>
        </w:rPr>
        <w:t xml:space="preserve">ку, </w:t>
      </w:r>
      <w:r>
        <w:t xml:space="preserve"> л</w:t>
      </w:r>
      <w:r>
        <w:rPr>
          <w:lang w:val="uk-UA"/>
        </w:rPr>
        <w:t>ікування</w:t>
      </w:r>
      <w:r>
        <w:t xml:space="preserve"> синдром</w:t>
      </w:r>
      <w:r>
        <w:rPr>
          <w:lang w:val="uk-UA"/>
        </w:rPr>
        <w:t>у</w:t>
      </w:r>
      <w:r>
        <w:t xml:space="preserve"> </w:t>
      </w:r>
      <w:r>
        <w:rPr>
          <w:lang w:val="uk-UA"/>
        </w:rPr>
        <w:t>г</w:t>
      </w:r>
      <w:r>
        <w:t>острого лег</w:t>
      </w:r>
      <w:r>
        <w:rPr>
          <w:lang w:val="uk-UA"/>
        </w:rPr>
        <w:t>еневого</w:t>
      </w:r>
      <w:r>
        <w:t xml:space="preserve"> по</w:t>
      </w:r>
      <w:r>
        <w:rPr>
          <w:lang w:val="uk-UA"/>
        </w:rPr>
        <w:t>шкодження</w:t>
      </w:r>
      <w:r>
        <w:t xml:space="preserve"> у постра</w:t>
      </w:r>
      <w:r>
        <w:rPr>
          <w:lang w:val="uk-UA"/>
        </w:rPr>
        <w:t>ждалих</w:t>
      </w:r>
      <w:r>
        <w:t xml:space="preserve"> </w:t>
      </w:r>
      <w:r>
        <w:rPr>
          <w:lang w:val="uk-UA"/>
        </w:rPr>
        <w:t>з</w:t>
      </w:r>
      <w:r>
        <w:t xml:space="preserve"> тра</w:t>
      </w:r>
      <w:r>
        <w:t>в</w:t>
      </w:r>
      <w:r>
        <w:t>матич</w:t>
      </w:r>
      <w:r>
        <w:rPr>
          <w:lang w:val="uk-UA"/>
        </w:rPr>
        <w:t>ною</w:t>
      </w:r>
      <w:r>
        <w:t xml:space="preserve"> </w:t>
      </w:r>
      <w:r>
        <w:rPr>
          <w:lang w:val="uk-UA"/>
        </w:rPr>
        <w:t>хворобою</w:t>
      </w:r>
      <w:r>
        <w:t xml:space="preserve">, </w:t>
      </w:r>
      <w:r>
        <w:rPr>
          <w:lang w:val="uk-UA"/>
        </w:rPr>
        <w:t>ускладненою</w:t>
      </w:r>
      <w:r>
        <w:t xml:space="preserve"> </w:t>
      </w:r>
      <w:r>
        <w:rPr>
          <w:lang w:val="uk-UA"/>
        </w:rPr>
        <w:t xml:space="preserve">розвитком </w:t>
      </w:r>
      <w:r>
        <w:t>С</w:t>
      </w:r>
      <w:r>
        <w:rPr>
          <w:lang w:val="uk-UA"/>
        </w:rPr>
        <w:t>Е</w:t>
      </w:r>
      <w:r>
        <w:t>Н</w:t>
      </w:r>
      <w:r>
        <w:rPr>
          <w:lang w:val="uk-UA"/>
        </w:rPr>
        <w:t>, профілактику та усунення ендоге</w:t>
      </w:r>
      <w:r>
        <w:rPr>
          <w:lang w:val="uk-UA"/>
        </w:rPr>
        <w:t>н</w:t>
      </w:r>
      <w:r>
        <w:rPr>
          <w:lang w:val="uk-UA"/>
        </w:rPr>
        <w:t>ної інтоксикації та порушень імунітету</w:t>
      </w:r>
      <w:r>
        <w:t>.</w:t>
      </w:r>
    </w:p>
    <w:p w:rsidR="00545C39" w:rsidRDefault="00545C39" w:rsidP="00545C39">
      <w:pPr>
        <w:pStyle w:val="1"/>
        <w:ind w:firstLine="567"/>
        <w:rPr>
          <w:b w:val="0"/>
        </w:rPr>
      </w:pPr>
      <w:r>
        <w:rPr>
          <w:b w:val="0"/>
        </w:rPr>
        <w:t>Задач</w:t>
      </w:r>
      <w:r>
        <w:rPr>
          <w:b w:val="0"/>
          <w:lang w:val="uk-UA"/>
        </w:rPr>
        <w:t>і</w:t>
      </w:r>
      <w:r>
        <w:rPr>
          <w:b w:val="0"/>
        </w:rPr>
        <w:t xml:space="preserve"> </w:t>
      </w:r>
      <w:proofErr w:type="gramStart"/>
      <w:r>
        <w:rPr>
          <w:b w:val="0"/>
          <w:lang w:val="uk-UA"/>
        </w:rPr>
        <w:t>досл</w:t>
      </w:r>
      <w:proofErr w:type="gramEnd"/>
      <w:r>
        <w:rPr>
          <w:b w:val="0"/>
          <w:lang w:val="uk-UA"/>
        </w:rPr>
        <w:t>ідження</w:t>
      </w:r>
      <w:r>
        <w:rPr>
          <w:b w:val="0"/>
        </w:rPr>
        <w:t>:</w:t>
      </w:r>
    </w:p>
    <w:p w:rsidR="00545C39" w:rsidRPr="00AA7646" w:rsidRDefault="00545C39" w:rsidP="00545C39">
      <w:pPr>
        <w:spacing w:line="360" w:lineRule="auto"/>
        <w:ind w:firstLine="567"/>
        <w:jc w:val="both"/>
        <w:rPr>
          <w:sz w:val="28"/>
          <w:lang w:val="uk-UA"/>
        </w:rPr>
      </w:pPr>
      <w:r>
        <w:rPr>
          <w:sz w:val="28"/>
        </w:rPr>
        <w:t xml:space="preserve">1. </w:t>
      </w:r>
      <w:r>
        <w:rPr>
          <w:sz w:val="28"/>
          <w:lang w:val="uk-UA"/>
        </w:rPr>
        <w:t>Вивчити</w:t>
      </w:r>
      <w:r>
        <w:rPr>
          <w:sz w:val="28"/>
        </w:rPr>
        <w:t xml:space="preserve"> кл</w:t>
      </w:r>
      <w:r>
        <w:rPr>
          <w:sz w:val="28"/>
          <w:lang w:val="uk-UA"/>
        </w:rPr>
        <w:t>і</w:t>
      </w:r>
      <w:r>
        <w:rPr>
          <w:sz w:val="28"/>
        </w:rPr>
        <w:t>н</w:t>
      </w:r>
      <w:r>
        <w:rPr>
          <w:sz w:val="28"/>
          <w:lang w:val="uk-UA"/>
        </w:rPr>
        <w:t>і</w:t>
      </w:r>
      <w:r>
        <w:rPr>
          <w:sz w:val="28"/>
        </w:rPr>
        <w:t>ко-патогенетич</w:t>
      </w:r>
      <w:r>
        <w:rPr>
          <w:sz w:val="28"/>
          <w:lang w:val="uk-UA"/>
        </w:rPr>
        <w:t>ні</w:t>
      </w:r>
      <w:r>
        <w:rPr>
          <w:sz w:val="28"/>
        </w:rPr>
        <w:t xml:space="preserve"> аспект</w:t>
      </w:r>
      <w:r>
        <w:rPr>
          <w:sz w:val="28"/>
          <w:lang w:val="uk-UA"/>
        </w:rPr>
        <w:t>и</w:t>
      </w:r>
      <w:r>
        <w:rPr>
          <w:sz w:val="28"/>
        </w:rPr>
        <w:t xml:space="preserve"> С</w:t>
      </w:r>
      <w:r>
        <w:rPr>
          <w:sz w:val="28"/>
          <w:lang w:val="uk-UA"/>
        </w:rPr>
        <w:t>Е</w:t>
      </w:r>
      <w:r>
        <w:rPr>
          <w:sz w:val="28"/>
        </w:rPr>
        <w:t xml:space="preserve">Н </w:t>
      </w:r>
      <w:r>
        <w:rPr>
          <w:sz w:val="28"/>
          <w:lang w:val="uk-UA"/>
        </w:rPr>
        <w:t>з</w:t>
      </w:r>
      <w:r>
        <w:rPr>
          <w:sz w:val="28"/>
        </w:rPr>
        <w:t xml:space="preserve"> </w:t>
      </w:r>
      <w:r>
        <w:rPr>
          <w:sz w:val="28"/>
          <w:lang w:val="uk-UA"/>
        </w:rPr>
        <w:t>урахуванням</w:t>
      </w:r>
      <w:r>
        <w:rPr>
          <w:sz w:val="28"/>
        </w:rPr>
        <w:t xml:space="preserve"> причин в</w:t>
      </w:r>
      <w:r>
        <w:rPr>
          <w:sz w:val="28"/>
          <w:lang w:val="uk-UA"/>
        </w:rPr>
        <w:t>иникнення</w:t>
      </w:r>
      <w:r>
        <w:rPr>
          <w:sz w:val="28"/>
        </w:rPr>
        <w:t>, а так</w:t>
      </w:r>
      <w:r>
        <w:rPr>
          <w:sz w:val="28"/>
          <w:lang w:val="uk-UA"/>
        </w:rPr>
        <w:t>о</w:t>
      </w:r>
      <w:r>
        <w:rPr>
          <w:sz w:val="28"/>
        </w:rPr>
        <w:t xml:space="preserve">ж </w:t>
      </w:r>
      <w:r>
        <w:rPr>
          <w:sz w:val="28"/>
          <w:lang w:val="uk-UA"/>
        </w:rPr>
        <w:t>встановити</w:t>
      </w:r>
      <w:r>
        <w:rPr>
          <w:sz w:val="28"/>
        </w:rPr>
        <w:t xml:space="preserve"> </w:t>
      </w:r>
      <w:r>
        <w:rPr>
          <w:sz w:val="28"/>
          <w:lang w:val="uk-UA"/>
        </w:rPr>
        <w:t>його</w:t>
      </w:r>
      <w:r>
        <w:rPr>
          <w:sz w:val="28"/>
        </w:rPr>
        <w:t xml:space="preserve"> </w:t>
      </w:r>
      <w:r>
        <w:rPr>
          <w:sz w:val="28"/>
          <w:lang w:val="uk-UA"/>
        </w:rPr>
        <w:t>питому</w:t>
      </w:r>
      <w:r>
        <w:rPr>
          <w:sz w:val="28"/>
        </w:rPr>
        <w:t xml:space="preserve"> в</w:t>
      </w:r>
      <w:r>
        <w:rPr>
          <w:sz w:val="28"/>
          <w:lang w:val="uk-UA"/>
        </w:rPr>
        <w:t>агу</w:t>
      </w:r>
      <w:r>
        <w:rPr>
          <w:sz w:val="28"/>
        </w:rPr>
        <w:t xml:space="preserve"> </w:t>
      </w:r>
      <w:r>
        <w:rPr>
          <w:sz w:val="28"/>
          <w:lang w:val="uk-UA"/>
        </w:rPr>
        <w:t>та</w:t>
      </w:r>
      <w:r>
        <w:rPr>
          <w:sz w:val="28"/>
        </w:rPr>
        <w:t xml:space="preserve"> структуру у постра</w:t>
      </w:r>
      <w:r>
        <w:rPr>
          <w:sz w:val="28"/>
          <w:lang w:val="uk-UA"/>
        </w:rPr>
        <w:t>жд</w:t>
      </w:r>
      <w:r>
        <w:rPr>
          <w:sz w:val="28"/>
          <w:lang w:val="uk-UA"/>
        </w:rPr>
        <w:t>а</w:t>
      </w:r>
      <w:r>
        <w:rPr>
          <w:sz w:val="28"/>
          <w:lang w:val="uk-UA"/>
        </w:rPr>
        <w:t>лих з ТХ.</w:t>
      </w:r>
    </w:p>
    <w:p w:rsidR="00545C39" w:rsidRPr="006C1327" w:rsidRDefault="00545C39" w:rsidP="00545C39">
      <w:pPr>
        <w:spacing w:line="360" w:lineRule="auto"/>
        <w:ind w:firstLine="567"/>
        <w:jc w:val="both"/>
        <w:rPr>
          <w:sz w:val="28"/>
          <w:lang w:val="uk-UA"/>
        </w:rPr>
      </w:pPr>
      <w:r w:rsidRPr="006C1327">
        <w:rPr>
          <w:sz w:val="28"/>
          <w:lang w:val="uk-UA"/>
        </w:rPr>
        <w:t xml:space="preserve">2. </w:t>
      </w:r>
      <w:r>
        <w:rPr>
          <w:sz w:val="28"/>
          <w:lang w:val="uk-UA"/>
        </w:rPr>
        <w:t>Виявити</w:t>
      </w:r>
      <w:r w:rsidRPr="006C1327">
        <w:rPr>
          <w:sz w:val="28"/>
          <w:lang w:val="uk-UA"/>
        </w:rPr>
        <w:t xml:space="preserve"> основн</w:t>
      </w:r>
      <w:r>
        <w:rPr>
          <w:sz w:val="28"/>
          <w:lang w:val="uk-UA"/>
        </w:rPr>
        <w:t>і</w:t>
      </w:r>
      <w:r w:rsidRPr="006C1327">
        <w:rPr>
          <w:sz w:val="28"/>
          <w:lang w:val="uk-UA"/>
        </w:rPr>
        <w:t xml:space="preserve"> </w:t>
      </w:r>
      <w:r>
        <w:rPr>
          <w:sz w:val="28"/>
          <w:lang w:val="uk-UA"/>
        </w:rPr>
        <w:t>порушення</w:t>
      </w:r>
      <w:r w:rsidRPr="006C1327">
        <w:rPr>
          <w:sz w:val="28"/>
          <w:lang w:val="uk-UA"/>
        </w:rPr>
        <w:t xml:space="preserve"> морфо-функц</w:t>
      </w:r>
      <w:r>
        <w:rPr>
          <w:sz w:val="28"/>
          <w:lang w:val="uk-UA"/>
        </w:rPr>
        <w:t>і</w:t>
      </w:r>
      <w:r w:rsidRPr="006C1327">
        <w:rPr>
          <w:sz w:val="28"/>
          <w:lang w:val="uk-UA"/>
        </w:rPr>
        <w:t>онального с</w:t>
      </w:r>
      <w:r>
        <w:rPr>
          <w:sz w:val="28"/>
          <w:lang w:val="uk-UA"/>
        </w:rPr>
        <w:t>тану</w:t>
      </w:r>
      <w:r w:rsidRPr="006C1327">
        <w:rPr>
          <w:sz w:val="28"/>
          <w:lang w:val="uk-UA"/>
        </w:rPr>
        <w:t xml:space="preserve"> тонко</w:t>
      </w:r>
      <w:r>
        <w:rPr>
          <w:sz w:val="28"/>
          <w:lang w:val="uk-UA"/>
        </w:rPr>
        <w:t>ї</w:t>
      </w:r>
      <w:r w:rsidRPr="006C1327">
        <w:rPr>
          <w:sz w:val="28"/>
          <w:lang w:val="uk-UA"/>
        </w:rPr>
        <w:t xml:space="preserve"> кишки,</w:t>
      </w:r>
      <w:r>
        <w:rPr>
          <w:sz w:val="28"/>
          <w:lang w:val="uk-UA"/>
        </w:rPr>
        <w:t xml:space="preserve"> </w:t>
      </w:r>
      <w:r w:rsidRPr="006C1327">
        <w:rPr>
          <w:sz w:val="28"/>
          <w:lang w:val="uk-UA"/>
        </w:rPr>
        <w:t>характерн</w:t>
      </w:r>
      <w:r>
        <w:rPr>
          <w:sz w:val="28"/>
          <w:lang w:val="uk-UA"/>
        </w:rPr>
        <w:t>і</w:t>
      </w:r>
      <w:r w:rsidRPr="006C1327">
        <w:rPr>
          <w:sz w:val="28"/>
          <w:lang w:val="uk-UA"/>
        </w:rPr>
        <w:t xml:space="preserve"> для р</w:t>
      </w:r>
      <w:r>
        <w:rPr>
          <w:sz w:val="28"/>
          <w:lang w:val="uk-UA"/>
        </w:rPr>
        <w:t xml:space="preserve">ізних </w:t>
      </w:r>
      <w:r w:rsidRPr="006C1327">
        <w:rPr>
          <w:sz w:val="28"/>
          <w:lang w:val="uk-UA"/>
        </w:rPr>
        <w:t>п</w:t>
      </w:r>
      <w:r w:rsidRPr="006C1327">
        <w:rPr>
          <w:sz w:val="28"/>
          <w:lang w:val="uk-UA"/>
        </w:rPr>
        <w:t>е</w:t>
      </w:r>
      <w:r w:rsidRPr="006C1327">
        <w:rPr>
          <w:sz w:val="28"/>
          <w:lang w:val="uk-UA"/>
        </w:rPr>
        <w:t>р</w:t>
      </w:r>
      <w:r>
        <w:rPr>
          <w:sz w:val="28"/>
          <w:lang w:val="uk-UA"/>
        </w:rPr>
        <w:t>і</w:t>
      </w:r>
      <w:r w:rsidRPr="006C1327">
        <w:rPr>
          <w:sz w:val="28"/>
          <w:lang w:val="uk-UA"/>
        </w:rPr>
        <w:t>од</w:t>
      </w:r>
      <w:r>
        <w:rPr>
          <w:sz w:val="28"/>
          <w:lang w:val="uk-UA"/>
        </w:rPr>
        <w:t>і</w:t>
      </w:r>
      <w:r w:rsidRPr="006C1327">
        <w:rPr>
          <w:sz w:val="28"/>
          <w:lang w:val="uk-UA"/>
        </w:rPr>
        <w:t>в С</w:t>
      </w:r>
      <w:r>
        <w:rPr>
          <w:sz w:val="28"/>
          <w:lang w:val="uk-UA"/>
        </w:rPr>
        <w:t>Е</w:t>
      </w:r>
      <w:r w:rsidRPr="006C1327">
        <w:rPr>
          <w:sz w:val="28"/>
          <w:lang w:val="uk-UA"/>
        </w:rPr>
        <w:t>Н</w:t>
      </w:r>
      <w:r>
        <w:rPr>
          <w:sz w:val="28"/>
          <w:lang w:val="uk-UA"/>
        </w:rPr>
        <w:t xml:space="preserve"> на основі клініко-інструментальних і клініко-лабораторних методів дослідження у постражд</w:t>
      </w:r>
      <w:r>
        <w:rPr>
          <w:sz w:val="28"/>
          <w:lang w:val="uk-UA"/>
        </w:rPr>
        <w:t>а</w:t>
      </w:r>
      <w:r>
        <w:rPr>
          <w:sz w:val="28"/>
          <w:lang w:val="uk-UA"/>
        </w:rPr>
        <w:t>лих з ТХ.</w:t>
      </w:r>
    </w:p>
    <w:p w:rsidR="00545C39" w:rsidRPr="00571D18" w:rsidRDefault="00545C39" w:rsidP="00545C39">
      <w:pPr>
        <w:spacing w:line="360" w:lineRule="auto"/>
        <w:ind w:firstLine="567"/>
        <w:jc w:val="both"/>
        <w:rPr>
          <w:sz w:val="28"/>
          <w:lang w:val="uk-UA"/>
        </w:rPr>
      </w:pPr>
      <w:r w:rsidRPr="00571D18">
        <w:rPr>
          <w:sz w:val="28"/>
          <w:lang w:val="uk-UA"/>
        </w:rPr>
        <w:lastRenderedPageBreak/>
        <w:t>3. Об</w:t>
      </w:r>
      <w:r>
        <w:rPr>
          <w:sz w:val="28"/>
          <w:lang w:val="uk-UA"/>
        </w:rPr>
        <w:t>грунтувати</w:t>
      </w:r>
      <w:r w:rsidRPr="00571D18">
        <w:rPr>
          <w:sz w:val="28"/>
          <w:lang w:val="uk-UA"/>
        </w:rPr>
        <w:t xml:space="preserve"> </w:t>
      </w:r>
      <w:r>
        <w:rPr>
          <w:sz w:val="28"/>
          <w:lang w:val="uk-UA"/>
        </w:rPr>
        <w:t>використання</w:t>
      </w:r>
      <w:r w:rsidRPr="00571D18">
        <w:rPr>
          <w:sz w:val="28"/>
          <w:lang w:val="uk-UA"/>
        </w:rPr>
        <w:t xml:space="preserve"> способ</w:t>
      </w:r>
      <w:r>
        <w:rPr>
          <w:sz w:val="28"/>
          <w:lang w:val="uk-UA"/>
        </w:rPr>
        <w:t>і</w:t>
      </w:r>
      <w:r w:rsidRPr="00571D18">
        <w:rPr>
          <w:sz w:val="28"/>
          <w:lang w:val="uk-UA"/>
        </w:rPr>
        <w:t xml:space="preserve">в </w:t>
      </w:r>
      <w:r>
        <w:rPr>
          <w:sz w:val="28"/>
          <w:lang w:val="uk-UA"/>
        </w:rPr>
        <w:t>визначення</w:t>
      </w:r>
      <w:r w:rsidRPr="00571D18">
        <w:rPr>
          <w:sz w:val="28"/>
          <w:lang w:val="uk-UA"/>
        </w:rPr>
        <w:t xml:space="preserve"> </w:t>
      </w:r>
      <w:r>
        <w:rPr>
          <w:sz w:val="28"/>
          <w:lang w:val="uk-UA"/>
        </w:rPr>
        <w:t>е</w:t>
      </w:r>
      <w:r w:rsidRPr="00571D18">
        <w:rPr>
          <w:sz w:val="28"/>
          <w:lang w:val="uk-UA"/>
        </w:rPr>
        <w:t>ндогенно</w:t>
      </w:r>
      <w:r>
        <w:rPr>
          <w:sz w:val="28"/>
          <w:lang w:val="uk-UA"/>
        </w:rPr>
        <w:t>ї</w:t>
      </w:r>
      <w:r w:rsidRPr="00571D18">
        <w:rPr>
          <w:sz w:val="28"/>
          <w:lang w:val="uk-UA"/>
        </w:rPr>
        <w:t xml:space="preserve"> </w:t>
      </w:r>
      <w:r>
        <w:rPr>
          <w:sz w:val="28"/>
          <w:lang w:val="uk-UA"/>
        </w:rPr>
        <w:t>і</w:t>
      </w:r>
      <w:r w:rsidRPr="00571D18">
        <w:rPr>
          <w:sz w:val="28"/>
          <w:lang w:val="uk-UA"/>
        </w:rPr>
        <w:t>нтокс</w:t>
      </w:r>
      <w:r w:rsidRPr="00571D18">
        <w:rPr>
          <w:sz w:val="28"/>
          <w:lang w:val="uk-UA"/>
        </w:rPr>
        <w:t>и</w:t>
      </w:r>
      <w:r w:rsidRPr="00571D18">
        <w:rPr>
          <w:sz w:val="28"/>
          <w:lang w:val="uk-UA"/>
        </w:rPr>
        <w:t>кац</w:t>
      </w:r>
      <w:r>
        <w:rPr>
          <w:sz w:val="28"/>
          <w:lang w:val="uk-UA"/>
        </w:rPr>
        <w:t>ії</w:t>
      </w:r>
      <w:r w:rsidRPr="00571D18">
        <w:rPr>
          <w:sz w:val="28"/>
          <w:lang w:val="uk-UA"/>
        </w:rPr>
        <w:t xml:space="preserve">, </w:t>
      </w:r>
      <w:r>
        <w:rPr>
          <w:sz w:val="28"/>
          <w:lang w:val="uk-UA"/>
        </w:rPr>
        <w:t>і</w:t>
      </w:r>
      <w:r w:rsidRPr="00571D18">
        <w:rPr>
          <w:sz w:val="28"/>
          <w:lang w:val="uk-UA"/>
        </w:rPr>
        <w:t>мунн</w:t>
      </w:r>
      <w:r>
        <w:rPr>
          <w:sz w:val="28"/>
          <w:lang w:val="uk-UA"/>
        </w:rPr>
        <w:t>их</w:t>
      </w:r>
      <w:r w:rsidRPr="00571D18">
        <w:rPr>
          <w:sz w:val="28"/>
          <w:lang w:val="uk-UA"/>
        </w:rPr>
        <w:t xml:space="preserve"> </w:t>
      </w:r>
      <w:r>
        <w:rPr>
          <w:sz w:val="28"/>
          <w:lang w:val="uk-UA"/>
        </w:rPr>
        <w:t>порушень та</w:t>
      </w:r>
      <w:r w:rsidRPr="00571D18">
        <w:rPr>
          <w:sz w:val="28"/>
          <w:lang w:val="uk-UA"/>
        </w:rPr>
        <w:t xml:space="preserve"> </w:t>
      </w:r>
      <w:r>
        <w:rPr>
          <w:sz w:val="28"/>
          <w:lang w:val="uk-UA"/>
        </w:rPr>
        <w:t>електроентерографії (ЕЕНГ)</w:t>
      </w:r>
      <w:r w:rsidRPr="00571D18">
        <w:rPr>
          <w:sz w:val="28"/>
          <w:lang w:val="uk-UA"/>
        </w:rPr>
        <w:t xml:space="preserve"> в д</w:t>
      </w:r>
      <w:r>
        <w:rPr>
          <w:sz w:val="28"/>
          <w:lang w:val="uk-UA"/>
        </w:rPr>
        <w:t>іагностиці</w:t>
      </w:r>
      <w:r w:rsidRPr="00571D18">
        <w:rPr>
          <w:sz w:val="28"/>
          <w:lang w:val="uk-UA"/>
        </w:rPr>
        <w:t xml:space="preserve"> С</w:t>
      </w:r>
      <w:r>
        <w:rPr>
          <w:sz w:val="28"/>
          <w:lang w:val="uk-UA"/>
        </w:rPr>
        <w:t>Е</w:t>
      </w:r>
      <w:r w:rsidRPr="00571D18">
        <w:rPr>
          <w:sz w:val="28"/>
          <w:lang w:val="uk-UA"/>
        </w:rPr>
        <w:t xml:space="preserve">Н </w:t>
      </w:r>
      <w:r>
        <w:rPr>
          <w:sz w:val="28"/>
          <w:lang w:val="uk-UA"/>
        </w:rPr>
        <w:t>з подальшою розробкою</w:t>
      </w:r>
      <w:r w:rsidRPr="00571D18">
        <w:rPr>
          <w:sz w:val="28"/>
          <w:lang w:val="uk-UA"/>
        </w:rPr>
        <w:t xml:space="preserve"> схем</w:t>
      </w:r>
      <w:r>
        <w:rPr>
          <w:sz w:val="28"/>
          <w:lang w:val="uk-UA"/>
        </w:rPr>
        <w:t>и</w:t>
      </w:r>
      <w:r w:rsidRPr="00571D18">
        <w:rPr>
          <w:sz w:val="28"/>
          <w:lang w:val="uk-UA"/>
        </w:rPr>
        <w:t xml:space="preserve"> комплексно</w:t>
      </w:r>
      <w:r>
        <w:rPr>
          <w:sz w:val="28"/>
          <w:lang w:val="uk-UA"/>
        </w:rPr>
        <w:t>ї</w:t>
      </w:r>
      <w:r w:rsidRPr="00571D18">
        <w:rPr>
          <w:sz w:val="28"/>
          <w:lang w:val="uk-UA"/>
        </w:rPr>
        <w:t xml:space="preserve"> д</w:t>
      </w:r>
      <w:r>
        <w:rPr>
          <w:sz w:val="28"/>
          <w:lang w:val="uk-UA"/>
        </w:rPr>
        <w:t>і</w:t>
      </w:r>
      <w:r w:rsidRPr="00571D18">
        <w:rPr>
          <w:sz w:val="28"/>
          <w:lang w:val="uk-UA"/>
        </w:rPr>
        <w:t>агностики у постра</w:t>
      </w:r>
      <w:r>
        <w:rPr>
          <w:sz w:val="28"/>
          <w:lang w:val="uk-UA"/>
        </w:rPr>
        <w:t>жд</w:t>
      </w:r>
      <w:r>
        <w:rPr>
          <w:sz w:val="28"/>
          <w:lang w:val="uk-UA"/>
        </w:rPr>
        <w:t>а</w:t>
      </w:r>
      <w:r>
        <w:rPr>
          <w:sz w:val="28"/>
          <w:lang w:val="uk-UA"/>
        </w:rPr>
        <w:t>лих</w:t>
      </w:r>
      <w:r w:rsidRPr="00571D18">
        <w:rPr>
          <w:sz w:val="28"/>
          <w:lang w:val="uk-UA"/>
        </w:rPr>
        <w:t xml:space="preserve"> </w:t>
      </w:r>
      <w:r>
        <w:rPr>
          <w:sz w:val="28"/>
          <w:lang w:val="uk-UA"/>
        </w:rPr>
        <w:t>з</w:t>
      </w:r>
      <w:r w:rsidRPr="00571D18">
        <w:rPr>
          <w:sz w:val="28"/>
          <w:lang w:val="uk-UA"/>
        </w:rPr>
        <w:t xml:space="preserve"> Т</w:t>
      </w:r>
      <w:r>
        <w:rPr>
          <w:sz w:val="28"/>
          <w:lang w:val="uk-UA"/>
        </w:rPr>
        <w:t>Х</w:t>
      </w:r>
      <w:r w:rsidRPr="00571D18">
        <w:rPr>
          <w:sz w:val="28"/>
          <w:lang w:val="uk-UA"/>
        </w:rPr>
        <w:t>.</w:t>
      </w:r>
    </w:p>
    <w:p w:rsidR="00545C39" w:rsidRDefault="00545C39" w:rsidP="00545C39">
      <w:pPr>
        <w:spacing w:line="360" w:lineRule="auto"/>
        <w:ind w:firstLine="567"/>
        <w:jc w:val="both"/>
        <w:rPr>
          <w:sz w:val="28"/>
        </w:rPr>
      </w:pPr>
      <w:r>
        <w:rPr>
          <w:sz w:val="28"/>
        </w:rPr>
        <w:t>4. Р</w:t>
      </w:r>
      <w:r>
        <w:rPr>
          <w:sz w:val="28"/>
          <w:lang w:val="uk-UA"/>
        </w:rPr>
        <w:t>о</w:t>
      </w:r>
      <w:r>
        <w:rPr>
          <w:sz w:val="28"/>
        </w:rPr>
        <w:t>зр</w:t>
      </w:r>
      <w:r>
        <w:rPr>
          <w:sz w:val="28"/>
          <w:lang w:val="uk-UA"/>
        </w:rPr>
        <w:t>о</w:t>
      </w:r>
      <w:r>
        <w:rPr>
          <w:sz w:val="28"/>
        </w:rPr>
        <w:t>б</w:t>
      </w:r>
      <w:r>
        <w:rPr>
          <w:sz w:val="28"/>
          <w:lang w:val="uk-UA"/>
        </w:rPr>
        <w:t>ити</w:t>
      </w:r>
      <w:r>
        <w:rPr>
          <w:sz w:val="28"/>
        </w:rPr>
        <w:t xml:space="preserve"> способ</w:t>
      </w:r>
      <w:r>
        <w:rPr>
          <w:sz w:val="28"/>
          <w:lang w:val="uk-UA"/>
        </w:rPr>
        <w:t>и</w:t>
      </w:r>
      <w:r>
        <w:rPr>
          <w:sz w:val="28"/>
        </w:rPr>
        <w:t xml:space="preserve"> </w:t>
      </w:r>
      <w:proofErr w:type="gramStart"/>
      <w:r>
        <w:rPr>
          <w:sz w:val="28"/>
        </w:rPr>
        <w:t>проф</w:t>
      </w:r>
      <w:proofErr w:type="gramEnd"/>
      <w:r>
        <w:rPr>
          <w:sz w:val="28"/>
          <w:lang w:val="uk-UA"/>
        </w:rPr>
        <w:t>і</w:t>
      </w:r>
      <w:r>
        <w:rPr>
          <w:sz w:val="28"/>
        </w:rPr>
        <w:t xml:space="preserve">лактики </w:t>
      </w:r>
      <w:r>
        <w:rPr>
          <w:sz w:val="28"/>
          <w:lang w:val="uk-UA"/>
        </w:rPr>
        <w:t>і</w:t>
      </w:r>
      <w:r>
        <w:rPr>
          <w:sz w:val="28"/>
        </w:rPr>
        <w:t xml:space="preserve"> корекц</w:t>
      </w:r>
      <w:r>
        <w:rPr>
          <w:sz w:val="28"/>
          <w:lang w:val="uk-UA"/>
        </w:rPr>
        <w:t>ії</w:t>
      </w:r>
      <w:r>
        <w:rPr>
          <w:sz w:val="28"/>
        </w:rPr>
        <w:t xml:space="preserve"> </w:t>
      </w:r>
      <w:r>
        <w:rPr>
          <w:sz w:val="28"/>
          <w:lang w:val="uk-UA"/>
        </w:rPr>
        <w:t>е</w:t>
      </w:r>
      <w:r>
        <w:rPr>
          <w:sz w:val="28"/>
        </w:rPr>
        <w:t>розивно-</w:t>
      </w:r>
      <w:r>
        <w:rPr>
          <w:sz w:val="28"/>
          <w:lang w:val="uk-UA"/>
        </w:rPr>
        <w:t>виразкових</w:t>
      </w:r>
      <w:r>
        <w:rPr>
          <w:sz w:val="28"/>
        </w:rPr>
        <w:t xml:space="preserve"> </w:t>
      </w:r>
      <w:r>
        <w:rPr>
          <w:sz w:val="28"/>
          <w:lang w:val="uk-UA"/>
        </w:rPr>
        <w:t>ур</w:t>
      </w:r>
      <w:r>
        <w:rPr>
          <w:sz w:val="28"/>
          <w:lang w:val="uk-UA"/>
        </w:rPr>
        <w:t>а</w:t>
      </w:r>
      <w:r>
        <w:rPr>
          <w:sz w:val="28"/>
          <w:lang w:val="uk-UA"/>
        </w:rPr>
        <w:t>жень</w:t>
      </w:r>
      <w:r>
        <w:rPr>
          <w:sz w:val="28"/>
        </w:rPr>
        <w:t xml:space="preserve"> верхн</w:t>
      </w:r>
      <w:r>
        <w:rPr>
          <w:sz w:val="28"/>
          <w:lang w:val="uk-UA"/>
        </w:rPr>
        <w:t>і</w:t>
      </w:r>
      <w:r>
        <w:rPr>
          <w:sz w:val="28"/>
        </w:rPr>
        <w:t xml:space="preserve">х </w:t>
      </w:r>
      <w:r>
        <w:rPr>
          <w:sz w:val="28"/>
          <w:lang w:val="uk-UA"/>
        </w:rPr>
        <w:t>відділів</w:t>
      </w:r>
      <w:r>
        <w:rPr>
          <w:sz w:val="28"/>
        </w:rPr>
        <w:t xml:space="preserve"> </w:t>
      </w:r>
      <w:r>
        <w:rPr>
          <w:sz w:val="28"/>
          <w:lang w:val="uk-UA"/>
        </w:rPr>
        <w:t>Ш</w:t>
      </w:r>
      <w:r>
        <w:rPr>
          <w:sz w:val="28"/>
        </w:rPr>
        <w:t>КТ при С</w:t>
      </w:r>
      <w:r>
        <w:rPr>
          <w:sz w:val="28"/>
          <w:lang w:val="uk-UA"/>
        </w:rPr>
        <w:t>Е</w:t>
      </w:r>
      <w:r>
        <w:rPr>
          <w:sz w:val="28"/>
        </w:rPr>
        <w:t>Н.</w:t>
      </w:r>
    </w:p>
    <w:p w:rsidR="00545C39" w:rsidRDefault="00545C39" w:rsidP="00545C39">
      <w:pPr>
        <w:spacing w:line="360" w:lineRule="auto"/>
        <w:ind w:firstLine="567"/>
        <w:jc w:val="both"/>
        <w:rPr>
          <w:sz w:val="28"/>
        </w:rPr>
      </w:pPr>
      <w:r>
        <w:rPr>
          <w:sz w:val="28"/>
        </w:rPr>
        <w:t>5. Р</w:t>
      </w:r>
      <w:r>
        <w:rPr>
          <w:sz w:val="28"/>
          <w:lang w:val="uk-UA"/>
        </w:rPr>
        <w:t>озробити та упровадити</w:t>
      </w:r>
      <w:r>
        <w:rPr>
          <w:sz w:val="28"/>
        </w:rPr>
        <w:t xml:space="preserve"> способ</w:t>
      </w:r>
      <w:r>
        <w:rPr>
          <w:sz w:val="28"/>
          <w:lang w:val="uk-UA"/>
        </w:rPr>
        <w:t>и</w:t>
      </w:r>
      <w:r>
        <w:rPr>
          <w:sz w:val="28"/>
        </w:rPr>
        <w:t xml:space="preserve"> </w:t>
      </w:r>
      <w:r>
        <w:rPr>
          <w:sz w:val="28"/>
          <w:lang w:val="uk-UA"/>
        </w:rPr>
        <w:t>і</w:t>
      </w:r>
      <w:r>
        <w:rPr>
          <w:sz w:val="28"/>
        </w:rPr>
        <w:t>нтенсивно</w:t>
      </w:r>
      <w:r>
        <w:rPr>
          <w:sz w:val="28"/>
          <w:lang w:val="uk-UA"/>
        </w:rPr>
        <w:t>ї</w:t>
      </w:r>
      <w:r>
        <w:rPr>
          <w:sz w:val="28"/>
        </w:rPr>
        <w:t xml:space="preserve"> терап</w:t>
      </w:r>
      <w:r>
        <w:rPr>
          <w:sz w:val="28"/>
          <w:lang w:val="uk-UA"/>
        </w:rPr>
        <w:t>ії</w:t>
      </w:r>
      <w:r>
        <w:rPr>
          <w:sz w:val="28"/>
        </w:rPr>
        <w:t xml:space="preserve"> у постра</w:t>
      </w:r>
      <w:r>
        <w:rPr>
          <w:sz w:val="28"/>
          <w:lang w:val="uk-UA"/>
        </w:rPr>
        <w:t>жд</w:t>
      </w:r>
      <w:r>
        <w:rPr>
          <w:sz w:val="28"/>
          <w:lang w:val="uk-UA"/>
        </w:rPr>
        <w:t>а</w:t>
      </w:r>
      <w:r>
        <w:rPr>
          <w:sz w:val="28"/>
          <w:lang w:val="uk-UA"/>
        </w:rPr>
        <w:t>лих</w:t>
      </w:r>
      <w:r>
        <w:rPr>
          <w:sz w:val="28"/>
        </w:rPr>
        <w:t xml:space="preserve"> </w:t>
      </w:r>
      <w:r>
        <w:rPr>
          <w:sz w:val="28"/>
          <w:lang w:val="uk-UA"/>
        </w:rPr>
        <w:t xml:space="preserve">з </w:t>
      </w:r>
      <w:r>
        <w:rPr>
          <w:sz w:val="28"/>
        </w:rPr>
        <w:t>С</w:t>
      </w:r>
      <w:r>
        <w:rPr>
          <w:sz w:val="28"/>
          <w:lang w:val="uk-UA"/>
        </w:rPr>
        <w:t>Е</w:t>
      </w:r>
      <w:r>
        <w:rPr>
          <w:sz w:val="28"/>
        </w:rPr>
        <w:t>Н при Т</w:t>
      </w:r>
      <w:r>
        <w:rPr>
          <w:sz w:val="28"/>
          <w:lang w:val="uk-UA"/>
        </w:rPr>
        <w:t>Х</w:t>
      </w:r>
      <w:r>
        <w:rPr>
          <w:sz w:val="28"/>
        </w:rPr>
        <w:t>.</w:t>
      </w:r>
    </w:p>
    <w:p w:rsidR="00545C39" w:rsidRDefault="00545C39" w:rsidP="00545C39">
      <w:pPr>
        <w:spacing w:line="360" w:lineRule="auto"/>
        <w:ind w:firstLine="567"/>
        <w:jc w:val="both"/>
        <w:rPr>
          <w:b/>
          <w:sz w:val="28"/>
        </w:rPr>
      </w:pPr>
      <w:r>
        <w:rPr>
          <w:b/>
          <w:sz w:val="28"/>
        </w:rPr>
        <w:t>Об</w:t>
      </w:r>
      <w:r w:rsidRPr="00B15C8A">
        <w:rPr>
          <w:b/>
          <w:sz w:val="28"/>
        </w:rPr>
        <w:t>`</w:t>
      </w:r>
      <w:r>
        <w:rPr>
          <w:b/>
          <w:sz w:val="28"/>
          <w:lang w:val="uk-UA"/>
        </w:rPr>
        <w:t>є</w:t>
      </w:r>
      <w:r>
        <w:rPr>
          <w:b/>
          <w:sz w:val="28"/>
        </w:rPr>
        <w:t xml:space="preserve">кт </w:t>
      </w:r>
      <w:proofErr w:type="gramStart"/>
      <w:r>
        <w:rPr>
          <w:b/>
          <w:sz w:val="28"/>
          <w:lang w:val="uk-UA"/>
        </w:rPr>
        <w:t>досл</w:t>
      </w:r>
      <w:proofErr w:type="gramEnd"/>
      <w:r>
        <w:rPr>
          <w:b/>
          <w:sz w:val="28"/>
          <w:lang w:val="uk-UA"/>
        </w:rPr>
        <w:t>ідження</w:t>
      </w:r>
      <w:r>
        <w:rPr>
          <w:b/>
          <w:sz w:val="28"/>
        </w:rPr>
        <w:t xml:space="preserve">: </w:t>
      </w:r>
      <w:r>
        <w:rPr>
          <w:sz w:val="28"/>
        </w:rPr>
        <w:t>Постра</w:t>
      </w:r>
      <w:r>
        <w:rPr>
          <w:sz w:val="28"/>
          <w:lang w:val="uk-UA"/>
        </w:rPr>
        <w:t>ждалі з</w:t>
      </w:r>
      <w:r>
        <w:rPr>
          <w:sz w:val="28"/>
        </w:rPr>
        <w:t xml:space="preserve"> Т</w:t>
      </w:r>
      <w:r>
        <w:rPr>
          <w:sz w:val="28"/>
          <w:lang w:val="uk-UA"/>
        </w:rPr>
        <w:t>Х</w:t>
      </w:r>
      <w:r>
        <w:rPr>
          <w:sz w:val="28"/>
        </w:rPr>
        <w:t xml:space="preserve">, </w:t>
      </w:r>
      <w:r>
        <w:rPr>
          <w:sz w:val="28"/>
          <w:lang w:val="uk-UA"/>
        </w:rPr>
        <w:t>ускладненою</w:t>
      </w:r>
      <w:r>
        <w:rPr>
          <w:sz w:val="28"/>
        </w:rPr>
        <w:t xml:space="preserve"> С</w:t>
      </w:r>
      <w:r>
        <w:rPr>
          <w:sz w:val="28"/>
          <w:lang w:val="uk-UA"/>
        </w:rPr>
        <w:t>Е</w:t>
      </w:r>
      <w:r>
        <w:rPr>
          <w:sz w:val="28"/>
        </w:rPr>
        <w:t xml:space="preserve">Н. </w:t>
      </w:r>
    </w:p>
    <w:p w:rsidR="00545C39" w:rsidRDefault="00545C39" w:rsidP="00545C39">
      <w:pPr>
        <w:spacing w:line="360" w:lineRule="auto"/>
        <w:ind w:firstLine="567"/>
        <w:jc w:val="both"/>
        <w:rPr>
          <w:sz w:val="28"/>
        </w:rPr>
      </w:pPr>
      <w:r>
        <w:rPr>
          <w:b/>
          <w:sz w:val="28"/>
        </w:rPr>
        <w:t xml:space="preserve">Предмет </w:t>
      </w:r>
      <w:proofErr w:type="gramStart"/>
      <w:r>
        <w:rPr>
          <w:b/>
          <w:sz w:val="28"/>
          <w:lang w:val="uk-UA"/>
        </w:rPr>
        <w:t>досл</w:t>
      </w:r>
      <w:proofErr w:type="gramEnd"/>
      <w:r>
        <w:rPr>
          <w:b/>
          <w:sz w:val="28"/>
          <w:lang w:val="uk-UA"/>
        </w:rPr>
        <w:t>ідження</w:t>
      </w:r>
      <w:r>
        <w:rPr>
          <w:b/>
          <w:sz w:val="28"/>
        </w:rPr>
        <w:t xml:space="preserve">: </w:t>
      </w:r>
      <w:r>
        <w:rPr>
          <w:sz w:val="28"/>
        </w:rPr>
        <w:t>Особ</w:t>
      </w:r>
      <w:r>
        <w:rPr>
          <w:sz w:val="28"/>
          <w:lang w:val="uk-UA"/>
        </w:rPr>
        <w:t>ливості</w:t>
      </w:r>
      <w:r>
        <w:rPr>
          <w:sz w:val="28"/>
        </w:rPr>
        <w:t xml:space="preserve"> д</w:t>
      </w:r>
      <w:r>
        <w:rPr>
          <w:sz w:val="28"/>
          <w:lang w:val="uk-UA"/>
        </w:rPr>
        <w:t>і</w:t>
      </w:r>
      <w:r>
        <w:rPr>
          <w:sz w:val="28"/>
        </w:rPr>
        <w:t>агностич</w:t>
      </w:r>
      <w:r>
        <w:rPr>
          <w:sz w:val="28"/>
          <w:lang w:val="uk-UA"/>
        </w:rPr>
        <w:t xml:space="preserve">ної та </w:t>
      </w:r>
      <w:proofErr w:type="gramStart"/>
      <w:r>
        <w:rPr>
          <w:sz w:val="28"/>
          <w:lang w:val="uk-UA"/>
        </w:rPr>
        <w:t>л</w:t>
      </w:r>
      <w:proofErr w:type="gramEnd"/>
      <w:r>
        <w:rPr>
          <w:sz w:val="28"/>
          <w:lang w:val="uk-UA"/>
        </w:rPr>
        <w:t>ікувальної</w:t>
      </w:r>
      <w:r>
        <w:rPr>
          <w:sz w:val="28"/>
        </w:rPr>
        <w:t xml:space="preserve"> такт</w:t>
      </w:r>
      <w:r>
        <w:rPr>
          <w:sz w:val="28"/>
        </w:rPr>
        <w:t>и</w:t>
      </w:r>
      <w:r>
        <w:rPr>
          <w:sz w:val="28"/>
        </w:rPr>
        <w:t>ки у постра</w:t>
      </w:r>
      <w:r>
        <w:rPr>
          <w:sz w:val="28"/>
          <w:lang w:val="uk-UA"/>
        </w:rPr>
        <w:t>ждалих</w:t>
      </w:r>
      <w:r>
        <w:rPr>
          <w:sz w:val="28"/>
        </w:rPr>
        <w:t xml:space="preserve"> </w:t>
      </w:r>
      <w:r>
        <w:rPr>
          <w:sz w:val="28"/>
          <w:lang w:val="uk-UA"/>
        </w:rPr>
        <w:t>з</w:t>
      </w:r>
      <w:r>
        <w:rPr>
          <w:sz w:val="28"/>
        </w:rPr>
        <w:t xml:space="preserve"> Т</w:t>
      </w:r>
      <w:r>
        <w:rPr>
          <w:sz w:val="28"/>
          <w:lang w:val="uk-UA"/>
        </w:rPr>
        <w:t>Х</w:t>
      </w:r>
      <w:r>
        <w:rPr>
          <w:sz w:val="28"/>
        </w:rPr>
        <w:t xml:space="preserve">, </w:t>
      </w:r>
      <w:r>
        <w:rPr>
          <w:sz w:val="28"/>
          <w:lang w:val="uk-UA"/>
        </w:rPr>
        <w:t>ускладненою</w:t>
      </w:r>
      <w:r>
        <w:rPr>
          <w:sz w:val="28"/>
        </w:rPr>
        <w:t xml:space="preserve"> С</w:t>
      </w:r>
      <w:r>
        <w:rPr>
          <w:sz w:val="28"/>
          <w:lang w:val="uk-UA"/>
        </w:rPr>
        <w:t>Е</w:t>
      </w:r>
      <w:r>
        <w:rPr>
          <w:sz w:val="28"/>
        </w:rPr>
        <w:t>Н.</w:t>
      </w:r>
    </w:p>
    <w:p w:rsidR="00545C39" w:rsidRDefault="00545C39" w:rsidP="00545C39">
      <w:pPr>
        <w:spacing w:line="360" w:lineRule="auto"/>
        <w:ind w:firstLine="567"/>
        <w:jc w:val="both"/>
        <w:rPr>
          <w:sz w:val="28"/>
        </w:rPr>
      </w:pPr>
      <w:r>
        <w:rPr>
          <w:b/>
          <w:sz w:val="28"/>
        </w:rPr>
        <w:t>Метод</w:t>
      </w:r>
      <w:r>
        <w:rPr>
          <w:b/>
          <w:sz w:val="28"/>
          <w:lang w:val="uk-UA"/>
        </w:rPr>
        <w:t>и</w:t>
      </w:r>
      <w:r>
        <w:rPr>
          <w:b/>
          <w:sz w:val="28"/>
        </w:rPr>
        <w:t xml:space="preserve"> </w:t>
      </w:r>
      <w:proofErr w:type="gramStart"/>
      <w:r>
        <w:rPr>
          <w:b/>
          <w:sz w:val="28"/>
          <w:lang w:val="uk-UA"/>
        </w:rPr>
        <w:t>досл</w:t>
      </w:r>
      <w:proofErr w:type="gramEnd"/>
      <w:r>
        <w:rPr>
          <w:b/>
          <w:sz w:val="28"/>
          <w:lang w:val="uk-UA"/>
        </w:rPr>
        <w:t>ідження</w:t>
      </w:r>
      <w:r>
        <w:rPr>
          <w:b/>
          <w:sz w:val="28"/>
        </w:rPr>
        <w:t xml:space="preserve">: </w:t>
      </w:r>
      <w:r>
        <w:rPr>
          <w:sz w:val="28"/>
        </w:rPr>
        <w:t>Кл</w:t>
      </w:r>
      <w:r>
        <w:rPr>
          <w:sz w:val="28"/>
          <w:lang w:val="uk-UA"/>
        </w:rPr>
        <w:t>і</w:t>
      </w:r>
      <w:r>
        <w:rPr>
          <w:sz w:val="28"/>
        </w:rPr>
        <w:t>н</w:t>
      </w:r>
      <w:r>
        <w:rPr>
          <w:sz w:val="28"/>
          <w:lang w:val="uk-UA"/>
        </w:rPr>
        <w:t>і</w:t>
      </w:r>
      <w:r>
        <w:rPr>
          <w:sz w:val="28"/>
        </w:rPr>
        <w:t>ч</w:t>
      </w:r>
      <w:r>
        <w:rPr>
          <w:sz w:val="28"/>
          <w:lang w:val="uk-UA"/>
        </w:rPr>
        <w:t>ний</w:t>
      </w:r>
      <w:r>
        <w:rPr>
          <w:sz w:val="28"/>
        </w:rPr>
        <w:t xml:space="preserve">, </w:t>
      </w:r>
      <w:r>
        <w:rPr>
          <w:sz w:val="28"/>
          <w:lang w:val="uk-UA"/>
        </w:rPr>
        <w:t>і</w:t>
      </w:r>
      <w:r>
        <w:rPr>
          <w:sz w:val="28"/>
        </w:rPr>
        <w:t>нструментальн</w:t>
      </w:r>
      <w:r>
        <w:rPr>
          <w:sz w:val="28"/>
          <w:lang w:val="uk-UA"/>
        </w:rPr>
        <w:t>и</w:t>
      </w:r>
      <w:r>
        <w:rPr>
          <w:sz w:val="28"/>
        </w:rPr>
        <w:t>й, лабораторн</w:t>
      </w:r>
      <w:r>
        <w:rPr>
          <w:sz w:val="28"/>
          <w:lang w:val="uk-UA"/>
        </w:rPr>
        <w:t>и</w:t>
      </w:r>
      <w:r>
        <w:rPr>
          <w:sz w:val="28"/>
        </w:rPr>
        <w:t>й, ст</w:t>
      </w:r>
      <w:r>
        <w:rPr>
          <w:sz w:val="28"/>
        </w:rPr>
        <w:t>а</w:t>
      </w:r>
      <w:r>
        <w:rPr>
          <w:sz w:val="28"/>
        </w:rPr>
        <w:t>тистич</w:t>
      </w:r>
      <w:r>
        <w:rPr>
          <w:sz w:val="28"/>
          <w:lang w:val="uk-UA"/>
        </w:rPr>
        <w:t>н</w:t>
      </w:r>
      <w:r>
        <w:rPr>
          <w:sz w:val="28"/>
        </w:rPr>
        <w:t>ий.</w:t>
      </w:r>
    </w:p>
    <w:p w:rsidR="00545C39" w:rsidRDefault="00545C39" w:rsidP="00545C39">
      <w:pPr>
        <w:spacing w:line="360" w:lineRule="auto"/>
        <w:ind w:firstLine="567"/>
        <w:jc w:val="both"/>
        <w:rPr>
          <w:sz w:val="28"/>
        </w:rPr>
      </w:pPr>
      <w:r>
        <w:rPr>
          <w:b/>
          <w:sz w:val="28"/>
        </w:rPr>
        <w:t>Нау</w:t>
      </w:r>
      <w:r>
        <w:rPr>
          <w:b/>
          <w:sz w:val="28"/>
          <w:lang w:val="uk-UA"/>
        </w:rPr>
        <w:t>кова</w:t>
      </w:r>
      <w:r>
        <w:rPr>
          <w:b/>
          <w:sz w:val="28"/>
        </w:rPr>
        <w:t xml:space="preserve"> новизна </w:t>
      </w:r>
      <w:r>
        <w:rPr>
          <w:b/>
          <w:sz w:val="28"/>
          <w:lang w:val="uk-UA"/>
        </w:rPr>
        <w:t>одержаних</w:t>
      </w:r>
      <w:r>
        <w:rPr>
          <w:b/>
          <w:sz w:val="28"/>
        </w:rPr>
        <w:t xml:space="preserve"> результат</w:t>
      </w:r>
      <w:r>
        <w:rPr>
          <w:b/>
          <w:sz w:val="28"/>
          <w:lang w:val="uk-UA"/>
        </w:rPr>
        <w:t>і</w:t>
      </w:r>
      <w:proofErr w:type="gramStart"/>
      <w:r>
        <w:rPr>
          <w:b/>
          <w:sz w:val="28"/>
        </w:rPr>
        <w:t>в</w:t>
      </w:r>
      <w:proofErr w:type="gramEnd"/>
      <w:r>
        <w:rPr>
          <w:b/>
          <w:sz w:val="28"/>
        </w:rPr>
        <w:t xml:space="preserve">. </w:t>
      </w:r>
      <w:r>
        <w:rPr>
          <w:sz w:val="28"/>
        </w:rPr>
        <w:t>В дисертац</w:t>
      </w:r>
      <w:r>
        <w:rPr>
          <w:sz w:val="28"/>
          <w:lang w:val="uk-UA"/>
        </w:rPr>
        <w:t>ійній</w:t>
      </w:r>
      <w:r>
        <w:rPr>
          <w:sz w:val="28"/>
        </w:rPr>
        <w:t xml:space="preserve"> </w:t>
      </w:r>
      <w:proofErr w:type="gramStart"/>
      <w:r>
        <w:rPr>
          <w:sz w:val="28"/>
        </w:rPr>
        <w:t>р</w:t>
      </w:r>
      <w:r>
        <w:rPr>
          <w:sz w:val="28"/>
          <w:lang w:val="uk-UA"/>
        </w:rPr>
        <w:t>о</w:t>
      </w:r>
      <w:r>
        <w:rPr>
          <w:sz w:val="28"/>
        </w:rPr>
        <w:t>бот</w:t>
      </w:r>
      <w:proofErr w:type="gramEnd"/>
      <w:r>
        <w:rPr>
          <w:sz w:val="28"/>
          <w:lang w:val="uk-UA"/>
        </w:rPr>
        <w:t>і</w:t>
      </w:r>
      <w:r>
        <w:rPr>
          <w:sz w:val="28"/>
        </w:rPr>
        <w:t xml:space="preserve"> вп</w:t>
      </w:r>
      <w:r>
        <w:rPr>
          <w:sz w:val="28"/>
        </w:rPr>
        <w:t>е</w:t>
      </w:r>
      <w:r>
        <w:rPr>
          <w:sz w:val="28"/>
        </w:rPr>
        <w:t>р</w:t>
      </w:r>
      <w:r>
        <w:rPr>
          <w:sz w:val="28"/>
          <w:lang w:val="uk-UA"/>
        </w:rPr>
        <w:t>ше</w:t>
      </w:r>
      <w:r>
        <w:rPr>
          <w:sz w:val="28"/>
        </w:rPr>
        <w:t xml:space="preserve"> проспективно об</w:t>
      </w:r>
      <w:r>
        <w:rPr>
          <w:sz w:val="28"/>
          <w:lang w:val="uk-UA"/>
        </w:rPr>
        <w:t>грунтовано</w:t>
      </w:r>
      <w:r>
        <w:rPr>
          <w:sz w:val="28"/>
        </w:rPr>
        <w:t xml:space="preserve"> </w:t>
      </w:r>
      <w:r>
        <w:rPr>
          <w:sz w:val="28"/>
          <w:lang w:val="uk-UA"/>
        </w:rPr>
        <w:t>використання</w:t>
      </w:r>
      <w:r>
        <w:rPr>
          <w:sz w:val="28"/>
        </w:rPr>
        <w:t xml:space="preserve"> способ</w:t>
      </w:r>
      <w:r>
        <w:rPr>
          <w:sz w:val="28"/>
          <w:lang w:val="uk-UA"/>
        </w:rPr>
        <w:t>ів</w:t>
      </w:r>
      <w:r>
        <w:rPr>
          <w:sz w:val="28"/>
        </w:rPr>
        <w:t xml:space="preserve"> </w:t>
      </w:r>
      <w:r>
        <w:rPr>
          <w:sz w:val="28"/>
          <w:lang w:val="uk-UA"/>
        </w:rPr>
        <w:t>визначення</w:t>
      </w:r>
      <w:r>
        <w:rPr>
          <w:sz w:val="28"/>
        </w:rPr>
        <w:t xml:space="preserve"> </w:t>
      </w:r>
      <w:r>
        <w:rPr>
          <w:sz w:val="28"/>
          <w:lang w:val="uk-UA"/>
        </w:rPr>
        <w:t>е</w:t>
      </w:r>
      <w:r>
        <w:rPr>
          <w:sz w:val="28"/>
        </w:rPr>
        <w:t>ндоге</w:t>
      </w:r>
      <w:r>
        <w:rPr>
          <w:sz w:val="28"/>
        </w:rPr>
        <w:t>н</w:t>
      </w:r>
      <w:r>
        <w:rPr>
          <w:sz w:val="28"/>
        </w:rPr>
        <w:t>но</w:t>
      </w:r>
      <w:r>
        <w:rPr>
          <w:sz w:val="28"/>
          <w:lang w:val="uk-UA"/>
        </w:rPr>
        <w:t>ї</w:t>
      </w:r>
      <w:r>
        <w:rPr>
          <w:sz w:val="28"/>
        </w:rPr>
        <w:t xml:space="preserve"> </w:t>
      </w:r>
      <w:r>
        <w:rPr>
          <w:sz w:val="28"/>
          <w:lang w:val="uk-UA"/>
        </w:rPr>
        <w:t>і</w:t>
      </w:r>
      <w:r>
        <w:rPr>
          <w:sz w:val="28"/>
        </w:rPr>
        <w:t>нтоксикац</w:t>
      </w:r>
      <w:r>
        <w:rPr>
          <w:sz w:val="28"/>
          <w:lang w:val="uk-UA"/>
        </w:rPr>
        <w:t>ії</w:t>
      </w:r>
      <w:r>
        <w:rPr>
          <w:sz w:val="28"/>
        </w:rPr>
        <w:t xml:space="preserve"> </w:t>
      </w:r>
      <w:r>
        <w:rPr>
          <w:sz w:val="28"/>
          <w:lang w:val="uk-UA"/>
        </w:rPr>
        <w:t>та</w:t>
      </w:r>
      <w:r>
        <w:rPr>
          <w:sz w:val="28"/>
        </w:rPr>
        <w:t xml:space="preserve"> </w:t>
      </w:r>
      <w:r>
        <w:rPr>
          <w:sz w:val="28"/>
          <w:lang w:val="uk-UA"/>
        </w:rPr>
        <w:t>і</w:t>
      </w:r>
      <w:r>
        <w:rPr>
          <w:sz w:val="28"/>
        </w:rPr>
        <w:t>мун</w:t>
      </w:r>
      <w:r>
        <w:rPr>
          <w:sz w:val="28"/>
          <w:lang w:val="uk-UA"/>
        </w:rPr>
        <w:t>ни</w:t>
      </w:r>
      <w:r>
        <w:rPr>
          <w:sz w:val="28"/>
        </w:rPr>
        <w:t xml:space="preserve">х </w:t>
      </w:r>
      <w:r>
        <w:rPr>
          <w:sz w:val="28"/>
          <w:lang w:val="uk-UA"/>
        </w:rPr>
        <w:t>порушень</w:t>
      </w:r>
      <w:r>
        <w:rPr>
          <w:sz w:val="28"/>
        </w:rPr>
        <w:t xml:space="preserve"> в д</w:t>
      </w:r>
      <w:r>
        <w:rPr>
          <w:sz w:val="28"/>
          <w:lang w:val="uk-UA"/>
        </w:rPr>
        <w:t>і</w:t>
      </w:r>
      <w:r>
        <w:rPr>
          <w:sz w:val="28"/>
        </w:rPr>
        <w:t>агности</w:t>
      </w:r>
      <w:r>
        <w:rPr>
          <w:sz w:val="28"/>
          <w:lang w:val="uk-UA"/>
        </w:rPr>
        <w:t>ці</w:t>
      </w:r>
      <w:r>
        <w:rPr>
          <w:sz w:val="28"/>
        </w:rPr>
        <w:t xml:space="preserve"> С</w:t>
      </w:r>
      <w:r>
        <w:rPr>
          <w:sz w:val="28"/>
          <w:lang w:val="uk-UA"/>
        </w:rPr>
        <w:t>Е</w:t>
      </w:r>
      <w:r>
        <w:rPr>
          <w:sz w:val="28"/>
        </w:rPr>
        <w:t>Н.</w:t>
      </w:r>
      <w:r>
        <w:rPr>
          <w:sz w:val="28"/>
          <w:lang w:val="uk-UA"/>
        </w:rPr>
        <w:t xml:space="preserve"> </w:t>
      </w:r>
    </w:p>
    <w:p w:rsidR="00545C39" w:rsidRDefault="00545C39" w:rsidP="00545C39">
      <w:pPr>
        <w:spacing w:line="360" w:lineRule="auto"/>
        <w:ind w:firstLine="567"/>
        <w:jc w:val="both"/>
        <w:rPr>
          <w:sz w:val="28"/>
        </w:rPr>
      </w:pPr>
      <w:r>
        <w:rPr>
          <w:sz w:val="28"/>
        </w:rPr>
        <w:t xml:space="preserve">Вперше </w:t>
      </w:r>
      <w:proofErr w:type="gramStart"/>
      <w:r>
        <w:rPr>
          <w:sz w:val="28"/>
        </w:rPr>
        <w:t>досл</w:t>
      </w:r>
      <w:proofErr w:type="gramEnd"/>
      <w:r>
        <w:rPr>
          <w:sz w:val="28"/>
          <w:lang w:val="uk-UA"/>
        </w:rPr>
        <w:t>і</w:t>
      </w:r>
      <w:r>
        <w:rPr>
          <w:sz w:val="28"/>
        </w:rPr>
        <w:t>джено</w:t>
      </w:r>
      <w:r>
        <w:rPr>
          <w:sz w:val="28"/>
          <w:lang w:val="uk-UA"/>
        </w:rPr>
        <w:t xml:space="preserve"> </w:t>
      </w:r>
      <w:r>
        <w:rPr>
          <w:sz w:val="28"/>
        </w:rPr>
        <w:t>зм</w:t>
      </w:r>
      <w:r>
        <w:rPr>
          <w:sz w:val="28"/>
          <w:lang w:val="uk-UA"/>
        </w:rPr>
        <w:t>іни</w:t>
      </w:r>
      <w:r>
        <w:rPr>
          <w:sz w:val="28"/>
        </w:rPr>
        <w:t xml:space="preserve"> </w:t>
      </w:r>
      <w:r>
        <w:rPr>
          <w:sz w:val="28"/>
          <w:lang w:val="uk-UA"/>
        </w:rPr>
        <w:t>і</w:t>
      </w:r>
      <w:r>
        <w:rPr>
          <w:sz w:val="28"/>
        </w:rPr>
        <w:t>мунного статус</w:t>
      </w:r>
      <w:r>
        <w:rPr>
          <w:sz w:val="28"/>
          <w:lang w:val="uk-UA"/>
        </w:rPr>
        <w:t>у</w:t>
      </w:r>
      <w:r>
        <w:rPr>
          <w:sz w:val="28"/>
        </w:rPr>
        <w:t xml:space="preserve">, </w:t>
      </w:r>
      <w:r>
        <w:rPr>
          <w:sz w:val="28"/>
          <w:lang w:val="uk-UA"/>
        </w:rPr>
        <w:t>е</w:t>
      </w:r>
      <w:r>
        <w:rPr>
          <w:sz w:val="28"/>
        </w:rPr>
        <w:t>ндогенно</w:t>
      </w:r>
      <w:r>
        <w:rPr>
          <w:sz w:val="28"/>
          <w:lang w:val="uk-UA"/>
        </w:rPr>
        <w:t>ї</w:t>
      </w:r>
      <w:r>
        <w:rPr>
          <w:sz w:val="28"/>
        </w:rPr>
        <w:t xml:space="preserve"> </w:t>
      </w:r>
      <w:r>
        <w:rPr>
          <w:sz w:val="28"/>
          <w:lang w:val="uk-UA"/>
        </w:rPr>
        <w:t>і</w:t>
      </w:r>
      <w:r>
        <w:rPr>
          <w:sz w:val="28"/>
        </w:rPr>
        <w:t>нтоксикац</w:t>
      </w:r>
      <w:r>
        <w:rPr>
          <w:sz w:val="28"/>
          <w:lang w:val="uk-UA"/>
        </w:rPr>
        <w:t>ії</w:t>
      </w:r>
      <w:r>
        <w:rPr>
          <w:sz w:val="28"/>
        </w:rPr>
        <w:t xml:space="preserve"> </w:t>
      </w:r>
      <w:r>
        <w:rPr>
          <w:sz w:val="28"/>
          <w:lang w:val="uk-UA"/>
        </w:rPr>
        <w:t>та</w:t>
      </w:r>
      <w:r>
        <w:rPr>
          <w:sz w:val="28"/>
        </w:rPr>
        <w:t xml:space="preserve"> д</w:t>
      </w:r>
      <w:r>
        <w:rPr>
          <w:sz w:val="28"/>
          <w:lang w:val="uk-UA"/>
        </w:rPr>
        <w:t>и</w:t>
      </w:r>
      <w:r>
        <w:rPr>
          <w:sz w:val="28"/>
        </w:rPr>
        <w:t>хально</w:t>
      </w:r>
      <w:r>
        <w:rPr>
          <w:sz w:val="28"/>
          <w:lang w:val="uk-UA"/>
        </w:rPr>
        <w:t>ї</w:t>
      </w:r>
      <w:r>
        <w:rPr>
          <w:sz w:val="28"/>
        </w:rPr>
        <w:t xml:space="preserve"> недостат</w:t>
      </w:r>
      <w:r>
        <w:rPr>
          <w:sz w:val="28"/>
          <w:lang w:val="uk-UA"/>
        </w:rPr>
        <w:t>ності</w:t>
      </w:r>
      <w:r>
        <w:rPr>
          <w:sz w:val="28"/>
        </w:rPr>
        <w:t xml:space="preserve"> у постра</w:t>
      </w:r>
      <w:r>
        <w:rPr>
          <w:sz w:val="28"/>
          <w:lang w:val="uk-UA"/>
        </w:rPr>
        <w:t>ждалих з</w:t>
      </w:r>
      <w:r>
        <w:rPr>
          <w:sz w:val="28"/>
        </w:rPr>
        <w:t xml:space="preserve"> травматич</w:t>
      </w:r>
      <w:r>
        <w:rPr>
          <w:sz w:val="28"/>
          <w:lang w:val="uk-UA"/>
        </w:rPr>
        <w:t>ною</w:t>
      </w:r>
      <w:r>
        <w:rPr>
          <w:sz w:val="28"/>
        </w:rPr>
        <w:t xml:space="preserve"> </w:t>
      </w:r>
      <w:r>
        <w:rPr>
          <w:sz w:val="28"/>
          <w:lang w:val="uk-UA"/>
        </w:rPr>
        <w:t>хворобою</w:t>
      </w:r>
      <w:r>
        <w:rPr>
          <w:sz w:val="28"/>
        </w:rPr>
        <w:t xml:space="preserve">, </w:t>
      </w:r>
      <w:r>
        <w:rPr>
          <w:sz w:val="28"/>
          <w:lang w:val="uk-UA"/>
        </w:rPr>
        <w:t>ускла</w:t>
      </w:r>
      <w:r>
        <w:rPr>
          <w:sz w:val="28"/>
          <w:lang w:val="uk-UA"/>
        </w:rPr>
        <w:t>д</w:t>
      </w:r>
      <w:r>
        <w:rPr>
          <w:sz w:val="28"/>
          <w:lang w:val="uk-UA"/>
        </w:rPr>
        <w:t xml:space="preserve">неною розвитком </w:t>
      </w:r>
      <w:r>
        <w:rPr>
          <w:sz w:val="28"/>
        </w:rPr>
        <w:t>синдром</w:t>
      </w:r>
      <w:r>
        <w:rPr>
          <w:sz w:val="28"/>
          <w:lang w:val="uk-UA"/>
        </w:rPr>
        <w:t>у</w:t>
      </w:r>
      <w:r>
        <w:rPr>
          <w:sz w:val="28"/>
        </w:rPr>
        <w:t xml:space="preserve"> </w:t>
      </w:r>
      <w:r>
        <w:rPr>
          <w:sz w:val="28"/>
          <w:lang w:val="uk-UA"/>
        </w:rPr>
        <w:t>е</w:t>
      </w:r>
      <w:r>
        <w:rPr>
          <w:sz w:val="28"/>
        </w:rPr>
        <w:t>нтерально</w:t>
      </w:r>
      <w:r>
        <w:rPr>
          <w:sz w:val="28"/>
          <w:lang w:val="uk-UA"/>
        </w:rPr>
        <w:t>ї</w:t>
      </w:r>
      <w:r>
        <w:rPr>
          <w:sz w:val="28"/>
        </w:rPr>
        <w:t xml:space="preserve"> недост</w:t>
      </w:r>
      <w:r>
        <w:rPr>
          <w:sz w:val="28"/>
        </w:rPr>
        <w:t>а</w:t>
      </w:r>
      <w:r>
        <w:rPr>
          <w:sz w:val="28"/>
        </w:rPr>
        <w:t>тност</w:t>
      </w:r>
      <w:r>
        <w:rPr>
          <w:sz w:val="28"/>
          <w:lang w:val="uk-UA"/>
        </w:rPr>
        <w:t>і</w:t>
      </w:r>
      <w:r>
        <w:rPr>
          <w:sz w:val="28"/>
        </w:rPr>
        <w:t>.</w:t>
      </w:r>
    </w:p>
    <w:p w:rsidR="00545C39" w:rsidRDefault="00545C39" w:rsidP="00545C39">
      <w:pPr>
        <w:spacing w:line="360" w:lineRule="auto"/>
        <w:ind w:firstLine="567"/>
        <w:jc w:val="both"/>
        <w:rPr>
          <w:sz w:val="28"/>
        </w:rPr>
      </w:pPr>
      <w:r>
        <w:rPr>
          <w:sz w:val="28"/>
        </w:rPr>
        <w:t>Впер</w:t>
      </w:r>
      <w:r>
        <w:rPr>
          <w:sz w:val="28"/>
          <w:lang w:val="uk-UA"/>
        </w:rPr>
        <w:t>ше</w:t>
      </w:r>
      <w:r>
        <w:rPr>
          <w:sz w:val="28"/>
        </w:rPr>
        <w:t xml:space="preserve"> р</w:t>
      </w:r>
      <w:r>
        <w:rPr>
          <w:sz w:val="28"/>
          <w:lang w:val="uk-UA"/>
        </w:rPr>
        <w:t>о</w:t>
      </w:r>
      <w:r>
        <w:rPr>
          <w:sz w:val="28"/>
        </w:rPr>
        <w:t>зр</w:t>
      </w:r>
      <w:r>
        <w:rPr>
          <w:sz w:val="28"/>
          <w:lang w:val="uk-UA"/>
        </w:rPr>
        <w:t>облено</w:t>
      </w:r>
      <w:r>
        <w:rPr>
          <w:sz w:val="28"/>
        </w:rPr>
        <w:t xml:space="preserve"> схем</w:t>
      </w:r>
      <w:r>
        <w:rPr>
          <w:sz w:val="28"/>
          <w:lang w:val="uk-UA"/>
        </w:rPr>
        <w:t>у</w:t>
      </w:r>
      <w:r>
        <w:rPr>
          <w:sz w:val="28"/>
        </w:rPr>
        <w:t xml:space="preserve"> комплексно</w:t>
      </w:r>
      <w:r>
        <w:rPr>
          <w:sz w:val="28"/>
          <w:lang w:val="uk-UA"/>
        </w:rPr>
        <w:t>ї</w:t>
      </w:r>
      <w:r>
        <w:rPr>
          <w:sz w:val="28"/>
        </w:rPr>
        <w:t xml:space="preserve"> д</w:t>
      </w:r>
      <w:r>
        <w:rPr>
          <w:sz w:val="28"/>
          <w:lang w:val="uk-UA"/>
        </w:rPr>
        <w:t>і</w:t>
      </w:r>
      <w:r>
        <w:rPr>
          <w:sz w:val="28"/>
        </w:rPr>
        <w:t>агностики С</w:t>
      </w:r>
      <w:r>
        <w:rPr>
          <w:sz w:val="28"/>
          <w:lang w:val="uk-UA"/>
        </w:rPr>
        <w:t>Е</w:t>
      </w:r>
      <w:r>
        <w:rPr>
          <w:sz w:val="28"/>
        </w:rPr>
        <w:t>Н у постра</w:t>
      </w:r>
      <w:r>
        <w:rPr>
          <w:sz w:val="28"/>
          <w:lang w:val="uk-UA"/>
        </w:rPr>
        <w:t>жд</w:t>
      </w:r>
      <w:r>
        <w:rPr>
          <w:sz w:val="28"/>
          <w:lang w:val="uk-UA"/>
        </w:rPr>
        <w:t>а</w:t>
      </w:r>
      <w:r>
        <w:rPr>
          <w:sz w:val="28"/>
          <w:lang w:val="uk-UA"/>
        </w:rPr>
        <w:t>лих</w:t>
      </w:r>
      <w:r>
        <w:rPr>
          <w:sz w:val="28"/>
        </w:rPr>
        <w:t xml:space="preserve"> </w:t>
      </w:r>
      <w:r>
        <w:rPr>
          <w:sz w:val="28"/>
          <w:lang w:val="uk-UA"/>
        </w:rPr>
        <w:t>з</w:t>
      </w:r>
      <w:r>
        <w:rPr>
          <w:sz w:val="28"/>
        </w:rPr>
        <w:t xml:space="preserve"> Т</w:t>
      </w:r>
      <w:r>
        <w:rPr>
          <w:sz w:val="28"/>
          <w:lang w:val="uk-UA"/>
        </w:rPr>
        <w:t>Х</w:t>
      </w:r>
      <w:r>
        <w:rPr>
          <w:sz w:val="28"/>
        </w:rPr>
        <w:t xml:space="preserve">. </w:t>
      </w:r>
    </w:p>
    <w:p w:rsidR="00545C39" w:rsidRDefault="00545C39" w:rsidP="00545C39">
      <w:pPr>
        <w:spacing w:line="360" w:lineRule="auto"/>
        <w:ind w:firstLine="567"/>
        <w:jc w:val="both"/>
        <w:rPr>
          <w:sz w:val="28"/>
        </w:rPr>
      </w:pPr>
      <w:r>
        <w:rPr>
          <w:sz w:val="28"/>
        </w:rPr>
        <w:t>Впер</w:t>
      </w:r>
      <w:r>
        <w:rPr>
          <w:sz w:val="28"/>
          <w:lang w:val="uk-UA"/>
        </w:rPr>
        <w:t>ше</w:t>
      </w:r>
      <w:r>
        <w:rPr>
          <w:sz w:val="28"/>
        </w:rPr>
        <w:t xml:space="preserve"> р</w:t>
      </w:r>
      <w:r>
        <w:rPr>
          <w:sz w:val="28"/>
          <w:lang w:val="uk-UA"/>
        </w:rPr>
        <w:t>озроблено</w:t>
      </w:r>
      <w:r>
        <w:rPr>
          <w:sz w:val="28"/>
        </w:rPr>
        <w:t xml:space="preserve"> спос</w:t>
      </w:r>
      <w:r>
        <w:rPr>
          <w:sz w:val="28"/>
          <w:lang w:val="uk-UA"/>
        </w:rPr>
        <w:t>і</w:t>
      </w:r>
      <w:r>
        <w:rPr>
          <w:sz w:val="28"/>
        </w:rPr>
        <w:t xml:space="preserve">б </w:t>
      </w:r>
      <w:r>
        <w:rPr>
          <w:sz w:val="28"/>
          <w:lang w:val="uk-UA"/>
        </w:rPr>
        <w:t>е</w:t>
      </w:r>
      <w:r>
        <w:rPr>
          <w:sz w:val="28"/>
        </w:rPr>
        <w:t>нтеросорбц</w:t>
      </w:r>
      <w:r>
        <w:rPr>
          <w:sz w:val="28"/>
          <w:lang w:val="uk-UA"/>
        </w:rPr>
        <w:t>ії</w:t>
      </w:r>
      <w:r>
        <w:rPr>
          <w:sz w:val="28"/>
        </w:rPr>
        <w:t xml:space="preserve"> </w:t>
      </w:r>
      <w:r>
        <w:rPr>
          <w:sz w:val="28"/>
          <w:lang w:val="uk-UA"/>
        </w:rPr>
        <w:t>з</w:t>
      </w:r>
      <w:r>
        <w:rPr>
          <w:sz w:val="28"/>
        </w:rPr>
        <w:t xml:space="preserve"> </w:t>
      </w:r>
      <w:r>
        <w:rPr>
          <w:sz w:val="28"/>
          <w:lang w:val="uk-UA"/>
        </w:rPr>
        <w:t>використанням</w:t>
      </w:r>
      <w:r>
        <w:rPr>
          <w:sz w:val="28"/>
        </w:rPr>
        <w:t xml:space="preserve"> атаксил</w:t>
      </w:r>
      <w:r>
        <w:rPr>
          <w:sz w:val="28"/>
          <w:lang w:val="uk-UA"/>
        </w:rPr>
        <w:t>у</w:t>
      </w:r>
      <w:r>
        <w:rPr>
          <w:sz w:val="28"/>
        </w:rPr>
        <w:t>, а так</w:t>
      </w:r>
      <w:r>
        <w:rPr>
          <w:sz w:val="28"/>
          <w:lang w:val="uk-UA"/>
        </w:rPr>
        <w:t>о</w:t>
      </w:r>
      <w:r>
        <w:rPr>
          <w:sz w:val="28"/>
        </w:rPr>
        <w:t>ж р</w:t>
      </w:r>
      <w:r>
        <w:rPr>
          <w:sz w:val="28"/>
          <w:lang w:val="uk-UA"/>
        </w:rPr>
        <w:t>озглянуто</w:t>
      </w:r>
      <w:r>
        <w:rPr>
          <w:sz w:val="28"/>
        </w:rPr>
        <w:t xml:space="preserve"> мож</w:t>
      </w:r>
      <w:r>
        <w:rPr>
          <w:sz w:val="28"/>
          <w:lang w:val="uk-UA"/>
        </w:rPr>
        <w:t>ливість</w:t>
      </w:r>
      <w:r>
        <w:rPr>
          <w:sz w:val="28"/>
        </w:rPr>
        <w:t xml:space="preserve"> </w:t>
      </w:r>
      <w:r>
        <w:rPr>
          <w:sz w:val="28"/>
          <w:lang w:val="uk-UA"/>
        </w:rPr>
        <w:t>застосування</w:t>
      </w:r>
      <w:r>
        <w:rPr>
          <w:sz w:val="28"/>
        </w:rPr>
        <w:t xml:space="preserve"> препарат</w:t>
      </w:r>
      <w:r>
        <w:rPr>
          <w:sz w:val="28"/>
          <w:lang w:val="uk-UA"/>
        </w:rPr>
        <w:t>і</w:t>
      </w:r>
      <w:r>
        <w:rPr>
          <w:sz w:val="28"/>
        </w:rPr>
        <w:t>в антих</w:t>
      </w:r>
      <w:r>
        <w:rPr>
          <w:sz w:val="28"/>
        </w:rPr>
        <w:t>о</w:t>
      </w:r>
      <w:r>
        <w:rPr>
          <w:sz w:val="28"/>
        </w:rPr>
        <w:t>л</w:t>
      </w:r>
      <w:r>
        <w:rPr>
          <w:sz w:val="28"/>
          <w:lang w:val="uk-UA"/>
        </w:rPr>
        <w:t>і</w:t>
      </w:r>
      <w:r>
        <w:rPr>
          <w:sz w:val="28"/>
        </w:rPr>
        <w:t>н</w:t>
      </w:r>
      <w:r>
        <w:rPr>
          <w:sz w:val="28"/>
          <w:lang w:val="uk-UA"/>
        </w:rPr>
        <w:t>е</w:t>
      </w:r>
      <w:r>
        <w:rPr>
          <w:sz w:val="28"/>
        </w:rPr>
        <w:t>стеразно</w:t>
      </w:r>
      <w:r>
        <w:rPr>
          <w:sz w:val="28"/>
          <w:lang w:val="uk-UA"/>
        </w:rPr>
        <w:t>ї</w:t>
      </w:r>
      <w:r>
        <w:rPr>
          <w:sz w:val="28"/>
        </w:rPr>
        <w:t xml:space="preserve"> груп</w:t>
      </w:r>
      <w:r>
        <w:rPr>
          <w:sz w:val="28"/>
          <w:lang w:val="uk-UA"/>
        </w:rPr>
        <w:t>и</w:t>
      </w:r>
      <w:r>
        <w:rPr>
          <w:sz w:val="28"/>
        </w:rPr>
        <w:t xml:space="preserve"> с </w:t>
      </w:r>
      <w:r>
        <w:rPr>
          <w:sz w:val="28"/>
          <w:lang w:val="uk-UA"/>
        </w:rPr>
        <w:t>використанням</w:t>
      </w:r>
      <w:r>
        <w:rPr>
          <w:sz w:val="28"/>
        </w:rPr>
        <w:t xml:space="preserve"> схем</w:t>
      </w:r>
      <w:r>
        <w:rPr>
          <w:sz w:val="28"/>
          <w:lang w:val="uk-UA"/>
        </w:rPr>
        <w:t>и</w:t>
      </w:r>
      <w:r>
        <w:rPr>
          <w:sz w:val="28"/>
        </w:rPr>
        <w:t xml:space="preserve"> </w:t>
      </w:r>
      <w:proofErr w:type="gramStart"/>
      <w:r>
        <w:rPr>
          <w:sz w:val="28"/>
          <w:lang w:val="uk-UA"/>
        </w:rPr>
        <w:t>дробового</w:t>
      </w:r>
      <w:proofErr w:type="gramEnd"/>
      <w:r>
        <w:rPr>
          <w:sz w:val="28"/>
        </w:rPr>
        <w:t xml:space="preserve"> введен</w:t>
      </w:r>
      <w:r>
        <w:rPr>
          <w:sz w:val="28"/>
          <w:lang w:val="uk-UA"/>
        </w:rPr>
        <w:t>н</w:t>
      </w:r>
      <w:r>
        <w:rPr>
          <w:sz w:val="28"/>
        </w:rPr>
        <w:t>я у постра</w:t>
      </w:r>
      <w:r>
        <w:rPr>
          <w:sz w:val="28"/>
          <w:lang w:val="uk-UA"/>
        </w:rPr>
        <w:t>ждалих з</w:t>
      </w:r>
      <w:r>
        <w:rPr>
          <w:sz w:val="28"/>
        </w:rPr>
        <w:t xml:space="preserve"> Т</w:t>
      </w:r>
      <w:r>
        <w:rPr>
          <w:sz w:val="28"/>
          <w:lang w:val="uk-UA"/>
        </w:rPr>
        <w:t>Х</w:t>
      </w:r>
      <w:r>
        <w:rPr>
          <w:sz w:val="28"/>
        </w:rPr>
        <w:t xml:space="preserve">, </w:t>
      </w:r>
      <w:r>
        <w:rPr>
          <w:sz w:val="28"/>
          <w:lang w:val="uk-UA"/>
        </w:rPr>
        <w:t>ускладненою</w:t>
      </w:r>
      <w:r>
        <w:rPr>
          <w:sz w:val="28"/>
        </w:rPr>
        <w:t xml:space="preserve"> С</w:t>
      </w:r>
      <w:r>
        <w:rPr>
          <w:sz w:val="28"/>
          <w:lang w:val="uk-UA"/>
        </w:rPr>
        <w:t>Е</w:t>
      </w:r>
      <w:r>
        <w:rPr>
          <w:sz w:val="28"/>
        </w:rPr>
        <w:t xml:space="preserve">Н. </w:t>
      </w:r>
    </w:p>
    <w:p w:rsidR="00545C39" w:rsidRDefault="00545C39" w:rsidP="00545C39">
      <w:pPr>
        <w:spacing w:line="360" w:lineRule="auto"/>
        <w:ind w:firstLine="567"/>
        <w:jc w:val="both"/>
        <w:rPr>
          <w:sz w:val="28"/>
        </w:rPr>
      </w:pPr>
      <w:r>
        <w:rPr>
          <w:sz w:val="28"/>
        </w:rPr>
        <w:t>Впер</w:t>
      </w:r>
      <w:r>
        <w:rPr>
          <w:sz w:val="28"/>
          <w:lang w:val="uk-UA"/>
        </w:rPr>
        <w:t>ше</w:t>
      </w:r>
      <w:r>
        <w:rPr>
          <w:sz w:val="28"/>
        </w:rPr>
        <w:t xml:space="preserve"> </w:t>
      </w:r>
      <w:r>
        <w:rPr>
          <w:sz w:val="28"/>
          <w:lang w:val="uk-UA"/>
        </w:rPr>
        <w:t>вивчено порушення</w:t>
      </w:r>
      <w:r>
        <w:rPr>
          <w:sz w:val="28"/>
        </w:rPr>
        <w:t xml:space="preserve"> моторно - </w:t>
      </w:r>
      <w:r>
        <w:rPr>
          <w:sz w:val="28"/>
          <w:lang w:val="uk-UA"/>
        </w:rPr>
        <w:t>е</w:t>
      </w:r>
      <w:r>
        <w:rPr>
          <w:sz w:val="28"/>
        </w:rPr>
        <w:t>вакуаторно</w:t>
      </w:r>
      <w:r>
        <w:rPr>
          <w:sz w:val="28"/>
          <w:lang w:val="uk-UA"/>
        </w:rPr>
        <w:t>ї</w:t>
      </w:r>
      <w:r>
        <w:rPr>
          <w:sz w:val="28"/>
        </w:rPr>
        <w:t xml:space="preserve"> функц</w:t>
      </w:r>
      <w:r>
        <w:rPr>
          <w:sz w:val="28"/>
          <w:lang w:val="uk-UA"/>
        </w:rPr>
        <w:t>ії</w:t>
      </w:r>
      <w:r>
        <w:rPr>
          <w:sz w:val="28"/>
        </w:rPr>
        <w:t xml:space="preserve"> тонко</w:t>
      </w:r>
      <w:r>
        <w:rPr>
          <w:sz w:val="28"/>
          <w:lang w:val="uk-UA"/>
        </w:rPr>
        <w:t>ї</w:t>
      </w:r>
      <w:r>
        <w:rPr>
          <w:sz w:val="28"/>
        </w:rPr>
        <w:t xml:space="preserve"> ки</w:t>
      </w:r>
      <w:r>
        <w:rPr>
          <w:sz w:val="28"/>
        </w:rPr>
        <w:t>ш</w:t>
      </w:r>
      <w:r>
        <w:rPr>
          <w:sz w:val="28"/>
        </w:rPr>
        <w:t xml:space="preserve">ки </w:t>
      </w:r>
      <w:r>
        <w:rPr>
          <w:sz w:val="28"/>
          <w:lang w:val="uk-UA"/>
        </w:rPr>
        <w:t>та</w:t>
      </w:r>
      <w:r>
        <w:rPr>
          <w:sz w:val="28"/>
        </w:rPr>
        <w:t xml:space="preserve"> рН </w:t>
      </w:r>
      <w:r>
        <w:rPr>
          <w:sz w:val="28"/>
          <w:lang w:val="uk-UA"/>
        </w:rPr>
        <w:t>шлункового</w:t>
      </w:r>
      <w:r>
        <w:rPr>
          <w:sz w:val="28"/>
        </w:rPr>
        <w:t xml:space="preserve"> сок</w:t>
      </w:r>
      <w:r>
        <w:rPr>
          <w:sz w:val="28"/>
          <w:lang w:val="uk-UA"/>
        </w:rPr>
        <w:t>у</w:t>
      </w:r>
      <w:r>
        <w:rPr>
          <w:sz w:val="28"/>
        </w:rPr>
        <w:t xml:space="preserve"> </w:t>
      </w:r>
      <w:r>
        <w:rPr>
          <w:sz w:val="28"/>
          <w:lang w:val="uk-UA"/>
        </w:rPr>
        <w:t>з урахуванням змін</w:t>
      </w:r>
      <w:r>
        <w:rPr>
          <w:sz w:val="28"/>
        </w:rPr>
        <w:t>, характерн</w:t>
      </w:r>
      <w:r>
        <w:rPr>
          <w:sz w:val="28"/>
          <w:lang w:val="uk-UA"/>
        </w:rPr>
        <w:t>и</w:t>
      </w:r>
      <w:r>
        <w:rPr>
          <w:sz w:val="28"/>
        </w:rPr>
        <w:t xml:space="preserve">х для </w:t>
      </w:r>
      <w:proofErr w:type="gramStart"/>
      <w:r>
        <w:rPr>
          <w:sz w:val="28"/>
        </w:rPr>
        <w:t>р</w:t>
      </w:r>
      <w:proofErr w:type="gramEnd"/>
      <w:r>
        <w:rPr>
          <w:sz w:val="28"/>
          <w:lang w:val="uk-UA"/>
        </w:rPr>
        <w:t>ізних</w:t>
      </w:r>
      <w:r>
        <w:rPr>
          <w:sz w:val="28"/>
        </w:rPr>
        <w:t xml:space="preserve"> пер</w:t>
      </w:r>
      <w:r>
        <w:rPr>
          <w:sz w:val="28"/>
          <w:lang w:val="uk-UA"/>
        </w:rPr>
        <w:t>і</w:t>
      </w:r>
      <w:r>
        <w:rPr>
          <w:sz w:val="28"/>
        </w:rPr>
        <w:t>о</w:t>
      </w:r>
      <w:r>
        <w:rPr>
          <w:sz w:val="28"/>
        </w:rPr>
        <w:t>д</w:t>
      </w:r>
      <w:r>
        <w:rPr>
          <w:sz w:val="28"/>
          <w:lang w:val="uk-UA"/>
        </w:rPr>
        <w:t>і</w:t>
      </w:r>
      <w:r>
        <w:rPr>
          <w:sz w:val="28"/>
        </w:rPr>
        <w:t>в С</w:t>
      </w:r>
      <w:r>
        <w:rPr>
          <w:sz w:val="28"/>
          <w:lang w:val="uk-UA"/>
        </w:rPr>
        <w:t>Е</w:t>
      </w:r>
      <w:r>
        <w:rPr>
          <w:sz w:val="28"/>
        </w:rPr>
        <w:t>Н у постра</w:t>
      </w:r>
      <w:r>
        <w:rPr>
          <w:sz w:val="28"/>
          <w:lang w:val="uk-UA"/>
        </w:rPr>
        <w:t xml:space="preserve">ждалих з </w:t>
      </w:r>
      <w:r>
        <w:rPr>
          <w:sz w:val="28"/>
        </w:rPr>
        <w:t>Т</w:t>
      </w:r>
      <w:r>
        <w:rPr>
          <w:sz w:val="28"/>
          <w:lang w:val="uk-UA"/>
        </w:rPr>
        <w:t>Х</w:t>
      </w:r>
      <w:r>
        <w:rPr>
          <w:sz w:val="28"/>
        </w:rPr>
        <w:t>.</w:t>
      </w:r>
    </w:p>
    <w:p w:rsidR="00545C39" w:rsidRDefault="00545C39" w:rsidP="00545C39">
      <w:pPr>
        <w:spacing w:line="360" w:lineRule="auto"/>
        <w:ind w:firstLine="567"/>
        <w:jc w:val="both"/>
        <w:rPr>
          <w:b/>
          <w:sz w:val="28"/>
        </w:rPr>
      </w:pPr>
      <w:proofErr w:type="gramStart"/>
      <w:r>
        <w:rPr>
          <w:b/>
          <w:sz w:val="28"/>
        </w:rPr>
        <w:t>Практич</w:t>
      </w:r>
      <w:r>
        <w:rPr>
          <w:b/>
          <w:sz w:val="28"/>
          <w:lang w:val="uk-UA"/>
        </w:rPr>
        <w:t>на</w:t>
      </w:r>
      <w:proofErr w:type="gramEnd"/>
      <w:r>
        <w:rPr>
          <w:b/>
          <w:sz w:val="28"/>
        </w:rPr>
        <w:t xml:space="preserve"> знач</w:t>
      </w:r>
      <w:r>
        <w:rPr>
          <w:b/>
          <w:sz w:val="28"/>
          <w:lang w:val="uk-UA"/>
        </w:rPr>
        <w:t>ність</w:t>
      </w:r>
      <w:r>
        <w:rPr>
          <w:b/>
          <w:sz w:val="28"/>
        </w:rPr>
        <w:t xml:space="preserve"> </w:t>
      </w:r>
      <w:r>
        <w:rPr>
          <w:b/>
          <w:sz w:val="28"/>
          <w:lang w:val="uk-UA"/>
        </w:rPr>
        <w:t>отриманих</w:t>
      </w:r>
      <w:r>
        <w:rPr>
          <w:b/>
          <w:sz w:val="28"/>
        </w:rPr>
        <w:t xml:space="preserve"> результат</w:t>
      </w:r>
      <w:r>
        <w:rPr>
          <w:b/>
          <w:sz w:val="28"/>
          <w:lang w:val="uk-UA"/>
        </w:rPr>
        <w:t>і</w:t>
      </w:r>
      <w:r>
        <w:rPr>
          <w:b/>
          <w:sz w:val="28"/>
        </w:rPr>
        <w:t>в.</w:t>
      </w:r>
    </w:p>
    <w:p w:rsidR="00545C39" w:rsidRDefault="00545C39" w:rsidP="00545C39">
      <w:pPr>
        <w:spacing w:line="360" w:lineRule="auto"/>
        <w:ind w:firstLine="567"/>
        <w:jc w:val="both"/>
        <w:rPr>
          <w:sz w:val="28"/>
        </w:rPr>
      </w:pPr>
      <w:r>
        <w:rPr>
          <w:sz w:val="28"/>
          <w:lang w:val="uk-UA"/>
        </w:rPr>
        <w:t>Застосування</w:t>
      </w:r>
      <w:r>
        <w:rPr>
          <w:sz w:val="28"/>
        </w:rPr>
        <w:t xml:space="preserve"> р</w:t>
      </w:r>
      <w:r>
        <w:rPr>
          <w:sz w:val="28"/>
          <w:lang w:val="uk-UA"/>
        </w:rPr>
        <w:t>озробленої</w:t>
      </w:r>
      <w:r>
        <w:rPr>
          <w:sz w:val="28"/>
        </w:rPr>
        <w:t xml:space="preserve"> рац</w:t>
      </w:r>
      <w:r>
        <w:rPr>
          <w:sz w:val="28"/>
          <w:lang w:val="uk-UA"/>
        </w:rPr>
        <w:t>і</w:t>
      </w:r>
      <w:r>
        <w:rPr>
          <w:sz w:val="28"/>
        </w:rPr>
        <w:t>онально</w:t>
      </w:r>
      <w:r>
        <w:rPr>
          <w:sz w:val="28"/>
          <w:lang w:val="uk-UA"/>
        </w:rPr>
        <w:t>ї</w:t>
      </w:r>
      <w:r>
        <w:rPr>
          <w:sz w:val="28"/>
        </w:rPr>
        <w:t xml:space="preserve"> програм</w:t>
      </w:r>
      <w:r>
        <w:rPr>
          <w:sz w:val="28"/>
          <w:lang w:val="uk-UA"/>
        </w:rPr>
        <w:t>и</w:t>
      </w:r>
      <w:r>
        <w:rPr>
          <w:sz w:val="28"/>
        </w:rPr>
        <w:t xml:space="preserve"> д</w:t>
      </w:r>
      <w:r>
        <w:rPr>
          <w:sz w:val="28"/>
          <w:lang w:val="uk-UA"/>
        </w:rPr>
        <w:t>і</w:t>
      </w:r>
      <w:r>
        <w:rPr>
          <w:sz w:val="28"/>
        </w:rPr>
        <w:t xml:space="preserve">агностики </w:t>
      </w:r>
      <w:r>
        <w:rPr>
          <w:sz w:val="28"/>
          <w:lang w:val="uk-UA"/>
        </w:rPr>
        <w:t>та</w:t>
      </w:r>
      <w:r>
        <w:rPr>
          <w:sz w:val="28"/>
        </w:rPr>
        <w:t xml:space="preserve"> ко</w:t>
      </w:r>
      <w:r>
        <w:rPr>
          <w:sz w:val="28"/>
        </w:rPr>
        <w:t>м</w:t>
      </w:r>
      <w:r>
        <w:rPr>
          <w:sz w:val="28"/>
        </w:rPr>
        <w:t>плексно</w:t>
      </w:r>
      <w:r>
        <w:rPr>
          <w:sz w:val="28"/>
          <w:lang w:val="uk-UA"/>
        </w:rPr>
        <w:t>ї</w:t>
      </w:r>
      <w:r>
        <w:rPr>
          <w:sz w:val="28"/>
        </w:rPr>
        <w:t xml:space="preserve"> </w:t>
      </w:r>
      <w:r>
        <w:rPr>
          <w:sz w:val="28"/>
          <w:lang w:val="uk-UA"/>
        </w:rPr>
        <w:t>і</w:t>
      </w:r>
      <w:r>
        <w:rPr>
          <w:sz w:val="28"/>
        </w:rPr>
        <w:t>нтенсивно</w:t>
      </w:r>
      <w:r>
        <w:rPr>
          <w:sz w:val="28"/>
          <w:lang w:val="uk-UA"/>
        </w:rPr>
        <w:t>ї</w:t>
      </w:r>
      <w:r>
        <w:rPr>
          <w:sz w:val="28"/>
        </w:rPr>
        <w:t xml:space="preserve"> терап</w:t>
      </w:r>
      <w:r>
        <w:rPr>
          <w:sz w:val="28"/>
          <w:lang w:val="uk-UA"/>
        </w:rPr>
        <w:t>ії</w:t>
      </w:r>
      <w:r>
        <w:rPr>
          <w:sz w:val="28"/>
        </w:rPr>
        <w:t xml:space="preserve"> у постра</w:t>
      </w:r>
      <w:r>
        <w:rPr>
          <w:sz w:val="28"/>
          <w:lang w:val="uk-UA"/>
        </w:rPr>
        <w:t xml:space="preserve">ждалих з </w:t>
      </w:r>
      <w:r>
        <w:rPr>
          <w:sz w:val="28"/>
        </w:rPr>
        <w:t>С</w:t>
      </w:r>
      <w:r>
        <w:rPr>
          <w:sz w:val="28"/>
          <w:lang w:val="uk-UA"/>
        </w:rPr>
        <w:t>Е</w:t>
      </w:r>
      <w:r>
        <w:rPr>
          <w:sz w:val="28"/>
        </w:rPr>
        <w:t>Н при Т</w:t>
      </w:r>
      <w:r>
        <w:rPr>
          <w:sz w:val="28"/>
          <w:lang w:val="uk-UA"/>
        </w:rPr>
        <w:t>Х</w:t>
      </w:r>
      <w:r>
        <w:rPr>
          <w:sz w:val="28"/>
        </w:rPr>
        <w:t xml:space="preserve"> сп</w:t>
      </w:r>
      <w:r>
        <w:rPr>
          <w:sz w:val="28"/>
          <w:lang w:val="uk-UA"/>
        </w:rPr>
        <w:t>рияє</w:t>
      </w:r>
      <w:r>
        <w:rPr>
          <w:sz w:val="28"/>
        </w:rPr>
        <w:t xml:space="preserve"> </w:t>
      </w:r>
      <w:r>
        <w:rPr>
          <w:sz w:val="28"/>
          <w:lang w:val="uk-UA"/>
        </w:rPr>
        <w:t>покр</w:t>
      </w:r>
      <w:r>
        <w:rPr>
          <w:sz w:val="28"/>
          <w:lang w:val="uk-UA"/>
        </w:rPr>
        <w:t>а</w:t>
      </w:r>
      <w:r>
        <w:rPr>
          <w:sz w:val="28"/>
          <w:lang w:val="uk-UA"/>
        </w:rPr>
        <w:t>щенню</w:t>
      </w:r>
      <w:r>
        <w:rPr>
          <w:sz w:val="28"/>
        </w:rPr>
        <w:t xml:space="preserve"> результат</w:t>
      </w:r>
      <w:r>
        <w:rPr>
          <w:sz w:val="28"/>
          <w:lang w:val="uk-UA"/>
        </w:rPr>
        <w:t>і</w:t>
      </w:r>
      <w:r>
        <w:rPr>
          <w:sz w:val="28"/>
        </w:rPr>
        <w:t>в л</w:t>
      </w:r>
      <w:r>
        <w:rPr>
          <w:sz w:val="28"/>
          <w:lang w:val="uk-UA"/>
        </w:rPr>
        <w:t>ікування</w:t>
      </w:r>
      <w:r>
        <w:rPr>
          <w:sz w:val="28"/>
        </w:rPr>
        <w:t xml:space="preserve">, </w:t>
      </w:r>
      <w:r>
        <w:rPr>
          <w:sz w:val="28"/>
          <w:lang w:val="uk-UA"/>
        </w:rPr>
        <w:t>зменшенню</w:t>
      </w:r>
      <w:r>
        <w:rPr>
          <w:sz w:val="28"/>
        </w:rPr>
        <w:t xml:space="preserve"> частот</w:t>
      </w:r>
      <w:r>
        <w:rPr>
          <w:sz w:val="28"/>
          <w:lang w:val="uk-UA"/>
        </w:rPr>
        <w:t>и</w:t>
      </w:r>
      <w:r>
        <w:rPr>
          <w:sz w:val="28"/>
        </w:rPr>
        <w:t xml:space="preserve"> </w:t>
      </w:r>
      <w:r>
        <w:rPr>
          <w:sz w:val="28"/>
          <w:lang w:val="uk-UA"/>
        </w:rPr>
        <w:t>ускладнень</w:t>
      </w:r>
      <w:r>
        <w:rPr>
          <w:sz w:val="28"/>
        </w:rPr>
        <w:t xml:space="preserve"> </w:t>
      </w:r>
      <w:r>
        <w:rPr>
          <w:sz w:val="28"/>
          <w:lang w:val="uk-UA"/>
        </w:rPr>
        <w:t>і</w:t>
      </w:r>
      <w:r>
        <w:rPr>
          <w:sz w:val="28"/>
        </w:rPr>
        <w:t xml:space="preserve"> р</w:t>
      </w:r>
      <w:r>
        <w:rPr>
          <w:sz w:val="28"/>
          <w:lang w:val="uk-UA"/>
        </w:rPr>
        <w:t>і</w:t>
      </w:r>
      <w:r>
        <w:rPr>
          <w:sz w:val="28"/>
        </w:rPr>
        <w:t>вня летал</w:t>
      </w:r>
      <w:r>
        <w:rPr>
          <w:sz w:val="28"/>
        </w:rPr>
        <w:t>ь</w:t>
      </w:r>
      <w:r>
        <w:rPr>
          <w:sz w:val="28"/>
        </w:rPr>
        <w:t>ност</w:t>
      </w:r>
      <w:r>
        <w:rPr>
          <w:sz w:val="28"/>
          <w:lang w:val="uk-UA"/>
        </w:rPr>
        <w:t>і</w:t>
      </w:r>
      <w:r>
        <w:rPr>
          <w:sz w:val="28"/>
        </w:rPr>
        <w:t>.</w:t>
      </w:r>
    </w:p>
    <w:p w:rsidR="00545C39" w:rsidRDefault="00545C39" w:rsidP="00545C39">
      <w:pPr>
        <w:spacing w:line="360" w:lineRule="auto"/>
        <w:ind w:firstLine="567"/>
        <w:jc w:val="both"/>
        <w:rPr>
          <w:sz w:val="28"/>
        </w:rPr>
      </w:pPr>
      <w:r>
        <w:rPr>
          <w:sz w:val="28"/>
        </w:rPr>
        <w:lastRenderedPageBreak/>
        <w:t>В кл</w:t>
      </w:r>
      <w:r>
        <w:rPr>
          <w:sz w:val="28"/>
          <w:lang w:val="uk-UA"/>
        </w:rPr>
        <w:t>і</w:t>
      </w:r>
      <w:r>
        <w:rPr>
          <w:sz w:val="28"/>
        </w:rPr>
        <w:t>н</w:t>
      </w:r>
      <w:r>
        <w:rPr>
          <w:sz w:val="28"/>
          <w:lang w:val="uk-UA"/>
        </w:rPr>
        <w:t>і</w:t>
      </w:r>
      <w:r>
        <w:rPr>
          <w:sz w:val="28"/>
        </w:rPr>
        <w:t>ч</w:t>
      </w:r>
      <w:r>
        <w:rPr>
          <w:sz w:val="28"/>
          <w:lang w:val="uk-UA"/>
        </w:rPr>
        <w:t>н</w:t>
      </w:r>
      <w:r>
        <w:rPr>
          <w:sz w:val="28"/>
        </w:rPr>
        <w:t>у практику введен</w:t>
      </w:r>
      <w:r>
        <w:rPr>
          <w:sz w:val="28"/>
          <w:lang w:val="uk-UA"/>
        </w:rPr>
        <w:t>о</w:t>
      </w:r>
      <w:r>
        <w:rPr>
          <w:sz w:val="28"/>
        </w:rPr>
        <w:t xml:space="preserve"> д</w:t>
      </w:r>
      <w:r>
        <w:rPr>
          <w:sz w:val="28"/>
          <w:lang w:val="uk-UA"/>
        </w:rPr>
        <w:t>і</w:t>
      </w:r>
      <w:r>
        <w:rPr>
          <w:sz w:val="28"/>
        </w:rPr>
        <w:t>агностик</w:t>
      </w:r>
      <w:r>
        <w:rPr>
          <w:sz w:val="28"/>
          <w:lang w:val="uk-UA"/>
        </w:rPr>
        <w:t>у</w:t>
      </w:r>
      <w:r>
        <w:rPr>
          <w:sz w:val="28"/>
        </w:rPr>
        <w:t xml:space="preserve"> </w:t>
      </w:r>
      <w:r>
        <w:rPr>
          <w:sz w:val="28"/>
          <w:lang w:val="uk-UA"/>
        </w:rPr>
        <w:t>та визначено</w:t>
      </w:r>
      <w:r>
        <w:rPr>
          <w:sz w:val="28"/>
        </w:rPr>
        <w:t xml:space="preserve"> ст</w:t>
      </w:r>
      <w:r>
        <w:rPr>
          <w:sz w:val="28"/>
          <w:lang w:val="uk-UA"/>
        </w:rPr>
        <w:t>у</w:t>
      </w:r>
      <w:r>
        <w:rPr>
          <w:sz w:val="28"/>
        </w:rPr>
        <w:t>п</w:t>
      </w:r>
      <w:r>
        <w:rPr>
          <w:sz w:val="28"/>
          <w:lang w:val="uk-UA"/>
        </w:rPr>
        <w:t>і</w:t>
      </w:r>
      <w:r>
        <w:rPr>
          <w:sz w:val="28"/>
        </w:rPr>
        <w:t>нь тяж</w:t>
      </w:r>
      <w:r>
        <w:rPr>
          <w:sz w:val="28"/>
          <w:lang w:val="uk-UA"/>
        </w:rPr>
        <w:t>кості</w:t>
      </w:r>
      <w:r>
        <w:rPr>
          <w:sz w:val="28"/>
        </w:rPr>
        <w:t xml:space="preserve"> синдром</w:t>
      </w:r>
      <w:r>
        <w:rPr>
          <w:sz w:val="28"/>
          <w:lang w:val="uk-UA"/>
        </w:rPr>
        <w:t>у</w:t>
      </w:r>
      <w:r>
        <w:rPr>
          <w:sz w:val="28"/>
        </w:rPr>
        <w:t xml:space="preserve"> </w:t>
      </w:r>
      <w:r>
        <w:rPr>
          <w:sz w:val="28"/>
          <w:lang w:val="uk-UA"/>
        </w:rPr>
        <w:t>е</w:t>
      </w:r>
      <w:r>
        <w:rPr>
          <w:sz w:val="28"/>
        </w:rPr>
        <w:t>нтерально</w:t>
      </w:r>
      <w:r>
        <w:rPr>
          <w:sz w:val="28"/>
          <w:lang w:val="uk-UA"/>
        </w:rPr>
        <w:t>ї</w:t>
      </w:r>
      <w:r>
        <w:rPr>
          <w:sz w:val="28"/>
        </w:rPr>
        <w:t xml:space="preserve"> недостат</w:t>
      </w:r>
      <w:r>
        <w:rPr>
          <w:sz w:val="28"/>
          <w:lang w:val="uk-UA"/>
        </w:rPr>
        <w:t>ності</w:t>
      </w:r>
      <w:r>
        <w:rPr>
          <w:sz w:val="28"/>
        </w:rPr>
        <w:t xml:space="preserve"> у постра</w:t>
      </w:r>
      <w:r>
        <w:rPr>
          <w:sz w:val="28"/>
          <w:lang w:val="uk-UA"/>
        </w:rPr>
        <w:t>ждалих з ТХ</w:t>
      </w:r>
      <w:r>
        <w:rPr>
          <w:sz w:val="28"/>
        </w:rPr>
        <w:t>.</w:t>
      </w:r>
    </w:p>
    <w:p w:rsidR="00545C39" w:rsidRDefault="00545C39" w:rsidP="00545C39">
      <w:pPr>
        <w:spacing w:line="360" w:lineRule="auto"/>
        <w:ind w:firstLine="567"/>
        <w:jc w:val="both"/>
        <w:rPr>
          <w:sz w:val="28"/>
        </w:rPr>
      </w:pPr>
      <w:r>
        <w:rPr>
          <w:sz w:val="28"/>
        </w:rPr>
        <w:t>Р</w:t>
      </w:r>
      <w:r>
        <w:rPr>
          <w:sz w:val="28"/>
          <w:lang w:val="uk-UA"/>
        </w:rPr>
        <w:t>озроблено</w:t>
      </w:r>
      <w:r>
        <w:rPr>
          <w:sz w:val="28"/>
        </w:rPr>
        <w:t xml:space="preserve"> алгоритм </w:t>
      </w:r>
      <w:r>
        <w:rPr>
          <w:sz w:val="28"/>
          <w:lang w:val="uk-UA"/>
        </w:rPr>
        <w:t>і</w:t>
      </w:r>
      <w:r>
        <w:rPr>
          <w:sz w:val="28"/>
        </w:rPr>
        <w:t>нтенсивно</w:t>
      </w:r>
      <w:r>
        <w:rPr>
          <w:sz w:val="28"/>
          <w:lang w:val="uk-UA"/>
        </w:rPr>
        <w:t>ї</w:t>
      </w:r>
      <w:r>
        <w:rPr>
          <w:sz w:val="28"/>
        </w:rPr>
        <w:t xml:space="preserve"> терап</w:t>
      </w:r>
      <w:r>
        <w:rPr>
          <w:sz w:val="28"/>
          <w:lang w:val="uk-UA"/>
        </w:rPr>
        <w:t>ії</w:t>
      </w:r>
      <w:r>
        <w:rPr>
          <w:sz w:val="28"/>
        </w:rPr>
        <w:t xml:space="preserve"> </w:t>
      </w:r>
      <w:r>
        <w:rPr>
          <w:sz w:val="28"/>
          <w:lang w:val="uk-UA"/>
        </w:rPr>
        <w:t>з урахуванням</w:t>
      </w:r>
      <w:r>
        <w:rPr>
          <w:sz w:val="28"/>
        </w:rPr>
        <w:t xml:space="preserve"> ст</w:t>
      </w:r>
      <w:r>
        <w:rPr>
          <w:sz w:val="28"/>
          <w:lang w:val="uk-UA"/>
        </w:rPr>
        <w:t>упеню</w:t>
      </w:r>
      <w:r>
        <w:rPr>
          <w:sz w:val="28"/>
        </w:rPr>
        <w:t xml:space="preserve"> тяж</w:t>
      </w:r>
      <w:r>
        <w:rPr>
          <w:sz w:val="28"/>
          <w:lang w:val="uk-UA"/>
        </w:rPr>
        <w:t>к</w:t>
      </w:r>
      <w:r>
        <w:rPr>
          <w:sz w:val="28"/>
          <w:lang w:val="uk-UA"/>
        </w:rPr>
        <w:t>о</w:t>
      </w:r>
      <w:r>
        <w:rPr>
          <w:sz w:val="28"/>
          <w:lang w:val="uk-UA"/>
        </w:rPr>
        <w:t>сті</w:t>
      </w:r>
      <w:r>
        <w:rPr>
          <w:sz w:val="28"/>
        </w:rPr>
        <w:t xml:space="preserve"> синдром</w:t>
      </w:r>
      <w:r>
        <w:rPr>
          <w:sz w:val="28"/>
          <w:lang w:val="uk-UA"/>
        </w:rPr>
        <w:t>у</w:t>
      </w:r>
      <w:r>
        <w:rPr>
          <w:sz w:val="28"/>
        </w:rPr>
        <w:t xml:space="preserve"> </w:t>
      </w:r>
      <w:r>
        <w:rPr>
          <w:sz w:val="28"/>
          <w:lang w:val="uk-UA"/>
        </w:rPr>
        <w:t>е</w:t>
      </w:r>
      <w:r>
        <w:rPr>
          <w:sz w:val="28"/>
        </w:rPr>
        <w:t>нтерально</w:t>
      </w:r>
      <w:r>
        <w:rPr>
          <w:sz w:val="28"/>
          <w:lang w:val="uk-UA"/>
        </w:rPr>
        <w:t>ї</w:t>
      </w:r>
      <w:r>
        <w:rPr>
          <w:sz w:val="28"/>
        </w:rPr>
        <w:t xml:space="preserve"> недостат</w:t>
      </w:r>
      <w:r>
        <w:rPr>
          <w:sz w:val="28"/>
          <w:lang w:val="uk-UA"/>
        </w:rPr>
        <w:t>ності</w:t>
      </w:r>
      <w:r>
        <w:rPr>
          <w:sz w:val="28"/>
        </w:rPr>
        <w:t xml:space="preserve">.  </w:t>
      </w:r>
    </w:p>
    <w:p w:rsidR="00545C39" w:rsidRDefault="00545C39" w:rsidP="00545C39">
      <w:pPr>
        <w:spacing w:line="360" w:lineRule="auto"/>
        <w:ind w:firstLine="567"/>
        <w:jc w:val="both"/>
        <w:rPr>
          <w:sz w:val="28"/>
        </w:rPr>
      </w:pPr>
      <w:r>
        <w:rPr>
          <w:sz w:val="28"/>
        </w:rPr>
        <w:t>Р</w:t>
      </w:r>
      <w:r>
        <w:rPr>
          <w:sz w:val="28"/>
          <w:lang w:val="uk-UA"/>
        </w:rPr>
        <w:t>озроблено</w:t>
      </w:r>
      <w:r>
        <w:rPr>
          <w:sz w:val="28"/>
        </w:rPr>
        <w:t xml:space="preserve"> схем</w:t>
      </w:r>
      <w:r>
        <w:rPr>
          <w:sz w:val="28"/>
          <w:lang w:val="uk-UA"/>
        </w:rPr>
        <w:t>у</w:t>
      </w:r>
      <w:r>
        <w:rPr>
          <w:sz w:val="28"/>
        </w:rPr>
        <w:t xml:space="preserve"> л</w:t>
      </w:r>
      <w:r>
        <w:rPr>
          <w:sz w:val="28"/>
          <w:lang w:val="uk-UA"/>
        </w:rPr>
        <w:t>ікування</w:t>
      </w:r>
      <w:r>
        <w:rPr>
          <w:sz w:val="28"/>
        </w:rPr>
        <w:t xml:space="preserve"> стимуляц</w:t>
      </w:r>
      <w:r>
        <w:rPr>
          <w:sz w:val="28"/>
          <w:lang w:val="uk-UA"/>
        </w:rPr>
        <w:t>ії</w:t>
      </w:r>
      <w:r>
        <w:rPr>
          <w:sz w:val="28"/>
        </w:rPr>
        <w:t xml:space="preserve"> моторно</w:t>
      </w:r>
      <w:r>
        <w:rPr>
          <w:sz w:val="28"/>
          <w:lang w:val="uk-UA"/>
        </w:rPr>
        <w:t>ї</w:t>
      </w:r>
      <w:r>
        <w:rPr>
          <w:sz w:val="28"/>
        </w:rPr>
        <w:t xml:space="preserve"> активност</w:t>
      </w:r>
      <w:r>
        <w:rPr>
          <w:sz w:val="28"/>
          <w:lang w:val="uk-UA"/>
        </w:rPr>
        <w:t>і</w:t>
      </w:r>
      <w:r>
        <w:rPr>
          <w:sz w:val="28"/>
        </w:rPr>
        <w:t xml:space="preserve"> </w:t>
      </w:r>
      <w:proofErr w:type="gramStart"/>
      <w:r>
        <w:rPr>
          <w:sz w:val="28"/>
        </w:rPr>
        <w:t>тонкого</w:t>
      </w:r>
      <w:proofErr w:type="gramEnd"/>
      <w:r>
        <w:rPr>
          <w:sz w:val="28"/>
        </w:rPr>
        <w:t xml:space="preserve"> кишечник</w:t>
      </w:r>
      <w:r>
        <w:rPr>
          <w:sz w:val="28"/>
          <w:lang w:val="uk-UA"/>
        </w:rPr>
        <w:t>у</w:t>
      </w:r>
      <w:r>
        <w:rPr>
          <w:sz w:val="28"/>
        </w:rPr>
        <w:t xml:space="preserve"> </w:t>
      </w:r>
      <w:r>
        <w:rPr>
          <w:sz w:val="28"/>
          <w:lang w:val="uk-UA"/>
        </w:rPr>
        <w:t>за допомогою</w:t>
      </w:r>
      <w:r>
        <w:rPr>
          <w:sz w:val="28"/>
        </w:rPr>
        <w:t xml:space="preserve"> препарат</w:t>
      </w:r>
      <w:r>
        <w:rPr>
          <w:sz w:val="28"/>
          <w:lang w:val="uk-UA"/>
        </w:rPr>
        <w:t>у</w:t>
      </w:r>
      <w:r>
        <w:rPr>
          <w:sz w:val="28"/>
        </w:rPr>
        <w:t xml:space="preserve"> Убретид (Патент Укра</w:t>
      </w:r>
      <w:r>
        <w:rPr>
          <w:sz w:val="28"/>
          <w:lang w:val="uk-UA"/>
        </w:rPr>
        <w:t>ї</w:t>
      </w:r>
      <w:r>
        <w:rPr>
          <w:sz w:val="28"/>
        </w:rPr>
        <w:t>н</w:t>
      </w:r>
      <w:r>
        <w:rPr>
          <w:sz w:val="28"/>
          <w:lang w:val="uk-UA"/>
        </w:rPr>
        <w:t>и</w:t>
      </w:r>
      <w:r>
        <w:rPr>
          <w:sz w:val="28"/>
        </w:rPr>
        <w:t xml:space="preserve"> №23471 </w:t>
      </w:r>
      <w:r>
        <w:rPr>
          <w:sz w:val="28"/>
          <w:lang w:val="uk-UA"/>
        </w:rPr>
        <w:t>від</w:t>
      </w:r>
      <w:r>
        <w:rPr>
          <w:sz w:val="28"/>
        </w:rPr>
        <w:t xml:space="preserve"> 25.05.07).</w:t>
      </w:r>
    </w:p>
    <w:p w:rsidR="00545C39" w:rsidRDefault="00545C39" w:rsidP="00545C39">
      <w:pPr>
        <w:spacing w:line="360" w:lineRule="auto"/>
        <w:ind w:firstLine="567"/>
        <w:jc w:val="both"/>
        <w:rPr>
          <w:sz w:val="28"/>
        </w:rPr>
      </w:pPr>
      <w:r>
        <w:rPr>
          <w:sz w:val="28"/>
        </w:rPr>
        <w:t>Р</w:t>
      </w:r>
      <w:r>
        <w:rPr>
          <w:sz w:val="28"/>
          <w:lang w:val="uk-UA"/>
        </w:rPr>
        <w:t>озроблено</w:t>
      </w:r>
      <w:r>
        <w:rPr>
          <w:sz w:val="28"/>
        </w:rPr>
        <w:t xml:space="preserve"> спос</w:t>
      </w:r>
      <w:r>
        <w:rPr>
          <w:sz w:val="28"/>
          <w:lang w:val="uk-UA"/>
        </w:rPr>
        <w:t>і</w:t>
      </w:r>
      <w:r>
        <w:rPr>
          <w:sz w:val="28"/>
        </w:rPr>
        <w:t>б л</w:t>
      </w:r>
      <w:r>
        <w:rPr>
          <w:sz w:val="28"/>
          <w:lang w:val="uk-UA"/>
        </w:rPr>
        <w:t>ікування</w:t>
      </w:r>
      <w:r>
        <w:rPr>
          <w:sz w:val="28"/>
        </w:rPr>
        <w:t xml:space="preserve"> С</w:t>
      </w:r>
      <w:r>
        <w:rPr>
          <w:sz w:val="28"/>
          <w:lang w:val="uk-UA"/>
        </w:rPr>
        <w:t>Е</w:t>
      </w:r>
      <w:r>
        <w:rPr>
          <w:sz w:val="28"/>
        </w:rPr>
        <w:t xml:space="preserve">Н </w:t>
      </w:r>
      <w:r>
        <w:rPr>
          <w:sz w:val="28"/>
          <w:lang w:val="uk-UA"/>
        </w:rPr>
        <w:t>за допомогою</w:t>
      </w:r>
      <w:r>
        <w:rPr>
          <w:sz w:val="28"/>
        </w:rPr>
        <w:t xml:space="preserve"> </w:t>
      </w:r>
      <w:proofErr w:type="gramStart"/>
      <w:r>
        <w:rPr>
          <w:sz w:val="28"/>
        </w:rPr>
        <w:t>озонового</w:t>
      </w:r>
      <w:proofErr w:type="gramEnd"/>
      <w:r>
        <w:rPr>
          <w:sz w:val="28"/>
        </w:rPr>
        <w:t xml:space="preserve"> лаваж</w:t>
      </w:r>
      <w:r>
        <w:rPr>
          <w:sz w:val="28"/>
          <w:lang w:val="uk-UA"/>
        </w:rPr>
        <w:t>у</w:t>
      </w:r>
      <w:r>
        <w:rPr>
          <w:sz w:val="28"/>
        </w:rPr>
        <w:t xml:space="preserve"> </w:t>
      </w:r>
      <w:r>
        <w:rPr>
          <w:sz w:val="28"/>
          <w:lang w:val="uk-UA"/>
        </w:rPr>
        <w:t>і</w:t>
      </w:r>
      <w:r>
        <w:rPr>
          <w:sz w:val="28"/>
        </w:rPr>
        <w:t xml:space="preserve"> а</w:t>
      </w:r>
      <w:r>
        <w:rPr>
          <w:sz w:val="28"/>
        </w:rPr>
        <w:t>н</w:t>
      </w:r>
      <w:r>
        <w:rPr>
          <w:sz w:val="28"/>
        </w:rPr>
        <w:t>тиоксидант</w:t>
      </w:r>
      <w:r>
        <w:rPr>
          <w:sz w:val="28"/>
          <w:lang w:val="uk-UA"/>
        </w:rPr>
        <w:t>і</w:t>
      </w:r>
      <w:r>
        <w:rPr>
          <w:sz w:val="28"/>
        </w:rPr>
        <w:t>в.</w:t>
      </w:r>
    </w:p>
    <w:p w:rsidR="00545C39" w:rsidRDefault="00545C39" w:rsidP="00545C39">
      <w:pPr>
        <w:spacing w:line="360" w:lineRule="auto"/>
        <w:ind w:firstLine="567"/>
        <w:jc w:val="both"/>
        <w:rPr>
          <w:sz w:val="28"/>
        </w:rPr>
      </w:pPr>
      <w:r>
        <w:rPr>
          <w:sz w:val="28"/>
        </w:rPr>
        <w:t>Р</w:t>
      </w:r>
      <w:r>
        <w:rPr>
          <w:sz w:val="28"/>
          <w:lang w:val="uk-UA"/>
        </w:rPr>
        <w:t>озроблено</w:t>
      </w:r>
      <w:r>
        <w:rPr>
          <w:sz w:val="28"/>
        </w:rPr>
        <w:t xml:space="preserve"> спос</w:t>
      </w:r>
      <w:r>
        <w:rPr>
          <w:sz w:val="28"/>
          <w:lang w:val="uk-UA"/>
        </w:rPr>
        <w:t>і</w:t>
      </w:r>
      <w:r>
        <w:rPr>
          <w:sz w:val="28"/>
        </w:rPr>
        <w:t xml:space="preserve">б </w:t>
      </w:r>
      <w:proofErr w:type="gramStart"/>
      <w:r>
        <w:rPr>
          <w:sz w:val="28"/>
        </w:rPr>
        <w:t>л</w:t>
      </w:r>
      <w:proofErr w:type="gramEnd"/>
      <w:r>
        <w:rPr>
          <w:sz w:val="28"/>
          <w:lang w:val="uk-UA"/>
        </w:rPr>
        <w:t>ікування</w:t>
      </w:r>
      <w:r>
        <w:rPr>
          <w:sz w:val="28"/>
        </w:rPr>
        <w:t xml:space="preserve"> С</w:t>
      </w:r>
      <w:r>
        <w:rPr>
          <w:sz w:val="28"/>
          <w:lang w:val="uk-UA"/>
        </w:rPr>
        <w:t>Г</w:t>
      </w:r>
      <w:r>
        <w:rPr>
          <w:sz w:val="28"/>
        </w:rPr>
        <w:t>ЛП у постра</w:t>
      </w:r>
      <w:r>
        <w:rPr>
          <w:sz w:val="28"/>
          <w:lang w:val="uk-UA"/>
        </w:rPr>
        <w:t>ждалих</w:t>
      </w:r>
      <w:r>
        <w:rPr>
          <w:sz w:val="28"/>
        </w:rPr>
        <w:t xml:space="preserve"> </w:t>
      </w:r>
      <w:r>
        <w:rPr>
          <w:sz w:val="28"/>
          <w:lang w:val="uk-UA"/>
        </w:rPr>
        <w:t>з</w:t>
      </w:r>
      <w:r>
        <w:rPr>
          <w:sz w:val="28"/>
        </w:rPr>
        <w:t xml:space="preserve"> С</w:t>
      </w:r>
      <w:r>
        <w:rPr>
          <w:sz w:val="28"/>
          <w:lang w:val="uk-UA"/>
        </w:rPr>
        <w:t>Е</w:t>
      </w:r>
      <w:r>
        <w:rPr>
          <w:sz w:val="28"/>
        </w:rPr>
        <w:t xml:space="preserve">Н </w:t>
      </w:r>
      <w:r>
        <w:rPr>
          <w:sz w:val="28"/>
          <w:lang w:val="uk-UA"/>
        </w:rPr>
        <w:t>з викори</w:t>
      </w:r>
      <w:r>
        <w:rPr>
          <w:sz w:val="28"/>
          <w:lang w:val="uk-UA"/>
        </w:rPr>
        <w:t>с</w:t>
      </w:r>
      <w:r>
        <w:rPr>
          <w:sz w:val="28"/>
          <w:lang w:val="uk-UA"/>
        </w:rPr>
        <w:t>танням</w:t>
      </w:r>
      <w:r>
        <w:rPr>
          <w:sz w:val="28"/>
        </w:rPr>
        <w:t xml:space="preserve"> препарат</w:t>
      </w:r>
      <w:r>
        <w:rPr>
          <w:sz w:val="28"/>
          <w:lang w:val="uk-UA"/>
        </w:rPr>
        <w:t>у</w:t>
      </w:r>
      <w:r>
        <w:rPr>
          <w:sz w:val="28"/>
        </w:rPr>
        <w:t xml:space="preserve"> Цитохром-С (Патент Укра</w:t>
      </w:r>
      <w:r>
        <w:rPr>
          <w:sz w:val="28"/>
          <w:lang w:val="uk-UA"/>
        </w:rPr>
        <w:t>ї</w:t>
      </w:r>
      <w:r>
        <w:rPr>
          <w:sz w:val="28"/>
        </w:rPr>
        <w:t>н</w:t>
      </w:r>
      <w:r>
        <w:rPr>
          <w:sz w:val="28"/>
          <w:lang w:val="uk-UA"/>
        </w:rPr>
        <w:t>и</w:t>
      </w:r>
      <w:r>
        <w:rPr>
          <w:sz w:val="28"/>
        </w:rPr>
        <w:t xml:space="preserve"> № 25593 </w:t>
      </w:r>
      <w:r>
        <w:rPr>
          <w:sz w:val="28"/>
          <w:lang w:val="uk-UA"/>
        </w:rPr>
        <w:t>від</w:t>
      </w:r>
      <w:r>
        <w:rPr>
          <w:sz w:val="28"/>
        </w:rPr>
        <w:t xml:space="preserve"> 10.08.07).</w:t>
      </w:r>
    </w:p>
    <w:p w:rsidR="00545C39" w:rsidRDefault="00545C39" w:rsidP="00545C39">
      <w:pPr>
        <w:spacing w:line="360" w:lineRule="auto"/>
        <w:ind w:firstLine="567"/>
        <w:jc w:val="both"/>
        <w:rPr>
          <w:sz w:val="28"/>
        </w:rPr>
      </w:pPr>
      <w:r>
        <w:rPr>
          <w:sz w:val="28"/>
        </w:rPr>
        <w:t>В результат</w:t>
      </w:r>
      <w:r>
        <w:rPr>
          <w:sz w:val="28"/>
          <w:lang w:val="uk-UA"/>
        </w:rPr>
        <w:t>і</w:t>
      </w:r>
      <w:r>
        <w:rPr>
          <w:sz w:val="28"/>
        </w:rPr>
        <w:t xml:space="preserve"> в</w:t>
      </w:r>
      <w:r>
        <w:rPr>
          <w:sz w:val="28"/>
          <w:lang w:val="uk-UA"/>
        </w:rPr>
        <w:t>провадження</w:t>
      </w:r>
      <w:r>
        <w:rPr>
          <w:sz w:val="28"/>
        </w:rPr>
        <w:t xml:space="preserve"> в кл</w:t>
      </w:r>
      <w:r>
        <w:rPr>
          <w:sz w:val="28"/>
          <w:lang w:val="uk-UA"/>
        </w:rPr>
        <w:t>інічну</w:t>
      </w:r>
      <w:r>
        <w:rPr>
          <w:sz w:val="28"/>
        </w:rPr>
        <w:t xml:space="preserve"> практику с</w:t>
      </w:r>
      <w:r>
        <w:rPr>
          <w:sz w:val="28"/>
          <w:lang w:val="uk-UA"/>
        </w:rPr>
        <w:t>учасних</w:t>
      </w:r>
      <w:r>
        <w:rPr>
          <w:sz w:val="28"/>
        </w:rPr>
        <w:t xml:space="preserve"> метод</w:t>
      </w:r>
      <w:r>
        <w:rPr>
          <w:sz w:val="28"/>
          <w:lang w:val="uk-UA"/>
        </w:rPr>
        <w:t>і</w:t>
      </w:r>
      <w:r>
        <w:rPr>
          <w:sz w:val="28"/>
        </w:rPr>
        <w:t>в д</w:t>
      </w:r>
      <w:r>
        <w:rPr>
          <w:sz w:val="28"/>
          <w:lang w:val="uk-UA"/>
        </w:rPr>
        <w:t>і</w:t>
      </w:r>
      <w:r>
        <w:rPr>
          <w:sz w:val="28"/>
        </w:rPr>
        <w:t xml:space="preserve">агностики </w:t>
      </w:r>
      <w:r>
        <w:rPr>
          <w:sz w:val="28"/>
          <w:lang w:val="uk-UA"/>
        </w:rPr>
        <w:t>й</w:t>
      </w:r>
      <w:r>
        <w:rPr>
          <w:sz w:val="28"/>
        </w:rPr>
        <w:t xml:space="preserve"> </w:t>
      </w:r>
      <w:r>
        <w:rPr>
          <w:sz w:val="28"/>
          <w:lang w:val="uk-UA"/>
        </w:rPr>
        <w:t>і</w:t>
      </w:r>
      <w:r>
        <w:rPr>
          <w:sz w:val="28"/>
        </w:rPr>
        <w:t>нтенсивно</w:t>
      </w:r>
      <w:r>
        <w:rPr>
          <w:sz w:val="28"/>
          <w:lang w:val="uk-UA"/>
        </w:rPr>
        <w:t>ї</w:t>
      </w:r>
      <w:r>
        <w:rPr>
          <w:sz w:val="28"/>
        </w:rPr>
        <w:t xml:space="preserve"> терап</w:t>
      </w:r>
      <w:r>
        <w:rPr>
          <w:sz w:val="28"/>
          <w:lang w:val="uk-UA"/>
        </w:rPr>
        <w:t>ії</w:t>
      </w:r>
      <w:r>
        <w:rPr>
          <w:sz w:val="28"/>
        </w:rPr>
        <w:t xml:space="preserve"> С</w:t>
      </w:r>
      <w:r>
        <w:rPr>
          <w:sz w:val="28"/>
          <w:lang w:val="uk-UA"/>
        </w:rPr>
        <w:t>Е</w:t>
      </w:r>
      <w:r>
        <w:rPr>
          <w:sz w:val="28"/>
        </w:rPr>
        <w:t>Н дос</w:t>
      </w:r>
      <w:r>
        <w:rPr>
          <w:sz w:val="28"/>
          <w:lang w:val="uk-UA"/>
        </w:rPr>
        <w:t>ягнуто</w:t>
      </w:r>
      <w:r>
        <w:rPr>
          <w:sz w:val="28"/>
        </w:rPr>
        <w:t xml:space="preserve"> знач</w:t>
      </w:r>
      <w:r>
        <w:rPr>
          <w:sz w:val="28"/>
          <w:lang w:val="uk-UA"/>
        </w:rPr>
        <w:t>ного зниження</w:t>
      </w:r>
      <w:r>
        <w:rPr>
          <w:sz w:val="28"/>
        </w:rPr>
        <w:t xml:space="preserve"> частот</w:t>
      </w:r>
      <w:r>
        <w:rPr>
          <w:sz w:val="28"/>
          <w:lang w:val="uk-UA"/>
        </w:rPr>
        <w:t>и</w:t>
      </w:r>
      <w:r>
        <w:rPr>
          <w:sz w:val="28"/>
        </w:rPr>
        <w:t xml:space="preserve"> </w:t>
      </w:r>
      <w:r>
        <w:rPr>
          <w:sz w:val="28"/>
          <w:lang w:val="uk-UA"/>
        </w:rPr>
        <w:t>ускладнень</w:t>
      </w:r>
      <w:r>
        <w:rPr>
          <w:sz w:val="28"/>
        </w:rPr>
        <w:t xml:space="preserve"> при Т</w:t>
      </w:r>
      <w:r>
        <w:rPr>
          <w:sz w:val="28"/>
          <w:lang w:val="uk-UA"/>
        </w:rPr>
        <w:t>Х</w:t>
      </w:r>
      <w:r>
        <w:rPr>
          <w:sz w:val="28"/>
        </w:rPr>
        <w:t>.</w:t>
      </w:r>
    </w:p>
    <w:p w:rsidR="00545C39" w:rsidRDefault="00545C39" w:rsidP="00545C39">
      <w:pPr>
        <w:spacing w:line="360" w:lineRule="auto"/>
        <w:ind w:firstLine="567"/>
        <w:jc w:val="both"/>
        <w:rPr>
          <w:sz w:val="28"/>
        </w:rPr>
      </w:pPr>
      <w:r>
        <w:rPr>
          <w:sz w:val="28"/>
        </w:rPr>
        <w:t>Теоретич</w:t>
      </w:r>
      <w:r>
        <w:rPr>
          <w:sz w:val="28"/>
          <w:lang w:val="uk-UA"/>
        </w:rPr>
        <w:t>ні</w:t>
      </w:r>
      <w:r>
        <w:rPr>
          <w:sz w:val="28"/>
        </w:rPr>
        <w:t xml:space="preserve"> положен</w:t>
      </w:r>
      <w:r>
        <w:rPr>
          <w:sz w:val="28"/>
          <w:lang w:val="uk-UA"/>
        </w:rPr>
        <w:t>н</w:t>
      </w:r>
      <w:r>
        <w:rPr>
          <w:sz w:val="28"/>
        </w:rPr>
        <w:t>я дисертац</w:t>
      </w:r>
      <w:r>
        <w:rPr>
          <w:sz w:val="28"/>
          <w:lang w:val="uk-UA"/>
        </w:rPr>
        <w:t>ії</w:t>
      </w:r>
      <w:r>
        <w:rPr>
          <w:sz w:val="28"/>
        </w:rPr>
        <w:t xml:space="preserve"> </w:t>
      </w:r>
      <w:r>
        <w:rPr>
          <w:sz w:val="28"/>
          <w:lang w:val="uk-UA"/>
        </w:rPr>
        <w:t>і</w:t>
      </w:r>
      <w:r>
        <w:rPr>
          <w:sz w:val="28"/>
        </w:rPr>
        <w:t xml:space="preserve"> практич</w:t>
      </w:r>
      <w:r>
        <w:rPr>
          <w:sz w:val="28"/>
          <w:lang w:val="uk-UA"/>
        </w:rPr>
        <w:t>ні</w:t>
      </w:r>
      <w:r>
        <w:rPr>
          <w:sz w:val="28"/>
        </w:rPr>
        <w:t xml:space="preserve"> рекомендац</w:t>
      </w:r>
      <w:r>
        <w:rPr>
          <w:sz w:val="28"/>
          <w:lang w:val="uk-UA"/>
        </w:rPr>
        <w:t>ії</w:t>
      </w:r>
      <w:r>
        <w:rPr>
          <w:sz w:val="28"/>
        </w:rPr>
        <w:t xml:space="preserve"> </w:t>
      </w:r>
      <w:r>
        <w:rPr>
          <w:sz w:val="28"/>
          <w:lang w:val="uk-UA"/>
        </w:rPr>
        <w:t>за</w:t>
      </w:r>
      <w:r>
        <w:rPr>
          <w:sz w:val="28"/>
        </w:rPr>
        <w:t xml:space="preserve"> результ</w:t>
      </w:r>
      <w:r>
        <w:rPr>
          <w:sz w:val="28"/>
        </w:rPr>
        <w:t>а</w:t>
      </w:r>
      <w:r>
        <w:rPr>
          <w:sz w:val="28"/>
        </w:rPr>
        <w:t>там</w:t>
      </w:r>
      <w:r>
        <w:rPr>
          <w:sz w:val="28"/>
          <w:lang w:val="uk-UA"/>
        </w:rPr>
        <w:t xml:space="preserve">и </w:t>
      </w:r>
      <w:proofErr w:type="gramStart"/>
      <w:r>
        <w:rPr>
          <w:sz w:val="28"/>
          <w:lang w:val="uk-UA"/>
        </w:rPr>
        <w:t>досл</w:t>
      </w:r>
      <w:proofErr w:type="gramEnd"/>
      <w:r>
        <w:rPr>
          <w:sz w:val="28"/>
          <w:lang w:val="uk-UA"/>
        </w:rPr>
        <w:t>ідження</w:t>
      </w:r>
      <w:r>
        <w:rPr>
          <w:sz w:val="28"/>
        </w:rPr>
        <w:t xml:space="preserve"> в</w:t>
      </w:r>
      <w:r>
        <w:rPr>
          <w:sz w:val="28"/>
          <w:lang w:val="uk-UA"/>
        </w:rPr>
        <w:t>проваджено та використано</w:t>
      </w:r>
      <w:r>
        <w:rPr>
          <w:sz w:val="28"/>
        </w:rPr>
        <w:t xml:space="preserve"> в уч</w:t>
      </w:r>
      <w:r>
        <w:rPr>
          <w:sz w:val="28"/>
          <w:lang w:val="uk-UA"/>
        </w:rPr>
        <w:t xml:space="preserve">бовому </w:t>
      </w:r>
      <w:r>
        <w:rPr>
          <w:sz w:val="28"/>
        </w:rPr>
        <w:t>процес</w:t>
      </w:r>
      <w:r>
        <w:rPr>
          <w:sz w:val="28"/>
          <w:lang w:val="uk-UA"/>
        </w:rPr>
        <w:t>і</w:t>
      </w:r>
      <w:r>
        <w:rPr>
          <w:sz w:val="28"/>
        </w:rPr>
        <w:t xml:space="preserve"> </w:t>
      </w:r>
      <w:r>
        <w:rPr>
          <w:sz w:val="28"/>
          <w:lang w:val="uk-UA"/>
        </w:rPr>
        <w:t>та лік</w:t>
      </w:r>
      <w:r>
        <w:rPr>
          <w:sz w:val="28"/>
          <w:lang w:val="uk-UA"/>
        </w:rPr>
        <w:t>у</w:t>
      </w:r>
      <w:r>
        <w:rPr>
          <w:sz w:val="28"/>
          <w:lang w:val="uk-UA"/>
        </w:rPr>
        <w:t>вальній</w:t>
      </w:r>
      <w:r>
        <w:rPr>
          <w:sz w:val="28"/>
        </w:rPr>
        <w:t xml:space="preserve"> практи</w:t>
      </w:r>
      <w:r>
        <w:rPr>
          <w:sz w:val="28"/>
          <w:lang w:val="uk-UA"/>
        </w:rPr>
        <w:t>ці</w:t>
      </w:r>
      <w:r>
        <w:rPr>
          <w:sz w:val="28"/>
        </w:rPr>
        <w:t xml:space="preserve"> кафедр</w:t>
      </w:r>
      <w:r>
        <w:rPr>
          <w:sz w:val="28"/>
          <w:lang w:val="uk-UA"/>
        </w:rPr>
        <w:t>и</w:t>
      </w:r>
      <w:r>
        <w:rPr>
          <w:sz w:val="28"/>
        </w:rPr>
        <w:t xml:space="preserve"> медицин</w:t>
      </w:r>
      <w:r>
        <w:rPr>
          <w:sz w:val="28"/>
          <w:lang w:val="uk-UA"/>
        </w:rPr>
        <w:t>и</w:t>
      </w:r>
      <w:r>
        <w:rPr>
          <w:sz w:val="28"/>
        </w:rPr>
        <w:t xml:space="preserve"> не</w:t>
      </w:r>
      <w:r>
        <w:rPr>
          <w:sz w:val="28"/>
          <w:lang w:val="uk-UA"/>
        </w:rPr>
        <w:t>відкладних станів та анестезіології</w:t>
      </w:r>
      <w:r>
        <w:rPr>
          <w:sz w:val="28"/>
        </w:rPr>
        <w:t xml:space="preserve"> </w:t>
      </w:r>
      <w:r>
        <w:rPr>
          <w:sz w:val="28"/>
          <w:lang w:val="uk-UA"/>
        </w:rPr>
        <w:t>й</w:t>
      </w:r>
      <w:r>
        <w:rPr>
          <w:sz w:val="28"/>
        </w:rPr>
        <w:t xml:space="preserve"> кафедр</w:t>
      </w:r>
      <w:r>
        <w:rPr>
          <w:sz w:val="28"/>
          <w:lang w:val="uk-UA"/>
        </w:rPr>
        <w:t>и</w:t>
      </w:r>
      <w:r>
        <w:rPr>
          <w:sz w:val="28"/>
        </w:rPr>
        <w:t xml:space="preserve"> госп</w:t>
      </w:r>
      <w:r>
        <w:rPr>
          <w:sz w:val="28"/>
          <w:lang w:val="uk-UA"/>
        </w:rPr>
        <w:t>і</w:t>
      </w:r>
      <w:r>
        <w:rPr>
          <w:sz w:val="28"/>
        </w:rPr>
        <w:t>тально</w:t>
      </w:r>
      <w:r>
        <w:rPr>
          <w:sz w:val="28"/>
          <w:lang w:val="uk-UA"/>
        </w:rPr>
        <w:t>ї</w:t>
      </w:r>
      <w:r>
        <w:rPr>
          <w:sz w:val="28"/>
        </w:rPr>
        <w:t xml:space="preserve"> х</w:t>
      </w:r>
      <w:r>
        <w:rPr>
          <w:sz w:val="28"/>
          <w:lang w:val="uk-UA"/>
        </w:rPr>
        <w:t>і</w:t>
      </w:r>
      <w:r>
        <w:rPr>
          <w:sz w:val="28"/>
        </w:rPr>
        <w:t>рург</w:t>
      </w:r>
      <w:r>
        <w:rPr>
          <w:sz w:val="28"/>
          <w:lang w:val="uk-UA"/>
        </w:rPr>
        <w:t>ії</w:t>
      </w:r>
      <w:r>
        <w:rPr>
          <w:sz w:val="28"/>
        </w:rPr>
        <w:t xml:space="preserve"> Х</w:t>
      </w:r>
      <w:r>
        <w:rPr>
          <w:sz w:val="28"/>
          <w:lang w:val="uk-UA"/>
        </w:rPr>
        <w:t>Н</w:t>
      </w:r>
      <w:r>
        <w:rPr>
          <w:sz w:val="28"/>
        </w:rPr>
        <w:t>МУ, кафедр</w:t>
      </w:r>
      <w:r>
        <w:rPr>
          <w:sz w:val="28"/>
          <w:lang w:val="uk-UA"/>
        </w:rPr>
        <w:t>и</w:t>
      </w:r>
      <w:r>
        <w:rPr>
          <w:sz w:val="28"/>
        </w:rPr>
        <w:t xml:space="preserve"> анестез</w:t>
      </w:r>
      <w:r>
        <w:rPr>
          <w:sz w:val="28"/>
          <w:lang w:val="uk-UA"/>
        </w:rPr>
        <w:t>и</w:t>
      </w:r>
      <w:r>
        <w:rPr>
          <w:sz w:val="28"/>
        </w:rPr>
        <w:t>олог</w:t>
      </w:r>
      <w:r>
        <w:rPr>
          <w:sz w:val="28"/>
          <w:lang w:val="uk-UA"/>
        </w:rPr>
        <w:t>ії</w:t>
      </w:r>
      <w:r>
        <w:rPr>
          <w:sz w:val="28"/>
        </w:rPr>
        <w:t xml:space="preserve"> </w:t>
      </w:r>
      <w:r>
        <w:rPr>
          <w:sz w:val="28"/>
          <w:lang w:val="uk-UA"/>
        </w:rPr>
        <w:t>та</w:t>
      </w:r>
      <w:r>
        <w:rPr>
          <w:sz w:val="28"/>
        </w:rPr>
        <w:t xml:space="preserve"> реан</w:t>
      </w:r>
      <w:r>
        <w:rPr>
          <w:sz w:val="28"/>
          <w:lang w:val="uk-UA"/>
        </w:rPr>
        <w:t>і</w:t>
      </w:r>
      <w:r>
        <w:rPr>
          <w:sz w:val="28"/>
        </w:rPr>
        <w:t>матол</w:t>
      </w:r>
      <w:r>
        <w:rPr>
          <w:sz w:val="28"/>
        </w:rPr>
        <w:t>о</w:t>
      </w:r>
      <w:r>
        <w:rPr>
          <w:sz w:val="28"/>
        </w:rPr>
        <w:t>г</w:t>
      </w:r>
      <w:r>
        <w:rPr>
          <w:sz w:val="28"/>
          <w:lang w:val="uk-UA"/>
        </w:rPr>
        <w:t>ії</w:t>
      </w:r>
      <w:r>
        <w:rPr>
          <w:sz w:val="28"/>
        </w:rPr>
        <w:t xml:space="preserve"> ХМАПО, </w:t>
      </w:r>
      <w:r>
        <w:rPr>
          <w:sz w:val="28"/>
          <w:lang w:val="uk-UA"/>
        </w:rPr>
        <w:t>відділення</w:t>
      </w:r>
      <w:r>
        <w:rPr>
          <w:sz w:val="28"/>
        </w:rPr>
        <w:t xml:space="preserve"> травматич</w:t>
      </w:r>
      <w:r>
        <w:rPr>
          <w:sz w:val="28"/>
          <w:lang w:val="uk-UA"/>
        </w:rPr>
        <w:t>ного</w:t>
      </w:r>
      <w:r>
        <w:rPr>
          <w:sz w:val="28"/>
        </w:rPr>
        <w:t xml:space="preserve"> шок</w:t>
      </w:r>
      <w:r>
        <w:rPr>
          <w:sz w:val="28"/>
          <w:lang w:val="uk-UA"/>
        </w:rPr>
        <w:t>у</w:t>
      </w:r>
      <w:r>
        <w:rPr>
          <w:sz w:val="28"/>
        </w:rPr>
        <w:t xml:space="preserve"> </w:t>
      </w:r>
      <w:r>
        <w:rPr>
          <w:sz w:val="28"/>
          <w:lang w:val="uk-UA"/>
        </w:rPr>
        <w:t>ДУ «ІЗНХ А</w:t>
      </w:r>
      <w:r>
        <w:rPr>
          <w:sz w:val="28"/>
        </w:rPr>
        <w:t>МНУ</w:t>
      </w:r>
      <w:r>
        <w:rPr>
          <w:sz w:val="28"/>
          <w:lang w:val="uk-UA"/>
        </w:rPr>
        <w:t>»</w:t>
      </w:r>
      <w:r>
        <w:rPr>
          <w:sz w:val="28"/>
        </w:rPr>
        <w:t xml:space="preserve">, </w:t>
      </w:r>
      <w:r>
        <w:rPr>
          <w:sz w:val="28"/>
          <w:lang w:val="uk-UA"/>
        </w:rPr>
        <w:t>відділення</w:t>
      </w:r>
      <w:r>
        <w:rPr>
          <w:sz w:val="28"/>
        </w:rPr>
        <w:t xml:space="preserve"> пол</w:t>
      </w:r>
      <w:r>
        <w:rPr>
          <w:sz w:val="28"/>
          <w:lang w:val="uk-UA"/>
        </w:rPr>
        <w:t>і</w:t>
      </w:r>
      <w:r>
        <w:rPr>
          <w:sz w:val="28"/>
        </w:rPr>
        <w:t>травм</w:t>
      </w:r>
      <w:r>
        <w:rPr>
          <w:sz w:val="28"/>
          <w:lang w:val="uk-UA"/>
        </w:rPr>
        <w:t>и</w:t>
      </w:r>
      <w:r>
        <w:rPr>
          <w:sz w:val="28"/>
        </w:rPr>
        <w:t xml:space="preserve">, </w:t>
      </w:r>
      <w:r>
        <w:rPr>
          <w:sz w:val="28"/>
          <w:lang w:val="uk-UA"/>
        </w:rPr>
        <w:t>відділення</w:t>
      </w:r>
      <w:r>
        <w:rPr>
          <w:sz w:val="28"/>
        </w:rPr>
        <w:t xml:space="preserve"> реан</w:t>
      </w:r>
      <w:r>
        <w:rPr>
          <w:sz w:val="28"/>
          <w:lang w:val="uk-UA"/>
        </w:rPr>
        <w:t>і</w:t>
      </w:r>
      <w:r>
        <w:rPr>
          <w:sz w:val="28"/>
        </w:rPr>
        <w:t>мац</w:t>
      </w:r>
      <w:r>
        <w:rPr>
          <w:sz w:val="28"/>
          <w:lang w:val="uk-UA"/>
        </w:rPr>
        <w:t>ії</w:t>
      </w:r>
      <w:r>
        <w:rPr>
          <w:sz w:val="28"/>
        </w:rPr>
        <w:t xml:space="preserve"> </w:t>
      </w:r>
      <w:r>
        <w:rPr>
          <w:sz w:val="28"/>
          <w:lang w:val="uk-UA"/>
        </w:rPr>
        <w:t>та інтенсивної терапії ХМКЛШНМД</w:t>
      </w:r>
      <w:r>
        <w:rPr>
          <w:sz w:val="28"/>
        </w:rPr>
        <w:t xml:space="preserve"> </w:t>
      </w:r>
      <w:r>
        <w:rPr>
          <w:sz w:val="28"/>
          <w:lang w:val="uk-UA"/>
        </w:rPr>
        <w:t>і</w:t>
      </w:r>
      <w:r>
        <w:rPr>
          <w:sz w:val="28"/>
        </w:rPr>
        <w:t xml:space="preserve">м. проф. </w:t>
      </w:r>
      <w:r>
        <w:rPr>
          <w:sz w:val="28"/>
          <w:lang w:val="uk-UA"/>
        </w:rPr>
        <w:t>О.І</w:t>
      </w:r>
      <w:r>
        <w:rPr>
          <w:sz w:val="28"/>
        </w:rPr>
        <w:t>. М</w:t>
      </w:r>
      <w:r>
        <w:rPr>
          <w:sz w:val="28"/>
          <w:lang w:val="uk-UA"/>
        </w:rPr>
        <w:t>є</w:t>
      </w:r>
      <w:r>
        <w:rPr>
          <w:sz w:val="28"/>
        </w:rPr>
        <w:t>щан</w:t>
      </w:r>
      <w:r>
        <w:rPr>
          <w:sz w:val="28"/>
          <w:lang w:val="uk-UA"/>
        </w:rPr>
        <w:t>і</w:t>
      </w:r>
      <w:r>
        <w:rPr>
          <w:sz w:val="28"/>
        </w:rPr>
        <w:t xml:space="preserve">нова, </w:t>
      </w:r>
      <w:r>
        <w:rPr>
          <w:sz w:val="28"/>
          <w:lang w:val="uk-UA"/>
        </w:rPr>
        <w:t>відділень</w:t>
      </w:r>
      <w:r>
        <w:rPr>
          <w:sz w:val="28"/>
        </w:rPr>
        <w:t xml:space="preserve"> реан</w:t>
      </w:r>
      <w:r>
        <w:rPr>
          <w:sz w:val="28"/>
          <w:lang w:val="uk-UA"/>
        </w:rPr>
        <w:t>і</w:t>
      </w:r>
      <w:r>
        <w:rPr>
          <w:sz w:val="28"/>
        </w:rPr>
        <w:t>мац</w:t>
      </w:r>
      <w:r>
        <w:rPr>
          <w:sz w:val="28"/>
          <w:lang w:val="uk-UA"/>
        </w:rPr>
        <w:t>ії</w:t>
      </w:r>
      <w:r>
        <w:rPr>
          <w:sz w:val="28"/>
        </w:rPr>
        <w:t xml:space="preserve"> Харк</w:t>
      </w:r>
      <w:r>
        <w:rPr>
          <w:sz w:val="28"/>
          <w:lang w:val="uk-UA"/>
        </w:rPr>
        <w:t>і</w:t>
      </w:r>
      <w:r>
        <w:rPr>
          <w:sz w:val="28"/>
        </w:rPr>
        <w:t>вс</w:t>
      </w:r>
      <w:r>
        <w:rPr>
          <w:sz w:val="28"/>
          <w:lang w:val="uk-UA"/>
        </w:rPr>
        <w:t>ь</w:t>
      </w:r>
      <w:r>
        <w:rPr>
          <w:sz w:val="28"/>
        </w:rPr>
        <w:t>кого базового в</w:t>
      </w:r>
      <w:r>
        <w:rPr>
          <w:sz w:val="28"/>
          <w:lang w:val="uk-UA"/>
        </w:rPr>
        <w:t>ійськ</w:t>
      </w:r>
      <w:r>
        <w:rPr>
          <w:sz w:val="28"/>
          <w:lang w:val="uk-UA"/>
        </w:rPr>
        <w:t>о</w:t>
      </w:r>
      <w:r>
        <w:rPr>
          <w:sz w:val="28"/>
          <w:lang w:val="uk-UA"/>
        </w:rPr>
        <w:t>вого</w:t>
      </w:r>
      <w:r>
        <w:rPr>
          <w:sz w:val="28"/>
        </w:rPr>
        <w:t xml:space="preserve"> </w:t>
      </w:r>
      <w:r>
        <w:rPr>
          <w:sz w:val="28"/>
          <w:lang w:val="uk-UA"/>
        </w:rPr>
        <w:t>шпиталю</w:t>
      </w:r>
      <w:r>
        <w:rPr>
          <w:sz w:val="28"/>
        </w:rPr>
        <w:t>, х</w:t>
      </w:r>
      <w:r>
        <w:rPr>
          <w:sz w:val="28"/>
          <w:lang w:val="uk-UA"/>
        </w:rPr>
        <w:t>і</w:t>
      </w:r>
      <w:r>
        <w:rPr>
          <w:sz w:val="28"/>
        </w:rPr>
        <w:t>рург</w:t>
      </w:r>
      <w:r>
        <w:rPr>
          <w:sz w:val="28"/>
          <w:lang w:val="uk-UA"/>
        </w:rPr>
        <w:t>ічних</w:t>
      </w:r>
      <w:r>
        <w:rPr>
          <w:sz w:val="28"/>
        </w:rPr>
        <w:t xml:space="preserve"> </w:t>
      </w:r>
      <w:r>
        <w:rPr>
          <w:sz w:val="28"/>
          <w:lang w:val="uk-UA"/>
        </w:rPr>
        <w:t>відділень</w:t>
      </w:r>
      <w:r>
        <w:rPr>
          <w:sz w:val="28"/>
        </w:rPr>
        <w:t xml:space="preserve"> центральн</w:t>
      </w:r>
      <w:r>
        <w:rPr>
          <w:sz w:val="28"/>
          <w:lang w:val="uk-UA"/>
        </w:rPr>
        <w:t>и</w:t>
      </w:r>
      <w:r>
        <w:rPr>
          <w:sz w:val="28"/>
        </w:rPr>
        <w:t>х районн</w:t>
      </w:r>
      <w:r>
        <w:rPr>
          <w:sz w:val="28"/>
          <w:lang w:val="uk-UA"/>
        </w:rPr>
        <w:t>и</w:t>
      </w:r>
      <w:r>
        <w:rPr>
          <w:sz w:val="28"/>
        </w:rPr>
        <w:t xml:space="preserve">х </w:t>
      </w:r>
      <w:r>
        <w:rPr>
          <w:sz w:val="28"/>
          <w:lang w:val="uk-UA"/>
        </w:rPr>
        <w:t>лікарень</w:t>
      </w:r>
      <w:r>
        <w:rPr>
          <w:sz w:val="28"/>
        </w:rPr>
        <w:t xml:space="preserve"> Чугу</w:t>
      </w:r>
      <w:r>
        <w:rPr>
          <w:sz w:val="28"/>
          <w:lang w:val="uk-UA"/>
        </w:rPr>
        <w:t>ї</w:t>
      </w:r>
      <w:r>
        <w:rPr>
          <w:sz w:val="28"/>
          <w:lang w:val="uk-UA"/>
        </w:rPr>
        <w:t>в</w:t>
      </w:r>
      <w:r>
        <w:rPr>
          <w:sz w:val="28"/>
          <w:lang w:val="uk-UA"/>
        </w:rPr>
        <w:t>ського</w:t>
      </w:r>
      <w:r>
        <w:rPr>
          <w:sz w:val="28"/>
        </w:rPr>
        <w:t>, Балакл</w:t>
      </w:r>
      <w:r>
        <w:rPr>
          <w:sz w:val="28"/>
          <w:lang w:val="uk-UA"/>
        </w:rPr>
        <w:t>і</w:t>
      </w:r>
      <w:r>
        <w:rPr>
          <w:sz w:val="28"/>
        </w:rPr>
        <w:t>йс</w:t>
      </w:r>
      <w:r>
        <w:rPr>
          <w:sz w:val="28"/>
          <w:lang w:val="uk-UA"/>
        </w:rPr>
        <w:t>ь</w:t>
      </w:r>
      <w:r>
        <w:rPr>
          <w:sz w:val="28"/>
        </w:rPr>
        <w:t>кого, Куп</w:t>
      </w:r>
      <w:proofErr w:type="gramStart"/>
      <w:r w:rsidRPr="00B15C8A">
        <w:rPr>
          <w:sz w:val="28"/>
        </w:rPr>
        <w:t>`</w:t>
      </w:r>
      <w:r>
        <w:rPr>
          <w:sz w:val="28"/>
        </w:rPr>
        <w:t>я</w:t>
      </w:r>
      <w:proofErr w:type="gramEnd"/>
      <w:r>
        <w:rPr>
          <w:sz w:val="28"/>
        </w:rPr>
        <w:t>нс</w:t>
      </w:r>
      <w:r>
        <w:rPr>
          <w:sz w:val="28"/>
          <w:lang w:val="uk-UA"/>
        </w:rPr>
        <w:t>ь</w:t>
      </w:r>
      <w:r>
        <w:rPr>
          <w:sz w:val="28"/>
        </w:rPr>
        <w:t>кого ра</w:t>
      </w:r>
      <w:r>
        <w:rPr>
          <w:sz w:val="28"/>
        </w:rPr>
        <w:t>й</w:t>
      </w:r>
      <w:r>
        <w:rPr>
          <w:sz w:val="28"/>
        </w:rPr>
        <w:t>он</w:t>
      </w:r>
      <w:r>
        <w:rPr>
          <w:sz w:val="28"/>
          <w:lang w:val="uk-UA"/>
        </w:rPr>
        <w:t>і</w:t>
      </w:r>
      <w:r>
        <w:rPr>
          <w:sz w:val="28"/>
        </w:rPr>
        <w:t xml:space="preserve">в.  </w:t>
      </w:r>
    </w:p>
    <w:p w:rsidR="00545C39" w:rsidRDefault="00545C39" w:rsidP="00545C39">
      <w:pPr>
        <w:spacing w:line="360" w:lineRule="auto"/>
        <w:ind w:firstLine="567"/>
        <w:jc w:val="both"/>
        <w:rPr>
          <w:b/>
          <w:sz w:val="28"/>
        </w:rPr>
      </w:pPr>
      <w:r>
        <w:rPr>
          <w:b/>
          <w:sz w:val="28"/>
          <w:lang w:val="uk-UA"/>
        </w:rPr>
        <w:t xml:space="preserve">Особистий </w:t>
      </w:r>
      <w:r>
        <w:rPr>
          <w:b/>
          <w:sz w:val="28"/>
        </w:rPr>
        <w:t>в</w:t>
      </w:r>
      <w:r>
        <w:rPr>
          <w:b/>
          <w:sz w:val="28"/>
          <w:lang w:val="uk-UA"/>
        </w:rPr>
        <w:t>несок</w:t>
      </w:r>
      <w:r>
        <w:rPr>
          <w:b/>
          <w:sz w:val="28"/>
        </w:rPr>
        <w:t xml:space="preserve"> автора.</w:t>
      </w:r>
    </w:p>
    <w:p w:rsidR="00545C39" w:rsidRDefault="00545C39" w:rsidP="00545C39">
      <w:pPr>
        <w:spacing w:line="360" w:lineRule="auto"/>
        <w:ind w:firstLine="567"/>
        <w:jc w:val="both"/>
        <w:rPr>
          <w:sz w:val="28"/>
        </w:rPr>
      </w:pPr>
      <w:r>
        <w:rPr>
          <w:sz w:val="28"/>
          <w:lang w:val="uk-UA"/>
        </w:rPr>
        <w:t>І</w:t>
      </w:r>
      <w:r>
        <w:rPr>
          <w:sz w:val="28"/>
        </w:rPr>
        <w:t>дея дисертац</w:t>
      </w:r>
      <w:r>
        <w:rPr>
          <w:sz w:val="28"/>
          <w:lang w:val="uk-UA"/>
        </w:rPr>
        <w:t>ійної</w:t>
      </w:r>
      <w:r>
        <w:rPr>
          <w:sz w:val="28"/>
        </w:rPr>
        <w:t xml:space="preserve"> р</w:t>
      </w:r>
      <w:r>
        <w:rPr>
          <w:sz w:val="28"/>
          <w:lang w:val="uk-UA"/>
        </w:rPr>
        <w:t>о</w:t>
      </w:r>
      <w:r>
        <w:rPr>
          <w:sz w:val="28"/>
        </w:rPr>
        <w:t>бот</w:t>
      </w:r>
      <w:r>
        <w:rPr>
          <w:sz w:val="28"/>
          <w:lang w:val="uk-UA"/>
        </w:rPr>
        <w:t>и</w:t>
      </w:r>
      <w:r>
        <w:rPr>
          <w:sz w:val="28"/>
        </w:rPr>
        <w:t>, об</w:t>
      </w:r>
      <w:r>
        <w:rPr>
          <w:sz w:val="28"/>
          <w:lang w:val="uk-UA"/>
        </w:rPr>
        <w:t>грунтування</w:t>
      </w:r>
      <w:r>
        <w:rPr>
          <w:sz w:val="28"/>
        </w:rPr>
        <w:t xml:space="preserve"> </w:t>
      </w:r>
      <w:r>
        <w:rPr>
          <w:sz w:val="28"/>
          <w:lang w:val="uk-UA"/>
        </w:rPr>
        <w:t>мети</w:t>
      </w:r>
      <w:r>
        <w:rPr>
          <w:sz w:val="28"/>
        </w:rPr>
        <w:t xml:space="preserve">, задач </w:t>
      </w:r>
      <w:r>
        <w:rPr>
          <w:sz w:val="28"/>
          <w:lang w:val="uk-UA"/>
        </w:rPr>
        <w:t>і</w:t>
      </w:r>
      <w:r>
        <w:rPr>
          <w:sz w:val="28"/>
        </w:rPr>
        <w:t xml:space="preserve"> способ</w:t>
      </w:r>
      <w:r>
        <w:rPr>
          <w:sz w:val="28"/>
          <w:lang w:val="uk-UA"/>
        </w:rPr>
        <w:t>і</w:t>
      </w:r>
      <w:r>
        <w:rPr>
          <w:sz w:val="28"/>
        </w:rPr>
        <w:t xml:space="preserve">в </w:t>
      </w:r>
      <w:r>
        <w:rPr>
          <w:sz w:val="28"/>
          <w:lang w:val="uk-UA"/>
        </w:rPr>
        <w:t>їхнього вирішення</w:t>
      </w:r>
      <w:r>
        <w:rPr>
          <w:sz w:val="28"/>
        </w:rPr>
        <w:t xml:space="preserve"> </w:t>
      </w:r>
      <w:r>
        <w:rPr>
          <w:sz w:val="28"/>
          <w:lang w:val="uk-UA"/>
        </w:rPr>
        <w:t>розроблялися спільно з науковим керівником професором А.А. Хижняком</w:t>
      </w:r>
      <w:r>
        <w:rPr>
          <w:sz w:val="28"/>
        </w:rPr>
        <w:t>. Автором самост</w:t>
      </w:r>
      <w:r>
        <w:rPr>
          <w:sz w:val="28"/>
          <w:lang w:val="uk-UA"/>
        </w:rPr>
        <w:t>ійно</w:t>
      </w:r>
      <w:r>
        <w:rPr>
          <w:sz w:val="28"/>
        </w:rPr>
        <w:t xml:space="preserve"> проведен</w:t>
      </w:r>
      <w:r>
        <w:rPr>
          <w:sz w:val="28"/>
          <w:lang w:val="uk-UA"/>
        </w:rPr>
        <w:t>о</w:t>
      </w:r>
      <w:r>
        <w:rPr>
          <w:sz w:val="28"/>
        </w:rPr>
        <w:t xml:space="preserve"> анализ </w:t>
      </w:r>
      <w:r>
        <w:rPr>
          <w:sz w:val="28"/>
          <w:lang w:val="uk-UA"/>
        </w:rPr>
        <w:t>вітчизняної та закордо</w:t>
      </w:r>
      <w:r>
        <w:rPr>
          <w:sz w:val="28"/>
          <w:lang w:val="uk-UA"/>
        </w:rPr>
        <w:t>н</w:t>
      </w:r>
      <w:r>
        <w:rPr>
          <w:sz w:val="28"/>
          <w:lang w:val="uk-UA"/>
        </w:rPr>
        <w:t>ної</w:t>
      </w:r>
      <w:r>
        <w:rPr>
          <w:sz w:val="28"/>
        </w:rPr>
        <w:t xml:space="preserve"> л</w:t>
      </w:r>
      <w:r>
        <w:rPr>
          <w:sz w:val="28"/>
          <w:lang w:val="uk-UA"/>
        </w:rPr>
        <w:t>і</w:t>
      </w:r>
      <w:r>
        <w:rPr>
          <w:sz w:val="28"/>
        </w:rPr>
        <w:t>тератур</w:t>
      </w:r>
      <w:r>
        <w:rPr>
          <w:sz w:val="28"/>
          <w:lang w:val="uk-UA"/>
        </w:rPr>
        <w:t>и</w:t>
      </w:r>
      <w:r>
        <w:rPr>
          <w:sz w:val="28"/>
        </w:rPr>
        <w:t xml:space="preserve"> </w:t>
      </w:r>
      <w:r>
        <w:rPr>
          <w:sz w:val="28"/>
          <w:lang w:val="uk-UA"/>
        </w:rPr>
        <w:t xml:space="preserve">за </w:t>
      </w:r>
      <w:r>
        <w:rPr>
          <w:sz w:val="28"/>
        </w:rPr>
        <w:t>проблем</w:t>
      </w:r>
      <w:r>
        <w:rPr>
          <w:sz w:val="28"/>
          <w:lang w:val="uk-UA"/>
        </w:rPr>
        <w:t>ою</w:t>
      </w:r>
      <w:r>
        <w:rPr>
          <w:sz w:val="28"/>
        </w:rPr>
        <w:t xml:space="preserve">, </w:t>
      </w:r>
      <w:r>
        <w:rPr>
          <w:sz w:val="28"/>
          <w:lang w:val="uk-UA"/>
        </w:rPr>
        <w:t>і</w:t>
      </w:r>
      <w:r>
        <w:rPr>
          <w:sz w:val="28"/>
        </w:rPr>
        <w:t>нформац</w:t>
      </w:r>
      <w:r>
        <w:rPr>
          <w:sz w:val="28"/>
          <w:lang w:val="uk-UA"/>
        </w:rPr>
        <w:t>ійний</w:t>
      </w:r>
      <w:r>
        <w:rPr>
          <w:sz w:val="28"/>
        </w:rPr>
        <w:t xml:space="preserve"> по</w:t>
      </w:r>
      <w:r>
        <w:rPr>
          <w:sz w:val="28"/>
          <w:lang w:val="uk-UA"/>
        </w:rPr>
        <w:t>шук</w:t>
      </w:r>
      <w:r>
        <w:rPr>
          <w:sz w:val="28"/>
        </w:rPr>
        <w:t>, наб</w:t>
      </w:r>
      <w:r>
        <w:rPr>
          <w:sz w:val="28"/>
          <w:lang w:val="uk-UA"/>
        </w:rPr>
        <w:t>і</w:t>
      </w:r>
      <w:proofErr w:type="gramStart"/>
      <w:r>
        <w:rPr>
          <w:sz w:val="28"/>
        </w:rPr>
        <w:t>р</w:t>
      </w:r>
      <w:proofErr w:type="gramEnd"/>
      <w:r>
        <w:rPr>
          <w:sz w:val="28"/>
        </w:rPr>
        <w:t xml:space="preserve"> кл</w:t>
      </w:r>
      <w:r>
        <w:rPr>
          <w:sz w:val="28"/>
          <w:lang w:val="uk-UA"/>
        </w:rPr>
        <w:t>і</w:t>
      </w:r>
      <w:r>
        <w:rPr>
          <w:sz w:val="28"/>
        </w:rPr>
        <w:t>н</w:t>
      </w:r>
      <w:r>
        <w:rPr>
          <w:sz w:val="28"/>
          <w:lang w:val="uk-UA"/>
        </w:rPr>
        <w:t>і</w:t>
      </w:r>
      <w:r>
        <w:rPr>
          <w:sz w:val="28"/>
        </w:rPr>
        <w:t>ч</w:t>
      </w:r>
      <w:r>
        <w:rPr>
          <w:sz w:val="28"/>
          <w:lang w:val="uk-UA"/>
        </w:rPr>
        <w:t>н</w:t>
      </w:r>
      <w:r>
        <w:rPr>
          <w:sz w:val="28"/>
          <w:lang w:val="uk-UA"/>
        </w:rPr>
        <w:t>о</w:t>
      </w:r>
      <w:r>
        <w:rPr>
          <w:sz w:val="28"/>
          <w:lang w:val="uk-UA"/>
        </w:rPr>
        <w:t>го</w:t>
      </w:r>
      <w:r>
        <w:rPr>
          <w:sz w:val="28"/>
        </w:rPr>
        <w:t xml:space="preserve"> матер</w:t>
      </w:r>
      <w:r>
        <w:rPr>
          <w:sz w:val="28"/>
          <w:lang w:val="uk-UA"/>
        </w:rPr>
        <w:t>і</w:t>
      </w:r>
      <w:r>
        <w:rPr>
          <w:sz w:val="28"/>
        </w:rPr>
        <w:t>ал</w:t>
      </w:r>
      <w:r>
        <w:rPr>
          <w:sz w:val="28"/>
          <w:lang w:val="uk-UA"/>
        </w:rPr>
        <w:t>у</w:t>
      </w:r>
      <w:r>
        <w:rPr>
          <w:sz w:val="28"/>
        </w:rPr>
        <w:t>, в</w:t>
      </w:r>
      <w:r>
        <w:rPr>
          <w:sz w:val="28"/>
          <w:lang w:val="uk-UA"/>
        </w:rPr>
        <w:t>и</w:t>
      </w:r>
      <w:r>
        <w:rPr>
          <w:sz w:val="28"/>
        </w:rPr>
        <w:t>б</w:t>
      </w:r>
      <w:r>
        <w:rPr>
          <w:sz w:val="28"/>
          <w:lang w:val="uk-UA"/>
        </w:rPr>
        <w:t>і</w:t>
      </w:r>
      <w:r>
        <w:rPr>
          <w:sz w:val="28"/>
        </w:rPr>
        <w:t xml:space="preserve">р </w:t>
      </w:r>
      <w:r>
        <w:rPr>
          <w:sz w:val="28"/>
          <w:lang w:val="uk-UA"/>
        </w:rPr>
        <w:t>та</w:t>
      </w:r>
      <w:r>
        <w:rPr>
          <w:sz w:val="28"/>
        </w:rPr>
        <w:t xml:space="preserve"> об</w:t>
      </w:r>
      <w:r>
        <w:rPr>
          <w:sz w:val="28"/>
          <w:lang w:val="uk-UA"/>
        </w:rPr>
        <w:t>грунтування</w:t>
      </w:r>
      <w:r>
        <w:rPr>
          <w:sz w:val="28"/>
        </w:rPr>
        <w:t xml:space="preserve"> метод</w:t>
      </w:r>
      <w:r>
        <w:rPr>
          <w:sz w:val="28"/>
          <w:lang w:val="uk-UA"/>
        </w:rPr>
        <w:t>і</w:t>
      </w:r>
      <w:r>
        <w:rPr>
          <w:sz w:val="28"/>
        </w:rPr>
        <w:t xml:space="preserve">в </w:t>
      </w:r>
      <w:r>
        <w:rPr>
          <w:sz w:val="28"/>
          <w:lang w:val="uk-UA"/>
        </w:rPr>
        <w:t>дослідження</w:t>
      </w:r>
      <w:r>
        <w:rPr>
          <w:sz w:val="28"/>
        </w:rPr>
        <w:t>, п</w:t>
      </w:r>
      <w:r>
        <w:rPr>
          <w:sz w:val="28"/>
          <w:lang w:val="uk-UA"/>
        </w:rPr>
        <w:t>ідготовлені до др</w:t>
      </w:r>
      <w:r>
        <w:rPr>
          <w:sz w:val="28"/>
          <w:lang w:val="uk-UA"/>
        </w:rPr>
        <w:t>у</w:t>
      </w:r>
      <w:r>
        <w:rPr>
          <w:sz w:val="28"/>
          <w:lang w:val="uk-UA"/>
        </w:rPr>
        <w:t>ку</w:t>
      </w:r>
      <w:r>
        <w:rPr>
          <w:sz w:val="28"/>
        </w:rPr>
        <w:t xml:space="preserve"> нау</w:t>
      </w:r>
      <w:r>
        <w:rPr>
          <w:sz w:val="28"/>
          <w:lang w:val="uk-UA"/>
        </w:rPr>
        <w:t>кові</w:t>
      </w:r>
      <w:r>
        <w:rPr>
          <w:sz w:val="28"/>
        </w:rPr>
        <w:t xml:space="preserve"> стат</w:t>
      </w:r>
      <w:r>
        <w:rPr>
          <w:sz w:val="28"/>
          <w:lang w:val="uk-UA"/>
        </w:rPr>
        <w:t>ті</w:t>
      </w:r>
      <w:r>
        <w:rPr>
          <w:sz w:val="28"/>
        </w:rPr>
        <w:t xml:space="preserve">, заявки на </w:t>
      </w:r>
      <w:r>
        <w:rPr>
          <w:sz w:val="28"/>
          <w:lang w:val="uk-UA"/>
        </w:rPr>
        <w:t>винаходи</w:t>
      </w:r>
      <w:r>
        <w:rPr>
          <w:sz w:val="28"/>
        </w:rPr>
        <w:t>.</w:t>
      </w:r>
    </w:p>
    <w:p w:rsidR="00545C39" w:rsidRDefault="00545C39" w:rsidP="00545C39">
      <w:pPr>
        <w:spacing w:line="360" w:lineRule="auto"/>
        <w:ind w:firstLine="567"/>
        <w:jc w:val="both"/>
        <w:rPr>
          <w:sz w:val="28"/>
        </w:rPr>
      </w:pPr>
      <w:r>
        <w:rPr>
          <w:sz w:val="28"/>
        </w:rPr>
        <w:lastRenderedPageBreak/>
        <w:t>Автором самост</w:t>
      </w:r>
      <w:r>
        <w:rPr>
          <w:sz w:val="28"/>
          <w:lang w:val="uk-UA"/>
        </w:rPr>
        <w:t>ійно</w:t>
      </w:r>
      <w:r>
        <w:rPr>
          <w:sz w:val="28"/>
        </w:rPr>
        <w:t xml:space="preserve"> проведено обс</w:t>
      </w:r>
      <w:r>
        <w:rPr>
          <w:sz w:val="28"/>
          <w:lang w:val="uk-UA"/>
        </w:rPr>
        <w:t>теження та інтенсивна</w:t>
      </w:r>
      <w:r>
        <w:rPr>
          <w:sz w:val="28"/>
        </w:rPr>
        <w:t xml:space="preserve"> терап</w:t>
      </w:r>
      <w:r>
        <w:rPr>
          <w:sz w:val="28"/>
          <w:lang w:val="uk-UA"/>
        </w:rPr>
        <w:t>і</w:t>
      </w:r>
      <w:r>
        <w:rPr>
          <w:sz w:val="28"/>
        </w:rPr>
        <w:t>я  постра</w:t>
      </w:r>
      <w:r>
        <w:rPr>
          <w:sz w:val="28"/>
          <w:lang w:val="uk-UA"/>
        </w:rPr>
        <w:t>ждалих з ТХ</w:t>
      </w:r>
      <w:r>
        <w:rPr>
          <w:sz w:val="28"/>
        </w:rPr>
        <w:t xml:space="preserve">, </w:t>
      </w:r>
      <w:r>
        <w:rPr>
          <w:sz w:val="28"/>
          <w:lang w:val="uk-UA"/>
        </w:rPr>
        <w:t>ускладненою розвитком</w:t>
      </w:r>
      <w:r>
        <w:rPr>
          <w:sz w:val="28"/>
        </w:rPr>
        <w:t xml:space="preserve"> С</w:t>
      </w:r>
      <w:r>
        <w:rPr>
          <w:sz w:val="28"/>
          <w:lang w:val="uk-UA"/>
        </w:rPr>
        <w:t>Е</w:t>
      </w:r>
      <w:r>
        <w:rPr>
          <w:sz w:val="28"/>
        </w:rPr>
        <w:t xml:space="preserve">Н </w:t>
      </w:r>
      <w:proofErr w:type="gramStart"/>
      <w:r>
        <w:rPr>
          <w:sz w:val="28"/>
          <w:lang w:val="uk-UA"/>
        </w:rPr>
        <w:t>у</w:t>
      </w:r>
      <w:proofErr w:type="gramEnd"/>
      <w:r>
        <w:rPr>
          <w:sz w:val="28"/>
          <w:lang w:val="uk-UA"/>
        </w:rPr>
        <w:t xml:space="preserve"> відділенні</w:t>
      </w:r>
      <w:r>
        <w:rPr>
          <w:sz w:val="28"/>
        </w:rPr>
        <w:t xml:space="preserve"> травматич</w:t>
      </w:r>
      <w:r>
        <w:rPr>
          <w:sz w:val="28"/>
          <w:lang w:val="uk-UA"/>
        </w:rPr>
        <w:t>ног</w:t>
      </w:r>
      <w:r>
        <w:rPr>
          <w:sz w:val="28"/>
          <w:lang w:val="uk-UA"/>
        </w:rPr>
        <w:t>о</w:t>
      </w:r>
      <w:r>
        <w:rPr>
          <w:sz w:val="28"/>
        </w:rPr>
        <w:t xml:space="preserve"> </w:t>
      </w:r>
      <w:proofErr w:type="gramStart"/>
      <w:r>
        <w:rPr>
          <w:sz w:val="28"/>
        </w:rPr>
        <w:t>шок</w:t>
      </w:r>
      <w:r>
        <w:rPr>
          <w:sz w:val="28"/>
          <w:lang w:val="uk-UA"/>
        </w:rPr>
        <w:t>у</w:t>
      </w:r>
      <w:proofErr w:type="gramEnd"/>
      <w:r>
        <w:rPr>
          <w:sz w:val="28"/>
        </w:rPr>
        <w:t xml:space="preserve"> </w:t>
      </w:r>
      <w:r>
        <w:rPr>
          <w:sz w:val="28"/>
          <w:lang w:val="uk-UA"/>
        </w:rPr>
        <w:t xml:space="preserve">ДУ «ІЗНХ </w:t>
      </w:r>
      <w:r>
        <w:rPr>
          <w:sz w:val="28"/>
        </w:rPr>
        <w:t>АМНУ</w:t>
      </w:r>
      <w:r>
        <w:rPr>
          <w:sz w:val="28"/>
          <w:lang w:val="uk-UA"/>
        </w:rPr>
        <w:t>»</w:t>
      </w:r>
      <w:r>
        <w:rPr>
          <w:sz w:val="28"/>
        </w:rPr>
        <w:t>, систематиз</w:t>
      </w:r>
      <w:r>
        <w:rPr>
          <w:sz w:val="28"/>
          <w:lang w:val="uk-UA"/>
        </w:rPr>
        <w:t xml:space="preserve">овано і </w:t>
      </w:r>
      <w:r>
        <w:rPr>
          <w:sz w:val="28"/>
        </w:rPr>
        <w:t>проанал</w:t>
      </w:r>
      <w:r>
        <w:rPr>
          <w:sz w:val="28"/>
          <w:lang w:val="uk-UA"/>
        </w:rPr>
        <w:t>ізовано</w:t>
      </w:r>
      <w:r>
        <w:rPr>
          <w:sz w:val="28"/>
        </w:rPr>
        <w:t xml:space="preserve"> </w:t>
      </w:r>
      <w:r>
        <w:rPr>
          <w:sz w:val="28"/>
          <w:lang w:val="uk-UA"/>
        </w:rPr>
        <w:t>одержані</w:t>
      </w:r>
      <w:r>
        <w:rPr>
          <w:sz w:val="28"/>
        </w:rPr>
        <w:t xml:space="preserve"> резул</w:t>
      </w:r>
      <w:r>
        <w:rPr>
          <w:sz w:val="28"/>
        </w:rPr>
        <w:t>ь</w:t>
      </w:r>
      <w:r>
        <w:rPr>
          <w:sz w:val="28"/>
        </w:rPr>
        <w:t>тат</w:t>
      </w:r>
      <w:r>
        <w:rPr>
          <w:sz w:val="28"/>
          <w:lang w:val="uk-UA"/>
        </w:rPr>
        <w:t>и</w:t>
      </w:r>
      <w:r>
        <w:rPr>
          <w:sz w:val="28"/>
        </w:rPr>
        <w:t>, р</w:t>
      </w:r>
      <w:r>
        <w:rPr>
          <w:sz w:val="28"/>
          <w:lang w:val="uk-UA"/>
        </w:rPr>
        <w:t>озроблено й впроваджено</w:t>
      </w:r>
      <w:r>
        <w:rPr>
          <w:sz w:val="28"/>
        </w:rPr>
        <w:t xml:space="preserve"> способ</w:t>
      </w:r>
      <w:r>
        <w:rPr>
          <w:sz w:val="28"/>
          <w:lang w:val="uk-UA"/>
        </w:rPr>
        <w:t>и</w:t>
      </w:r>
      <w:r>
        <w:rPr>
          <w:sz w:val="28"/>
        </w:rPr>
        <w:t xml:space="preserve"> </w:t>
      </w:r>
      <w:r>
        <w:rPr>
          <w:sz w:val="28"/>
          <w:lang w:val="uk-UA"/>
        </w:rPr>
        <w:t>і</w:t>
      </w:r>
      <w:r>
        <w:rPr>
          <w:sz w:val="28"/>
        </w:rPr>
        <w:t>нтенсивно</w:t>
      </w:r>
      <w:r>
        <w:rPr>
          <w:sz w:val="28"/>
          <w:lang w:val="uk-UA"/>
        </w:rPr>
        <w:t>ї</w:t>
      </w:r>
      <w:r>
        <w:rPr>
          <w:sz w:val="28"/>
        </w:rPr>
        <w:t xml:space="preserve"> тер</w:t>
      </w:r>
      <w:r>
        <w:rPr>
          <w:sz w:val="28"/>
        </w:rPr>
        <w:t>а</w:t>
      </w:r>
      <w:r>
        <w:rPr>
          <w:sz w:val="28"/>
        </w:rPr>
        <w:t>п</w:t>
      </w:r>
      <w:r>
        <w:rPr>
          <w:sz w:val="28"/>
          <w:lang w:val="uk-UA"/>
        </w:rPr>
        <w:t>ії</w:t>
      </w:r>
      <w:r>
        <w:rPr>
          <w:sz w:val="28"/>
        </w:rPr>
        <w:t>.</w:t>
      </w:r>
    </w:p>
    <w:p w:rsidR="00545C39" w:rsidRPr="00B15C8A" w:rsidRDefault="00545C39" w:rsidP="00545C39">
      <w:pPr>
        <w:spacing w:line="360" w:lineRule="auto"/>
        <w:ind w:firstLine="567"/>
        <w:jc w:val="both"/>
        <w:rPr>
          <w:sz w:val="28"/>
          <w:lang w:val="uk-UA"/>
        </w:rPr>
      </w:pPr>
      <w:r>
        <w:rPr>
          <w:sz w:val="28"/>
        </w:rPr>
        <w:t>План</w:t>
      </w:r>
      <w:r>
        <w:rPr>
          <w:sz w:val="28"/>
          <w:lang w:val="uk-UA"/>
        </w:rPr>
        <w:t>ування і</w:t>
      </w:r>
      <w:r>
        <w:rPr>
          <w:sz w:val="28"/>
        </w:rPr>
        <w:t xml:space="preserve"> орган</w:t>
      </w:r>
      <w:r>
        <w:rPr>
          <w:sz w:val="28"/>
          <w:lang w:val="uk-UA"/>
        </w:rPr>
        <w:t>і</w:t>
      </w:r>
      <w:r>
        <w:rPr>
          <w:sz w:val="28"/>
        </w:rPr>
        <w:t>зац</w:t>
      </w:r>
      <w:r>
        <w:rPr>
          <w:sz w:val="28"/>
          <w:lang w:val="uk-UA"/>
        </w:rPr>
        <w:t>і</w:t>
      </w:r>
      <w:r>
        <w:rPr>
          <w:sz w:val="28"/>
        </w:rPr>
        <w:t xml:space="preserve">я </w:t>
      </w:r>
      <w:proofErr w:type="gramStart"/>
      <w:r>
        <w:rPr>
          <w:sz w:val="28"/>
          <w:lang w:val="uk-UA"/>
        </w:rPr>
        <w:t>досл</w:t>
      </w:r>
      <w:proofErr w:type="gramEnd"/>
      <w:r>
        <w:rPr>
          <w:sz w:val="28"/>
          <w:lang w:val="uk-UA"/>
        </w:rPr>
        <w:t xml:space="preserve">іджень за </w:t>
      </w:r>
      <w:r>
        <w:rPr>
          <w:sz w:val="28"/>
        </w:rPr>
        <w:t>дисертац</w:t>
      </w:r>
      <w:r>
        <w:rPr>
          <w:sz w:val="28"/>
          <w:lang w:val="uk-UA"/>
        </w:rPr>
        <w:t>ійною</w:t>
      </w:r>
      <w:r>
        <w:rPr>
          <w:sz w:val="28"/>
        </w:rPr>
        <w:t xml:space="preserve"> р</w:t>
      </w:r>
      <w:r>
        <w:rPr>
          <w:sz w:val="28"/>
          <w:lang w:val="uk-UA"/>
        </w:rPr>
        <w:t>о</w:t>
      </w:r>
      <w:r>
        <w:rPr>
          <w:sz w:val="28"/>
        </w:rPr>
        <w:t>бот</w:t>
      </w:r>
      <w:r>
        <w:rPr>
          <w:sz w:val="28"/>
          <w:lang w:val="uk-UA"/>
        </w:rPr>
        <w:t>ою здійснювалося</w:t>
      </w:r>
      <w:r>
        <w:rPr>
          <w:sz w:val="28"/>
        </w:rPr>
        <w:t xml:space="preserve"> п</w:t>
      </w:r>
      <w:r>
        <w:rPr>
          <w:sz w:val="28"/>
          <w:lang w:val="uk-UA"/>
        </w:rPr>
        <w:t>і</w:t>
      </w:r>
      <w:r>
        <w:rPr>
          <w:sz w:val="28"/>
        </w:rPr>
        <w:t xml:space="preserve">д </w:t>
      </w:r>
      <w:r>
        <w:rPr>
          <w:sz w:val="28"/>
          <w:lang w:val="uk-UA"/>
        </w:rPr>
        <w:t xml:space="preserve">керівництвом </w:t>
      </w:r>
      <w:r>
        <w:rPr>
          <w:sz w:val="28"/>
        </w:rPr>
        <w:t xml:space="preserve">директора </w:t>
      </w:r>
      <w:r>
        <w:rPr>
          <w:sz w:val="28"/>
          <w:lang w:val="uk-UA"/>
        </w:rPr>
        <w:t>ДУ «ІЗ</w:t>
      </w:r>
      <w:r>
        <w:rPr>
          <w:sz w:val="28"/>
        </w:rPr>
        <w:t>НХ АМНУ</w:t>
      </w:r>
      <w:r>
        <w:rPr>
          <w:sz w:val="28"/>
          <w:lang w:val="uk-UA"/>
        </w:rPr>
        <w:t>»</w:t>
      </w:r>
      <w:r>
        <w:rPr>
          <w:sz w:val="28"/>
        </w:rPr>
        <w:t xml:space="preserve"> доктора м</w:t>
      </w:r>
      <w:r>
        <w:rPr>
          <w:sz w:val="28"/>
        </w:rPr>
        <w:t>е</w:t>
      </w:r>
      <w:r>
        <w:rPr>
          <w:sz w:val="28"/>
        </w:rPr>
        <w:t>ди</w:t>
      </w:r>
      <w:r>
        <w:rPr>
          <w:sz w:val="28"/>
          <w:lang w:val="uk-UA"/>
        </w:rPr>
        <w:t>чних</w:t>
      </w:r>
      <w:r>
        <w:rPr>
          <w:sz w:val="28"/>
        </w:rPr>
        <w:t xml:space="preserve"> наук, професора В.В. Бойк</w:t>
      </w:r>
      <w:r>
        <w:rPr>
          <w:sz w:val="28"/>
          <w:lang w:val="uk-UA"/>
        </w:rPr>
        <w:t>а та</w:t>
      </w:r>
      <w:r>
        <w:rPr>
          <w:sz w:val="28"/>
        </w:rPr>
        <w:t xml:space="preserve"> зав</w:t>
      </w:r>
      <w:r>
        <w:rPr>
          <w:sz w:val="28"/>
          <w:lang w:val="uk-UA"/>
        </w:rPr>
        <w:t>ідув</w:t>
      </w:r>
      <w:r>
        <w:rPr>
          <w:sz w:val="28"/>
          <w:lang w:val="uk-UA"/>
        </w:rPr>
        <w:t>а</w:t>
      </w:r>
      <w:r>
        <w:rPr>
          <w:sz w:val="28"/>
          <w:lang w:val="uk-UA"/>
        </w:rPr>
        <w:t>ча</w:t>
      </w:r>
      <w:r>
        <w:rPr>
          <w:sz w:val="28"/>
        </w:rPr>
        <w:t xml:space="preserve"> </w:t>
      </w:r>
      <w:r>
        <w:rPr>
          <w:sz w:val="28"/>
          <w:lang w:val="uk-UA"/>
        </w:rPr>
        <w:t>відділення</w:t>
      </w:r>
      <w:r>
        <w:rPr>
          <w:sz w:val="28"/>
        </w:rPr>
        <w:t xml:space="preserve"> травматич</w:t>
      </w:r>
      <w:r>
        <w:rPr>
          <w:sz w:val="28"/>
          <w:lang w:val="uk-UA"/>
        </w:rPr>
        <w:t>ного</w:t>
      </w:r>
      <w:r>
        <w:rPr>
          <w:sz w:val="28"/>
        </w:rPr>
        <w:t xml:space="preserve"> шок</w:t>
      </w:r>
      <w:r>
        <w:rPr>
          <w:sz w:val="28"/>
          <w:lang w:val="uk-UA"/>
        </w:rPr>
        <w:t>у ДУ «ІЗ</w:t>
      </w:r>
      <w:r>
        <w:rPr>
          <w:sz w:val="28"/>
        </w:rPr>
        <w:t>НХ АМНУ</w:t>
      </w:r>
      <w:r>
        <w:rPr>
          <w:sz w:val="28"/>
          <w:lang w:val="uk-UA"/>
        </w:rPr>
        <w:t>»</w:t>
      </w:r>
      <w:r>
        <w:rPr>
          <w:sz w:val="28"/>
        </w:rPr>
        <w:t>, доктор</w:t>
      </w:r>
      <w:r>
        <w:rPr>
          <w:sz w:val="28"/>
          <w:lang w:val="uk-UA"/>
        </w:rPr>
        <w:t>а мед</w:t>
      </w:r>
      <w:r>
        <w:rPr>
          <w:sz w:val="28"/>
        </w:rPr>
        <w:t>и</w:t>
      </w:r>
      <w:r>
        <w:rPr>
          <w:sz w:val="28"/>
          <w:lang w:val="uk-UA"/>
        </w:rPr>
        <w:t>чних</w:t>
      </w:r>
      <w:r>
        <w:rPr>
          <w:sz w:val="28"/>
        </w:rPr>
        <w:t xml:space="preserve"> наук, професор</w:t>
      </w:r>
      <w:r>
        <w:rPr>
          <w:sz w:val="28"/>
          <w:lang w:val="uk-UA"/>
        </w:rPr>
        <w:t>а</w:t>
      </w:r>
      <w:r>
        <w:rPr>
          <w:sz w:val="28"/>
        </w:rPr>
        <w:t xml:space="preserve"> П.</w:t>
      </w:r>
      <w:r>
        <w:rPr>
          <w:sz w:val="28"/>
          <w:lang w:val="uk-UA"/>
        </w:rPr>
        <w:t>М</w:t>
      </w:r>
      <w:r>
        <w:rPr>
          <w:sz w:val="28"/>
        </w:rPr>
        <w:t>. Замят</w:t>
      </w:r>
      <w:r>
        <w:rPr>
          <w:sz w:val="28"/>
          <w:lang w:val="uk-UA"/>
        </w:rPr>
        <w:t>і</w:t>
      </w:r>
      <w:r>
        <w:rPr>
          <w:sz w:val="28"/>
        </w:rPr>
        <w:t>н</w:t>
      </w:r>
      <w:r>
        <w:rPr>
          <w:sz w:val="28"/>
          <w:lang w:val="uk-UA"/>
        </w:rPr>
        <w:t>а</w:t>
      </w:r>
      <w:r>
        <w:rPr>
          <w:sz w:val="28"/>
        </w:rPr>
        <w:t xml:space="preserve">. </w:t>
      </w:r>
    </w:p>
    <w:p w:rsidR="00545C39" w:rsidRPr="00545C39" w:rsidRDefault="00545C39" w:rsidP="00545C39">
      <w:pPr>
        <w:spacing w:line="360" w:lineRule="auto"/>
        <w:ind w:firstLine="567"/>
        <w:jc w:val="both"/>
        <w:rPr>
          <w:b/>
          <w:sz w:val="28"/>
          <w:lang w:val="uk-UA"/>
        </w:rPr>
      </w:pPr>
      <w:r w:rsidRPr="00545C39">
        <w:rPr>
          <w:b/>
          <w:sz w:val="28"/>
          <w:lang w:val="uk-UA"/>
        </w:rPr>
        <w:t>Апробац</w:t>
      </w:r>
      <w:r>
        <w:rPr>
          <w:b/>
          <w:sz w:val="28"/>
          <w:lang w:val="uk-UA"/>
        </w:rPr>
        <w:t>і</w:t>
      </w:r>
      <w:r w:rsidRPr="00545C39">
        <w:rPr>
          <w:b/>
          <w:sz w:val="28"/>
          <w:lang w:val="uk-UA"/>
        </w:rPr>
        <w:t>я результат</w:t>
      </w:r>
      <w:r>
        <w:rPr>
          <w:b/>
          <w:sz w:val="28"/>
          <w:lang w:val="uk-UA"/>
        </w:rPr>
        <w:t>і</w:t>
      </w:r>
      <w:r w:rsidRPr="00545C39">
        <w:rPr>
          <w:b/>
          <w:sz w:val="28"/>
          <w:lang w:val="uk-UA"/>
        </w:rPr>
        <w:t>в дисертац</w:t>
      </w:r>
      <w:r>
        <w:rPr>
          <w:b/>
          <w:sz w:val="28"/>
          <w:lang w:val="uk-UA"/>
        </w:rPr>
        <w:t>ії</w:t>
      </w:r>
      <w:r w:rsidRPr="00545C39">
        <w:rPr>
          <w:b/>
          <w:sz w:val="28"/>
          <w:lang w:val="uk-UA"/>
        </w:rPr>
        <w:t>.</w:t>
      </w:r>
    </w:p>
    <w:p w:rsidR="00545C39" w:rsidRPr="00545C39" w:rsidRDefault="00545C39" w:rsidP="00545C39">
      <w:pPr>
        <w:spacing w:line="360" w:lineRule="auto"/>
        <w:ind w:firstLine="567"/>
        <w:jc w:val="both"/>
        <w:rPr>
          <w:sz w:val="28"/>
          <w:lang w:val="uk-UA"/>
        </w:rPr>
      </w:pPr>
      <w:r w:rsidRPr="00545C39">
        <w:rPr>
          <w:sz w:val="28"/>
          <w:lang w:val="uk-UA"/>
        </w:rPr>
        <w:t>Апробац</w:t>
      </w:r>
      <w:r>
        <w:rPr>
          <w:sz w:val="28"/>
          <w:lang w:val="uk-UA"/>
        </w:rPr>
        <w:t>ію</w:t>
      </w:r>
      <w:r w:rsidRPr="00545C39">
        <w:rPr>
          <w:sz w:val="28"/>
          <w:lang w:val="uk-UA"/>
        </w:rPr>
        <w:t xml:space="preserve"> дисертац</w:t>
      </w:r>
      <w:r>
        <w:rPr>
          <w:sz w:val="28"/>
          <w:lang w:val="uk-UA"/>
        </w:rPr>
        <w:t>ії</w:t>
      </w:r>
      <w:r w:rsidRPr="00545C39">
        <w:rPr>
          <w:sz w:val="28"/>
          <w:lang w:val="uk-UA"/>
        </w:rPr>
        <w:t xml:space="preserve"> проведен</w:t>
      </w:r>
      <w:r>
        <w:rPr>
          <w:sz w:val="28"/>
          <w:lang w:val="uk-UA"/>
        </w:rPr>
        <w:t>о</w:t>
      </w:r>
      <w:r w:rsidRPr="00545C39">
        <w:rPr>
          <w:sz w:val="28"/>
          <w:lang w:val="uk-UA"/>
        </w:rPr>
        <w:t xml:space="preserve"> на </w:t>
      </w:r>
      <w:r>
        <w:rPr>
          <w:sz w:val="28"/>
          <w:lang w:val="uk-UA"/>
        </w:rPr>
        <w:t>спільному</w:t>
      </w:r>
      <w:r w:rsidRPr="00545C39">
        <w:rPr>
          <w:sz w:val="28"/>
          <w:lang w:val="uk-UA"/>
        </w:rPr>
        <w:t xml:space="preserve"> зас</w:t>
      </w:r>
      <w:r>
        <w:rPr>
          <w:sz w:val="28"/>
          <w:lang w:val="uk-UA"/>
        </w:rPr>
        <w:t>і</w:t>
      </w:r>
      <w:r w:rsidRPr="00545C39">
        <w:rPr>
          <w:sz w:val="28"/>
          <w:lang w:val="uk-UA"/>
        </w:rPr>
        <w:t>дан</w:t>
      </w:r>
      <w:r>
        <w:rPr>
          <w:sz w:val="28"/>
          <w:lang w:val="uk-UA"/>
        </w:rPr>
        <w:t>ні</w:t>
      </w:r>
      <w:r w:rsidRPr="00545C39">
        <w:rPr>
          <w:sz w:val="28"/>
          <w:lang w:val="uk-UA"/>
        </w:rPr>
        <w:t xml:space="preserve"> </w:t>
      </w:r>
      <w:r>
        <w:rPr>
          <w:sz w:val="28"/>
          <w:lang w:val="uk-UA"/>
        </w:rPr>
        <w:t>Вченої Ради</w:t>
      </w:r>
      <w:r w:rsidRPr="00545C39">
        <w:rPr>
          <w:sz w:val="28"/>
          <w:lang w:val="uk-UA"/>
        </w:rPr>
        <w:t xml:space="preserve"> </w:t>
      </w:r>
      <w:r>
        <w:rPr>
          <w:sz w:val="28"/>
          <w:lang w:val="uk-UA"/>
        </w:rPr>
        <w:t>ДУ «ІЗ</w:t>
      </w:r>
      <w:r w:rsidRPr="00545C39">
        <w:rPr>
          <w:sz w:val="28"/>
          <w:lang w:val="uk-UA"/>
        </w:rPr>
        <w:t>НХ АМНУ</w:t>
      </w:r>
      <w:r>
        <w:rPr>
          <w:sz w:val="28"/>
          <w:lang w:val="uk-UA"/>
        </w:rPr>
        <w:t>»</w:t>
      </w:r>
      <w:r w:rsidRPr="00545C39">
        <w:rPr>
          <w:sz w:val="28"/>
          <w:lang w:val="uk-UA"/>
        </w:rPr>
        <w:t>, с</w:t>
      </w:r>
      <w:r>
        <w:rPr>
          <w:sz w:val="28"/>
          <w:lang w:val="uk-UA"/>
        </w:rPr>
        <w:t>півробітників</w:t>
      </w:r>
      <w:r w:rsidRPr="00545C39">
        <w:rPr>
          <w:sz w:val="28"/>
          <w:lang w:val="uk-UA"/>
        </w:rPr>
        <w:t xml:space="preserve"> кафедр</w:t>
      </w:r>
      <w:r>
        <w:rPr>
          <w:sz w:val="28"/>
          <w:lang w:val="uk-UA"/>
        </w:rPr>
        <w:t>и</w:t>
      </w:r>
      <w:r w:rsidRPr="00545C39">
        <w:rPr>
          <w:sz w:val="28"/>
          <w:lang w:val="uk-UA"/>
        </w:rPr>
        <w:t xml:space="preserve"> медицин</w:t>
      </w:r>
      <w:r>
        <w:rPr>
          <w:sz w:val="28"/>
          <w:lang w:val="uk-UA"/>
        </w:rPr>
        <w:t>и</w:t>
      </w:r>
      <w:r w:rsidRPr="00545C39">
        <w:rPr>
          <w:sz w:val="28"/>
          <w:lang w:val="uk-UA"/>
        </w:rPr>
        <w:t xml:space="preserve"> не</w:t>
      </w:r>
      <w:r>
        <w:rPr>
          <w:sz w:val="28"/>
          <w:lang w:val="uk-UA"/>
        </w:rPr>
        <w:t>відкладних станів і ан</w:t>
      </w:r>
      <w:r>
        <w:rPr>
          <w:sz w:val="28"/>
          <w:lang w:val="uk-UA"/>
        </w:rPr>
        <w:t>е</w:t>
      </w:r>
      <w:r>
        <w:rPr>
          <w:sz w:val="28"/>
          <w:lang w:val="uk-UA"/>
        </w:rPr>
        <w:t>стезіології</w:t>
      </w:r>
      <w:r w:rsidRPr="00545C39">
        <w:rPr>
          <w:sz w:val="28"/>
          <w:lang w:val="uk-UA"/>
        </w:rPr>
        <w:t xml:space="preserve"> </w:t>
      </w:r>
      <w:r>
        <w:rPr>
          <w:sz w:val="28"/>
          <w:lang w:val="uk-UA"/>
        </w:rPr>
        <w:t>та</w:t>
      </w:r>
      <w:r w:rsidRPr="00545C39">
        <w:rPr>
          <w:sz w:val="28"/>
          <w:lang w:val="uk-UA"/>
        </w:rPr>
        <w:t xml:space="preserve"> кафедр</w:t>
      </w:r>
      <w:r>
        <w:rPr>
          <w:sz w:val="28"/>
          <w:lang w:val="uk-UA"/>
        </w:rPr>
        <w:t>и</w:t>
      </w:r>
      <w:r w:rsidRPr="00545C39">
        <w:rPr>
          <w:sz w:val="28"/>
          <w:lang w:val="uk-UA"/>
        </w:rPr>
        <w:t xml:space="preserve"> госп</w:t>
      </w:r>
      <w:r>
        <w:rPr>
          <w:sz w:val="28"/>
          <w:lang w:val="uk-UA"/>
        </w:rPr>
        <w:t>і</w:t>
      </w:r>
      <w:r w:rsidRPr="00545C39">
        <w:rPr>
          <w:sz w:val="28"/>
          <w:lang w:val="uk-UA"/>
        </w:rPr>
        <w:t>тально</w:t>
      </w:r>
      <w:r>
        <w:rPr>
          <w:sz w:val="28"/>
          <w:lang w:val="uk-UA"/>
        </w:rPr>
        <w:t>ї</w:t>
      </w:r>
      <w:r w:rsidRPr="00545C39">
        <w:rPr>
          <w:sz w:val="28"/>
          <w:lang w:val="uk-UA"/>
        </w:rPr>
        <w:t xml:space="preserve"> х</w:t>
      </w:r>
      <w:r>
        <w:rPr>
          <w:sz w:val="28"/>
          <w:lang w:val="uk-UA"/>
        </w:rPr>
        <w:t>і</w:t>
      </w:r>
      <w:r w:rsidRPr="00545C39">
        <w:rPr>
          <w:sz w:val="28"/>
          <w:lang w:val="uk-UA"/>
        </w:rPr>
        <w:t>рург</w:t>
      </w:r>
      <w:r>
        <w:rPr>
          <w:sz w:val="28"/>
          <w:lang w:val="uk-UA"/>
        </w:rPr>
        <w:t>ії</w:t>
      </w:r>
      <w:r w:rsidRPr="00545C39">
        <w:rPr>
          <w:sz w:val="28"/>
          <w:lang w:val="uk-UA"/>
        </w:rPr>
        <w:t xml:space="preserve"> Х</w:t>
      </w:r>
      <w:r>
        <w:rPr>
          <w:sz w:val="28"/>
          <w:lang w:val="uk-UA"/>
        </w:rPr>
        <w:t>Н</w:t>
      </w:r>
      <w:r w:rsidRPr="00545C39">
        <w:rPr>
          <w:sz w:val="28"/>
          <w:lang w:val="uk-UA"/>
        </w:rPr>
        <w:t>МУ.</w:t>
      </w:r>
    </w:p>
    <w:p w:rsidR="00545C39" w:rsidRDefault="00545C39" w:rsidP="00545C39">
      <w:pPr>
        <w:spacing w:line="360" w:lineRule="auto"/>
        <w:ind w:firstLine="567"/>
        <w:jc w:val="both"/>
        <w:rPr>
          <w:sz w:val="28"/>
        </w:rPr>
      </w:pPr>
      <w:r>
        <w:rPr>
          <w:sz w:val="28"/>
        </w:rPr>
        <w:t>Основн</w:t>
      </w:r>
      <w:r>
        <w:rPr>
          <w:sz w:val="28"/>
          <w:lang w:val="uk-UA"/>
        </w:rPr>
        <w:t>і</w:t>
      </w:r>
      <w:r>
        <w:rPr>
          <w:sz w:val="28"/>
        </w:rPr>
        <w:t xml:space="preserve"> положен</w:t>
      </w:r>
      <w:r>
        <w:rPr>
          <w:sz w:val="28"/>
          <w:lang w:val="uk-UA"/>
        </w:rPr>
        <w:t>н</w:t>
      </w:r>
      <w:r>
        <w:rPr>
          <w:sz w:val="28"/>
        </w:rPr>
        <w:t>я дисертац</w:t>
      </w:r>
      <w:r>
        <w:rPr>
          <w:sz w:val="28"/>
          <w:lang w:val="uk-UA"/>
        </w:rPr>
        <w:t>ії</w:t>
      </w:r>
      <w:r>
        <w:rPr>
          <w:sz w:val="28"/>
        </w:rPr>
        <w:t xml:space="preserve"> </w:t>
      </w:r>
      <w:r>
        <w:rPr>
          <w:sz w:val="28"/>
          <w:lang w:val="uk-UA"/>
        </w:rPr>
        <w:t>повідомлено та обговорено</w:t>
      </w:r>
      <w:r>
        <w:rPr>
          <w:sz w:val="28"/>
        </w:rPr>
        <w:t xml:space="preserve"> на зас</w:t>
      </w:r>
      <w:r>
        <w:rPr>
          <w:sz w:val="28"/>
          <w:lang w:val="uk-UA"/>
        </w:rPr>
        <w:t>і</w:t>
      </w:r>
      <w:r>
        <w:rPr>
          <w:sz w:val="28"/>
        </w:rPr>
        <w:t>дан</w:t>
      </w:r>
      <w:r>
        <w:rPr>
          <w:sz w:val="28"/>
          <w:lang w:val="uk-UA"/>
        </w:rPr>
        <w:t>ні</w:t>
      </w:r>
      <w:r>
        <w:rPr>
          <w:sz w:val="28"/>
        </w:rPr>
        <w:t xml:space="preserve"> Асоц</w:t>
      </w:r>
      <w:r>
        <w:rPr>
          <w:sz w:val="28"/>
          <w:lang w:val="uk-UA"/>
        </w:rPr>
        <w:t>і</w:t>
      </w:r>
      <w:r>
        <w:rPr>
          <w:sz w:val="28"/>
        </w:rPr>
        <w:t>ац</w:t>
      </w:r>
      <w:r>
        <w:rPr>
          <w:sz w:val="28"/>
          <w:lang w:val="uk-UA"/>
        </w:rPr>
        <w:t>ії</w:t>
      </w:r>
      <w:r>
        <w:rPr>
          <w:sz w:val="28"/>
        </w:rPr>
        <w:t xml:space="preserve"> анестез</w:t>
      </w:r>
      <w:r>
        <w:rPr>
          <w:sz w:val="28"/>
          <w:lang w:val="uk-UA"/>
        </w:rPr>
        <w:t>і</w:t>
      </w:r>
      <w:r>
        <w:rPr>
          <w:sz w:val="28"/>
        </w:rPr>
        <w:t>олог</w:t>
      </w:r>
      <w:r>
        <w:rPr>
          <w:sz w:val="28"/>
          <w:lang w:val="uk-UA"/>
        </w:rPr>
        <w:t>і</w:t>
      </w:r>
      <w:r>
        <w:rPr>
          <w:sz w:val="28"/>
        </w:rPr>
        <w:t>в Хар</w:t>
      </w:r>
      <w:r>
        <w:rPr>
          <w:sz w:val="28"/>
          <w:lang w:val="uk-UA"/>
        </w:rPr>
        <w:t>ківської</w:t>
      </w:r>
      <w:r>
        <w:rPr>
          <w:sz w:val="28"/>
        </w:rPr>
        <w:t xml:space="preserve"> област</w:t>
      </w:r>
      <w:r>
        <w:rPr>
          <w:sz w:val="28"/>
          <w:lang w:val="uk-UA"/>
        </w:rPr>
        <w:t>і</w:t>
      </w:r>
      <w:r>
        <w:rPr>
          <w:sz w:val="28"/>
        </w:rPr>
        <w:t xml:space="preserve"> (2006), м</w:t>
      </w:r>
      <w:r>
        <w:rPr>
          <w:sz w:val="28"/>
          <w:lang w:val="uk-UA"/>
        </w:rPr>
        <w:t>і</w:t>
      </w:r>
      <w:r>
        <w:rPr>
          <w:sz w:val="28"/>
        </w:rPr>
        <w:t>жнародн</w:t>
      </w:r>
      <w:r>
        <w:rPr>
          <w:sz w:val="28"/>
          <w:lang w:val="uk-UA"/>
        </w:rPr>
        <w:t>і</w:t>
      </w:r>
      <w:r>
        <w:rPr>
          <w:sz w:val="28"/>
        </w:rPr>
        <w:t>й конференц</w:t>
      </w:r>
      <w:r>
        <w:rPr>
          <w:sz w:val="28"/>
          <w:lang w:val="uk-UA"/>
        </w:rPr>
        <w:t>ії</w:t>
      </w:r>
      <w:r>
        <w:rPr>
          <w:sz w:val="28"/>
        </w:rPr>
        <w:t xml:space="preserve"> «Высокотехнологичные методы диагностики и лечения в абдоминальной х</w:t>
      </w:r>
      <w:r>
        <w:rPr>
          <w:sz w:val="28"/>
        </w:rPr>
        <w:t>и</w:t>
      </w:r>
      <w:r>
        <w:rPr>
          <w:sz w:val="28"/>
        </w:rPr>
        <w:t xml:space="preserve">рургии – проблемы визуализации» (Москва, 2006). </w:t>
      </w:r>
    </w:p>
    <w:p w:rsidR="00545C39" w:rsidRDefault="00545C39" w:rsidP="00545C39">
      <w:pPr>
        <w:spacing w:line="360" w:lineRule="auto"/>
        <w:ind w:firstLine="567"/>
        <w:jc w:val="both"/>
        <w:rPr>
          <w:b/>
          <w:sz w:val="28"/>
        </w:rPr>
      </w:pPr>
      <w:r>
        <w:rPr>
          <w:b/>
          <w:sz w:val="28"/>
        </w:rPr>
        <w:t>Публ</w:t>
      </w:r>
      <w:r>
        <w:rPr>
          <w:b/>
          <w:sz w:val="28"/>
          <w:lang w:val="uk-UA"/>
        </w:rPr>
        <w:t>і</w:t>
      </w:r>
      <w:r>
        <w:rPr>
          <w:b/>
          <w:sz w:val="28"/>
        </w:rPr>
        <w:t>кац</w:t>
      </w:r>
      <w:r>
        <w:rPr>
          <w:b/>
          <w:sz w:val="28"/>
          <w:lang w:val="uk-UA"/>
        </w:rPr>
        <w:t>ії</w:t>
      </w:r>
      <w:r>
        <w:rPr>
          <w:b/>
          <w:sz w:val="28"/>
        </w:rPr>
        <w:t>.</w:t>
      </w:r>
    </w:p>
    <w:p w:rsidR="00545C39" w:rsidRPr="00057996" w:rsidRDefault="00545C39" w:rsidP="00545C39">
      <w:pPr>
        <w:spacing w:line="360" w:lineRule="auto"/>
        <w:ind w:firstLine="567"/>
        <w:jc w:val="both"/>
        <w:rPr>
          <w:sz w:val="28"/>
          <w:lang w:val="uk-UA"/>
        </w:rPr>
      </w:pPr>
      <w:r>
        <w:rPr>
          <w:sz w:val="28"/>
          <w:lang w:val="uk-UA"/>
        </w:rPr>
        <w:t>За</w:t>
      </w:r>
      <w:r>
        <w:rPr>
          <w:sz w:val="28"/>
        </w:rPr>
        <w:t xml:space="preserve"> тем</w:t>
      </w:r>
      <w:r>
        <w:rPr>
          <w:sz w:val="28"/>
          <w:lang w:val="uk-UA"/>
        </w:rPr>
        <w:t>ою</w:t>
      </w:r>
      <w:r>
        <w:rPr>
          <w:sz w:val="28"/>
        </w:rPr>
        <w:t xml:space="preserve"> дисертац</w:t>
      </w:r>
      <w:r>
        <w:rPr>
          <w:sz w:val="28"/>
          <w:lang w:val="uk-UA"/>
        </w:rPr>
        <w:t>ії</w:t>
      </w:r>
      <w:r>
        <w:rPr>
          <w:sz w:val="28"/>
        </w:rPr>
        <w:t xml:space="preserve"> опубл</w:t>
      </w:r>
      <w:r>
        <w:rPr>
          <w:sz w:val="28"/>
          <w:lang w:val="uk-UA"/>
        </w:rPr>
        <w:t>і</w:t>
      </w:r>
      <w:r>
        <w:rPr>
          <w:sz w:val="28"/>
        </w:rPr>
        <w:t>ковано 7 нау</w:t>
      </w:r>
      <w:r>
        <w:rPr>
          <w:sz w:val="28"/>
          <w:lang w:val="uk-UA"/>
        </w:rPr>
        <w:t>кових</w:t>
      </w:r>
      <w:r>
        <w:rPr>
          <w:sz w:val="28"/>
        </w:rPr>
        <w:t xml:space="preserve"> р</w:t>
      </w:r>
      <w:r>
        <w:rPr>
          <w:sz w:val="28"/>
          <w:lang w:val="uk-UA"/>
        </w:rPr>
        <w:t>обіт</w:t>
      </w:r>
      <w:r>
        <w:rPr>
          <w:sz w:val="28"/>
        </w:rPr>
        <w:t xml:space="preserve"> (</w:t>
      </w:r>
      <w:r>
        <w:rPr>
          <w:sz w:val="28"/>
          <w:lang w:val="uk-UA"/>
        </w:rPr>
        <w:t>5</w:t>
      </w:r>
      <w:r>
        <w:rPr>
          <w:sz w:val="28"/>
        </w:rPr>
        <w:t xml:space="preserve"> - опубл</w:t>
      </w:r>
      <w:r>
        <w:rPr>
          <w:sz w:val="28"/>
          <w:lang w:val="uk-UA"/>
        </w:rPr>
        <w:t>і</w:t>
      </w:r>
      <w:r>
        <w:rPr>
          <w:sz w:val="28"/>
        </w:rPr>
        <w:t>к</w:t>
      </w:r>
      <w:r>
        <w:rPr>
          <w:sz w:val="28"/>
        </w:rPr>
        <w:t>о</w:t>
      </w:r>
      <w:r>
        <w:rPr>
          <w:sz w:val="28"/>
        </w:rPr>
        <w:t>ван</w:t>
      </w:r>
      <w:r>
        <w:rPr>
          <w:sz w:val="28"/>
          <w:lang w:val="uk-UA"/>
        </w:rPr>
        <w:t>о</w:t>
      </w:r>
      <w:r>
        <w:rPr>
          <w:sz w:val="28"/>
        </w:rPr>
        <w:t xml:space="preserve"> в журналах ВАК)</w:t>
      </w:r>
      <w:r>
        <w:rPr>
          <w:sz w:val="28"/>
          <w:lang w:val="uk-UA"/>
        </w:rPr>
        <w:t>, отримано 2 патенти України.</w:t>
      </w:r>
    </w:p>
    <w:p w:rsidR="00545C39" w:rsidRDefault="00545C39" w:rsidP="00545C39">
      <w:pPr>
        <w:spacing w:line="360" w:lineRule="auto"/>
        <w:ind w:firstLine="567"/>
        <w:jc w:val="both"/>
        <w:rPr>
          <w:b/>
          <w:sz w:val="28"/>
        </w:rPr>
      </w:pPr>
      <w:r>
        <w:rPr>
          <w:b/>
          <w:sz w:val="28"/>
        </w:rPr>
        <w:t xml:space="preserve">Структура </w:t>
      </w:r>
      <w:r>
        <w:rPr>
          <w:b/>
          <w:sz w:val="28"/>
          <w:lang w:val="uk-UA"/>
        </w:rPr>
        <w:t>та обсяг</w:t>
      </w:r>
      <w:r>
        <w:rPr>
          <w:b/>
          <w:sz w:val="28"/>
        </w:rPr>
        <w:t xml:space="preserve"> р</w:t>
      </w:r>
      <w:r>
        <w:rPr>
          <w:b/>
          <w:sz w:val="28"/>
          <w:lang w:val="uk-UA"/>
        </w:rPr>
        <w:t>о</w:t>
      </w:r>
      <w:r>
        <w:rPr>
          <w:b/>
          <w:sz w:val="28"/>
        </w:rPr>
        <w:t>бот</w:t>
      </w:r>
      <w:r>
        <w:rPr>
          <w:b/>
          <w:sz w:val="28"/>
          <w:lang w:val="uk-UA"/>
        </w:rPr>
        <w:t>и</w:t>
      </w:r>
      <w:r>
        <w:rPr>
          <w:b/>
          <w:sz w:val="28"/>
        </w:rPr>
        <w:t>.</w:t>
      </w:r>
    </w:p>
    <w:p w:rsidR="00545C39" w:rsidRPr="00571D18" w:rsidRDefault="00545C39" w:rsidP="00545C39">
      <w:pPr>
        <w:shd w:val="clear" w:color="auto" w:fill="FFFFFF"/>
        <w:spacing w:line="360" w:lineRule="auto"/>
        <w:ind w:firstLine="567"/>
        <w:jc w:val="both"/>
        <w:rPr>
          <w:sz w:val="28"/>
        </w:rPr>
      </w:pPr>
      <w:r>
        <w:rPr>
          <w:sz w:val="28"/>
        </w:rPr>
        <w:t>Дисертац</w:t>
      </w:r>
      <w:r>
        <w:rPr>
          <w:sz w:val="28"/>
          <w:lang w:val="uk-UA"/>
        </w:rPr>
        <w:t>і</w:t>
      </w:r>
      <w:r>
        <w:rPr>
          <w:sz w:val="28"/>
        </w:rPr>
        <w:t>я с</w:t>
      </w:r>
      <w:r>
        <w:rPr>
          <w:sz w:val="28"/>
          <w:lang w:val="uk-UA"/>
        </w:rPr>
        <w:t>кладається</w:t>
      </w:r>
      <w:r>
        <w:rPr>
          <w:sz w:val="28"/>
        </w:rPr>
        <w:t xml:space="preserve"> </w:t>
      </w:r>
      <w:r>
        <w:rPr>
          <w:sz w:val="28"/>
          <w:lang w:val="uk-UA"/>
        </w:rPr>
        <w:t>і</w:t>
      </w:r>
      <w:r>
        <w:rPr>
          <w:sz w:val="28"/>
        </w:rPr>
        <w:t>з в</w:t>
      </w:r>
      <w:r>
        <w:rPr>
          <w:sz w:val="28"/>
          <w:lang w:val="uk-UA"/>
        </w:rPr>
        <w:t>ступу</w:t>
      </w:r>
      <w:r>
        <w:rPr>
          <w:sz w:val="28"/>
        </w:rPr>
        <w:t>, 5 р</w:t>
      </w:r>
      <w:r>
        <w:rPr>
          <w:sz w:val="28"/>
          <w:lang w:val="uk-UA"/>
        </w:rPr>
        <w:t>озділів</w:t>
      </w:r>
      <w:r>
        <w:rPr>
          <w:sz w:val="28"/>
        </w:rPr>
        <w:t>, заключен</w:t>
      </w:r>
      <w:r>
        <w:rPr>
          <w:sz w:val="28"/>
          <w:lang w:val="uk-UA"/>
        </w:rPr>
        <w:t>ня</w:t>
      </w:r>
      <w:r>
        <w:rPr>
          <w:sz w:val="28"/>
        </w:rPr>
        <w:t>, в</w:t>
      </w:r>
      <w:r>
        <w:rPr>
          <w:sz w:val="28"/>
          <w:lang w:val="uk-UA"/>
        </w:rPr>
        <w:t>исновків</w:t>
      </w:r>
      <w:r>
        <w:rPr>
          <w:sz w:val="28"/>
        </w:rPr>
        <w:t xml:space="preserve"> </w:t>
      </w:r>
      <w:r>
        <w:rPr>
          <w:sz w:val="28"/>
          <w:lang w:val="uk-UA"/>
        </w:rPr>
        <w:t>та практичних рекомендацій</w:t>
      </w:r>
      <w:r>
        <w:rPr>
          <w:sz w:val="28"/>
        </w:rPr>
        <w:t xml:space="preserve">, </w:t>
      </w:r>
      <w:r>
        <w:rPr>
          <w:sz w:val="28"/>
          <w:lang w:val="uk-UA"/>
        </w:rPr>
        <w:t>списку використаних джерел</w:t>
      </w:r>
      <w:r>
        <w:rPr>
          <w:sz w:val="28"/>
        </w:rPr>
        <w:t xml:space="preserve">, </w:t>
      </w:r>
      <w:r>
        <w:rPr>
          <w:sz w:val="28"/>
          <w:lang w:val="uk-UA"/>
        </w:rPr>
        <w:t>який</w:t>
      </w:r>
      <w:r>
        <w:rPr>
          <w:sz w:val="28"/>
        </w:rPr>
        <w:t xml:space="preserve"> </w:t>
      </w:r>
      <w:proofErr w:type="gramStart"/>
      <w:r>
        <w:rPr>
          <w:sz w:val="28"/>
          <w:lang w:val="uk-UA"/>
        </w:rPr>
        <w:t>містить</w:t>
      </w:r>
      <w:proofErr w:type="gramEnd"/>
      <w:r>
        <w:rPr>
          <w:sz w:val="28"/>
        </w:rPr>
        <w:t xml:space="preserve"> 97 </w:t>
      </w:r>
      <w:r>
        <w:rPr>
          <w:sz w:val="28"/>
          <w:lang w:val="uk-UA"/>
        </w:rPr>
        <w:t>ві</w:t>
      </w:r>
      <w:r>
        <w:rPr>
          <w:sz w:val="28"/>
          <w:lang w:val="uk-UA"/>
        </w:rPr>
        <w:t>т</w:t>
      </w:r>
      <w:r>
        <w:rPr>
          <w:sz w:val="28"/>
          <w:lang w:val="uk-UA"/>
        </w:rPr>
        <w:t>чизняних</w:t>
      </w:r>
      <w:r>
        <w:rPr>
          <w:sz w:val="28"/>
        </w:rPr>
        <w:t xml:space="preserve"> </w:t>
      </w:r>
      <w:r>
        <w:rPr>
          <w:sz w:val="28"/>
          <w:lang w:val="uk-UA"/>
        </w:rPr>
        <w:t>і</w:t>
      </w:r>
      <w:r>
        <w:rPr>
          <w:sz w:val="28"/>
        </w:rPr>
        <w:t xml:space="preserve"> 66 </w:t>
      </w:r>
      <w:r>
        <w:rPr>
          <w:sz w:val="28"/>
          <w:lang w:val="uk-UA"/>
        </w:rPr>
        <w:t>закордонних джерел</w:t>
      </w:r>
      <w:r>
        <w:rPr>
          <w:sz w:val="28"/>
        </w:rPr>
        <w:t>. Р</w:t>
      </w:r>
      <w:r>
        <w:rPr>
          <w:sz w:val="28"/>
          <w:lang w:val="uk-UA"/>
        </w:rPr>
        <w:t>оботу викладено</w:t>
      </w:r>
      <w:r>
        <w:rPr>
          <w:sz w:val="28"/>
        </w:rPr>
        <w:t xml:space="preserve"> </w:t>
      </w:r>
      <w:proofErr w:type="gramStart"/>
      <w:r>
        <w:rPr>
          <w:sz w:val="28"/>
        </w:rPr>
        <w:t>в</w:t>
      </w:r>
      <w:proofErr w:type="gramEnd"/>
      <w:r>
        <w:rPr>
          <w:sz w:val="28"/>
        </w:rPr>
        <w:t xml:space="preserve"> </w:t>
      </w:r>
      <w:proofErr w:type="gramStart"/>
      <w:r>
        <w:rPr>
          <w:sz w:val="28"/>
        </w:rPr>
        <w:t>одном</w:t>
      </w:r>
      <w:r>
        <w:rPr>
          <w:sz w:val="28"/>
          <w:lang w:val="uk-UA"/>
        </w:rPr>
        <w:t>у</w:t>
      </w:r>
      <w:proofErr w:type="gramEnd"/>
      <w:r>
        <w:rPr>
          <w:sz w:val="28"/>
        </w:rPr>
        <w:t xml:space="preserve"> </w:t>
      </w:r>
      <w:r w:rsidRPr="00571D18">
        <w:rPr>
          <w:sz w:val="28"/>
        </w:rPr>
        <w:t>том</w:t>
      </w:r>
      <w:r w:rsidRPr="00571D18">
        <w:rPr>
          <w:sz w:val="28"/>
          <w:lang w:val="uk-UA"/>
        </w:rPr>
        <w:t>і</w:t>
      </w:r>
      <w:r w:rsidRPr="00571D18">
        <w:rPr>
          <w:sz w:val="28"/>
        </w:rPr>
        <w:t xml:space="preserve"> на 14</w:t>
      </w:r>
      <w:r w:rsidRPr="00C01DB3">
        <w:rPr>
          <w:sz w:val="28"/>
        </w:rPr>
        <w:t>6</w:t>
      </w:r>
      <w:r w:rsidRPr="00571D18">
        <w:rPr>
          <w:sz w:val="28"/>
        </w:rPr>
        <w:t xml:space="preserve"> ст</w:t>
      </w:r>
      <w:r w:rsidRPr="00571D18">
        <w:rPr>
          <w:sz w:val="28"/>
          <w:lang w:val="uk-UA"/>
        </w:rPr>
        <w:t>орінках</w:t>
      </w:r>
      <w:r w:rsidRPr="00571D18">
        <w:rPr>
          <w:sz w:val="28"/>
        </w:rPr>
        <w:t xml:space="preserve"> машинопис</w:t>
      </w:r>
      <w:r w:rsidRPr="00571D18">
        <w:rPr>
          <w:sz w:val="28"/>
          <w:lang w:val="uk-UA"/>
        </w:rPr>
        <w:t>у</w:t>
      </w:r>
      <w:r w:rsidRPr="00571D18">
        <w:rPr>
          <w:sz w:val="28"/>
        </w:rPr>
        <w:t>, включа</w:t>
      </w:r>
      <w:r w:rsidRPr="00571D18">
        <w:rPr>
          <w:sz w:val="28"/>
          <w:lang w:val="uk-UA"/>
        </w:rPr>
        <w:t>ючи</w:t>
      </w:r>
      <w:r w:rsidRPr="00571D18">
        <w:rPr>
          <w:sz w:val="28"/>
        </w:rPr>
        <w:t xml:space="preserve"> 47 таблиц</w:t>
      </w:r>
      <w:r w:rsidRPr="00571D18">
        <w:rPr>
          <w:sz w:val="28"/>
          <w:lang w:val="uk-UA"/>
        </w:rPr>
        <w:t>ь</w:t>
      </w:r>
      <w:r w:rsidRPr="00571D18">
        <w:rPr>
          <w:sz w:val="28"/>
        </w:rPr>
        <w:t>, 22 рису</w:t>
      </w:r>
      <w:r w:rsidRPr="00571D18">
        <w:rPr>
          <w:sz w:val="28"/>
        </w:rPr>
        <w:t>н</w:t>
      </w:r>
      <w:r w:rsidRPr="00571D18">
        <w:rPr>
          <w:sz w:val="28"/>
        </w:rPr>
        <w:t>к</w:t>
      </w:r>
      <w:r w:rsidRPr="00571D18">
        <w:rPr>
          <w:sz w:val="28"/>
          <w:lang w:val="uk-UA"/>
        </w:rPr>
        <w:t>и</w:t>
      </w:r>
      <w:r w:rsidRPr="00571D18">
        <w:rPr>
          <w:sz w:val="28"/>
        </w:rPr>
        <w:t>.</w:t>
      </w:r>
    </w:p>
    <w:p w:rsidR="00545C39" w:rsidRPr="00BD11A8" w:rsidRDefault="00545C39" w:rsidP="00545C39">
      <w:pPr>
        <w:jc w:val="center"/>
        <w:rPr>
          <w:b/>
        </w:rPr>
      </w:pPr>
      <w:r>
        <w:rPr>
          <w:b/>
          <w:lang w:val="uk-UA"/>
        </w:rPr>
        <w:t>ЗАКЛЮЧЕННЯ</w:t>
      </w:r>
    </w:p>
    <w:p w:rsidR="00545C39" w:rsidRDefault="00545C39" w:rsidP="00545C39">
      <w:pPr>
        <w:ind w:firstLine="546"/>
      </w:pPr>
    </w:p>
    <w:p w:rsidR="00545C39" w:rsidRDefault="00545C39" w:rsidP="00545C39">
      <w:pPr>
        <w:ind w:firstLine="546"/>
      </w:pPr>
    </w:p>
    <w:p w:rsidR="00545C39" w:rsidRPr="009427B0" w:rsidRDefault="00545C39" w:rsidP="00545C39">
      <w:pPr>
        <w:ind w:firstLine="546"/>
      </w:pPr>
    </w:p>
    <w:p w:rsidR="00545C39" w:rsidRPr="007517BA" w:rsidRDefault="00545C39" w:rsidP="00545C39">
      <w:pPr>
        <w:ind w:firstLine="546"/>
        <w:rPr>
          <w:lang w:val="uk-UA"/>
        </w:rPr>
      </w:pPr>
      <w:r w:rsidRPr="007517BA">
        <w:rPr>
          <w:lang w:val="uk-UA"/>
        </w:rPr>
        <w:t>Прогрес і технічна оснащеність суспільства, урбанізація міст, різноман</w:t>
      </w:r>
      <w:r w:rsidRPr="007517BA">
        <w:rPr>
          <w:lang w:val="uk-UA"/>
        </w:rPr>
        <w:t>і</w:t>
      </w:r>
      <w:r w:rsidRPr="007517BA">
        <w:rPr>
          <w:lang w:val="uk-UA"/>
        </w:rPr>
        <w:t>тні промислові чинники, зростання криміногенності суспільства і збільшення кількості локальних військових конфліктів за даними О.О. Шалімова та сп</w:t>
      </w:r>
      <w:r w:rsidRPr="007517BA">
        <w:rPr>
          <w:lang w:val="uk-UA"/>
        </w:rPr>
        <w:t>і</w:t>
      </w:r>
      <w:r w:rsidRPr="007517BA">
        <w:rPr>
          <w:lang w:val="uk-UA"/>
        </w:rPr>
        <w:t>вавт. (1998), В.П. Трубн</w:t>
      </w:r>
      <w:r>
        <w:rPr>
          <w:lang w:val="uk-UA"/>
        </w:rPr>
        <w:t>і</w:t>
      </w:r>
      <w:r w:rsidRPr="007517BA">
        <w:rPr>
          <w:lang w:val="uk-UA"/>
        </w:rPr>
        <w:t>кова, Г.П. Істоміна (1991) призвели до значного зр</w:t>
      </w:r>
      <w:r w:rsidRPr="007517BA">
        <w:rPr>
          <w:lang w:val="uk-UA"/>
        </w:rPr>
        <w:t>о</w:t>
      </w:r>
      <w:r w:rsidRPr="007517BA">
        <w:rPr>
          <w:lang w:val="uk-UA"/>
        </w:rPr>
        <w:t>стання питомої ваги, частоти і тяжкості численних пошкоджень, іменов</w:t>
      </w:r>
      <w:r w:rsidRPr="007517BA">
        <w:rPr>
          <w:lang w:val="uk-UA"/>
        </w:rPr>
        <w:t>а</w:t>
      </w:r>
      <w:r w:rsidRPr="007517BA">
        <w:rPr>
          <w:lang w:val="uk-UA"/>
        </w:rPr>
        <w:t>них останнім часом терміном - травматична хвороба (ТХ).</w:t>
      </w:r>
    </w:p>
    <w:p w:rsidR="00545C39" w:rsidRPr="007517BA" w:rsidRDefault="00545C39" w:rsidP="00545C39">
      <w:pPr>
        <w:ind w:firstLine="546"/>
        <w:rPr>
          <w:lang w:val="uk-UA"/>
        </w:rPr>
      </w:pPr>
      <w:r w:rsidRPr="007517BA">
        <w:rPr>
          <w:lang w:val="uk-UA"/>
        </w:rPr>
        <w:lastRenderedPageBreak/>
        <w:t xml:space="preserve"> В останні десятиріччя важка механічна травма, разом з серцево-судинними і  онкологічними захворюваннями, набула статусу ведучої пр</w:t>
      </w:r>
      <w:r w:rsidRPr="007517BA">
        <w:rPr>
          <w:lang w:val="uk-UA"/>
        </w:rPr>
        <w:t>о</w:t>
      </w:r>
      <w:r w:rsidRPr="007517BA">
        <w:rPr>
          <w:lang w:val="uk-UA"/>
        </w:rPr>
        <w:t xml:space="preserve">блеми в сучасній медицині </w:t>
      </w:r>
      <w:r w:rsidRPr="00571A35">
        <w:rPr>
          <w:lang w:val="uk-UA"/>
        </w:rPr>
        <w:t>(</w:t>
      </w:r>
      <w:r>
        <w:rPr>
          <w:lang w:val="en-US"/>
        </w:rPr>
        <w:t>A</w:t>
      </w:r>
      <w:r w:rsidRPr="00571A35">
        <w:rPr>
          <w:lang w:val="uk-UA"/>
        </w:rPr>
        <w:t>.</w:t>
      </w:r>
      <w:r w:rsidRPr="007517BA">
        <w:rPr>
          <w:lang w:val="uk-UA"/>
        </w:rPr>
        <w:t xml:space="preserve">А. Хижняк та співавт., 2004; </w:t>
      </w:r>
      <w:r w:rsidRPr="007517BA">
        <w:rPr>
          <w:lang w:val="en-US"/>
        </w:rPr>
        <w:t>J</w:t>
      </w:r>
      <w:r w:rsidRPr="007517BA">
        <w:rPr>
          <w:lang w:val="uk-UA"/>
        </w:rPr>
        <w:t>.</w:t>
      </w:r>
      <w:r w:rsidRPr="007517BA">
        <w:rPr>
          <w:lang w:val="en-US"/>
        </w:rPr>
        <w:t>D</w:t>
      </w:r>
      <w:r w:rsidRPr="007517BA">
        <w:rPr>
          <w:lang w:val="uk-UA"/>
        </w:rPr>
        <w:t xml:space="preserve">. </w:t>
      </w:r>
      <w:r w:rsidRPr="007517BA">
        <w:rPr>
          <w:lang w:val="en-US"/>
        </w:rPr>
        <w:t>Johnston</w:t>
      </w:r>
      <w:r w:rsidRPr="007517BA">
        <w:rPr>
          <w:lang w:val="uk-UA"/>
        </w:rPr>
        <w:t xml:space="preserve"> </w:t>
      </w:r>
      <w:r w:rsidRPr="007517BA">
        <w:rPr>
          <w:lang w:val="en-US"/>
        </w:rPr>
        <w:t>et</w:t>
      </w:r>
      <w:r w:rsidRPr="007517BA">
        <w:rPr>
          <w:lang w:val="uk-UA"/>
        </w:rPr>
        <w:t xml:space="preserve"> </w:t>
      </w:r>
      <w:r w:rsidRPr="007517BA">
        <w:rPr>
          <w:lang w:val="en-US"/>
        </w:rPr>
        <w:t>al</w:t>
      </w:r>
      <w:r w:rsidRPr="007517BA">
        <w:rPr>
          <w:lang w:val="uk-UA"/>
        </w:rPr>
        <w:t>., 1996</w:t>
      </w:r>
      <w:r>
        <w:rPr>
          <w:lang w:val="uk-UA"/>
        </w:rPr>
        <w:t>)</w:t>
      </w:r>
      <w:r w:rsidRPr="007517BA">
        <w:rPr>
          <w:lang w:val="uk-UA"/>
        </w:rPr>
        <w:t>.</w:t>
      </w:r>
    </w:p>
    <w:p w:rsidR="00545C39" w:rsidRPr="007517BA" w:rsidRDefault="00545C39" w:rsidP="00545C39">
      <w:pPr>
        <w:ind w:firstLine="546"/>
        <w:rPr>
          <w:lang w:val="uk-UA"/>
        </w:rPr>
      </w:pPr>
      <w:r w:rsidRPr="007517BA">
        <w:rPr>
          <w:lang w:val="uk-UA"/>
        </w:rPr>
        <w:t>Питома вага ТХ в загальній структурі травм мирного</w:t>
      </w:r>
      <w:r>
        <w:rPr>
          <w:lang w:val="uk-UA"/>
        </w:rPr>
        <w:t xml:space="preserve"> часу коливається від 5 до 35% (</w:t>
      </w:r>
      <w:r w:rsidRPr="007517BA">
        <w:rPr>
          <w:lang w:val="uk-UA"/>
        </w:rPr>
        <w:t xml:space="preserve">А.Л. Костюченко, 2001; </w:t>
      </w:r>
      <w:r w:rsidRPr="007517BA">
        <w:rPr>
          <w:lang w:val="en-US"/>
        </w:rPr>
        <w:t>J</w:t>
      </w:r>
      <w:r w:rsidRPr="007517BA">
        <w:rPr>
          <w:lang w:val="uk-UA"/>
        </w:rPr>
        <w:t>.</w:t>
      </w:r>
      <w:r w:rsidRPr="007517BA">
        <w:rPr>
          <w:lang w:val="en-US"/>
        </w:rPr>
        <w:t>C</w:t>
      </w:r>
      <w:r w:rsidRPr="007517BA">
        <w:rPr>
          <w:lang w:val="uk-UA"/>
        </w:rPr>
        <w:t xml:space="preserve">. </w:t>
      </w:r>
      <w:r w:rsidRPr="007517BA">
        <w:rPr>
          <w:lang w:val="en-US"/>
        </w:rPr>
        <w:t>Marshall</w:t>
      </w:r>
      <w:r w:rsidRPr="007517BA">
        <w:rPr>
          <w:lang w:val="uk-UA"/>
        </w:rPr>
        <w:t xml:space="preserve">, </w:t>
      </w:r>
      <w:r w:rsidRPr="007517BA">
        <w:rPr>
          <w:lang w:val="en-US"/>
        </w:rPr>
        <w:t>A</w:t>
      </w:r>
      <w:r w:rsidRPr="007517BA">
        <w:rPr>
          <w:lang w:val="uk-UA"/>
        </w:rPr>
        <w:t>.</w:t>
      </w:r>
      <w:r w:rsidRPr="007517BA">
        <w:rPr>
          <w:lang w:val="en-US"/>
        </w:rPr>
        <w:t>B</w:t>
      </w:r>
      <w:r w:rsidRPr="007517BA">
        <w:rPr>
          <w:lang w:val="uk-UA"/>
        </w:rPr>
        <w:t xml:space="preserve">. </w:t>
      </w:r>
      <w:r w:rsidRPr="007517BA">
        <w:rPr>
          <w:lang w:val="en-US"/>
        </w:rPr>
        <w:t>Nathens</w:t>
      </w:r>
      <w:r w:rsidRPr="007517BA">
        <w:rPr>
          <w:lang w:val="uk-UA"/>
        </w:rPr>
        <w:t>, 1996</w:t>
      </w:r>
      <w:r>
        <w:rPr>
          <w:lang w:val="uk-UA"/>
        </w:rPr>
        <w:t>)</w:t>
      </w:r>
      <w:r w:rsidRPr="007517BA">
        <w:rPr>
          <w:lang w:val="uk-UA"/>
        </w:rPr>
        <w:t xml:space="preserve">. </w:t>
      </w:r>
    </w:p>
    <w:p w:rsidR="00545C39" w:rsidRPr="007517BA" w:rsidRDefault="00545C39" w:rsidP="00545C39">
      <w:pPr>
        <w:ind w:firstLine="546"/>
        <w:rPr>
          <w:lang w:val="uk-UA"/>
        </w:rPr>
      </w:pPr>
      <w:r w:rsidRPr="007517BA">
        <w:rPr>
          <w:lang w:val="uk-UA"/>
        </w:rPr>
        <w:t>В світі щорічно в автокатастрофах гине понад 200 тисяч людей. В Укра</w:t>
      </w:r>
      <w:r w:rsidRPr="007517BA">
        <w:rPr>
          <w:lang w:val="uk-UA"/>
        </w:rPr>
        <w:t>ї</w:t>
      </w:r>
      <w:r w:rsidRPr="007517BA">
        <w:rPr>
          <w:lang w:val="uk-UA"/>
        </w:rPr>
        <w:t>ні, за даними статистики, в 2005 році в стаціонари було доставлено 17555 п</w:t>
      </w:r>
      <w:r w:rsidRPr="007517BA">
        <w:rPr>
          <w:lang w:val="uk-UA"/>
        </w:rPr>
        <w:t>о</w:t>
      </w:r>
      <w:r w:rsidRPr="007517BA">
        <w:rPr>
          <w:lang w:val="uk-UA"/>
        </w:rPr>
        <w:t xml:space="preserve">страждалих з політравмою. Проведено 12832 (2,6%) оперативних втручань. Питома вага ургентних операцій склала 0,5%. Всього після операцій померло 1062 постраждалих, а післяопераційна летальність склала 8,3%. </w:t>
      </w:r>
    </w:p>
    <w:p w:rsidR="00545C39" w:rsidRPr="007517BA" w:rsidRDefault="00545C39" w:rsidP="00545C39">
      <w:pPr>
        <w:ind w:firstLine="546"/>
        <w:rPr>
          <w:lang w:val="uk-UA"/>
        </w:rPr>
      </w:pPr>
      <w:r w:rsidRPr="007517BA">
        <w:rPr>
          <w:lang w:val="uk-UA"/>
        </w:rPr>
        <w:t>Важка механічна травма і хірургічні втручання супроводжуються по</w:t>
      </w:r>
      <w:r w:rsidRPr="007517BA">
        <w:rPr>
          <w:lang w:val="uk-UA"/>
        </w:rPr>
        <w:t>ш</w:t>
      </w:r>
      <w:r w:rsidRPr="007517BA">
        <w:rPr>
          <w:lang w:val="uk-UA"/>
        </w:rPr>
        <w:t>кодженням і ішемізацією тканин, які, стимулюючи медіатори шоку і зап</w:t>
      </w:r>
      <w:r w:rsidRPr="007517BA">
        <w:rPr>
          <w:lang w:val="uk-UA"/>
        </w:rPr>
        <w:t>а</w:t>
      </w:r>
      <w:r w:rsidRPr="007517BA">
        <w:rPr>
          <w:lang w:val="uk-UA"/>
        </w:rPr>
        <w:t>лення, призводять до синдрому поліорганної дисфункції (СПОД), а згодом до грізних ускладнень, що представляють безпосередню загрозу для життя по</w:t>
      </w:r>
      <w:r w:rsidRPr="007517BA">
        <w:rPr>
          <w:lang w:val="uk-UA"/>
        </w:rPr>
        <w:t>с</w:t>
      </w:r>
      <w:r w:rsidRPr="007517BA">
        <w:rPr>
          <w:lang w:val="uk-UA"/>
        </w:rPr>
        <w:t>траждалих. Профілактика і лікування подібних ускладнень є найважлив</w:t>
      </w:r>
      <w:r w:rsidRPr="007517BA">
        <w:rPr>
          <w:lang w:val="uk-UA"/>
        </w:rPr>
        <w:t>і</w:t>
      </w:r>
      <w:r w:rsidRPr="007517BA">
        <w:rPr>
          <w:lang w:val="uk-UA"/>
        </w:rPr>
        <w:t>шою задачею, що стоїть пер</w:t>
      </w:r>
      <w:r>
        <w:rPr>
          <w:lang w:val="uk-UA"/>
        </w:rPr>
        <w:t>ед хірургами і анестезіологами (</w:t>
      </w:r>
      <w:r w:rsidRPr="007517BA">
        <w:rPr>
          <w:lang w:val="de-DE"/>
        </w:rPr>
        <w:t>S</w:t>
      </w:r>
      <w:r w:rsidRPr="007517BA">
        <w:rPr>
          <w:lang w:val="uk-UA"/>
        </w:rPr>
        <w:t>.</w:t>
      </w:r>
      <w:r w:rsidRPr="00571A35">
        <w:rPr>
          <w:lang w:val="uk-UA"/>
        </w:rPr>
        <w:t xml:space="preserve"> </w:t>
      </w:r>
      <w:r w:rsidRPr="007517BA">
        <w:rPr>
          <w:lang w:val="de-DE"/>
        </w:rPr>
        <w:t>Blum</w:t>
      </w:r>
      <w:r w:rsidRPr="007517BA">
        <w:rPr>
          <w:lang w:val="uk-UA"/>
        </w:rPr>
        <w:t xml:space="preserve"> </w:t>
      </w:r>
      <w:r>
        <w:rPr>
          <w:lang w:val="en-US"/>
        </w:rPr>
        <w:t>e</w:t>
      </w:r>
      <w:r w:rsidRPr="007517BA">
        <w:rPr>
          <w:lang w:val="de-DE"/>
        </w:rPr>
        <w:t>t</w:t>
      </w:r>
      <w:r w:rsidRPr="00571A35">
        <w:rPr>
          <w:lang w:val="uk-UA"/>
        </w:rPr>
        <w:t xml:space="preserve"> </w:t>
      </w:r>
      <w:r w:rsidRPr="007517BA">
        <w:rPr>
          <w:lang w:val="de-DE"/>
        </w:rPr>
        <w:t>al</w:t>
      </w:r>
      <w:r w:rsidRPr="00571A35">
        <w:rPr>
          <w:lang w:val="uk-UA"/>
        </w:rPr>
        <w:t>.</w:t>
      </w:r>
      <w:r w:rsidRPr="007517BA">
        <w:rPr>
          <w:lang w:val="uk-UA"/>
        </w:rPr>
        <w:t xml:space="preserve">, 1999; А. </w:t>
      </w:r>
      <w:r w:rsidRPr="007517BA">
        <w:rPr>
          <w:lang w:val="en-US"/>
        </w:rPr>
        <w:t>Ferguson</w:t>
      </w:r>
      <w:r w:rsidRPr="007517BA">
        <w:rPr>
          <w:lang w:val="uk-UA"/>
        </w:rPr>
        <w:t xml:space="preserve">, </w:t>
      </w:r>
      <w:r w:rsidRPr="007517BA">
        <w:rPr>
          <w:lang w:val="en-US"/>
        </w:rPr>
        <w:t>I</w:t>
      </w:r>
      <w:r w:rsidRPr="007517BA">
        <w:rPr>
          <w:lang w:val="uk-UA"/>
        </w:rPr>
        <w:t>.</w:t>
      </w:r>
      <w:r w:rsidRPr="007517BA">
        <w:rPr>
          <w:lang w:val="en-US"/>
        </w:rPr>
        <w:t>R</w:t>
      </w:r>
      <w:r w:rsidRPr="007517BA">
        <w:rPr>
          <w:lang w:val="uk-UA"/>
        </w:rPr>
        <w:t xml:space="preserve">. </w:t>
      </w:r>
      <w:r w:rsidRPr="007517BA">
        <w:rPr>
          <w:lang w:val="en-US"/>
        </w:rPr>
        <w:t>Poxton</w:t>
      </w:r>
      <w:r w:rsidRPr="007517BA">
        <w:rPr>
          <w:lang w:val="uk-UA"/>
        </w:rPr>
        <w:t>, 1997</w:t>
      </w:r>
      <w:r>
        <w:rPr>
          <w:lang w:val="uk-UA"/>
        </w:rPr>
        <w:t>)</w:t>
      </w:r>
      <w:r w:rsidRPr="007517BA">
        <w:rPr>
          <w:lang w:val="uk-UA"/>
        </w:rPr>
        <w:t>.</w:t>
      </w:r>
    </w:p>
    <w:p w:rsidR="00545C39" w:rsidRPr="007517BA" w:rsidRDefault="00545C39" w:rsidP="00545C39">
      <w:pPr>
        <w:ind w:firstLine="546"/>
        <w:rPr>
          <w:lang w:val="uk-UA"/>
        </w:rPr>
      </w:pPr>
      <w:r w:rsidRPr="007517BA">
        <w:rPr>
          <w:lang w:val="uk-UA"/>
        </w:rPr>
        <w:t>Необхідність у вивченні даної проблеми обумовлена тим, що до 50% п</w:t>
      </w:r>
      <w:r w:rsidRPr="007517BA">
        <w:rPr>
          <w:lang w:val="uk-UA"/>
        </w:rPr>
        <w:t>о</w:t>
      </w:r>
      <w:r w:rsidRPr="007517BA">
        <w:rPr>
          <w:lang w:val="uk-UA"/>
        </w:rPr>
        <w:t>страждалих гине на догоспітальному етапі через діагностичні помилки і не</w:t>
      </w:r>
      <w:r w:rsidRPr="007517BA">
        <w:rPr>
          <w:lang w:val="uk-UA"/>
        </w:rPr>
        <w:t>в</w:t>
      </w:r>
      <w:r w:rsidRPr="007517BA">
        <w:rPr>
          <w:lang w:val="uk-UA"/>
        </w:rPr>
        <w:t>часну допомогу, а летальність госпіталізованих постраждалих, пов'язана з р</w:t>
      </w:r>
      <w:r w:rsidRPr="007517BA">
        <w:rPr>
          <w:lang w:val="uk-UA"/>
        </w:rPr>
        <w:t>о</w:t>
      </w:r>
      <w:r w:rsidRPr="007517BA">
        <w:rPr>
          <w:lang w:val="uk-UA"/>
        </w:rPr>
        <w:t xml:space="preserve">звитком ускладнень, досягає 7-65% </w:t>
      </w:r>
      <w:r>
        <w:rPr>
          <w:lang w:val="uk-UA"/>
        </w:rPr>
        <w:t>(</w:t>
      </w:r>
      <w:r w:rsidRPr="007517BA">
        <w:rPr>
          <w:lang w:val="uk-UA"/>
        </w:rPr>
        <w:t>М.Г.</w:t>
      </w:r>
      <w:r>
        <w:rPr>
          <w:lang w:val="uk-UA"/>
        </w:rPr>
        <w:t xml:space="preserve"> </w:t>
      </w:r>
      <w:r w:rsidRPr="007517BA">
        <w:rPr>
          <w:lang w:val="uk-UA"/>
        </w:rPr>
        <w:t>Антонюк, 2003;</w:t>
      </w:r>
      <w:r w:rsidRPr="007517BA">
        <w:rPr>
          <w:lang w:val="uk-UA" w:eastAsia="uk-UA"/>
        </w:rPr>
        <w:t xml:space="preserve"> </w:t>
      </w:r>
      <w:r w:rsidRPr="007517BA">
        <w:rPr>
          <w:lang w:val="uk-UA"/>
        </w:rPr>
        <w:t>Е.Д. Федоров и с</w:t>
      </w:r>
      <w:r w:rsidRPr="007517BA">
        <w:rPr>
          <w:lang w:val="uk-UA"/>
        </w:rPr>
        <w:t>о</w:t>
      </w:r>
      <w:r w:rsidRPr="007517BA">
        <w:rPr>
          <w:lang w:val="uk-UA"/>
        </w:rPr>
        <w:t xml:space="preserve">авт., 1997; </w:t>
      </w:r>
      <w:r w:rsidRPr="007517BA">
        <w:rPr>
          <w:lang w:val="en-US"/>
        </w:rPr>
        <w:t>C</w:t>
      </w:r>
      <w:r w:rsidRPr="007517BA">
        <w:rPr>
          <w:lang w:val="uk-UA"/>
        </w:rPr>
        <w:t xml:space="preserve">. </w:t>
      </w:r>
      <w:r w:rsidRPr="007517BA">
        <w:rPr>
          <w:lang w:val="en-US"/>
        </w:rPr>
        <w:t>Kilmartin</w:t>
      </w:r>
      <w:r w:rsidRPr="007517BA">
        <w:rPr>
          <w:lang w:val="uk-UA"/>
        </w:rPr>
        <w:t xml:space="preserve">, </w:t>
      </w:r>
      <w:r w:rsidRPr="007517BA">
        <w:rPr>
          <w:lang w:val="en-US"/>
        </w:rPr>
        <w:t>G</w:t>
      </w:r>
      <w:r w:rsidRPr="007517BA">
        <w:rPr>
          <w:lang w:val="uk-UA"/>
        </w:rPr>
        <w:t>.</w:t>
      </w:r>
      <w:r w:rsidRPr="007517BA">
        <w:rPr>
          <w:lang w:val="en-US"/>
        </w:rPr>
        <w:t>L</w:t>
      </w:r>
      <w:r w:rsidRPr="007517BA">
        <w:rPr>
          <w:lang w:val="uk-UA"/>
        </w:rPr>
        <w:t xml:space="preserve">. </w:t>
      </w:r>
      <w:r w:rsidRPr="007517BA">
        <w:rPr>
          <w:lang w:val="en-US"/>
        </w:rPr>
        <w:t>Brotzman</w:t>
      </w:r>
      <w:r w:rsidRPr="007517BA">
        <w:rPr>
          <w:lang w:val="uk-UA"/>
        </w:rPr>
        <w:t xml:space="preserve">, Р. </w:t>
      </w:r>
      <w:r w:rsidRPr="007517BA">
        <w:rPr>
          <w:lang w:val="en-US"/>
        </w:rPr>
        <w:t>Regan</w:t>
      </w:r>
      <w:r w:rsidRPr="007517BA">
        <w:rPr>
          <w:lang w:val="uk-UA"/>
        </w:rPr>
        <w:t>, 1996</w:t>
      </w:r>
      <w:r>
        <w:rPr>
          <w:lang w:val="uk-UA"/>
        </w:rPr>
        <w:t>)</w:t>
      </w:r>
      <w:r w:rsidRPr="007517BA">
        <w:rPr>
          <w:lang w:val="uk-UA"/>
        </w:rPr>
        <w:t>.</w:t>
      </w:r>
    </w:p>
    <w:p w:rsidR="00545C39" w:rsidRPr="007517BA" w:rsidRDefault="00545C39" w:rsidP="00545C39">
      <w:pPr>
        <w:ind w:firstLine="546"/>
        <w:rPr>
          <w:lang w:val="uk-UA"/>
        </w:rPr>
      </w:pPr>
      <w:r w:rsidRPr="007517BA">
        <w:rPr>
          <w:lang w:val="uk-UA"/>
        </w:rPr>
        <w:t xml:space="preserve">Перехід постраждалих із стану шоку в </w:t>
      </w:r>
      <w:r w:rsidRPr="007517BA">
        <w:t>п</w:t>
      </w:r>
      <w:r w:rsidRPr="007517BA">
        <w:rPr>
          <w:lang w:val="uk-UA"/>
        </w:rPr>
        <w:t>і</w:t>
      </w:r>
      <w:r w:rsidRPr="007517BA">
        <w:t>сл</w:t>
      </w:r>
      <w:r w:rsidRPr="007517BA">
        <w:rPr>
          <w:lang w:val="uk-UA"/>
        </w:rPr>
        <w:t>я</w:t>
      </w:r>
      <w:r w:rsidRPr="007517BA">
        <w:t>шоков</w:t>
      </w:r>
      <w:r w:rsidRPr="007517BA">
        <w:rPr>
          <w:lang w:val="uk-UA"/>
        </w:rPr>
        <w:t>и</w:t>
      </w:r>
      <w:r w:rsidRPr="007517BA">
        <w:t>й</w:t>
      </w:r>
      <w:r w:rsidRPr="007517BA">
        <w:rPr>
          <w:lang w:val="uk-UA"/>
        </w:rPr>
        <w:t xml:space="preserve"> період не вирішує проблему порятунку життя постраждалих, оскільки останній є не менше по</w:t>
      </w:r>
      <w:r w:rsidRPr="007517BA">
        <w:rPr>
          <w:lang w:val="uk-UA"/>
        </w:rPr>
        <w:t>г</w:t>
      </w:r>
      <w:r w:rsidRPr="007517BA">
        <w:rPr>
          <w:lang w:val="uk-UA"/>
        </w:rPr>
        <w:t xml:space="preserve">рожуючим. </w:t>
      </w:r>
    </w:p>
    <w:p w:rsidR="00545C39" w:rsidRPr="007517BA" w:rsidRDefault="00545C39" w:rsidP="00545C39">
      <w:pPr>
        <w:ind w:firstLine="546"/>
        <w:rPr>
          <w:lang w:val="uk-UA"/>
        </w:rPr>
      </w:pPr>
      <w:r w:rsidRPr="007517BA">
        <w:rPr>
          <w:lang w:val="uk-UA"/>
        </w:rPr>
        <w:t>Це обумовлено можливістю рецидиву шокового стану, а згодом форм</w:t>
      </w:r>
      <w:r w:rsidRPr="007517BA">
        <w:rPr>
          <w:lang w:val="uk-UA"/>
        </w:rPr>
        <w:t>у</w:t>
      </w:r>
      <w:r w:rsidRPr="007517BA">
        <w:rPr>
          <w:lang w:val="uk-UA"/>
        </w:rPr>
        <w:t xml:space="preserve">ванням таких грізних ускладнень, як тромботичні і гнійно-септичні, гостра легенево-серцева недостатність, ентеральна недостатність, пневмонії, </w:t>
      </w:r>
      <w:r>
        <w:rPr>
          <w:lang w:val="uk-UA"/>
        </w:rPr>
        <w:t>ГРЛСД</w:t>
      </w:r>
      <w:r w:rsidRPr="007517BA">
        <w:rPr>
          <w:lang w:val="uk-UA"/>
        </w:rPr>
        <w:t xml:space="preserve">, які пов'язані з недоліком механізмів адаптації гуморального і клітинного імунітету </w:t>
      </w:r>
      <w:r>
        <w:rPr>
          <w:lang w:val="uk-UA"/>
        </w:rPr>
        <w:t>(</w:t>
      </w:r>
      <w:r w:rsidRPr="007517BA">
        <w:rPr>
          <w:lang w:val="uk-UA"/>
        </w:rPr>
        <w:t>А.Л. Кост</w:t>
      </w:r>
      <w:r w:rsidRPr="007517BA">
        <w:rPr>
          <w:lang w:val="uk-UA"/>
        </w:rPr>
        <w:t>ю</w:t>
      </w:r>
      <w:r w:rsidRPr="007517BA">
        <w:rPr>
          <w:lang w:val="uk-UA"/>
        </w:rPr>
        <w:t>ченко, 2001; Н.А. Майстренко и соавт., 2001</w:t>
      </w:r>
      <w:r>
        <w:rPr>
          <w:lang w:val="uk-UA"/>
        </w:rPr>
        <w:t>)</w:t>
      </w:r>
      <w:r w:rsidRPr="007517BA">
        <w:rPr>
          <w:lang w:val="uk-UA"/>
        </w:rPr>
        <w:t>.</w:t>
      </w:r>
    </w:p>
    <w:p w:rsidR="00545C39" w:rsidRPr="007517BA" w:rsidRDefault="00545C39" w:rsidP="00545C39">
      <w:pPr>
        <w:ind w:firstLine="546"/>
        <w:rPr>
          <w:lang w:val="uk-UA"/>
        </w:rPr>
      </w:pPr>
      <w:r w:rsidRPr="007517BA">
        <w:rPr>
          <w:lang w:val="uk-UA"/>
        </w:rPr>
        <w:t>Не дивлячись на опубліко</w:t>
      </w:r>
      <w:r>
        <w:rPr>
          <w:lang w:val="uk-UA"/>
        </w:rPr>
        <w:t>вані останнім часом роботи (</w:t>
      </w:r>
      <w:r w:rsidRPr="007517BA">
        <w:rPr>
          <w:lang w:val="uk-UA"/>
        </w:rPr>
        <w:t>А.В. Караулов, 1999; Г.Г. Рощін та співавт., 2002; Ю.А. Сысоев, 2001</w:t>
      </w:r>
      <w:r>
        <w:rPr>
          <w:lang w:val="uk-UA"/>
        </w:rPr>
        <w:t>)</w:t>
      </w:r>
      <w:r w:rsidRPr="007517BA">
        <w:rPr>
          <w:lang w:val="uk-UA"/>
        </w:rPr>
        <w:t>, в яких сформульовані основні положення даної проблеми, до теперішнього часу деякі важливі а</w:t>
      </w:r>
      <w:r w:rsidRPr="007517BA">
        <w:rPr>
          <w:lang w:val="uk-UA"/>
        </w:rPr>
        <w:t>с</w:t>
      </w:r>
      <w:r w:rsidRPr="007517BA">
        <w:rPr>
          <w:lang w:val="uk-UA"/>
        </w:rPr>
        <w:t xml:space="preserve">пекти </w:t>
      </w:r>
      <w:r>
        <w:rPr>
          <w:lang w:val="uk-UA"/>
        </w:rPr>
        <w:t>ТХ, що стосуються профілактики та інтенсивної терапії життєво важливих фун</w:t>
      </w:r>
      <w:r>
        <w:rPr>
          <w:lang w:val="uk-UA"/>
        </w:rPr>
        <w:t>к</w:t>
      </w:r>
      <w:r>
        <w:rPr>
          <w:lang w:val="uk-UA"/>
        </w:rPr>
        <w:t xml:space="preserve">цій, </w:t>
      </w:r>
      <w:r w:rsidRPr="007517BA">
        <w:rPr>
          <w:lang w:val="uk-UA"/>
        </w:rPr>
        <w:t>залишаються невирішеними або вирішеними частково.</w:t>
      </w:r>
    </w:p>
    <w:p w:rsidR="00545C39" w:rsidRPr="007517BA" w:rsidRDefault="00545C39" w:rsidP="00545C39">
      <w:pPr>
        <w:ind w:firstLine="546"/>
        <w:rPr>
          <w:lang w:val="uk-UA"/>
        </w:rPr>
      </w:pPr>
      <w:r w:rsidRPr="007517BA">
        <w:rPr>
          <w:lang w:val="uk-UA"/>
        </w:rPr>
        <w:t>Таким чином, патогенез розвитку різних ускладнень ТХ і, зокрема, кр</w:t>
      </w:r>
      <w:r w:rsidRPr="007517BA">
        <w:rPr>
          <w:lang w:val="uk-UA"/>
        </w:rPr>
        <w:t>и</w:t>
      </w:r>
      <w:r w:rsidRPr="007517BA">
        <w:rPr>
          <w:lang w:val="uk-UA"/>
        </w:rPr>
        <w:t>тичних станів і СПОД вивчений недостатньо. Необхідні подальші досл</w:t>
      </w:r>
      <w:r w:rsidRPr="007517BA">
        <w:rPr>
          <w:lang w:val="uk-UA"/>
        </w:rPr>
        <w:t>і</w:t>
      </w:r>
      <w:r w:rsidRPr="007517BA">
        <w:rPr>
          <w:lang w:val="uk-UA"/>
        </w:rPr>
        <w:t xml:space="preserve">дження особливостей функціонування основних систем організму в </w:t>
      </w:r>
      <w:r w:rsidRPr="007517BA">
        <w:t>п</w:t>
      </w:r>
      <w:r w:rsidRPr="007517BA">
        <w:rPr>
          <w:lang w:val="uk-UA"/>
        </w:rPr>
        <w:t>іслятр</w:t>
      </w:r>
      <w:r w:rsidRPr="007517BA">
        <w:rPr>
          <w:lang w:val="uk-UA"/>
        </w:rPr>
        <w:t>а</w:t>
      </w:r>
      <w:r w:rsidRPr="007517BA">
        <w:rPr>
          <w:lang w:val="uk-UA"/>
        </w:rPr>
        <w:t>вматичному періоді і відбір можливих прогностичних критеріїв. Це дозволить розробити комплекс лікувально - діагн</w:t>
      </w:r>
      <w:r w:rsidRPr="007517BA">
        <w:rPr>
          <w:lang w:val="uk-UA"/>
        </w:rPr>
        <w:t>о</w:t>
      </w:r>
      <w:r w:rsidRPr="007517BA">
        <w:rPr>
          <w:lang w:val="uk-UA"/>
        </w:rPr>
        <w:t>стичних заходів, направлених на попередження розвитку ускладнень ТХ, що представляють безпосередню з</w:t>
      </w:r>
      <w:r w:rsidRPr="007517BA">
        <w:rPr>
          <w:lang w:val="uk-UA"/>
        </w:rPr>
        <w:t>а</w:t>
      </w:r>
      <w:r w:rsidRPr="007517BA">
        <w:rPr>
          <w:lang w:val="uk-UA"/>
        </w:rPr>
        <w:t>грозу для життя, зменшення рівня летальності і скорочення термінів стаціонарного лікування пос</w:t>
      </w:r>
      <w:r w:rsidRPr="007517BA">
        <w:rPr>
          <w:lang w:val="uk-UA"/>
        </w:rPr>
        <w:t>т</w:t>
      </w:r>
      <w:r w:rsidRPr="007517BA">
        <w:rPr>
          <w:lang w:val="uk-UA"/>
        </w:rPr>
        <w:t>раждалих.</w:t>
      </w:r>
    </w:p>
    <w:p w:rsidR="00545C39" w:rsidRPr="007517BA" w:rsidRDefault="00545C39" w:rsidP="00545C39">
      <w:pPr>
        <w:ind w:firstLine="546"/>
        <w:rPr>
          <w:lang w:val="uk-UA"/>
        </w:rPr>
      </w:pPr>
      <w:r w:rsidRPr="007517BA">
        <w:rPr>
          <w:lang w:val="uk-UA"/>
        </w:rPr>
        <w:t>У зв'язку з вищевикладеним виникла необхідність в подальшому в</w:t>
      </w:r>
      <w:r w:rsidRPr="007517BA">
        <w:rPr>
          <w:lang w:val="uk-UA"/>
        </w:rPr>
        <w:t>и</w:t>
      </w:r>
      <w:r w:rsidRPr="007517BA">
        <w:rPr>
          <w:lang w:val="uk-UA"/>
        </w:rPr>
        <w:t>вченні і розробці найважливіших питань проблеми критичних станів і СПОД у постраждалих з ТХ.</w:t>
      </w:r>
    </w:p>
    <w:p w:rsidR="00545C39" w:rsidRPr="004869DD" w:rsidRDefault="00545C39" w:rsidP="00545C39">
      <w:pPr>
        <w:ind w:firstLine="546"/>
        <w:rPr>
          <w:b/>
          <w:lang w:val="uk-UA"/>
        </w:rPr>
      </w:pPr>
      <w:r>
        <w:rPr>
          <w:lang w:val="uk-UA" w:eastAsia="uk-UA"/>
        </w:rPr>
        <w:t>Метою</w:t>
      </w:r>
      <w:r w:rsidRPr="007517BA">
        <w:rPr>
          <w:lang w:val="uk-UA" w:eastAsia="uk-UA"/>
        </w:rPr>
        <w:t xml:space="preserve"> роботи</w:t>
      </w:r>
      <w:r>
        <w:rPr>
          <w:lang w:val="uk-UA" w:eastAsia="uk-UA"/>
        </w:rPr>
        <w:t xml:space="preserve"> явилось</w:t>
      </w:r>
      <w:r w:rsidRPr="004869DD">
        <w:rPr>
          <w:lang w:val="uk-UA" w:eastAsia="uk-UA"/>
        </w:rPr>
        <w:t xml:space="preserve"> </w:t>
      </w:r>
      <w:r>
        <w:rPr>
          <w:lang w:val="uk-UA" w:eastAsia="uk-UA"/>
        </w:rPr>
        <w:t>п</w:t>
      </w:r>
      <w:r w:rsidRPr="004869DD">
        <w:rPr>
          <w:lang w:val="uk-UA"/>
        </w:rPr>
        <w:t>оліпшення результатів лікування постражд</w:t>
      </w:r>
      <w:r w:rsidRPr="004869DD">
        <w:rPr>
          <w:lang w:val="uk-UA"/>
        </w:rPr>
        <w:t>а</w:t>
      </w:r>
      <w:r w:rsidRPr="004869DD">
        <w:rPr>
          <w:lang w:val="uk-UA"/>
        </w:rPr>
        <w:t>лих з травматичною хворобою, ускладненою СЕН шляхом розробки і упров</w:t>
      </w:r>
      <w:r w:rsidRPr="004869DD">
        <w:rPr>
          <w:lang w:val="uk-UA"/>
        </w:rPr>
        <w:t>а</w:t>
      </w:r>
      <w:r w:rsidRPr="004869DD">
        <w:rPr>
          <w:lang w:val="uk-UA"/>
        </w:rPr>
        <w:t>дження нових схем інтенсивної терапії, направлених на  відновлення мото</w:t>
      </w:r>
      <w:r w:rsidRPr="004869DD">
        <w:rPr>
          <w:lang w:val="uk-UA"/>
        </w:rPr>
        <w:t>р</w:t>
      </w:r>
      <w:r w:rsidRPr="004869DD">
        <w:rPr>
          <w:lang w:val="uk-UA"/>
        </w:rPr>
        <w:t>но-евакуаторної активності кишечнику, лікування синдрому гострого легеневого пошкодження у постраждалих з травматичною хворобою, ускла</w:t>
      </w:r>
      <w:r w:rsidRPr="004869DD">
        <w:rPr>
          <w:lang w:val="uk-UA"/>
        </w:rPr>
        <w:t>д</w:t>
      </w:r>
      <w:r w:rsidRPr="004869DD">
        <w:rPr>
          <w:lang w:val="uk-UA"/>
        </w:rPr>
        <w:t>неною СЕН, профілактику та усунення ендогенної інтоксикації і порушень імуніт</w:t>
      </w:r>
      <w:r w:rsidRPr="004869DD">
        <w:rPr>
          <w:lang w:val="uk-UA"/>
        </w:rPr>
        <w:t>е</w:t>
      </w:r>
      <w:r w:rsidRPr="004869DD">
        <w:rPr>
          <w:lang w:val="uk-UA"/>
        </w:rPr>
        <w:t>ту</w:t>
      </w:r>
      <w:r>
        <w:rPr>
          <w:b/>
          <w:lang w:val="uk-UA"/>
        </w:rPr>
        <w:t>.</w:t>
      </w:r>
    </w:p>
    <w:p w:rsidR="00545C39" w:rsidRPr="004869DD" w:rsidRDefault="00545C39" w:rsidP="00545C39">
      <w:pPr>
        <w:ind w:firstLine="546"/>
        <w:rPr>
          <w:lang w:val="uk-UA"/>
        </w:rPr>
      </w:pPr>
      <w:r w:rsidRPr="00BD11A8">
        <w:rPr>
          <w:lang w:val="uk-UA"/>
        </w:rPr>
        <w:t>Для дос</w:t>
      </w:r>
      <w:r>
        <w:rPr>
          <w:lang w:val="uk-UA"/>
        </w:rPr>
        <w:t>ягнення</w:t>
      </w:r>
      <w:r w:rsidRPr="00BD11A8">
        <w:rPr>
          <w:lang w:val="uk-UA"/>
        </w:rPr>
        <w:t xml:space="preserve">  </w:t>
      </w:r>
      <w:r>
        <w:rPr>
          <w:lang w:val="uk-UA"/>
        </w:rPr>
        <w:t>мети</w:t>
      </w:r>
      <w:r w:rsidRPr="00BD11A8">
        <w:rPr>
          <w:lang w:val="uk-UA"/>
        </w:rPr>
        <w:t xml:space="preserve"> </w:t>
      </w:r>
      <w:r>
        <w:rPr>
          <w:lang w:val="uk-UA"/>
        </w:rPr>
        <w:t>вирішувались</w:t>
      </w:r>
      <w:r w:rsidRPr="00BD11A8">
        <w:rPr>
          <w:lang w:val="uk-UA"/>
        </w:rPr>
        <w:t xml:space="preserve"> </w:t>
      </w:r>
      <w:r>
        <w:rPr>
          <w:lang w:val="uk-UA"/>
        </w:rPr>
        <w:t>наступні</w:t>
      </w:r>
      <w:r w:rsidRPr="00BD11A8">
        <w:rPr>
          <w:lang w:val="uk-UA"/>
        </w:rPr>
        <w:t xml:space="preserve"> за</w:t>
      </w:r>
      <w:r>
        <w:rPr>
          <w:lang w:val="uk-UA"/>
        </w:rPr>
        <w:t>вдання</w:t>
      </w:r>
      <w:r w:rsidRPr="00BD11A8">
        <w:rPr>
          <w:lang w:val="uk-UA"/>
        </w:rPr>
        <w:t>:</w:t>
      </w:r>
    </w:p>
    <w:p w:rsidR="00545C39" w:rsidRPr="007517BA" w:rsidRDefault="00545C39" w:rsidP="00545C39">
      <w:pPr>
        <w:ind w:firstLine="546"/>
        <w:rPr>
          <w:lang w:val="uk-UA"/>
        </w:rPr>
      </w:pPr>
      <w:r w:rsidRPr="007517BA">
        <w:rPr>
          <w:lang w:val="uk-UA"/>
        </w:rPr>
        <w:t>1. Вивчити клініко-патогенетичні аспекти СЕН з урахуванням причин виникнення, а також встановити його питому вагу і структуру у постражд</w:t>
      </w:r>
      <w:r w:rsidRPr="007517BA">
        <w:rPr>
          <w:lang w:val="uk-UA"/>
        </w:rPr>
        <w:t>а</w:t>
      </w:r>
      <w:r w:rsidRPr="007517BA">
        <w:rPr>
          <w:lang w:val="uk-UA"/>
        </w:rPr>
        <w:t>лих з ТХ.</w:t>
      </w:r>
    </w:p>
    <w:p w:rsidR="00545C39" w:rsidRPr="007517BA" w:rsidRDefault="00545C39" w:rsidP="00545C39">
      <w:pPr>
        <w:ind w:firstLine="546"/>
        <w:rPr>
          <w:lang w:val="uk-UA"/>
        </w:rPr>
      </w:pPr>
      <w:r w:rsidRPr="007517BA">
        <w:rPr>
          <w:lang w:val="uk-UA"/>
        </w:rPr>
        <w:t xml:space="preserve">2. </w:t>
      </w:r>
      <w:r>
        <w:rPr>
          <w:lang w:val="uk-UA"/>
        </w:rPr>
        <w:t>В</w:t>
      </w:r>
      <w:r w:rsidRPr="007517BA">
        <w:rPr>
          <w:lang w:val="uk-UA"/>
        </w:rPr>
        <w:t>иявити основні порушення морфо-функціонального стану тонкої кишки, характерні для різних періодів СЕН</w:t>
      </w:r>
      <w:r>
        <w:rPr>
          <w:lang w:val="uk-UA"/>
        </w:rPr>
        <w:t>, на основі клініко-інструментальних і клініко-лабораторних методів дослідження постраждалих з ТХ.</w:t>
      </w:r>
    </w:p>
    <w:p w:rsidR="00545C39" w:rsidRPr="007517BA" w:rsidRDefault="00545C39" w:rsidP="00545C39">
      <w:pPr>
        <w:ind w:firstLine="546"/>
        <w:rPr>
          <w:lang w:val="uk-UA"/>
        </w:rPr>
      </w:pPr>
      <w:r w:rsidRPr="007517BA">
        <w:rPr>
          <w:lang w:val="uk-UA"/>
        </w:rPr>
        <w:t xml:space="preserve">3. Обгрунтувати </w:t>
      </w:r>
      <w:r>
        <w:rPr>
          <w:lang w:val="uk-UA"/>
        </w:rPr>
        <w:t xml:space="preserve">використання </w:t>
      </w:r>
      <w:r w:rsidRPr="007517BA">
        <w:rPr>
          <w:lang w:val="uk-UA"/>
        </w:rPr>
        <w:t>способів визначення ендогенної інтокс</w:t>
      </w:r>
      <w:r w:rsidRPr="007517BA">
        <w:rPr>
          <w:lang w:val="uk-UA"/>
        </w:rPr>
        <w:t>и</w:t>
      </w:r>
      <w:r w:rsidRPr="007517BA">
        <w:rPr>
          <w:lang w:val="uk-UA"/>
        </w:rPr>
        <w:t xml:space="preserve">кації, імунних порушень </w:t>
      </w:r>
      <w:r>
        <w:rPr>
          <w:lang w:val="uk-UA"/>
        </w:rPr>
        <w:t>та електроентерографії (</w:t>
      </w:r>
      <w:r w:rsidRPr="007517BA">
        <w:rPr>
          <w:lang w:val="uk-UA"/>
        </w:rPr>
        <w:t>ЕЕНГ</w:t>
      </w:r>
      <w:r>
        <w:rPr>
          <w:lang w:val="uk-UA"/>
        </w:rPr>
        <w:t>)</w:t>
      </w:r>
      <w:r w:rsidRPr="007517BA">
        <w:rPr>
          <w:lang w:val="uk-UA"/>
        </w:rPr>
        <w:t xml:space="preserve"> в діагностиці СЕН з подальшою розробкою схеми комплексної діагностики у постраждалих з ТХ.</w:t>
      </w:r>
    </w:p>
    <w:p w:rsidR="00545C39" w:rsidRPr="007517BA" w:rsidRDefault="00545C39" w:rsidP="00545C39">
      <w:pPr>
        <w:ind w:firstLine="546"/>
        <w:rPr>
          <w:lang w:val="uk-UA"/>
        </w:rPr>
      </w:pPr>
      <w:r w:rsidRPr="007517BA">
        <w:rPr>
          <w:lang w:val="uk-UA"/>
        </w:rPr>
        <w:t>4. Розробити способи профілактики і корекції ерозивно-виразкових ур</w:t>
      </w:r>
      <w:r w:rsidRPr="007517BA">
        <w:rPr>
          <w:lang w:val="uk-UA"/>
        </w:rPr>
        <w:t>а</w:t>
      </w:r>
      <w:r w:rsidRPr="007517BA">
        <w:rPr>
          <w:lang w:val="uk-UA"/>
        </w:rPr>
        <w:t>жень верхніх відділів ШКТ при СЕН.</w:t>
      </w:r>
    </w:p>
    <w:p w:rsidR="00545C39" w:rsidRPr="007517BA" w:rsidRDefault="00545C39" w:rsidP="00545C39">
      <w:pPr>
        <w:ind w:firstLine="546"/>
        <w:rPr>
          <w:lang w:val="uk-UA"/>
        </w:rPr>
      </w:pPr>
      <w:r w:rsidRPr="007517BA">
        <w:rPr>
          <w:lang w:val="uk-UA"/>
        </w:rPr>
        <w:lastRenderedPageBreak/>
        <w:t>5. Розробити і упровадити способи інтенсивної терапії у пос</w:t>
      </w:r>
      <w:r w:rsidRPr="007517BA">
        <w:rPr>
          <w:lang w:val="uk-UA"/>
        </w:rPr>
        <w:t>т</w:t>
      </w:r>
      <w:r w:rsidRPr="007517BA">
        <w:rPr>
          <w:lang w:val="uk-UA"/>
        </w:rPr>
        <w:t>раждалих з СЕН при ТХ.</w:t>
      </w:r>
    </w:p>
    <w:p w:rsidR="00545C39" w:rsidRPr="00A97B7C" w:rsidRDefault="00545C39" w:rsidP="00545C39">
      <w:pPr>
        <w:pStyle w:val="affffffff"/>
        <w:spacing w:line="360" w:lineRule="auto"/>
        <w:ind w:firstLine="546"/>
      </w:pPr>
      <w:r w:rsidRPr="00545C39">
        <w:rPr>
          <w:lang w:val="uk-UA"/>
        </w:rPr>
        <w:t>Для вирішення поставлених мети і завдань проведено клініко-фізіологічне обстеження і лікування 174 постраждалих з ТХ, у віці від 19 до 60 років і більше, яким були виконані оперативні втруча</w:t>
      </w:r>
      <w:r w:rsidRPr="00545C39">
        <w:rPr>
          <w:lang w:val="uk-UA"/>
        </w:rPr>
        <w:t>н</w:t>
      </w:r>
      <w:r w:rsidRPr="00545C39">
        <w:rPr>
          <w:lang w:val="uk-UA"/>
        </w:rPr>
        <w:t xml:space="preserve">ня, направлені на гемостаз і корекцію анатомічних порушень. </w:t>
      </w:r>
      <w:r w:rsidRPr="00A97B7C">
        <w:rPr>
          <w:lang w:eastAsia="uk-UA"/>
        </w:rPr>
        <w:t xml:space="preserve">Серед </w:t>
      </w:r>
      <w:r w:rsidRPr="00A97B7C">
        <w:t>постраждалих</w:t>
      </w:r>
      <w:r w:rsidRPr="00A97B7C">
        <w:rPr>
          <w:lang w:eastAsia="uk-UA"/>
        </w:rPr>
        <w:t xml:space="preserve"> з розвин</w:t>
      </w:r>
      <w:r w:rsidRPr="00A97B7C">
        <w:rPr>
          <w:lang w:eastAsia="uk-UA"/>
        </w:rPr>
        <w:t>у</w:t>
      </w:r>
      <w:r w:rsidRPr="00A97B7C">
        <w:rPr>
          <w:lang w:eastAsia="uk-UA"/>
        </w:rPr>
        <w:t>тою ТХ чолові</w:t>
      </w:r>
      <w:proofErr w:type="gramStart"/>
      <w:r w:rsidRPr="00A97B7C">
        <w:rPr>
          <w:lang w:eastAsia="uk-UA"/>
        </w:rPr>
        <w:t>к</w:t>
      </w:r>
      <w:proofErr w:type="gramEnd"/>
      <w:r w:rsidRPr="00A97B7C">
        <w:rPr>
          <w:lang w:eastAsia="uk-UA"/>
        </w:rPr>
        <w:t xml:space="preserve">ів було 103 (63,3%), жінок - 71 (36,7%). </w:t>
      </w:r>
      <w:r w:rsidRPr="00A97B7C">
        <w:t xml:space="preserve">Переважали чоловіки працездатного віку від 31 до 50 років (83,4%). </w:t>
      </w:r>
      <w:proofErr w:type="gramStart"/>
      <w:r w:rsidRPr="00A97B7C">
        <w:t>Б</w:t>
      </w:r>
      <w:proofErr w:type="gramEnd"/>
      <w:r w:rsidRPr="00A97B7C">
        <w:t>ільшість постраждалих (63,1%) отримали поєднані пошкодження при дор</w:t>
      </w:r>
      <w:r w:rsidRPr="00A97B7C">
        <w:t>о</w:t>
      </w:r>
      <w:r w:rsidRPr="00A97B7C">
        <w:t xml:space="preserve">жньо-транспортних подіях (ДТП). При цьому рейковий характер травми (залізнична, </w:t>
      </w:r>
      <w:proofErr w:type="gramStart"/>
      <w:r w:rsidRPr="00A97B7C">
        <w:t>трамвайна</w:t>
      </w:r>
      <w:proofErr w:type="gramEnd"/>
      <w:r w:rsidRPr="00A97B7C">
        <w:t xml:space="preserve"> і метропол</w:t>
      </w:r>
      <w:r w:rsidRPr="00A97B7C">
        <w:t>і</w:t>
      </w:r>
      <w:r w:rsidRPr="00A97B7C">
        <w:t>тен) відзначений у  22,6% постраждалих.</w:t>
      </w:r>
    </w:p>
    <w:p w:rsidR="00545C39" w:rsidRPr="007517BA" w:rsidRDefault="00545C39" w:rsidP="00545C39">
      <w:pPr>
        <w:ind w:firstLine="546"/>
        <w:rPr>
          <w:lang w:val="uk-UA"/>
        </w:rPr>
      </w:pPr>
      <w:r w:rsidRPr="00A97B7C">
        <w:rPr>
          <w:lang w:val="uk-UA"/>
        </w:rPr>
        <w:t>В  9,5% поєднані травми носили побутовий характер. Найчастішою</w:t>
      </w:r>
      <w:r w:rsidRPr="007517BA">
        <w:rPr>
          <w:lang w:val="uk-UA"/>
        </w:rPr>
        <w:t xml:space="preserve"> пр</w:t>
      </w:r>
      <w:r w:rsidRPr="007517BA">
        <w:rPr>
          <w:lang w:val="uk-UA"/>
        </w:rPr>
        <w:t>и</w:t>
      </w:r>
      <w:r w:rsidRPr="007517BA">
        <w:rPr>
          <w:lang w:val="uk-UA"/>
        </w:rPr>
        <w:t xml:space="preserve">чиною травм, отриманих в побуті, була </w:t>
      </w:r>
      <w:r w:rsidRPr="007517BA">
        <w:t>кататравма</w:t>
      </w:r>
      <w:r w:rsidRPr="007517BA">
        <w:rPr>
          <w:lang w:val="uk-UA"/>
        </w:rPr>
        <w:t>, яка спостерігалася у  5,4% постраждалих. Здавлення грудної клітки і інших частин тіла між авт</w:t>
      </w:r>
      <w:r w:rsidRPr="007517BA">
        <w:rPr>
          <w:lang w:val="uk-UA"/>
        </w:rPr>
        <w:t>о</w:t>
      </w:r>
      <w:r w:rsidRPr="007517BA">
        <w:rPr>
          <w:lang w:val="uk-UA"/>
        </w:rPr>
        <w:t>мобілями і іншими механізмами наголошувалося у 4,8% постражд</w:t>
      </w:r>
      <w:r w:rsidRPr="007517BA">
        <w:rPr>
          <w:lang w:val="uk-UA"/>
        </w:rPr>
        <w:t>а</w:t>
      </w:r>
      <w:r w:rsidRPr="007517BA">
        <w:rPr>
          <w:lang w:val="uk-UA"/>
        </w:rPr>
        <w:t>лих.</w:t>
      </w:r>
    </w:p>
    <w:p w:rsidR="00545C39" w:rsidRPr="007517BA" w:rsidRDefault="00545C39" w:rsidP="00545C39">
      <w:pPr>
        <w:ind w:firstLine="546"/>
        <w:rPr>
          <w:lang w:val="uk-UA"/>
        </w:rPr>
      </w:pPr>
      <w:r w:rsidRPr="007517BA">
        <w:rPr>
          <w:lang w:val="uk-UA"/>
        </w:rPr>
        <w:t xml:space="preserve">З травмами кримінального характеру надійшло 4,1% постраждалих. </w:t>
      </w:r>
    </w:p>
    <w:p w:rsidR="00545C39" w:rsidRDefault="00545C39" w:rsidP="00545C39">
      <w:pPr>
        <w:widowControl w:val="0"/>
        <w:ind w:firstLine="546"/>
        <w:rPr>
          <w:lang w:val="uk-UA"/>
        </w:rPr>
      </w:pPr>
      <w:r w:rsidRPr="007517BA">
        <w:rPr>
          <w:lang w:val="uk-UA"/>
        </w:rPr>
        <w:t xml:space="preserve"> Залежно від тяжкості травматичного шоку постраждалі розподілені т</w:t>
      </w:r>
      <w:r w:rsidRPr="007517BA">
        <w:rPr>
          <w:lang w:val="uk-UA"/>
        </w:rPr>
        <w:t>а</w:t>
      </w:r>
      <w:r w:rsidRPr="007517BA">
        <w:rPr>
          <w:lang w:val="uk-UA"/>
        </w:rPr>
        <w:t xml:space="preserve">ким чином: значна кількість поступала в термінальному стані -  (15,2%). Шок III ступеня наголошувався у  (42,3%), </w:t>
      </w:r>
      <w:r w:rsidRPr="007517BA">
        <w:rPr>
          <w:lang w:val="uk-UA" w:eastAsia="uk-UA"/>
        </w:rPr>
        <w:t xml:space="preserve">II </w:t>
      </w:r>
      <w:r w:rsidRPr="007517BA">
        <w:rPr>
          <w:lang w:val="uk-UA"/>
        </w:rPr>
        <w:t xml:space="preserve">ступеня </w:t>
      </w:r>
      <w:r>
        <w:rPr>
          <w:lang w:val="uk-UA"/>
        </w:rPr>
        <w:t>у</w:t>
      </w:r>
      <w:r w:rsidRPr="007517BA">
        <w:rPr>
          <w:lang w:val="uk-UA"/>
        </w:rPr>
        <w:t xml:space="preserve"> 12,7% і </w:t>
      </w:r>
      <w:r>
        <w:rPr>
          <w:lang w:val="en-US"/>
        </w:rPr>
        <w:t>I</w:t>
      </w:r>
      <w:r>
        <w:rPr>
          <w:lang w:val="uk-UA"/>
        </w:rPr>
        <w:t xml:space="preserve"> ступеня – у </w:t>
      </w:r>
      <w:r w:rsidRPr="007517BA">
        <w:rPr>
          <w:lang w:val="uk-UA"/>
        </w:rPr>
        <w:t xml:space="preserve">19,8% пацієнтів. Для оцінки тяжкості стану постраждалих застосовували </w:t>
      </w:r>
      <w:r w:rsidRPr="00672671">
        <w:rPr>
          <w:lang w:val="uk-UA"/>
        </w:rPr>
        <w:t>бальну</w:t>
      </w:r>
      <w:r w:rsidRPr="007517BA">
        <w:rPr>
          <w:lang w:val="uk-UA"/>
        </w:rPr>
        <w:t xml:space="preserve"> с</w:t>
      </w:r>
      <w:r w:rsidRPr="007517BA">
        <w:rPr>
          <w:lang w:val="uk-UA"/>
        </w:rPr>
        <w:t>и</w:t>
      </w:r>
      <w:r w:rsidRPr="007517BA">
        <w:rPr>
          <w:lang w:val="uk-UA"/>
        </w:rPr>
        <w:t xml:space="preserve">стему </w:t>
      </w:r>
      <w:r w:rsidRPr="007517BA">
        <w:rPr>
          <w:lang w:val="uk-UA" w:eastAsia="uk-UA"/>
        </w:rPr>
        <w:t>APACHE-II</w:t>
      </w:r>
      <w:r>
        <w:rPr>
          <w:lang w:val="uk-UA" w:eastAsia="uk-UA"/>
        </w:rPr>
        <w:t>, згідно з якою стан середньої тяжкості складав 20,1 ± 1,8 балів, тяжкий – 26,87 ± 1,3, вкрай тяжкий – 38,5 ± 2,9 і термінальний – 60,2 ± 3,8 балів. При цьому тяжкість стану пацієнтів була значною мірою обумо</w:t>
      </w:r>
      <w:r>
        <w:rPr>
          <w:lang w:val="uk-UA" w:eastAsia="uk-UA"/>
        </w:rPr>
        <w:t>в</w:t>
      </w:r>
      <w:r>
        <w:rPr>
          <w:lang w:val="uk-UA" w:eastAsia="uk-UA"/>
        </w:rPr>
        <w:t>лена як травмою, так і крововтратою: більш 40% ОЦК – спостерігалася у 17,8% постраждалих, 21-40% ОЦК – у 36,2% і 10-20% ОЦК – в 22,4% випадків п</w:t>
      </w:r>
      <w:r>
        <w:rPr>
          <w:lang w:val="uk-UA" w:eastAsia="uk-UA"/>
        </w:rPr>
        <w:t>о</w:t>
      </w:r>
      <w:r>
        <w:rPr>
          <w:lang w:val="uk-UA" w:eastAsia="uk-UA"/>
        </w:rPr>
        <w:t>літравми.</w:t>
      </w:r>
    </w:p>
    <w:p w:rsidR="00545C39" w:rsidRDefault="00545C39" w:rsidP="00545C39">
      <w:pPr>
        <w:widowControl w:val="0"/>
        <w:ind w:firstLine="546"/>
        <w:rPr>
          <w:lang w:val="uk-UA"/>
        </w:rPr>
      </w:pPr>
      <w:r>
        <w:rPr>
          <w:lang w:val="uk-UA"/>
        </w:rPr>
        <w:t>Нами встановлено, що найближчі 24-28 годин характеризувалися гем</w:t>
      </w:r>
      <w:r>
        <w:rPr>
          <w:lang w:val="uk-UA"/>
        </w:rPr>
        <w:t>о</w:t>
      </w:r>
      <w:r>
        <w:rPr>
          <w:lang w:val="uk-UA"/>
        </w:rPr>
        <w:t>динамічними, гострими метаболічними порушеннями, активно діючими м</w:t>
      </w:r>
      <w:r>
        <w:rPr>
          <w:lang w:val="uk-UA"/>
        </w:rPr>
        <w:t>е</w:t>
      </w:r>
      <w:r>
        <w:rPr>
          <w:lang w:val="uk-UA"/>
        </w:rPr>
        <w:t>ханізмами термінової адаптації, підкріплення яких досягалося пров</w:t>
      </w:r>
      <w:r>
        <w:rPr>
          <w:lang w:val="uk-UA"/>
        </w:rPr>
        <w:t>е</w:t>
      </w:r>
      <w:r>
        <w:rPr>
          <w:lang w:val="uk-UA"/>
        </w:rPr>
        <w:t>денням адекватної комплексної інтенсивної терапії, спрямованої на усуне</w:t>
      </w:r>
      <w:r>
        <w:rPr>
          <w:lang w:val="uk-UA"/>
        </w:rPr>
        <w:t>н</w:t>
      </w:r>
      <w:r>
        <w:rPr>
          <w:lang w:val="uk-UA"/>
        </w:rPr>
        <w:t>ня болю, гіповолемії, гіпоксії, в результаті чого наставав період відносної нестійкої компенсації, умовно виділений нами як ранній п</w:t>
      </w:r>
      <w:r>
        <w:rPr>
          <w:lang w:val="uk-UA"/>
        </w:rPr>
        <w:t>е</w:t>
      </w:r>
      <w:r>
        <w:rPr>
          <w:lang w:val="uk-UA"/>
        </w:rPr>
        <w:t>ріод післяшокової ТХ.</w:t>
      </w:r>
    </w:p>
    <w:p w:rsidR="00545C39" w:rsidRDefault="00545C39" w:rsidP="00545C39">
      <w:pPr>
        <w:widowControl w:val="0"/>
        <w:ind w:firstLine="546"/>
        <w:rPr>
          <w:lang w:val="uk-UA"/>
        </w:rPr>
      </w:pPr>
      <w:r>
        <w:rPr>
          <w:lang w:val="uk-UA"/>
        </w:rPr>
        <w:t>Саме ранній період ТХ повинен бути використаний для проведення ко</w:t>
      </w:r>
      <w:r>
        <w:rPr>
          <w:lang w:val="uk-UA"/>
        </w:rPr>
        <w:t>м</w:t>
      </w:r>
      <w:r>
        <w:rPr>
          <w:lang w:val="uk-UA"/>
        </w:rPr>
        <w:t>плексу реанімаційних заходів і інтенсивної терапії, спрямованих на зн</w:t>
      </w:r>
      <w:r>
        <w:rPr>
          <w:lang w:val="uk-UA"/>
        </w:rPr>
        <w:t>и</w:t>
      </w:r>
      <w:r>
        <w:rPr>
          <w:lang w:val="uk-UA"/>
        </w:rPr>
        <w:t>ження ризику розвитку синдрому поліорганної дисфункції, оскільки в наст</w:t>
      </w:r>
      <w:r>
        <w:rPr>
          <w:lang w:val="uk-UA"/>
        </w:rPr>
        <w:t>у</w:t>
      </w:r>
      <w:r>
        <w:rPr>
          <w:lang w:val="uk-UA"/>
        </w:rPr>
        <w:t>пному виникає загроза декомпенсації стану постраждалого, яка спочатку реаліз</w:t>
      </w:r>
      <w:r>
        <w:rPr>
          <w:lang w:val="uk-UA"/>
        </w:rPr>
        <w:t>у</w:t>
      </w:r>
      <w:r>
        <w:rPr>
          <w:lang w:val="uk-UA"/>
        </w:rPr>
        <w:t>ється появою ускладнень, а потім до кінця 5-7 доби проявляється збільшеним ризиком розвитку вторинного післятравматичного імунодефіциту, се</w:t>
      </w:r>
      <w:r>
        <w:rPr>
          <w:lang w:val="uk-UA"/>
        </w:rPr>
        <w:t>п</w:t>
      </w:r>
      <w:r>
        <w:rPr>
          <w:lang w:val="uk-UA"/>
        </w:rPr>
        <w:t>сису та летальних виходів.</w:t>
      </w:r>
    </w:p>
    <w:p w:rsidR="00545C39" w:rsidRDefault="00545C39" w:rsidP="00545C39">
      <w:pPr>
        <w:widowControl w:val="0"/>
        <w:ind w:firstLine="546"/>
        <w:rPr>
          <w:lang w:val="uk-UA"/>
        </w:rPr>
      </w:pPr>
      <w:r>
        <w:rPr>
          <w:lang w:val="uk-UA"/>
        </w:rPr>
        <w:t>При цьому розвиток функціональних та морфологічних змін у тонкому кишечнику внаслідок тяжких травм на тлі порушення мікроциркуляції та г</w:t>
      </w:r>
      <w:r>
        <w:rPr>
          <w:lang w:val="uk-UA"/>
        </w:rPr>
        <w:t>і</w:t>
      </w:r>
      <w:r>
        <w:rPr>
          <w:lang w:val="uk-UA"/>
        </w:rPr>
        <w:t>поксії у кишковій стінці і кишкового стазу погіршував плин та прогноз пол</w:t>
      </w:r>
      <w:r>
        <w:rPr>
          <w:lang w:val="uk-UA"/>
        </w:rPr>
        <w:t>і</w:t>
      </w:r>
      <w:r>
        <w:rPr>
          <w:lang w:val="uk-UA"/>
        </w:rPr>
        <w:t>органної недостатності. Таким чином, СЕН маніфестується не тільки дисф</w:t>
      </w:r>
      <w:r>
        <w:rPr>
          <w:lang w:val="uk-UA"/>
        </w:rPr>
        <w:t>у</w:t>
      </w:r>
      <w:r>
        <w:rPr>
          <w:lang w:val="uk-UA"/>
        </w:rPr>
        <w:t>нкцією ТК у вузькому розумінні, але й глибокими змінами гомеостазу та нерідко ускладнює плин о</w:t>
      </w:r>
      <w:r>
        <w:rPr>
          <w:lang w:val="uk-UA"/>
        </w:rPr>
        <w:t>с</w:t>
      </w:r>
      <w:r>
        <w:rPr>
          <w:lang w:val="uk-UA"/>
        </w:rPr>
        <w:t>новного захворювання.</w:t>
      </w:r>
    </w:p>
    <w:p w:rsidR="00545C39" w:rsidRPr="007517BA" w:rsidRDefault="00545C39" w:rsidP="00545C39">
      <w:pPr>
        <w:widowControl w:val="0"/>
        <w:ind w:firstLine="546"/>
        <w:rPr>
          <w:lang w:val="uk-UA"/>
        </w:rPr>
      </w:pPr>
      <w:r>
        <w:rPr>
          <w:lang w:val="uk-UA"/>
        </w:rPr>
        <w:t>В к</w:t>
      </w:r>
      <w:r w:rsidRPr="007517BA">
        <w:rPr>
          <w:lang w:val="uk-UA"/>
        </w:rPr>
        <w:t>лінічн</w:t>
      </w:r>
      <w:r>
        <w:rPr>
          <w:lang w:val="uk-UA"/>
        </w:rPr>
        <w:t>ій</w:t>
      </w:r>
      <w:r w:rsidRPr="007517BA">
        <w:rPr>
          <w:lang w:val="uk-UA"/>
        </w:rPr>
        <w:t xml:space="preserve"> картин</w:t>
      </w:r>
      <w:r>
        <w:rPr>
          <w:lang w:val="uk-UA"/>
        </w:rPr>
        <w:t>і</w:t>
      </w:r>
      <w:r w:rsidRPr="007517BA">
        <w:rPr>
          <w:lang w:val="uk-UA"/>
        </w:rPr>
        <w:t xml:space="preserve"> </w:t>
      </w:r>
      <w:r>
        <w:rPr>
          <w:lang w:val="uk-UA"/>
        </w:rPr>
        <w:t xml:space="preserve">післяшокової ТХ з </w:t>
      </w:r>
      <w:r w:rsidRPr="007517BA">
        <w:rPr>
          <w:lang w:val="uk-UA"/>
        </w:rPr>
        <w:t xml:space="preserve">СЕН </w:t>
      </w:r>
      <w:r>
        <w:rPr>
          <w:lang w:val="uk-UA"/>
        </w:rPr>
        <w:t>виділені 3 періоди, які характ</w:t>
      </w:r>
      <w:r>
        <w:rPr>
          <w:lang w:val="uk-UA"/>
        </w:rPr>
        <w:t>е</w:t>
      </w:r>
      <w:r>
        <w:rPr>
          <w:lang w:val="uk-UA"/>
        </w:rPr>
        <w:t>ризуються відповідною симптоматикою</w:t>
      </w:r>
    </w:p>
    <w:p w:rsidR="00545C39" w:rsidRPr="006D1926" w:rsidRDefault="00545C39" w:rsidP="00545C39">
      <w:pPr>
        <w:ind w:firstLine="546"/>
        <w:rPr>
          <w:lang w:val="uk-UA"/>
        </w:rPr>
      </w:pPr>
      <w:r w:rsidRPr="006D1926">
        <w:rPr>
          <w:lang w:val="uk-UA"/>
        </w:rPr>
        <w:t>Ретроспективн</w:t>
      </w:r>
      <w:r>
        <w:rPr>
          <w:lang w:val="uk-UA"/>
        </w:rPr>
        <w:t>и</w:t>
      </w:r>
      <w:r w:rsidRPr="006D1926">
        <w:rPr>
          <w:lang w:val="uk-UA"/>
        </w:rPr>
        <w:t>й анал</w:t>
      </w:r>
      <w:r>
        <w:rPr>
          <w:lang w:val="uk-UA"/>
        </w:rPr>
        <w:t>і</w:t>
      </w:r>
      <w:r w:rsidRPr="006D1926">
        <w:rPr>
          <w:lang w:val="uk-UA"/>
        </w:rPr>
        <w:t>з в</w:t>
      </w:r>
      <w:r>
        <w:rPr>
          <w:lang w:val="uk-UA"/>
        </w:rPr>
        <w:t>и</w:t>
      </w:r>
      <w:r w:rsidRPr="006D1926">
        <w:rPr>
          <w:lang w:val="uk-UA"/>
        </w:rPr>
        <w:t>д</w:t>
      </w:r>
      <w:r>
        <w:rPr>
          <w:lang w:val="uk-UA"/>
        </w:rPr>
        <w:t>і</w:t>
      </w:r>
      <w:r w:rsidRPr="006D1926">
        <w:rPr>
          <w:lang w:val="uk-UA"/>
        </w:rPr>
        <w:t>лен</w:t>
      </w:r>
      <w:r>
        <w:rPr>
          <w:lang w:val="uk-UA"/>
        </w:rPr>
        <w:t>и</w:t>
      </w:r>
      <w:r w:rsidRPr="006D1926">
        <w:rPr>
          <w:lang w:val="uk-UA"/>
        </w:rPr>
        <w:t>х симптом</w:t>
      </w:r>
      <w:r>
        <w:rPr>
          <w:lang w:val="uk-UA"/>
        </w:rPr>
        <w:t>і</w:t>
      </w:r>
      <w:r w:rsidRPr="006D1926">
        <w:rPr>
          <w:lang w:val="uk-UA"/>
        </w:rPr>
        <w:t xml:space="preserve">в </w:t>
      </w:r>
      <w:r>
        <w:rPr>
          <w:lang w:val="uk-UA"/>
        </w:rPr>
        <w:t>і</w:t>
      </w:r>
      <w:r w:rsidRPr="006D1926">
        <w:rPr>
          <w:lang w:val="uk-UA"/>
        </w:rPr>
        <w:t xml:space="preserve"> результат</w:t>
      </w:r>
      <w:r>
        <w:rPr>
          <w:lang w:val="uk-UA"/>
        </w:rPr>
        <w:t>и</w:t>
      </w:r>
      <w:r w:rsidRPr="006D1926">
        <w:rPr>
          <w:lang w:val="uk-UA"/>
        </w:rPr>
        <w:t xml:space="preserve"> лаборато</w:t>
      </w:r>
      <w:r w:rsidRPr="006D1926">
        <w:rPr>
          <w:lang w:val="uk-UA"/>
        </w:rPr>
        <w:t>р</w:t>
      </w:r>
      <w:r w:rsidRPr="006D1926">
        <w:rPr>
          <w:lang w:val="uk-UA"/>
        </w:rPr>
        <w:t>н</w:t>
      </w:r>
      <w:r>
        <w:rPr>
          <w:lang w:val="uk-UA"/>
        </w:rPr>
        <w:t>и</w:t>
      </w:r>
      <w:r w:rsidRPr="006D1926">
        <w:rPr>
          <w:lang w:val="uk-UA"/>
        </w:rPr>
        <w:t>х показ</w:t>
      </w:r>
      <w:r>
        <w:rPr>
          <w:lang w:val="uk-UA"/>
        </w:rPr>
        <w:t>ників</w:t>
      </w:r>
      <w:r w:rsidRPr="006D1926">
        <w:rPr>
          <w:lang w:val="uk-UA"/>
        </w:rPr>
        <w:t xml:space="preserve"> плазм</w:t>
      </w:r>
      <w:r>
        <w:rPr>
          <w:lang w:val="uk-UA"/>
        </w:rPr>
        <w:t>ового та місцевого</w:t>
      </w:r>
      <w:r w:rsidRPr="006D1926">
        <w:rPr>
          <w:lang w:val="uk-UA"/>
        </w:rPr>
        <w:t xml:space="preserve"> </w:t>
      </w:r>
      <w:r>
        <w:rPr>
          <w:lang w:val="uk-UA"/>
        </w:rPr>
        <w:t>і</w:t>
      </w:r>
      <w:r w:rsidRPr="006D1926">
        <w:rPr>
          <w:lang w:val="uk-UA"/>
        </w:rPr>
        <w:t>мунитет</w:t>
      </w:r>
      <w:r>
        <w:rPr>
          <w:lang w:val="uk-UA"/>
        </w:rPr>
        <w:t>у</w:t>
      </w:r>
      <w:r w:rsidRPr="006D1926">
        <w:rPr>
          <w:lang w:val="uk-UA"/>
        </w:rPr>
        <w:t xml:space="preserve"> </w:t>
      </w:r>
      <w:r>
        <w:rPr>
          <w:lang w:val="uk-UA"/>
        </w:rPr>
        <w:t>тонкого кишечнику</w:t>
      </w:r>
      <w:r w:rsidRPr="006D1926">
        <w:rPr>
          <w:lang w:val="uk-UA"/>
        </w:rPr>
        <w:t>, вел</w:t>
      </w:r>
      <w:r w:rsidRPr="006D1926">
        <w:rPr>
          <w:lang w:val="uk-UA"/>
        </w:rPr>
        <w:t>и</w:t>
      </w:r>
      <w:r w:rsidRPr="006D1926">
        <w:rPr>
          <w:lang w:val="uk-UA"/>
        </w:rPr>
        <w:t>чин</w:t>
      </w:r>
      <w:r>
        <w:rPr>
          <w:lang w:val="uk-UA"/>
        </w:rPr>
        <w:t>и</w:t>
      </w:r>
      <w:r w:rsidRPr="006D1926">
        <w:rPr>
          <w:lang w:val="uk-UA"/>
        </w:rPr>
        <w:t xml:space="preserve"> </w:t>
      </w:r>
      <w:r>
        <w:rPr>
          <w:lang w:val="uk-UA"/>
        </w:rPr>
        <w:t>антигенності тонкої кишки, шлунку, селезінки та  вилочкової залози,</w:t>
      </w:r>
      <w:r w:rsidRPr="006D1926">
        <w:rPr>
          <w:lang w:val="uk-UA"/>
        </w:rPr>
        <w:t xml:space="preserve"> а так</w:t>
      </w:r>
      <w:r>
        <w:rPr>
          <w:lang w:val="uk-UA"/>
        </w:rPr>
        <w:t>о</w:t>
      </w:r>
      <w:r w:rsidRPr="006D1926">
        <w:rPr>
          <w:lang w:val="uk-UA"/>
        </w:rPr>
        <w:t>ж морфолог</w:t>
      </w:r>
      <w:r>
        <w:rPr>
          <w:lang w:val="uk-UA"/>
        </w:rPr>
        <w:t>ічні дослідження</w:t>
      </w:r>
      <w:r w:rsidRPr="006D1926">
        <w:rPr>
          <w:lang w:val="uk-UA"/>
        </w:rPr>
        <w:t xml:space="preserve"> ст</w:t>
      </w:r>
      <w:r>
        <w:rPr>
          <w:lang w:val="uk-UA"/>
        </w:rPr>
        <w:t>і</w:t>
      </w:r>
      <w:r w:rsidRPr="006D1926">
        <w:rPr>
          <w:lang w:val="uk-UA"/>
        </w:rPr>
        <w:t xml:space="preserve">нки ТК, </w:t>
      </w:r>
      <w:r>
        <w:rPr>
          <w:lang w:val="uk-UA"/>
        </w:rPr>
        <w:t>до</w:t>
      </w:r>
      <w:r w:rsidRPr="006D1926">
        <w:rPr>
          <w:lang w:val="uk-UA"/>
        </w:rPr>
        <w:t>зволили в</w:t>
      </w:r>
      <w:r>
        <w:rPr>
          <w:lang w:val="uk-UA"/>
        </w:rPr>
        <w:t>иділити</w:t>
      </w:r>
      <w:r w:rsidRPr="006D1926">
        <w:rPr>
          <w:lang w:val="uk-UA"/>
        </w:rPr>
        <w:t xml:space="preserve"> кл</w:t>
      </w:r>
      <w:r>
        <w:rPr>
          <w:lang w:val="uk-UA"/>
        </w:rPr>
        <w:t>і</w:t>
      </w:r>
      <w:r w:rsidRPr="006D1926">
        <w:rPr>
          <w:lang w:val="uk-UA"/>
        </w:rPr>
        <w:t>н</w:t>
      </w:r>
      <w:r>
        <w:rPr>
          <w:lang w:val="uk-UA"/>
        </w:rPr>
        <w:t>і</w:t>
      </w:r>
      <w:r w:rsidRPr="006D1926">
        <w:rPr>
          <w:lang w:val="uk-UA"/>
        </w:rPr>
        <w:t>ч</w:t>
      </w:r>
      <w:r>
        <w:rPr>
          <w:lang w:val="uk-UA"/>
        </w:rPr>
        <w:t>ні</w:t>
      </w:r>
      <w:r w:rsidRPr="006D1926">
        <w:rPr>
          <w:lang w:val="uk-UA"/>
        </w:rPr>
        <w:t xml:space="preserve"> симптом</w:t>
      </w:r>
      <w:r>
        <w:rPr>
          <w:lang w:val="uk-UA"/>
        </w:rPr>
        <w:t>и</w:t>
      </w:r>
      <w:r w:rsidRPr="006D1926">
        <w:rPr>
          <w:lang w:val="uk-UA"/>
        </w:rPr>
        <w:t xml:space="preserve">, </w:t>
      </w:r>
      <w:r>
        <w:rPr>
          <w:lang w:val="uk-UA"/>
        </w:rPr>
        <w:t>які</w:t>
      </w:r>
      <w:r w:rsidRPr="006D1926">
        <w:rPr>
          <w:lang w:val="uk-UA"/>
        </w:rPr>
        <w:t xml:space="preserve"> </w:t>
      </w:r>
      <w:r>
        <w:rPr>
          <w:lang w:val="uk-UA"/>
        </w:rPr>
        <w:t xml:space="preserve">були </w:t>
      </w:r>
      <w:r w:rsidRPr="006D1926">
        <w:rPr>
          <w:lang w:val="uk-UA"/>
        </w:rPr>
        <w:t>характерн</w:t>
      </w:r>
      <w:r>
        <w:rPr>
          <w:lang w:val="uk-UA"/>
        </w:rPr>
        <w:t>і</w:t>
      </w:r>
      <w:r w:rsidRPr="006D1926">
        <w:rPr>
          <w:lang w:val="uk-UA"/>
        </w:rPr>
        <w:t xml:space="preserve"> для к</w:t>
      </w:r>
      <w:r>
        <w:rPr>
          <w:lang w:val="uk-UA"/>
        </w:rPr>
        <w:t>ожного з періодів</w:t>
      </w:r>
      <w:r w:rsidRPr="006D1926">
        <w:rPr>
          <w:lang w:val="uk-UA"/>
        </w:rPr>
        <w:t xml:space="preserve"> С</w:t>
      </w:r>
      <w:r>
        <w:rPr>
          <w:lang w:val="uk-UA"/>
        </w:rPr>
        <w:t>Е</w:t>
      </w:r>
      <w:r w:rsidRPr="006D1926">
        <w:rPr>
          <w:lang w:val="uk-UA"/>
        </w:rPr>
        <w:t>Н.</w:t>
      </w:r>
    </w:p>
    <w:p w:rsidR="00545C39" w:rsidRDefault="00545C39" w:rsidP="00545C39">
      <w:pPr>
        <w:ind w:firstLine="546"/>
      </w:pPr>
      <w:r>
        <w:t xml:space="preserve">Так, </w:t>
      </w:r>
      <w:r>
        <w:rPr>
          <w:lang w:val="uk-UA"/>
        </w:rPr>
        <w:t xml:space="preserve">початковий </w:t>
      </w:r>
      <w:r>
        <w:t>пер</w:t>
      </w:r>
      <w:r>
        <w:rPr>
          <w:lang w:val="uk-UA"/>
        </w:rPr>
        <w:t>і</w:t>
      </w:r>
      <w:r>
        <w:t>од С</w:t>
      </w:r>
      <w:r>
        <w:rPr>
          <w:lang w:val="uk-UA"/>
        </w:rPr>
        <w:t>Е</w:t>
      </w:r>
      <w:r>
        <w:t xml:space="preserve">Н </w:t>
      </w:r>
      <w:r>
        <w:rPr>
          <w:lang w:val="uk-UA"/>
        </w:rPr>
        <w:t>впродовж першої доби був</w:t>
      </w:r>
      <w:r>
        <w:t xml:space="preserve"> п</w:t>
      </w:r>
      <w:r>
        <w:rPr>
          <w:lang w:val="uk-UA"/>
        </w:rPr>
        <w:t>р</w:t>
      </w:r>
      <w:r>
        <w:t>одо</w:t>
      </w:r>
      <w:r>
        <w:rPr>
          <w:lang w:val="uk-UA"/>
        </w:rPr>
        <w:t>в</w:t>
      </w:r>
      <w:r>
        <w:rPr>
          <w:lang w:val="uk-UA"/>
        </w:rPr>
        <w:t xml:space="preserve">женням </w:t>
      </w:r>
      <w:r>
        <w:t xml:space="preserve"> пареза кишечник</w:t>
      </w:r>
      <w:r>
        <w:rPr>
          <w:lang w:val="uk-UA"/>
        </w:rPr>
        <w:t>у, що не розв</w:t>
      </w:r>
      <w:proofErr w:type="gramStart"/>
      <w:r w:rsidRPr="00DE3A19">
        <w:t>`</w:t>
      </w:r>
      <w:r>
        <w:rPr>
          <w:lang w:val="uk-UA"/>
        </w:rPr>
        <w:t>я</w:t>
      </w:r>
      <w:proofErr w:type="gramEnd"/>
      <w:r>
        <w:rPr>
          <w:lang w:val="uk-UA"/>
        </w:rPr>
        <w:t>зався</w:t>
      </w:r>
      <w:r>
        <w:t xml:space="preserve">. При </w:t>
      </w:r>
      <w:r>
        <w:rPr>
          <w:lang w:val="uk-UA"/>
        </w:rPr>
        <w:t>цьому</w:t>
      </w:r>
      <w:r>
        <w:t xml:space="preserve">, на </w:t>
      </w:r>
      <w:r>
        <w:rPr>
          <w:lang w:val="uk-UA"/>
        </w:rPr>
        <w:t>тлі</w:t>
      </w:r>
      <w:r>
        <w:t xml:space="preserve"> гл</w:t>
      </w:r>
      <w:r>
        <w:rPr>
          <w:lang w:val="uk-UA"/>
        </w:rPr>
        <w:t>и</w:t>
      </w:r>
      <w:r>
        <w:t xml:space="preserve">бокого </w:t>
      </w:r>
      <w:r>
        <w:rPr>
          <w:lang w:val="uk-UA"/>
        </w:rPr>
        <w:t>пригн</w:t>
      </w:r>
      <w:r>
        <w:rPr>
          <w:lang w:val="uk-UA"/>
        </w:rPr>
        <w:t>і</w:t>
      </w:r>
      <w:r>
        <w:rPr>
          <w:lang w:val="uk-UA"/>
        </w:rPr>
        <w:t>чення</w:t>
      </w:r>
      <w:r>
        <w:t xml:space="preserve"> </w:t>
      </w:r>
      <w:r>
        <w:rPr>
          <w:lang w:val="uk-UA"/>
        </w:rPr>
        <w:t>моторно</w:t>
      </w:r>
      <w:r>
        <w:t>-</w:t>
      </w:r>
      <w:r>
        <w:rPr>
          <w:lang w:val="uk-UA"/>
        </w:rPr>
        <w:t xml:space="preserve">евакуаторної </w:t>
      </w:r>
      <w:r>
        <w:lastRenderedPageBreak/>
        <w:t>функц</w:t>
      </w:r>
      <w:r>
        <w:rPr>
          <w:lang w:val="uk-UA"/>
        </w:rPr>
        <w:t>ії</w:t>
      </w:r>
      <w:r>
        <w:t xml:space="preserve"> ТК </w:t>
      </w:r>
      <w:r>
        <w:rPr>
          <w:lang w:val="uk-UA"/>
        </w:rPr>
        <w:t>відмічено</w:t>
      </w:r>
      <w:r>
        <w:t xml:space="preserve"> </w:t>
      </w:r>
      <w:r>
        <w:rPr>
          <w:lang w:val="uk-UA"/>
        </w:rPr>
        <w:t>зниження</w:t>
      </w:r>
      <w:r>
        <w:t xml:space="preserve"> </w:t>
      </w:r>
      <w:r>
        <w:rPr>
          <w:lang w:val="uk-UA"/>
        </w:rPr>
        <w:t>й інших її</w:t>
      </w:r>
      <w:r>
        <w:t xml:space="preserve"> функц</w:t>
      </w:r>
      <w:r>
        <w:rPr>
          <w:lang w:val="uk-UA"/>
        </w:rPr>
        <w:t>і</w:t>
      </w:r>
      <w:r>
        <w:t>й. В киш</w:t>
      </w:r>
      <w:r>
        <w:rPr>
          <w:lang w:val="uk-UA"/>
        </w:rPr>
        <w:t>ковій</w:t>
      </w:r>
      <w:r>
        <w:t xml:space="preserve"> </w:t>
      </w:r>
      <w:proofErr w:type="gramStart"/>
      <w:r>
        <w:t>ст</w:t>
      </w:r>
      <w:proofErr w:type="gramEnd"/>
      <w:r>
        <w:rPr>
          <w:lang w:val="uk-UA"/>
        </w:rPr>
        <w:t>інці</w:t>
      </w:r>
      <w:r>
        <w:t xml:space="preserve"> </w:t>
      </w:r>
      <w:r>
        <w:rPr>
          <w:lang w:val="uk-UA"/>
        </w:rPr>
        <w:t>відмічені</w:t>
      </w:r>
      <w:r>
        <w:t xml:space="preserve"> </w:t>
      </w:r>
      <w:r>
        <w:rPr>
          <w:lang w:val="uk-UA"/>
        </w:rPr>
        <w:t>запальні порушення</w:t>
      </w:r>
      <w:r>
        <w:t xml:space="preserve"> без </w:t>
      </w:r>
      <w:r>
        <w:rPr>
          <w:lang w:val="uk-UA"/>
        </w:rPr>
        <w:t>суттєвих</w:t>
      </w:r>
      <w:r>
        <w:t xml:space="preserve"> мо</w:t>
      </w:r>
      <w:r>
        <w:t>р</w:t>
      </w:r>
      <w:r>
        <w:t>фолог</w:t>
      </w:r>
      <w:r>
        <w:rPr>
          <w:lang w:val="uk-UA"/>
        </w:rPr>
        <w:t>ічних</w:t>
      </w:r>
      <w:r>
        <w:t xml:space="preserve"> зм</w:t>
      </w:r>
      <w:r>
        <w:rPr>
          <w:lang w:val="uk-UA"/>
        </w:rPr>
        <w:t>ін</w:t>
      </w:r>
      <w:r>
        <w:t>.</w:t>
      </w:r>
    </w:p>
    <w:p w:rsidR="00545C39" w:rsidRDefault="00545C39" w:rsidP="00545C39">
      <w:pPr>
        <w:ind w:firstLine="546"/>
      </w:pPr>
      <w:r>
        <w:rPr>
          <w:lang w:val="uk-UA"/>
        </w:rPr>
        <w:t>Другий</w:t>
      </w:r>
      <w:r>
        <w:t xml:space="preserve"> пер</w:t>
      </w:r>
      <w:r>
        <w:rPr>
          <w:lang w:val="uk-UA"/>
        </w:rPr>
        <w:t>і</w:t>
      </w:r>
      <w:r>
        <w:t xml:space="preserve">од </w:t>
      </w:r>
      <w:r>
        <w:rPr>
          <w:lang w:val="uk-UA"/>
        </w:rPr>
        <w:t xml:space="preserve">маніфестації </w:t>
      </w:r>
      <w:r>
        <w:t>С</w:t>
      </w:r>
      <w:r>
        <w:rPr>
          <w:lang w:val="uk-UA"/>
        </w:rPr>
        <w:t>Е</w:t>
      </w:r>
      <w:r>
        <w:t>Н проявля</w:t>
      </w:r>
      <w:r>
        <w:rPr>
          <w:lang w:val="uk-UA"/>
        </w:rPr>
        <w:t>ється</w:t>
      </w:r>
      <w:r>
        <w:t xml:space="preserve"> до</w:t>
      </w:r>
      <w:r>
        <w:rPr>
          <w:lang w:val="uk-UA"/>
        </w:rPr>
        <w:t>сить</w:t>
      </w:r>
      <w:r>
        <w:t xml:space="preserve"> ярко</w:t>
      </w:r>
      <w:r>
        <w:rPr>
          <w:lang w:val="uk-UA"/>
        </w:rPr>
        <w:t>ю</w:t>
      </w:r>
      <w:r>
        <w:t xml:space="preserve"> кл</w:t>
      </w:r>
      <w:r>
        <w:rPr>
          <w:lang w:val="uk-UA"/>
        </w:rPr>
        <w:t>і</w:t>
      </w:r>
      <w:r>
        <w:t>н</w:t>
      </w:r>
      <w:r>
        <w:rPr>
          <w:lang w:val="uk-UA"/>
        </w:rPr>
        <w:t>і</w:t>
      </w:r>
      <w:r>
        <w:t>ч</w:t>
      </w:r>
      <w:r>
        <w:rPr>
          <w:lang w:val="uk-UA"/>
        </w:rPr>
        <w:t>ною</w:t>
      </w:r>
      <w:r>
        <w:t xml:space="preserve"> симптоматико</w:t>
      </w:r>
      <w:r>
        <w:rPr>
          <w:lang w:val="uk-UA"/>
        </w:rPr>
        <w:t>ю з боку</w:t>
      </w:r>
      <w:r>
        <w:t xml:space="preserve"> </w:t>
      </w:r>
      <w:r>
        <w:rPr>
          <w:lang w:val="uk-UA"/>
        </w:rPr>
        <w:t>шлунково</w:t>
      </w:r>
      <w:r>
        <w:t>-ки</w:t>
      </w:r>
      <w:r>
        <w:rPr>
          <w:lang w:val="uk-UA"/>
        </w:rPr>
        <w:t>шкового</w:t>
      </w:r>
      <w:r>
        <w:t xml:space="preserve"> тракт</w:t>
      </w:r>
      <w:r>
        <w:rPr>
          <w:lang w:val="uk-UA"/>
        </w:rPr>
        <w:t>у (1-3 доба)</w:t>
      </w:r>
      <w:r>
        <w:t xml:space="preserve">. </w:t>
      </w:r>
    </w:p>
    <w:p w:rsidR="00545C39" w:rsidRPr="00DE3A19" w:rsidRDefault="00545C39" w:rsidP="00545C39">
      <w:pPr>
        <w:ind w:firstLine="546"/>
        <w:rPr>
          <w:lang w:val="uk-UA"/>
        </w:rPr>
      </w:pPr>
      <w:r>
        <w:t>На пер</w:t>
      </w:r>
      <w:r>
        <w:rPr>
          <w:lang w:val="uk-UA"/>
        </w:rPr>
        <w:t>ши</w:t>
      </w:r>
      <w:r>
        <w:t>й план в</w:t>
      </w:r>
      <w:r>
        <w:rPr>
          <w:lang w:val="uk-UA"/>
        </w:rPr>
        <w:t>и</w:t>
      </w:r>
      <w:r>
        <w:t>ступа</w:t>
      </w:r>
      <w:r>
        <w:rPr>
          <w:lang w:val="uk-UA"/>
        </w:rPr>
        <w:t>ли</w:t>
      </w:r>
      <w:r>
        <w:t xml:space="preserve"> </w:t>
      </w:r>
      <w:r>
        <w:rPr>
          <w:lang w:val="uk-UA"/>
        </w:rPr>
        <w:t>явища</w:t>
      </w:r>
      <w:r>
        <w:t xml:space="preserve"> </w:t>
      </w:r>
      <w:r>
        <w:rPr>
          <w:lang w:val="uk-UA"/>
        </w:rPr>
        <w:t>е</w:t>
      </w:r>
      <w:r>
        <w:t>нтерально</w:t>
      </w:r>
      <w:r>
        <w:rPr>
          <w:lang w:val="uk-UA"/>
        </w:rPr>
        <w:t>ї</w:t>
      </w:r>
      <w:r>
        <w:t xml:space="preserve"> недостатност</w:t>
      </w:r>
      <w:r>
        <w:rPr>
          <w:lang w:val="uk-UA"/>
        </w:rPr>
        <w:t>і</w:t>
      </w:r>
      <w:r>
        <w:t>: практи</w:t>
      </w:r>
      <w:r>
        <w:t>ч</w:t>
      </w:r>
      <w:r>
        <w:rPr>
          <w:lang w:val="uk-UA"/>
        </w:rPr>
        <w:t>но</w:t>
      </w:r>
      <w:r>
        <w:t xml:space="preserve"> по</w:t>
      </w:r>
      <w:r>
        <w:rPr>
          <w:lang w:val="uk-UA"/>
        </w:rPr>
        <w:t>вна</w:t>
      </w:r>
      <w:r>
        <w:t xml:space="preserve"> </w:t>
      </w:r>
      <w:r>
        <w:rPr>
          <w:lang w:val="uk-UA"/>
        </w:rPr>
        <w:t>відсутність</w:t>
      </w:r>
      <w:r>
        <w:t xml:space="preserve"> перистальтики, зду</w:t>
      </w:r>
      <w:r>
        <w:rPr>
          <w:lang w:val="uk-UA"/>
        </w:rPr>
        <w:t xml:space="preserve">ття </w:t>
      </w:r>
      <w:r>
        <w:t xml:space="preserve">живота </w:t>
      </w:r>
      <w:proofErr w:type="gramStart"/>
      <w:r>
        <w:rPr>
          <w:lang w:val="uk-UA"/>
        </w:rPr>
        <w:t>р</w:t>
      </w:r>
      <w:proofErr w:type="gramEnd"/>
      <w:r>
        <w:rPr>
          <w:lang w:val="uk-UA"/>
        </w:rPr>
        <w:t>ідиною та газами</w:t>
      </w:r>
      <w:r>
        <w:t xml:space="preserve">, </w:t>
      </w:r>
      <w:r>
        <w:rPr>
          <w:lang w:val="uk-UA"/>
        </w:rPr>
        <w:t>що утв</w:t>
      </w:r>
      <w:r>
        <w:rPr>
          <w:lang w:val="uk-UA"/>
        </w:rPr>
        <w:t>о</w:t>
      </w:r>
      <w:r>
        <w:rPr>
          <w:lang w:val="uk-UA"/>
        </w:rPr>
        <w:t>рюються</w:t>
      </w:r>
      <w:r>
        <w:t xml:space="preserve"> в </w:t>
      </w:r>
      <w:r>
        <w:rPr>
          <w:lang w:val="uk-UA"/>
        </w:rPr>
        <w:t xml:space="preserve">просвіті </w:t>
      </w:r>
      <w:r>
        <w:t>ТК.</w:t>
      </w:r>
    </w:p>
    <w:p w:rsidR="00545C39" w:rsidRPr="006D1926" w:rsidRDefault="00545C39" w:rsidP="00545C39">
      <w:pPr>
        <w:ind w:firstLine="546"/>
        <w:rPr>
          <w:lang w:val="uk-UA"/>
        </w:rPr>
      </w:pPr>
      <w:r w:rsidRPr="00DE3A19">
        <w:rPr>
          <w:lang w:val="uk-UA"/>
        </w:rPr>
        <w:t xml:space="preserve">На </w:t>
      </w:r>
      <w:r>
        <w:rPr>
          <w:lang w:val="uk-UA"/>
        </w:rPr>
        <w:t>тлі</w:t>
      </w:r>
      <w:r w:rsidRPr="00DE3A19">
        <w:rPr>
          <w:lang w:val="uk-UA"/>
        </w:rPr>
        <w:t xml:space="preserve"> в</w:t>
      </w:r>
      <w:r>
        <w:rPr>
          <w:lang w:val="uk-UA"/>
        </w:rPr>
        <w:t>и</w:t>
      </w:r>
      <w:r w:rsidRPr="00DE3A19">
        <w:rPr>
          <w:lang w:val="uk-UA"/>
        </w:rPr>
        <w:t>ражено</w:t>
      </w:r>
      <w:r>
        <w:rPr>
          <w:lang w:val="uk-UA"/>
        </w:rPr>
        <w:t>ї</w:t>
      </w:r>
      <w:r w:rsidRPr="00DE3A19">
        <w:rPr>
          <w:lang w:val="uk-UA"/>
        </w:rPr>
        <w:t xml:space="preserve"> </w:t>
      </w:r>
      <w:r>
        <w:rPr>
          <w:lang w:val="uk-UA"/>
        </w:rPr>
        <w:t>і</w:t>
      </w:r>
      <w:r w:rsidRPr="00DE3A19">
        <w:rPr>
          <w:lang w:val="uk-UA"/>
        </w:rPr>
        <w:t>нтоксикац</w:t>
      </w:r>
      <w:r>
        <w:rPr>
          <w:lang w:val="uk-UA"/>
        </w:rPr>
        <w:t>ії</w:t>
      </w:r>
      <w:r w:rsidRPr="00DE3A19">
        <w:rPr>
          <w:lang w:val="uk-UA"/>
        </w:rPr>
        <w:t xml:space="preserve"> киш</w:t>
      </w:r>
      <w:r>
        <w:rPr>
          <w:lang w:val="uk-UA"/>
        </w:rPr>
        <w:t>кова</w:t>
      </w:r>
      <w:r w:rsidRPr="00DE3A19">
        <w:rPr>
          <w:lang w:val="uk-UA"/>
        </w:rPr>
        <w:t xml:space="preserve"> ст</w:t>
      </w:r>
      <w:r>
        <w:rPr>
          <w:lang w:val="uk-UA"/>
        </w:rPr>
        <w:t>і</w:t>
      </w:r>
      <w:r w:rsidRPr="00DE3A19">
        <w:rPr>
          <w:lang w:val="uk-UA"/>
        </w:rPr>
        <w:t>нка пок</w:t>
      </w:r>
      <w:r>
        <w:rPr>
          <w:lang w:val="uk-UA"/>
        </w:rPr>
        <w:t>и що зберігала</w:t>
      </w:r>
      <w:r w:rsidRPr="00DE3A19">
        <w:rPr>
          <w:lang w:val="uk-UA"/>
        </w:rPr>
        <w:t xml:space="preserve"> бар`</w:t>
      </w:r>
      <w:r>
        <w:rPr>
          <w:lang w:val="uk-UA"/>
        </w:rPr>
        <w:t>є</w:t>
      </w:r>
      <w:r w:rsidRPr="00DE3A19">
        <w:rPr>
          <w:lang w:val="uk-UA"/>
        </w:rPr>
        <w:t>рну функц</w:t>
      </w:r>
      <w:r>
        <w:rPr>
          <w:lang w:val="uk-UA"/>
        </w:rPr>
        <w:t>і</w:t>
      </w:r>
      <w:r w:rsidRPr="00DE3A19">
        <w:rPr>
          <w:lang w:val="uk-UA"/>
        </w:rPr>
        <w:t xml:space="preserve">ю, </w:t>
      </w:r>
      <w:r>
        <w:rPr>
          <w:lang w:val="uk-UA"/>
        </w:rPr>
        <w:t>і</w:t>
      </w:r>
      <w:r w:rsidRPr="00DE3A19">
        <w:rPr>
          <w:lang w:val="uk-UA"/>
        </w:rPr>
        <w:t>нактив</w:t>
      </w:r>
      <w:r>
        <w:rPr>
          <w:lang w:val="uk-UA"/>
        </w:rPr>
        <w:t>уючі</w:t>
      </w:r>
      <w:r w:rsidRPr="00DE3A19">
        <w:rPr>
          <w:lang w:val="uk-UA"/>
        </w:rPr>
        <w:t xml:space="preserve"> м</w:t>
      </w:r>
      <w:r>
        <w:rPr>
          <w:lang w:val="uk-UA"/>
        </w:rPr>
        <w:t>і</w:t>
      </w:r>
      <w:r w:rsidRPr="00DE3A19">
        <w:rPr>
          <w:lang w:val="uk-UA"/>
        </w:rPr>
        <w:t>кроорган</w:t>
      </w:r>
      <w:r>
        <w:rPr>
          <w:lang w:val="uk-UA"/>
        </w:rPr>
        <w:t>і</w:t>
      </w:r>
      <w:r w:rsidRPr="00DE3A19">
        <w:rPr>
          <w:lang w:val="uk-UA"/>
        </w:rPr>
        <w:t>зм</w:t>
      </w:r>
      <w:r>
        <w:rPr>
          <w:lang w:val="uk-UA"/>
        </w:rPr>
        <w:t>и і токсини</w:t>
      </w:r>
      <w:r w:rsidRPr="00DE3A19">
        <w:rPr>
          <w:lang w:val="uk-UA"/>
        </w:rPr>
        <w:t xml:space="preserve">. </w:t>
      </w:r>
      <w:r>
        <w:rPr>
          <w:lang w:val="uk-UA"/>
        </w:rPr>
        <w:t>Зап</w:t>
      </w:r>
      <w:r>
        <w:rPr>
          <w:lang w:val="uk-UA"/>
        </w:rPr>
        <w:t>а</w:t>
      </w:r>
      <w:r>
        <w:rPr>
          <w:lang w:val="uk-UA"/>
        </w:rPr>
        <w:t>льно-деструктивні</w:t>
      </w:r>
      <w:r w:rsidRPr="006D1926">
        <w:rPr>
          <w:lang w:val="uk-UA"/>
        </w:rPr>
        <w:t xml:space="preserve"> зм</w:t>
      </w:r>
      <w:r>
        <w:rPr>
          <w:lang w:val="uk-UA"/>
        </w:rPr>
        <w:t xml:space="preserve">іни </w:t>
      </w:r>
      <w:r w:rsidRPr="006D1926">
        <w:rPr>
          <w:lang w:val="uk-UA"/>
        </w:rPr>
        <w:t xml:space="preserve">в </w:t>
      </w:r>
      <w:r>
        <w:rPr>
          <w:lang w:val="uk-UA"/>
        </w:rPr>
        <w:t>її</w:t>
      </w:r>
      <w:r w:rsidRPr="006D1926">
        <w:rPr>
          <w:lang w:val="uk-UA"/>
        </w:rPr>
        <w:t xml:space="preserve"> ст</w:t>
      </w:r>
      <w:r>
        <w:rPr>
          <w:lang w:val="uk-UA"/>
        </w:rPr>
        <w:t>інці</w:t>
      </w:r>
      <w:r w:rsidRPr="006D1926">
        <w:rPr>
          <w:lang w:val="uk-UA"/>
        </w:rPr>
        <w:t xml:space="preserve"> </w:t>
      </w:r>
      <w:r>
        <w:rPr>
          <w:lang w:val="uk-UA"/>
        </w:rPr>
        <w:t xml:space="preserve">були </w:t>
      </w:r>
      <w:r w:rsidRPr="006D1926">
        <w:rPr>
          <w:lang w:val="uk-UA"/>
        </w:rPr>
        <w:t xml:space="preserve">ще </w:t>
      </w:r>
      <w:r>
        <w:rPr>
          <w:lang w:val="uk-UA"/>
        </w:rPr>
        <w:t>оборотними</w:t>
      </w:r>
      <w:r w:rsidRPr="006D1926">
        <w:rPr>
          <w:lang w:val="uk-UA"/>
        </w:rPr>
        <w:t>.</w:t>
      </w:r>
    </w:p>
    <w:p w:rsidR="00545C39" w:rsidRPr="006D1926" w:rsidRDefault="00545C39" w:rsidP="00545C39">
      <w:pPr>
        <w:ind w:firstLine="546"/>
        <w:rPr>
          <w:lang w:val="uk-UA"/>
        </w:rPr>
      </w:pPr>
      <w:r w:rsidRPr="006D1926">
        <w:rPr>
          <w:lang w:val="uk-UA"/>
        </w:rPr>
        <w:tab/>
      </w:r>
      <w:r>
        <w:rPr>
          <w:lang w:val="uk-UA"/>
        </w:rPr>
        <w:t>Третій період оборотних та необоротних змін настає тоді</w:t>
      </w:r>
      <w:r w:rsidRPr="006D1926">
        <w:rPr>
          <w:lang w:val="uk-UA"/>
        </w:rPr>
        <w:t>, ко</w:t>
      </w:r>
      <w:r>
        <w:rPr>
          <w:lang w:val="uk-UA"/>
        </w:rPr>
        <w:t>ли</w:t>
      </w:r>
      <w:r w:rsidRPr="006D1926">
        <w:rPr>
          <w:lang w:val="uk-UA"/>
        </w:rPr>
        <w:t xml:space="preserve"> через киш</w:t>
      </w:r>
      <w:r>
        <w:rPr>
          <w:lang w:val="uk-UA"/>
        </w:rPr>
        <w:t xml:space="preserve">кову </w:t>
      </w:r>
      <w:r w:rsidRPr="006D1926">
        <w:rPr>
          <w:lang w:val="uk-UA"/>
        </w:rPr>
        <w:t>ст</w:t>
      </w:r>
      <w:r>
        <w:rPr>
          <w:lang w:val="uk-UA"/>
        </w:rPr>
        <w:t>і</w:t>
      </w:r>
      <w:r w:rsidRPr="006D1926">
        <w:rPr>
          <w:lang w:val="uk-UA"/>
        </w:rPr>
        <w:t>нку</w:t>
      </w:r>
      <w:r>
        <w:rPr>
          <w:lang w:val="uk-UA"/>
        </w:rPr>
        <w:t xml:space="preserve"> відбувається</w:t>
      </w:r>
      <w:r w:rsidRPr="006D1926">
        <w:rPr>
          <w:lang w:val="uk-UA"/>
        </w:rPr>
        <w:t xml:space="preserve"> м</w:t>
      </w:r>
      <w:r>
        <w:rPr>
          <w:lang w:val="uk-UA"/>
        </w:rPr>
        <w:t>і</w:t>
      </w:r>
      <w:r w:rsidRPr="006D1926">
        <w:rPr>
          <w:lang w:val="uk-UA"/>
        </w:rPr>
        <w:t>кробн</w:t>
      </w:r>
      <w:r>
        <w:rPr>
          <w:lang w:val="uk-UA"/>
        </w:rPr>
        <w:t>а</w:t>
      </w:r>
      <w:r w:rsidRPr="006D1926">
        <w:rPr>
          <w:lang w:val="uk-UA"/>
        </w:rPr>
        <w:t xml:space="preserve"> </w:t>
      </w:r>
      <w:r>
        <w:rPr>
          <w:lang w:val="uk-UA"/>
        </w:rPr>
        <w:t>транслокація,</w:t>
      </w:r>
      <w:r w:rsidRPr="006D1926">
        <w:rPr>
          <w:lang w:val="uk-UA"/>
        </w:rPr>
        <w:t xml:space="preserve"> «прор</w:t>
      </w:r>
      <w:r>
        <w:rPr>
          <w:lang w:val="uk-UA"/>
        </w:rPr>
        <w:t>и</w:t>
      </w:r>
      <w:r w:rsidRPr="006D1926">
        <w:rPr>
          <w:lang w:val="uk-UA"/>
        </w:rPr>
        <w:t xml:space="preserve">в» </w:t>
      </w:r>
      <w:r>
        <w:rPr>
          <w:lang w:val="uk-UA"/>
        </w:rPr>
        <w:t>у</w:t>
      </w:r>
      <w:r w:rsidRPr="006D1926">
        <w:rPr>
          <w:lang w:val="uk-UA"/>
        </w:rPr>
        <w:t xml:space="preserve"> кров</w:t>
      </w:r>
      <w:r>
        <w:rPr>
          <w:lang w:val="uk-UA"/>
        </w:rPr>
        <w:t>о</w:t>
      </w:r>
      <w:r>
        <w:rPr>
          <w:lang w:val="uk-UA"/>
        </w:rPr>
        <w:t xml:space="preserve">носне та лімфатичне русло </w:t>
      </w:r>
      <w:r w:rsidRPr="006D1926">
        <w:rPr>
          <w:lang w:val="uk-UA"/>
        </w:rPr>
        <w:t>токсин</w:t>
      </w:r>
      <w:r>
        <w:rPr>
          <w:lang w:val="uk-UA"/>
        </w:rPr>
        <w:t>і</w:t>
      </w:r>
      <w:r w:rsidRPr="006D1926">
        <w:rPr>
          <w:lang w:val="uk-UA"/>
        </w:rPr>
        <w:t xml:space="preserve">в </w:t>
      </w:r>
      <w:r>
        <w:rPr>
          <w:lang w:val="uk-UA"/>
        </w:rPr>
        <w:t>і</w:t>
      </w:r>
      <w:r w:rsidRPr="006D1926">
        <w:rPr>
          <w:lang w:val="uk-UA"/>
        </w:rPr>
        <w:t xml:space="preserve"> м</w:t>
      </w:r>
      <w:r>
        <w:rPr>
          <w:lang w:val="uk-UA"/>
        </w:rPr>
        <w:t>і</w:t>
      </w:r>
      <w:r w:rsidRPr="006D1926">
        <w:rPr>
          <w:lang w:val="uk-UA"/>
        </w:rPr>
        <w:t>кроорган</w:t>
      </w:r>
      <w:r>
        <w:rPr>
          <w:lang w:val="uk-UA"/>
        </w:rPr>
        <w:t>і</w:t>
      </w:r>
      <w:r w:rsidRPr="006D1926">
        <w:rPr>
          <w:lang w:val="uk-UA"/>
        </w:rPr>
        <w:t>зм</w:t>
      </w:r>
      <w:r>
        <w:rPr>
          <w:lang w:val="uk-UA"/>
        </w:rPr>
        <w:t>і</w:t>
      </w:r>
      <w:r w:rsidRPr="006D1926">
        <w:rPr>
          <w:lang w:val="uk-UA"/>
        </w:rPr>
        <w:t xml:space="preserve">в, </w:t>
      </w:r>
      <w:r>
        <w:rPr>
          <w:lang w:val="uk-UA"/>
        </w:rPr>
        <w:t>тобто</w:t>
      </w:r>
      <w:r w:rsidRPr="006D1926">
        <w:rPr>
          <w:lang w:val="uk-UA"/>
        </w:rPr>
        <w:t xml:space="preserve"> при </w:t>
      </w:r>
      <w:r>
        <w:rPr>
          <w:lang w:val="uk-UA"/>
        </w:rPr>
        <w:t>втраті</w:t>
      </w:r>
      <w:r w:rsidRPr="006D1926">
        <w:rPr>
          <w:lang w:val="uk-UA"/>
        </w:rPr>
        <w:t xml:space="preserve"> сл</w:t>
      </w:r>
      <w:r w:rsidRPr="006D1926">
        <w:rPr>
          <w:lang w:val="uk-UA"/>
        </w:rPr>
        <w:t>и</w:t>
      </w:r>
      <w:r w:rsidRPr="006D1926">
        <w:rPr>
          <w:lang w:val="uk-UA"/>
        </w:rPr>
        <w:t>з</w:t>
      </w:r>
      <w:r>
        <w:rPr>
          <w:lang w:val="uk-UA"/>
        </w:rPr>
        <w:t>овою</w:t>
      </w:r>
      <w:r w:rsidRPr="006D1926">
        <w:rPr>
          <w:lang w:val="uk-UA"/>
        </w:rPr>
        <w:t xml:space="preserve"> оболо</w:t>
      </w:r>
      <w:r>
        <w:rPr>
          <w:lang w:val="uk-UA"/>
        </w:rPr>
        <w:t>н</w:t>
      </w:r>
      <w:r w:rsidRPr="006D1926">
        <w:rPr>
          <w:lang w:val="uk-UA"/>
        </w:rPr>
        <w:t>к</w:t>
      </w:r>
      <w:r>
        <w:rPr>
          <w:lang w:val="uk-UA"/>
        </w:rPr>
        <w:t>ою</w:t>
      </w:r>
      <w:r w:rsidRPr="006D1926">
        <w:rPr>
          <w:lang w:val="uk-UA"/>
        </w:rPr>
        <w:t xml:space="preserve"> </w:t>
      </w:r>
      <w:r>
        <w:rPr>
          <w:lang w:val="uk-UA"/>
        </w:rPr>
        <w:t>та</w:t>
      </w:r>
      <w:r w:rsidRPr="006D1926">
        <w:rPr>
          <w:lang w:val="uk-UA"/>
        </w:rPr>
        <w:t xml:space="preserve"> п</w:t>
      </w:r>
      <w:r>
        <w:rPr>
          <w:lang w:val="uk-UA"/>
        </w:rPr>
        <w:t>і</w:t>
      </w:r>
      <w:r w:rsidRPr="006D1926">
        <w:rPr>
          <w:lang w:val="uk-UA"/>
        </w:rPr>
        <w:t>дслиз</w:t>
      </w:r>
      <w:r>
        <w:rPr>
          <w:lang w:val="uk-UA"/>
        </w:rPr>
        <w:t>овим шаром</w:t>
      </w:r>
      <w:r w:rsidRPr="006D1926">
        <w:rPr>
          <w:lang w:val="uk-UA"/>
        </w:rPr>
        <w:t xml:space="preserve"> функц</w:t>
      </w:r>
      <w:r>
        <w:rPr>
          <w:lang w:val="uk-UA"/>
        </w:rPr>
        <w:t>ії</w:t>
      </w:r>
      <w:r w:rsidRPr="006D1926">
        <w:rPr>
          <w:lang w:val="uk-UA"/>
        </w:rPr>
        <w:t xml:space="preserve"> за</w:t>
      </w:r>
      <w:r>
        <w:rPr>
          <w:lang w:val="uk-UA"/>
        </w:rPr>
        <w:t>хисного</w:t>
      </w:r>
      <w:r w:rsidRPr="006D1926">
        <w:rPr>
          <w:lang w:val="uk-UA"/>
        </w:rPr>
        <w:t xml:space="preserve"> б</w:t>
      </w:r>
      <w:r>
        <w:rPr>
          <w:lang w:val="uk-UA"/>
        </w:rPr>
        <w:t>і</w:t>
      </w:r>
      <w:r w:rsidRPr="006D1926">
        <w:rPr>
          <w:lang w:val="uk-UA"/>
        </w:rPr>
        <w:t>олог</w:t>
      </w:r>
      <w:r>
        <w:rPr>
          <w:lang w:val="uk-UA"/>
        </w:rPr>
        <w:t>і</w:t>
      </w:r>
      <w:r w:rsidRPr="006D1926">
        <w:rPr>
          <w:lang w:val="uk-UA"/>
        </w:rPr>
        <w:t>ч</w:t>
      </w:r>
      <w:r>
        <w:rPr>
          <w:lang w:val="uk-UA"/>
        </w:rPr>
        <w:t>ного</w:t>
      </w:r>
      <w:r w:rsidRPr="006D1926">
        <w:rPr>
          <w:lang w:val="uk-UA"/>
        </w:rPr>
        <w:t xml:space="preserve"> бар`</w:t>
      </w:r>
      <w:r>
        <w:rPr>
          <w:lang w:val="uk-UA"/>
        </w:rPr>
        <w:t>єру</w:t>
      </w:r>
      <w:r w:rsidRPr="006D1926">
        <w:rPr>
          <w:lang w:val="uk-UA"/>
        </w:rPr>
        <w:t xml:space="preserve">, </w:t>
      </w:r>
      <w:r>
        <w:rPr>
          <w:lang w:val="uk-UA"/>
        </w:rPr>
        <w:t>починається</w:t>
      </w:r>
      <w:r w:rsidRPr="006D1926">
        <w:rPr>
          <w:lang w:val="uk-UA"/>
        </w:rPr>
        <w:t xml:space="preserve"> пер</w:t>
      </w:r>
      <w:r>
        <w:rPr>
          <w:lang w:val="uk-UA"/>
        </w:rPr>
        <w:t>і</w:t>
      </w:r>
      <w:r w:rsidRPr="006D1926">
        <w:rPr>
          <w:lang w:val="uk-UA"/>
        </w:rPr>
        <w:t xml:space="preserve">од </w:t>
      </w:r>
      <w:r>
        <w:rPr>
          <w:lang w:val="uk-UA"/>
        </w:rPr>
        <w:t>ускладнень</w:t>
      </w:r>
      <w:r w:rsidRPr="006D1926">
        <w:rPr>
          <w:lang w:val="uk-UA"/>
        </w:rPr>
        <w:t xml:space="preserve"> </w:t>
      </w:r>
      <w:r>
        <w:rPr>
          <w:lang w:val="uk-UA"/>
        </w:rPr>
        <w:t>з можливою перфорацією кишки і</w:t>
      </w:r>
      <w:r w:rsidRPr="006D1926">
        <w:rPr>
          <w:lang w:val="uk-UA"/>
        </w:rPr>
        <w:t xml:space="preserve"> </w:t>
      </w:r>
      <w:r>
        <w:rPr>
          <w:lang w:val="uk-UA"/>
        </w:rPr>
        <w:t>розвитком перитоніту</w:t>
      </w:r>
      <w:r w:rsidRPr="006D1926">
        <w:rPr>
          <w:lang w:val="uk-UA"/>
        </w:rPr>
        <w:t xml:space="preserve">. </w:t>
      </w:r>
    </w:p>
    <w:p w:rsidR="00545C39" w:rsidRPr="0074095E" w:rsidRDefault="00545C39" w:rsidP="00545C39">
      <w:pPr>
        <w:ind w:firstLine="546"/>
        <w:rPr>
          <w:lang w:val="uk-UA"/>
        </w:rPr>
      </w:pPr>
      <w:r>
        <w:rPr>
          <w:lang w:val="uk-UA"/>
        </w:rPr>
        <w:t>Діагностика  періодів</w:t>
      </w:r>
      <w:r w:rsidRPr="0074095E">
        <w:rPr>
          <w:lang w:val="uk-UA"/>
        </w:rPr>
        <w:t xml:space="preserve"> СЕН складається з 3-х груп симптомів. Першу групу становлять прояви місцевих змін у шлунково-кишковому тракті, другу - регіонарні зміни в черевній порожнині й трет</w:t>
      </w:r>
      <w:r>
        <w:rPr>
          <w:lang w:val="uk-UA"/>
        </w:rPr>
        <w:t>ю</w:t>
      </w:r>
      <w:r w:rsidRPr="0074095E">
        <w:rPr>
          <w:lang w:val="uk-UA"/>
        </w:rPr>
        <w:t xml:space="preserve"> груп</w:t>
      </w:r>
      <w:r>
        <w:rPr>
          <w:lang w:val="uk-UA"/>
        </w:rPr>
        <w:t>у</w:t>
      </w:r>
      <w:r w:rsidRPr="0074095E">
        <w:rPr>
          <w:lang w:val="uk-UA"/>
        </w:rPr>
        <w:t xml:space="preserve"> - загальні розлади, п</w:t>
      </w:r>
      <w:r w:rsidRPr="0074095E">
        <w:rPr>
          <w:lang w:val="uk-UA"/>
        </w:rPr>
        <w:t>о</w:t>
      </w:r>
      <w:r w:rsidRPr="0074095E">
        <w:rPr>
          <w:lang w:val="uk-UA"/>
        </w:rPr>
        <w:t>в'язані із цими змінами.</w:t>
      </w:r>
    </w:p>
    <w:p w:rsidR="00545C39" w:rsidRPr="0074095E" w:rsidRDefault="00545C39" w:rsidP="00545C39">
      <w:pPr>
        <w:ind w:firstLine="546"/>
        <w:rPr>
          <w:lang w:val="uk-UA"/>
        </w:rPr>
      </w:pPr>
      <w:r w:rsidRPr="0074095E">
        <w:rPr>
          <w:lang w:val="uk-UA"/>
        </w:rPr>
        <w:t>При виникненні першого періоду СЕН хворі пред'являють скарги на н</w:t>
      </w:r>
      <w:r w:rsidRPr="0074095E">
        <w:rPr>
          <w:lang w:val="uk-UA"/>
        </w:rPr>
        <w:t>у</w:t>
      </w:r>
      <w:r w:rsidRPr="0074095E">
        <w:rPr>
          <w:lang w:val="uk-UA"/>
        </w:rPr>
        <w:t>доту, б</w:t>
      </w:r>
      <w:r>
        <w:rPr>
          <w:lang w:val="uk-UA"/>
        </w:rPr>
        <w:t>іль</w:t>
      </w:r>
      <w:r w:rsidRPr="0074095E">
        <w:rPr>
          <w:lang w:val="uk-UA"/>
        </w:rPr>
        <w:t xml:space="preserve"> в животі, сухість у роті. Шкірні покриви блідо-рожеві. Температ</w:t>
      </w:r>
      <w:r w:rsidRPr="0074095E">
        <w:rPr>
          <w:lang w:val="uk-UA"/>
        </w:rPr>
        <w:t>у</w:t>
      </w:r>
      <w:r w:rsidRPr="0074095E">
        <w:rPr>
          <w:lang w:val="uk-UA"/>
        </w:rPr>
        <w:t>ра тіла субфебрильна, різниця ректальної й аксилярної температури стан</w:t>
      </w:r>
      <w:r w:rsidRPr="0074095E">
        <w:rPr>
          <w:lang w:val="uk-UA"/>
        </w:rPr>
        <w:t>о</w:t>
      </w:r>
      <w:r w:rsidRPr="0074095E">
        <w:rPr>
          <w:lang w:val="uk-UA"/>
        </w:rPr>
        <w:t>вить 0,8</w:t>
      </w:r>
      <w:r w:rsidRPr="0074095E">
        <w:rPr>
          <w:vertAlign w:val="superscript"/>
          <w:lang w:val="uk-UA"/>
        </w:rPr>
        <w:t>0</w:t>
      </w:r>
      <w:r w:rsidRPr="0074095E">
        <w:rPr>
          <w:lang w:val="uk-UA"/>
        </w:rPr>
        <w:t xml:space="preserve">С, ЧСС 90 </w:t>
      </w:r>
      <w:r>
        <w:rPr>
          <w:lang w:val="uk-UA"/>
        </w:rPr>
        <w:t>за</w:t>
      </w:r>
      <w:r w:rsidRPr="0074095E">
        <w:rPr>
          <w:lang w:val="uk-UA"/>
        </w:rPr>
        <w:t xml:space="preserve"> 1 хв. Живіт незначно роздутий, при пальпації м'який, помірно хворобливий у всіх відділах. Симптомів запалення очеревини немає. Перистальтика значно ослаблена, підсилюється після стимуляції кишечнику. Рентгенологічно - картина пневматозу кишечнику.</w:t>
      </w:r>
    </w:p>
    <w:p w:rsidR="00545C39" w:rsidRDefault="00545C39" w:rsidP="00545C39">
      <w:pPr>
        <w:ind w:firstLine="546"/>
        <w:rPr>
          <w:lang w:val="uk-UA"/>
        </w:rPr>
      </w:pPr>
      <w:r w:rsidRPr="0074095E">
        <w:rPr>
          <w:lang w:val="uk-UA"/>
        </w:rPr>
        <w:t xml:space="preserve">Місцеві симптоми можуть бути визначені лише після лапаротомії. У цьому періоді СЕН ТК роздута газом до 3 </w:t>
      </w:r>
      <w:r>
        <w:rPr>
          <w:lang w:val="uk-UA"/>
        </w:rPr>
        <w:t>см</w:t>
      </w:r>
      <w:r w:rsidRPr="0074095E">
        <w:rPr>
          <w:lang w:val="uk-UA"/>
        </w:rPr>
        <w:t xml:space="preserve"> у діаметрі. Перистальтика її рі</w:t>
      </w:r>
      <w:r w:rsidRPr="0074095E">
        <w:rPr>
          <w:lang w:val="uk-UA"/>
        </w:rPr>
        <w:t>з</w:t>
      </w:r>
      <w:r w:rsidRPr="0074095E">
        <w:rPr>
          <w:lang w:val="uk-UA"/>
        </w:rPr>
        <w:t>ко ослаблена. Серозна оболонка ТК й очеревина трохи гіперемовані, із кра</w:t>
      </w:r>
      <w:r w:rsidRPr="0074095E">
        <w:rPr>
          <w:lang w:val="uk-UA"/>
        </w:rPr>
        <w:t>п</w:t>
      </w:r>
      <w:r w:rsidRPr="0074095E">
        <w:rPr>
          <w:lang w:val="uk-UA"/>
        </w:rPr>
        <w:t>ковими крововиливами</w:t>
      </w:r>
      <w:r>
        <w:rPr>
          <w:lang w:val="uk-UA"/>
        </w:rPr>
        <w:t>.</w:t>
      </w:r>
      <w:r w:rsidRPr="006D1926">
        <w:rPr>
          <w:lang w:val="uk-UA"/>
        </w:rPr>
        <w:t xml:space="preserve"> </w:t>
      </w:r>
    </w:p>
    <w:p w:rsidR="00545C39" w:rsidRPr="0074095E" w:rsidRDefault="00545C39" w:rsidP="00545C39">
      <w:pPr>
        <w:ind w:firstLine="546"/>
        <w:rPr>
          <w:lang w:val="uk-UA"/>
        </w:rPr>
      </w:pPr>
      <w:r w:rsidRPr="0074095E">
        <w:rPr>
          <w:lang w:val="uk-UA"/>
        </w:rPr>
        <w:t>Третій період СЕН є наслідком другого періоду, що не розв'язався, і х</w:t>
      </w:r>
      <w:r w:rsidRPr="0074095E">
        <w:rPr>
          <w:lang w:val="uk-UA"/>
        </w:rPr>
        <w:t>а</w:t>
      </w:r>
      <w:r w:rsidRPr="0074095E">
        <w:rPr>
          <w:lang w:val="uk-UA"/>
        </w:rPr>
        <w:t xml:space="preserve">рактеризується повним </w:t>
      </w:r>
      <w:r>
        <w:rPr>
          <w:lang w:val="uk-UA"/>
        </w:rPr>
        <w:t>пригніченням</w:t>
      </w:r>
      <w:r w:rsidRPr="0074095E">
        <w:rPr>
          <w:lang w:val="uk-UA"/>
        </w:rPr>
        <w:t xml:space="preserve"> всіх функцій ТК. У її просвіті </w:t>
      </w:r>
      <w:r>
        <w:rPr>
          <w:lang w:val="uk-UA"/>
        </w:rPr>
        <w:t>накоп</w:t>
      </w:r>
      <w:r>
        <w:rPr>
          <w:lang w:val="uk-UA"/>
        </w:rPr>
        <w:t>и</w:t>
      </w:r>
      <w:r>
        <w:rPr>
          <w:lang w:val="uk-UA"/>
        </w:rPr>
        <w:t>чується</w:t>
      </w:r>
      <w:r w:rsidRPr="0074095E">
        <w:rPr>
          <w:lang w:val="uk-UA"/>
        </w:rPr>
        <w:t xml:space="preserve"> велика кількість газів і рідкого кишкового вмісту. ТК перерозтяг</w:t>
      </w:r>
      <w:r w:rsidRPr="0074095E">
        <w:rPr>
          <w:lang w:val="uk-UA"/>
        </w:rPr>
        <w:t>у</w:t>
      </w:r>
      <w:r w:rsidRPr="0074095E">
        <w:rPr>
          <w:lang w:val="uk-UA"/>
        </w:rPr>
        <w:t xml:space="preserve">ється більше 5 </w:t>
      </w:r>
      <w:r>
        <w:rPr>
          <w:lang w:val="uk-UA"/>
        </w:rPr>
        <w:t>см</w:t>
      </w:r>
      <w:r w:rsidRPr="0074095E">
        <w:rPr>
          <w:lang w:val="uk-UA"/>
        </w:rPr>
        <w:t xml:space="preserve"> у діаметрі, що приводить до значного здуття живота. Си</w:t>
      </w:r>
      <w:r w:rsidRPr="0074095E">
        <w:rPr>
          <w:lang w:val="uk-UA"/>
        </w:rPr>
        <w:t>м</w:t>
      </w:r>
      <w:r w:rsidRPr="0074095E">
        <w:rPr>
          <w:lang w:val="uk-UA"/>
        </w:rPr>
        <w:t>птоми запалення очеревини яскраво виражені, на тлі відсутності кишкових шумів. Стан хворого погіршується до важкого. Відзначається баг</w:t>
      </w:r>
      <w:r w:rsidRPr="0074095E">
        <w:rPr>
          <w:lang w:val="uk-UA"/>
        </w:rPr>
        <w:t>а</w:t>
      </w:r>
      <w:r w:rsidRPr="0074095E">
        <w:rPr>
          <w:lang w:val="uk-UA"/>
        </w:rPr>
        <w:t xml:space="preserve">торазова блювота, ЧД 23 </w:t>
      </w:r>
      <w:r>
        <w:rPr>
          <w:lang w:val="uk-UA"/>
        </w:rPr>
        <w:t>за</w:t>
      </w:r>
      <w:r w:rsidRPr="0074095E">
        <w:rPr>
          <w:lang w:val="uk-UA"/>
        </w:rPr>
        <w:t xml:space="preserve"> хв., ЧСС 120 </w:t>
      </w:r>
      <w:r>
        <w:rPr>
          <w:lang w:val="uk-UA"/>
        </w:rPr>
        <w:t>за</w:t>
      </w:r>
      <w:r w:rsidRPr="0074095E">
        <w:rPr>
          <w:lang w:val="uk-UA"/>
        </w:rPr>
        <w:t xml:space="preserve"> 1 хв. і більше. Аксилярна температура в</w:t>
      </w:r>
      <w:r w:rsidRPr="0074095E">
        <w:rPr>
          <w:lang w:val="uk-UA"/>
        </w:rPr>
        <w:t>и</w:t>
      </w:r>
      <w:r w:rsidRPr="0074095E">
        <w:rPr>
          <w:lang w:val="uk-UA"/>
        </w:rPr>
        <w:t>ще 38,8</w:t>
      </w:r>
      <w:r w:rsidRPr="0074095E">
        <w:rPr>
          <w:vertAlign w:val="superscript"/>
          <w:lang w:val="uk-UA"/>
        </w:rPr>
        <w:t>0</w:t>
      </w:r>
      <w:r w:rsidRPr="0074095E">
        <w:rPr>
          <w:lang w:val="uk-UA"/>
        </w:rPr>
        <w:t xml:space="preserve">С. </w:t>
      </w:r>
    </w:p>
    <w:p w:rsidR="00545C39" w:rsidRPr="0074095E" w:rsidRDefault="00545C39" w:rsidP="00545C39">
      <w:pPr>
        <w:ind w:firstLine="546"/>
        <w:rPr>
          <w:lang w:val="uk-UA"/>
        </w:rPr>
      </w:pPr>
      <w:r w:rsidRPr="0074095E">
        <w:rPr>
          <w:lang w:val="uk-UA"/>
        </w:rPr>
        <w:t xml:space="preserve">При рентгенографії органів черевної порожнини визначаються </w:t>
      </w:r>
      <w:r>
        <w:rPr>
          <w:lang w:val="uk-UA"/>
        </w:rPr>
        <w:t>численні</w:t>
      </w:r>
      <w:r w:rsidRPr="0074095E">
        <w:rPr>
          <w:lang w:val="uk-UA"/>
        </w:rPr>
        <w:t xml:space="preserve"> рівні рідини з газом над ними. Ан</w:t>
      </w:r>
      <w:r>
        <w:rPr>
          <w:lang w:val="uk-UA"/>
        </w:rPr>
        <w:t>ТК</w:t>
      </w:r>
      <w:r w:rsidRPr="0074095E">
        <w:rPr>
          <w:lang w:val="uk-UA"/>
        </w:rPr>
        <w:t xml:space="preserve"> </w:t>
      </w:r>
      <w:r>
        <w:rPr>
          <w:lang w:val="uk-UA"/>
        </w:rPr>
        <w:t>і</w:t>
      </w:r>
      <w:r w:rsidRPr="0074095E">
        <w:rPr>
          <w:lang w:val="uk-UA"/>
        </w:rPr>
        <w:t xml:space="preserve"> Ан</w:t>
      </w:r>
      <w:r>
        <w:rPr>
          <w:lang w:val="uk-UA"/>
        </w:rPr>
        <w:t>Ш</w:t>
      </w:r>
      <w:r w:rsidRPr="0074095E">
        <w:rPr>
          <w:lang w:val="uk-UA"/>
        </w:rPr>
        <w:t xml:space="preserve"> досягає 512 у.</w:t>
      </w:r>
      <w:r>
        <w:rPr>
          <w:lang w:val="uk-UA"/>
        </w:rPr>
        <w:t>о</w:t>
      </w:r>
      <w:r w:rsidRPr="0074095E">
        <w:rPr>
          <w:lang w:val="uk-UA"/>
        </w:rPr>
        <w:t xml:space="preserve">. на тлі повного придушення </w:t>
      </w:r>
      <w:r>
        <w:rPr>
          <w:lang w:val="uk-UA"/>
        </w:rPr>
        <w:t>І</w:t>
      </w:r>
      <w:r w:rsidRPr="0074095E">
        <w:rPr>
          <w:lang w:val="uk-UA"/>
        </w:rPr>
        <w:t>а</w:t>
      </w:r>
      <w:r>
        <w:rPr>
          <w:lang w:val="uk-UA"/>
        </w:rPr>
        <w:t>С</w:t>
      </w:r>
      <w:r w:rsidRPr="0074095E">
        <w:rPr>
          <w:lang w:val="uk-UA"/>
        </w:rPr>
        <w:t xml:space="preserve"> </w:t>
      </w:r>
      <w:r>
        <w:rPr>
          <w:lang w:val="uk-UA"/>
        </w:rPr>
        <w:t>та І</w:t>
      </w:r>
      <w:r w:rsidRPr="0074095E">
        <w:rPr>
          <w:lang w:val="uk-UA"/>
        </w:rPr>
        <w:t>а</w:t>
      </w:r>
      <w:r>
        <w:rPr>
          <w:lang w:val="uk-UA"/>
        </w:rPr>
        <w:t>ВЗ</w:t>
      </w:r>
      <w:r w:rsidRPr="0074095E">
        <w:rPr>
          <w:lang w:val="uk-UA"/>
        </w:rPr>
        <w:t>. SIg</w:t>
      </w:r>
      <w:r>
        <w:rPr>
          <w:lang w:val="uk-UA"/>
        </w:rPr>
        <w:t>А</w:t>
      </w:r>
      <w:r w:rsidRPr="0074095E">
        <w:rPr>
          <w:lang w:val="uk-UA"/>
        </w:rPr>
        <w:t xml:space="preserve"> у кишковому вмісті не визначається. На зна</w:t>
      </w:r>
      <w:r w:rsidRPr="0074095E">
        <w:rPr>
          <w:lang w:val="uk-UA"/>
        </w:rPr>
        <w:t>ч</w:t>
      </w:r>
      <w:r w:rsidRPr="0074095E">
        <w:rPr>
          <w:lang w:val="uk-UA"/>
        </w:rPr>
        <w:t xml:space="preserve">ний ступінь </w:t>
      </w:r>
      <w:r>
        <w:rPr>
          <w:lang w:val="uk-UA"/>
        </w:rPr>
        <w:t>Е</w:t>
      </w:r>
      <w:r w:rsidRPr="0074095E">
        <w:rPr>
          <w:lang w:val="uk-UA"/>
        </w:rPr>
        <w:t>Т указують т</w:t>
      </w:r>
      <w:r>
        <w:rPr>
          <w:lang w:val="uk-UA"/>
        </w:rPr>
        <w:t>акож високі цифри МСМ - 0,65 у.о</w:t>
      </w:r>
      <w:r w:rsidRPr="0074095E">
        <w:rPr>
          <w:lang w:val="uk-UA"/>
        </w:rPr>
        <w:t>., Л</w:t>
      </w:r>
      <w:r>
        <w:rPr>
          <w:lang w:val="uk-UA"/>
        </w:rPr>
        <w:t>ІІ</w:t>
      </w:r>
      <w:r w:rsidRPr="0074095E">
        <w:rPr>
          <w:lang w:val="uk-UA"/>
        </w:rPr>
        <w:t xml:space="preserve"> - 9 </w:t>
      </w:r>
      <w:r>
        <w:rPr>
          <w:lang w:val="uk-UA"/>
        </w:rPr>
        <w:t>о</w:t>
      </w:r>
      <w:r w:rsidRPr="0074095E">
        <w:rPr>
          <w:lang w:val="uk-UA"/>
        </w:rPr>
        <w:t>д., і Ц</w:t>
      </w:r>
      <w:r>
        <w:rPr>
          <w:lang w:val="uk-UA"/>
        </w:rPr>
        <w:t>І</w:t>
      </w:r>
      <w:r w:rsidRPr="0074095E">
        <w:rPr>
          <w:lang w:val="uk-UA"/>
        </w:rPr>
        <w:t>К - 150 у.</w:t>
      </w:r>
      <w:r>
        <w:rPr>
          <w:lang w:val="uk-UA"/>
        </w:rPr>
        <w:t>о.</w:t>
      </w:r>
    </w:p>
    <w:p w:rsidR="00545C39" w:rsidRPr="0074095E" w:rsidRDefault="00545C39" w:rsidP="00545C39">
      <w:pPr>
        <w:ind w:firstLine="546"/>
        <w:rPr>
          <w:lang w:val="uk-UA"/>
        </w:rPr>
      </w:pPr>
      <w:r w:rsidRPr="0074095E">
        <w:rPr>
          <w:lang w:val="uk-UA"/>
        </w:rPr>
        <w:t>Початковому періоду СЕН відповідають незначні морфологічні зміни в кишковій стінці, які виражаються міжклітинним набряком у більшій мері слизової оболонки, у менш</w:t>
      </w:r>
      <w:r>
        <w:rPr>
          <w:lang w:val="uk-UA"/>
        </w:rPr>
        <w:t>ій</w:t>
      </w:r>
      <w:r w:rsidRPr="0074095E">
        <w:rPr>
          <w:lang w:val="uk-UA"/>
        </w:rPr>
        <w:t xml:space="preserve"> - серозн</w:t>
      </w:r>
      <w:r>
        <w:rPr>
          <w:lang w:val="uk-UA"/>
        </w:rPr>
        <w:t>ої</w:t>
      </w:r>
      <w:r w:rsidRPr="0074095E">
        <w:rPr>
          <w:lang w:val="uk-UA"/>
        </w:rPr>
        <w:t xml:space="preserve"> і м'язов</w:t>
      </w:r>
      <w:r>
        <w:rPr>
          <w:lang w:val="uk-UA"/>
        </w:rPr>
        <w:t>ої</w:t>
      </w:r>
      <w:r w:rsidRPr="0074095E">
        <w:rPr>
          <w:lang w:val="uk-UA"/>
        </w:rPr>
        <w:t>. Відзначається дилят</w:t>
      </w:r>
      <w:r w:rsidRPr="0074095E">
        <w:rPr>
          <w:lang w:val="uk-UA"/>
        </w:rPr>
        <w:t>а</w:t>
      </w:r>
      <w:r w:rsidRPr="0074095E">
        <w:rPr>
          <w:lang w:val="uk-UA"/>
        </w:rPr>
        <w:t>ц</w:t>
      </w:r>
      <w:r>
        <w:rPr>
          <w:lang w:val="uk-UA"/>
        </w:rPr>
        <w:t>і</w:t>
      </w:r>
      <w:r w:rsidRPr="0074095E">
        <w:rPr>
          <w:lang w:val="uk-UA"/>
        </w:rPr>
        <w:t xml:space="preserve">я капілярів, осередкове </w:t>
      </w:r>
      <w:r>
        <w:rPr>
          <w:lang w:val="uk-UA"/>
        </w:rPr>
        <w:t>злущування</w:t>
      </w:r>
      <w:r w:rsidRPr="0074095E">
        <w:rPr>
          <w:lang w:val="uk-UA"/>
        </w:rPr>
        <w:t xml:space="preserve"> епітелію. Эп</w:t>
      </w:r>
      <w:r>
        <w:rPr>
          <w:lang w:val="uk-UA"/>
        </w:rPr>
        <w:t>і</w:t>
      </w:r>
      <w:r w:rsidRPr="0074095E">
        <w:rPr>
          <w:lang w:val="uk-UA"/>
        </w:rPr>
        <w:t>тел</w:t>
      </w:r>
      <w:r>
        <w:rPr>
          <w:lang w:val="uk-UA"/>
        </w:rPr>
        <w:t>і</w:t>
      </w:r>
      <w:r w:rsidRPr="0074095E">
        <w:rPr>
          <w:lang w:val="uk-UA"/>
        </w:rPr>
        <w:t>оцит</w:t>
      </w:r>
      <w:r>
        <w:rPr>
          <w:lang w:val="uk-UA"/>
        </w:rPr>
        <w:t>и</w:t>
      </w:r>
      <w:r w:rsidRPr="0074095E">
        <w:rPr>
          <w:lang w:val="uk-UA"/>
        </w:rPr>
        <w:t xml:space="preserve"> без видимих морфологічних змін. На тлі незначного збільшення товщини слизової обол</w:t>
      </w:r>
      <w:r w:rsidRPr="0074095E">
        <w:rPr>
          <w:lang w:val="uk-UA"/>
        </w:rPr>
        <w:t>о</w:t>
      </w:r>
      <w:r w:rsidRPr="0074095E">
        <w:rPr>
          <w:lang w:val="uk-UA"/>
        </w:rPr>
        <w:t>нки спостерігається зниження висоти й збільшення товщини ворсинок</w:t>
      </w:r>
      <w:r>
        <w:rPr>
          <w:lang w:val="uk-UA"/>
        </w:rPr>
        <w:t>.</w:t>
      </w:r>
      <w:r w:rsidRPr="0074095E">
        <w:rPr>
          <w:lang w:val="uk-UA"/>
        </w:rPr>
        <w:t xml:space="preserve"> </w:t>
      </w:r>
    </w:p>
    <w:p w:rsidR="00545C39" w:rsidRPr="0074095E" w:rsidRDefault="00545C39" w:rsidP="00545C39">
      <w:pPr>
        <w:ind w:firstLine="546"/>
        <w:rPr>
          <w:lang w:val="uk-UA"/>
        </w:rPr>
      </w:pPr>
      <w:r w:rsidRPr="0074095E">
        <w:rPr>
          <w:lang w:val="uk-UA"/>
        </w:rPr>
        <w:t>Таким чином, в I періоді СЕН морфологічні структури, відповідальні за переварювання й усмоктування, виявляються без грубих змін.</w:t>
      </w:r>
    </w:p>
    <w:p w:rsidR="00545C39" w:rsidRPr="0074095E" w:rsidRDefault="00545C39" w:rsidP="00545C39">
      <w:pPr>
        <w:ind w:firstLine="546"/>
        <w:rPr>
          <w:lang w:val="uk-UA"/>
        </w:rPr>
      </w:pPr>
      <w:r w:rsidRPr="0074095E">
        <w:rPr>
          <w:lang w:val="uk-UA"/>
        </w:rPr>
        <w:t>В II періоді СЕН відзначаються більше виражені запально-деструктивні зміни всіх шарів кишкової стінки. На тлі лейкоцитарної інфіл</w:t>
      </w:r>
      <w:r w:rsidRPr="0074095E">
        <w:rPr>
          <w:lang w:val="uk-UA"/>
        </w:rPr>
        <w:t>ь</w:t>
      </w:r>
      <w:r w:rsidRPr="0074095E">
        <w:rPr>
          <w:lang w:val="uk-UA"/>
        </w:rPr>
        <w:t>трації серозної, м'язової, а більшою мірою - слизової оболонки, збільшена т</w:t>
      </w:r>
      <w:r w:rsidRPr="0074095E">
        <w:rPr>
          <w:lang w:val="uk-UA"/>
        </w:rPr>
        <w:t>о</w:t>
      </w:r>
      <w:r w:rsidRPr="0074095E">
        <w:rPr>
          <w:lang w:val="uk-UA"/>
        </w:rPr>
        <w:t xml:space="preserve">вщина кишкової стінки до 870 мкм. Серозна оболонка </w:t>
      </w:r>
      <w:r>
        <w:rPr>
          <w:lang w:val="uk-UA"/>
        </w:rPr>
        <w:t>по</w:t>
      </w:r>
      <w:r w:rsidRPr="0074095E">
        <w:rPr>
          <w:lang w:val="uk-UA"/>
        </w:rPr>
        <w:t>товщена за рахунок набряку, кров</w:t>
      </w:r>
      <w:r w:rsidRPr="0074095E">
        <w:rPr>
          <w:lang w:val="uk-UA"/>
        </w:rPr>
        <w:t>о</w:t>
      </w:r>
      <w:r w:rsidRPr="0074095E">
        <w:rPr>
          <w:lang w:val="uk-UA"/>
        </w:rPr>
        <w:t xml:space="preserve">виливів і повнокров'я капілярів. М'язовий шар </w:t>
      </w:r>
      <w:r>
        <w:rPr>
          <w:lang w:val="uk-UA"/>
        </w:rPr>
        <w:t>по</w:t>
      </w:r>
      <w:r w:rsidRPr="0074095E">
        <w:rPr>
          <w:lang w:val="uk-UA"/>
        </w:rPr>
        <w:t>товщений за рахунок набрякання як міжклітинного простору, так і внутрішньоклітинного н</w:t>
      </w:r>
      <w:r w:rsidRPr="0074095E">
        <w:rPr>
          <w:lang w:val="uk-UA"/>
        </w:rPr>
        <w:t>а</w:t>
      </w:r>
      <w:r w:rsidRPr="0074095E">
        <w:rPr>
          <w:lang w:val="uk-UA"/>
        </w:rPr>
        <w:t xml:space="preserve">бряку. </w:t>
      </w:r>
    </w:p>
    <w:p w:rsidR="00545C39" w:rsidRPr="0074095E" w:rsidRDefault="00545C39" w:rsidP="00545C39">
      <w:pPr>
        <w:ind w:firstLine="546"/>
        <w:rPr>
          <w:lang w:val="uk-UA"/>
        </w:rPr>
      </w:pPr>
      <w:r w:rsidRPr="0074095E">
        <w:rPr>
          <w:lang w:val="uk-UA"/>
        </w:rPr>
        <w:t>Морфологічні зміни в кишковій стінці в II періоді СЕН оборотні, якщо в ході оперативного втручання усувається причина захворювання, і створ</w:t>
      </w:r>
      <w:r w:rsidRPr="0074095E">
        <w:rPr>
          <w:lang w:val="uk-UA"/>
        </w:rPr>
        <w:t>ю</w:t>
      </w:r>
      <w:r w:rsidRPr="0074095E">
        <w:rPr>
          <w:lang w:val="uk-UA"/>
        </w:rPr>
        <w:t>ються умови для відновлення мікроциркуляції в стінці ТК.</w:t>
      </w:r>
    </w:p>
    <w:p w:rsidR="00545C39" w:rsidRPr="0074095E" w:rsidRDefault="00545C39" w:rsidP="00545C39">
      <w:pPr>
        <w:ind w:firstLine="546"/>
        <w:rPr>
          <w:lang w:val="uk-UA"/>
        </w:rPr>
      </w:pPr>
      <w:r w:rsidRPr="0074095E">
        <w:rPr>
          <w:lang w:val="uk-UA"/>
        </w:rPr>
        <w:lastRenderedPageBreak/>
        <w:t>Таким чином, в II періоді СЕН у кишковій стінці розвиваються глибокі запально-деструктивні й морфологічні зміни, які приводять до порушення ф</w:t>
      </w:r>
      <w:r w:rsidRPr="0074095E">
        <w:rPr>
          <w:lang w:val="uk-UA"/>
        </w:rPr>
        <w:t>і</w:t>
      </w:r>
      <w:r w:rsidRPr="0074095E">
        <w:rPr>
          <w:lang w:val="uk-UA"/>
        </w:rPr>
        <w:t>зіологічної цілісності слизової оболонки ТК.</w:t>
      </w:r>
    </w:p>
    <w:p w:rsidR="00545C39" w:rsidRPr="0074095E" w:rsidRDefault="00545C39" w:rsidP="00545C39">
      <w:pPr>
        <w:ind w:firstLine="546"/>
        <w:rPr>
          <w:lang w:val="uk-UA"/>
        </w:rPr>
      </w:pPr>
      <w:r w:rsidRPr="0074095E">
        <w:rPr>
          <w:lang w:val="uk-UA"/>
        </w:rPr>
        <w:t>У випадку подальшого прогресування СЕН заглиблюються й запально-деструктивні зміни в стінці ТК. Розвивається тромбоз к</w:t>
      </w:r>
      <w:r w:rsidRPr="0074095E">
        <w:rPr>
          <w:lang w:val="uk-UA"/>
        </w:rPr>
        <w:t>а</w:t>
      </w:r>
      <w:r w:rsidRPr="0074095E">
        <w:rPr>
          <w:lang w:val="uk-UA"/>
        </w:rPr>
        <w:t>пілярів, збільшується лейкоцитарна інфільтрація всіх шарів кишк</w:t>
      </w:r>
      <w:r w:rsidRPr="0074095E">
        <w:rPr>
          <w:lang w:val="uk-UA"/>
        </w:rPr>
        <w:t>о</w:t>
      </w:r>
      <w:r w:rsidRPr="0074095E">
        <w:rPr>
          <w:lang w:val="uk-UA"/>
        </w:rPr>
        <w:t xml:space="preserve">вої стінки. Слизова оболонка на багатьох ділянках відшаровується від базальної мембрани. У м'язовому шарі з'являються </w:t>
      </w:r>
      <w:r>
        <w:rPr>
          <w:lang w:val="uk-UA"/>
        </w:rPr>
        <w:t>осередки</w:t>
      </w:r>
      <w:r w:rsidRPr="0074095E">
        <w:rPr>
          <w:lang w:val="uk-UA"/>
        </w:rPr>
        <w:t xml:space="preserve"> деструкції у вигляді зруйнованих кл</w:t>
      </w:r>
      <w:r w:rsidRPr="0074095E">
        <w:rPr>
          <w:lang w:val="uk-UA"/>
        </w:rPr>
        <w:t>і</w:t>
      </w:r>
      <w:r w:rsidRPr="0074095E">
        <w:rPr>
          <w:lang w:val="uk-UA"/>
        </w:rPr>
        <w:t>тин. У серозн</w:t>
      </w:r>
      <w:r>
        <w:rPr>
          <w:lang w:val="uk-UA"/>
        </w:rPr>
        <w:t>ій</w:t>
      </w:r>
      <w:r w:rsidRPr="0074095E">
        <w:rPr>
          <w:lang w:val="uk-UA"/>
        </w:rPr>
        <w:t xml:space="preserve">, а більшою мірою - у слизовій оболонці, також виникають </w:t>
      </w:r>
      <w:r>
        <w:rPr>
          <w:lang w:val="uk-UA"/>
        </w:rPr>
        <w:t>осередки</w:t>
      </w:r>
      <w:r w:rsidRPr="0074095E">
        <w:rPr>
          <w:lang w:val="uk-UA"/>
        </w:rPr>
        <w:t xml:space="preserve"> деструкції. На д</w:t>
      </w:r>
      <w:r w:rsidRPr="0074095E">
        <w:rPr>
          <w:lang w:val="uk-UA"/>
        </w:rPr>
        <w:t>е</w:t>
      </w:r>
      <w:r w:rsidRPr="0074095E">
        <w:rPr>
          <w:lang w:val="uk-UA"/>
        </w:rPr>
        <w:t xml:space="preserve">яких ділянках кишкової стінки </w:t>
      </w:r>
      <w:r>
        <w:rPr>
          <w:lang w:val="uk-UA"/>
        </w:rPr>
        <w:t>осередки</w:t>
      </w:r>
      <w:r w:rsidRPr="0074095E">
        <w:rPr>
          <w:lang w:val="uk-UA"/>
        </w:rPr>
        <w:t xml:space="preserve"> некрозу можуть поширюватися на всю товщину кишкової стінки, формуючи передумови для перфорації кишкової стінки. Кількість ділянок з необоротними зм</w:t>
      </w:r>
      <w:r w:rsidRPr="0074095E">
        <w:rPr>
          <w:lang w:val="uk-UA"/>
        </w:rPr>
        <w:t>і</w:t>
      </w:r>
      <w:r w:rsidRPr="0074095E">
        <w:rPr>
          <w:lang w:val="uk-UA"/>
        </w:rPr>
        <w:t>нами стінки ТК зростає в III періоді СЕН</w:t>
      </w:r>
      <w:r>
        <w:rPr>
          <w:lang w:val="uk-UA"/>
        </w:rPr>
        <w:t>.</w:t>
      </w:r>
      <w:r w:rsidRPr="0074095E">
        <w:rPr>
          <w:lang w:val="uk-UA"/>
        </w:rPr>
        <w:t xml:space="preserve"> </w:t>
      </w:r>
    </w:p>
    <w:p w:rsidR="00545C39" w:rsidRPr="0074095E" w:rsidRDefault="00545C39" w:rsidP="00545C39">
      <w:pPr>
        <w:ind w:firstLine="546"/>
        <w:rPr>
          <w:lang w:val="uk-UA"/>
        </w:rPr>
      </w:pPr>
      <w:r w:rsidRPr="0074095E">
        <w:rPr>
          <w:lang w:val="uk-UA"/>
        </w:rPr>
        <w:t>Ми не виявили принципових відмінностей у динамі</w:t>
      </w:r>
      <w:r>
        <w:rPr>
          <w:lang w:val="uk-UA"/>
        </w:rPr>
        <w:t>ці</w:t>
      </w:r>
      <w:r w:rsidRPr="0074095E">
        <w:rPr>
          <w:lang w:val="uk-UA"/>
        </w:rPr>
        <w:t xml:space="preserve"> SIg</w:t>
      </w:r>
      <w:r>
        <w:rPr>
          <w:lang w:val="uk-UA"/>
        </w:rPr>
        <w:t>А</w:t>
      </w:r>
      <w:r w:rsidRPr="0074095E">
        <w:rPr>
          <w:lang w:val="uk-UA"/>
        </w:rPr>
        <w:t xml:space="preserve"> кишкового вмісту, </w:t>
      </w:r>
      <w:r>
        <w:rPr>
          <w:lang w:val="uk-UA"/>
        </w:rPr>
        <w:t>І</w:t>
      </w:r>
      <w:r w:rsidRPr="0074095E">
        <w:rPr>
          <w:lang w:val="uk-UA"/>
        </w:rPr>
        <w:t>а</w:t>
      </w:r>
      <w:r>
        <w:rPr>
          <w:lang w:val="uk-UA"/>
        </w:rPr>
        <w:t>С</w:t>
      </w:r>
      <w:r w:rsidRPr="0074095E">
        <w:rPr>
          <w:lang w:val="uk-UA"/>
        </w:rPr>
        <w:t xml:space="preserve"> </w:t>
      </w:r>
      <w:r>
        <w:rPr>
          <w:lang w:val="uk-UA"/>
        </w:rPr>
        <w:t>та</w:t>
      </w:r>
      <w:r w:rsidRPr="0074095E">
        <w:rPr>
          <w:lang w:val="uk-UA"/>
        </w:rPr>
        <w:t xml:space="preserve"> </w:t>
      </w:r>
      <w:r>
        <w:rPr>
          <w:lang w:val="uk-UA"/>
        </w:rPr>
        <w:t>І</w:t>
      </w:r>
      <w:r w:rsidRPr="0074095E">
        <w:rPr>
          <w:lang w:val="uk-UA"/>
        </w:rPr>
        <w:t>а</w:t>
      </w:r>
      <w:r>
        <w:rPr>
          <w:lang w:val="uk-UA"/>
        </w:rPr>
        <w:t>ВЗ</w:t>
      </w:r>
      <w:r w:rsidRPr="0074095E">
        <w:rPr>
          <w:lang w:val="uk-UA"/>
        </w:rPr>
        <w:t>, Ан</w:t>
      </w:r>
      <w:r>
        <w:rPr>
          <w:lang w:val="uk-UA"/>
        </w:rPr>
        <w:t>ТК</w:t>
      </w:r>
      <w:r w:rsidRPr="0074095E">
        <w:rPr>
          <w:lang w:val="uk-UA"/>
        </w:rPr>
        <w:t xml:space="preserve"> </w:t>
      </w:r>
      <w:r>
        <w:rPr>
          <w:lang w:val="uk-UA"/>
        </w:rPr>
        <w:t>і</w:t>
      </w:r>
      <w:r w:rsidRPr="0074095E">
        <w:rPr>
          <w:lang w:val="uk-UA"/>
        </w:rPr>
        <w:t xml:space="preserve"> Ан</w:t>
      </w:r>
      <w:r>
        <w:rPr>
          <w:lang w:val="uk-UA"/>
        </w:rPr>
        <w:t>Ш</w:t>
      </w:r>
      <w:r w:rsidRPr="0074095E">
        <w:rPr>
          <w:lang w:val="uk-UA"/>
        </w:rPr>
        <w:t>, Ц</w:t>
      </w:r>
      <w:r>
        <w:rPr>
          <w:lang w:val="uk-UA"/>
        </w:rPr>
        <w:t>І</w:t>
      </w:r>
      <w:r w:rsidRPr="0074095E">
        <w:rPr>
          <w:lang w:val="uk-UA"/>
        </w:rPr>
        <w:t>К, МСМ, Л</w:t>
      </w:r>
      <w:r>
        <w:rPr>
          <w:lang w:val="uk-UA"/>
        </w:rPr>
        <w:t>ІІ</w:t>
      </w:r>
      <w:r w:rsidRPr="0074095E">
        <w:rPr>
          <w:lang w:val="uk-UA"/>
        </w:rPr>
        <w:t xml:space="preserve"> залежно від ноз</w:t>
      </w:r>
      <w:r w:rsidRPr="0074095E">
        <w:rPr>
          <w:lang w:val="uk-UA"/>
        </w:rPr>
        <w:t>о</w:t>
      </w:r>
      <w:r w:rsidRPr="0074095E">
        <w:rPr>
          <w:lang w:val="uk-UA"/>
        </w:rPr>
        <w:t>лог</w:t>
      </w:r>
      <w:r>
        <w:rPr>
          <w:lang w:val="uk-UA"/>
        </w:rPr>
        <w:t>ічних</w:t>
      </w:r>
      <w:r w:rsidRPr="0074095E">
        <w:rPr>
          <w:lang w:val="uk-UA"/>
        </w:rPr>
        <w:t xml:space="preserve"> форми захворювання.</w:t>
      </w:r>
    </w:p>
    <w:p w:rsidR="00545C39" w:rsidRDefault="00545C39" w:rsidP="00545C39">
      <w:pPr>
        <w:ind w:firstLine="546"/>
        <w:rPr>
          <w:lang w:val="uk-UA"/>
        </w:rPr>
      </w:pPr>
      <w:r>
        <w:rPr>
          <w:lang w:val="uk-UA"/>
        </w:rPr>
        <w:t>При сприятливому виході захворювання слід відмітити нормалізацію а</w:t>
      </w:r>
      <w:r>
        <w:rPr>
          <w:lang w:val="uk-UA"/>
        </w:rPr>
        <w:t>к</w:t>
      </w:r>
      <w:r>
        <w:rPr>
          <w:lang w:val="uk-UA"/>
        </w:rPr>
        <w:t xml:space="preserve">силярної та ректальної температур, ЧСС, дихання, антигенної активності тонкої кишки і шлунку (8 ± 2 у.о.), </w:t>
      </w:r>
      <w:r w:rsidRPr="0074095E">
        <w:rPr>
          <w:lang w:val="uk-UA"/>
        </w:rPr>
        <w:t>SIg</w:t>
      </w:r>
      <w:r>
        <w:rPr>
          <w:lang w:val="uk-UA"/>
        </w:rPr>
        <w:t>А кишкового вмісту (0,50 ± 0,06 г+л), МСМ (0, 24 ± 0,1 у.о.), ЦІК (47</w:t>
      </w:r>
      <w:r w:rsidRPr="006D1926">
        <w:rPr>
          <w:lang w:val="uk-UA"/>
        </w:rPr>
        <w:t xml:space="preserve"> </w:t>
      </w:r>
      <w:r>
        <w:rPr>
          <w:lang w:val="uk-UA"/>
        </w:rPr>
        <w:t>± 3,6 у.о.).</w:t>
      </w:r>
    </w:p>
    <w:p w:rsidR="00545C39" w:rsidRDefault="00545C39" w:rsidP="00545C39">
      <w:pPr>
        <w:ind w:firstLine="546"/>
        <w:rPr>
          <w:lang w:val="uk-UA"/>
        </w:rPr>
      </w:pPr>
      <w:r>
        <w:rPr>
          <w:lang w:val="uk-UA"/>
        </w:rPr>
        <w:t>При несприятливому виході встановлено високу температуру (39,0 – 39,5</w:t>
      </w:r>
      <w:r>
        <w:rPr>
          <w:vertAlign w:val="superscript"/>
          <w:lang w:val="uk-UA"/>
        </w:rPr>
        <w:t>0</w:t>
      </w:r>
      <w:r>
        <w:rPr>
          <w:lang w:val="uk-UA"/>
        </w:rPr>
        <w:t xml:space="preserve">С), тахікардія (126,5 ± 15 хв </w:t>
      </w:r>
      <w:r>
        <w:rPr>
          <w:vertAlign w:val="superscript"/>
          <w:lang w:val="uk-UA"/>
        </w:rPr>
        <w:t>-1</w:t>
      </w:r>
      <w:r>
        <w:rPr>
          <w:lang w:val="uk-UA"/>
        </w:rPr>
        <w:t xml:space="preserve">), тахіпное (39,5 ± 05 хв </w:t>
      </w:r>
      <w:r>
        <w:rPr>
          <w:vertAlign w:val="superscript"/>
          <w:lang w:val="uk-UA"/>
        </w:rPr>
        <w:t>-1</w:t>
      </w:r>
      <w:r>
        <w:rPr>
          <w:lang w:val="uk-UA"/>
        </w:rPr>
        <w:t xml:space="preserve">), збільшення АНТК і АнШ (520 ± 24 у.о.) і відсутність </w:t>
      </w:r>
      <w:r w:rsidRPr="0074095E">
        <w:rPr>
          <w:lang w:val="uk-UA"/>
        </w:rPr>
        <w:t>SIg</w:t>
      </w:r>
      <w:r>
        <w:rPr>
          <w:lang w:val="uk-UA"/>
        </w:rPr>
        <w:t>А кишк</w:t>
      </w:r>
      <w:r>
        <w:rPr>
          <w:lang w:val="uk-UA"/>
        </w:rPr>
        <w:t>о</w:t>
      </w:r>
      <w:r>
        <w:rPr>
          <w:lang w:val="uk-UA"/>
        </w:rPr>
        <w:t>вого вмісту.</w:t>
      </w:r>
    </w:p>
    <w:p w:rsidR="00545C39" w:rsidRDefault="00545C39" w:rsidP="00545C39">
      <w:pPr>
        <w:ind w:firstLine="546"/>
        <w:rPr>
          <w:lang w:val="uk-UA"/>
        </w:rPr>
      </w:pPr>
      <w:r>
        <w:rPr>
          <w:lang w:val="uk-UA"/>
        </w:rPr>
        <w:t>Таким чином, для діагностики періодів СЕН слід виділяти місцеві сим</w:t>
      </w:r>
      <w:r>
        <w:rPr>
          <w:lang w:val="uk-UA"/>
        </w:rPr>
        <w:t>п</w:t>
      </w:r>
      <w:r>
        <w:rPr>
          <w:lang w:val="uk-UA"/>
        </w:rPr>
        <w:t>томи (наявність видимої перистальтики і морфологічних змін), реґіонарні симптоми (перистальтика до- та після стимуляції, рентгенологічні чаші Клойбера, пневматоз) та загальні симптоми СЕН, які характеризують фун</w:t>
      </w:r>
      <w:r>
        <w:rPr>
          <w:lang w:val="uk-UA"/>
        </w:rPr>
        <w:t>к</w:t>
      </w:r>
      <w:r>
        <w:rPr>
          <w:lang w:val="uk-UA"/>
        </w:rPr>
        <w:t>ціональний стан організму.</w:t>
      </w:r>
    </w:p>
    <w:p w:rsidR="00545C39" w:rsidRPr="00C11E29" w:rsidRDefault="00545C39" w:rsidP="00545C39">
      <w:pPr>
        <w:ind w:firstLine="546"/>
        <w:rPr>
          <w:lang w:val="uk-UA"/>
        </w:rPr>
      </w:pPr>
      <w:r>
        <w:rPr>
          <w:lang w:val="uk-UA"/>
        </w:rPr>
        <w:t>З метою визначення функціонального стану різних відділів ШКТ та його моторної функції нами використовувався метод електроентерографії. Вст</w:t>
      </w:r>
      <w:r>
        <w:rPr>
          <w:lang w:val="uk-UA"/>
        </w:rPr>
        <w:t>а</w:t>
      </w:r>
      <w:r>
        <w:rPr>
          <w:lang w:val="uk-UA"/>
        </w:rPr>
        <w:t xml:space="preserve">новлено, що у постраждалих основної групи у </w:t>
      </w:r>
      <w:r>
        <w:rPr>
          <w:lang w:val="en-US"/>
        </w:rPr>
        <w:t>I</w:t>
      </w:r>
      <w:r>
        <w:rPr>
          <w:lang w:val="uk-UA"/>
        </w:rPr>
        <w:t xml:space="preserve"> періоді СЕН в умовах розр</w:t>
      </w:r>
      <w:r>
        <w:rPr>
          <w:lang w:val="uk-UA"/>
        </w:rPr>
        <w:t>о</w:t>
      </w:r>
      <w:r>
        <w:rPr>
          <w:lang w:val="uk-UA"/>
        </w:rPr>
        <w:t>бленої нами схеми інтенсивної терапії зміни перистальтики від початку іі в</w:t>
      </w:r>
      <w:r>
        <w:rPr>
          <w:lang w:val="uk-UA"/>
        </w:rPr>
        <w:t>і</w:t>
      </w:r>
      <w:r>
        <w:rPr>
          <w:lang w:val="uk-UA"/>
        </w:rPr>
        <w:t xml:space="preserve">дновлення простежувалися в 100% спостережень протягом 5 діб, у </w:t>
      </w:r>
      <w:r>
        <w:rPr>
          <w:lang w:val="en-US"/>
        </w:rPr>
        <w:t>II</w:t>
      </w:r>
      <w:r>
        <w:rPr>
          <w:lang w:val="uk-UA"/>
        </w:rPr>
        <w:t xml:space="preserve"> і в </w:t>
      </w:r>
      <w:r>
        <w:rPr>
          <w:lang w:val="en-US"/>
        </w:rPr>
        <w:t>III</w:t>
      </w:r>
      <w:r>
        <w:rPr>
          <w:lang w:val="uk-UA"/>
        </w:rPr>
        <w:t xml:space="preserve"> періодах СЕН парез кишечнику реєструвався впродовж усіх 5 діб, у той час як у пацієнтів групи порівняння встановити пор</w:t>
      </w:r>
      <w:r>
        <w:rPr>
          <w:lang w:val="uk-UA"/>
        </w:rPr>
        <w:t>у</w:t>
      </w:r>
      <w:r>
        <w:rPr>
          <w:lang w:val="uk-UA"/>
        </w:rPr>
        <w:t>шення моторно-евакуаторної функції в динаміці за допомогою УЗД і рентгенографії вдавал</w:t>
      </w:r>
      <w:r>
        <w:rPr>
          <w:lang w:val="uk-UA"/>
        </w:rPr>
        <w:t>о</w:t>
      </w:r>
      <w:r>
        <w:rPr>
          <w:lang w:val="uk-UA"/>
        </w:rPr>
        <w:t>ся лише на 3-5 добу.</w:t>
      </w:r>
    </w:p>
    <w:p w:rsidR="00545C39" w:rsidRDefault="00545C39" w:rsidP="00545C39">
      <w:pPr>
        <w:ind w:firstLine="546"/>
        <w:rPr>
          <w:lang w:val="uk-UA"/>
        </w:rPr>
      </w:pPr>
      <w:r>
        <w:rPr>
          <w:lang w:val="uk-UA"/>
        </w:rPr>
        <w:t>При визначенні синдрому ендогенної інтоксикації найбільш достовірн</w:t>
      </w:r>
      <w:r>
        <w:rPr>
          <w:lang w:val="uk-UA"/>
        </w:rPr>
        <w:t>и</w:t>
      </w:r>
      <w:r>
        <w:rPr>
          <w:lang w:val="uk-UA"/>
        </w:rPr>
        <w:t>ми маркерами були показники осмолярності крові, інтерлейкина-1, інде</w:t>
      </w:r>
      <w:r>
        <w:rPr>
          <w:lang w:val="uk-UA"/>
        </w:rPr>
        <w:t>к</w:t>
      </w:r>
      <w:r>
        <w:rPr>
          <w:lang w:val="uk-UA"/>
        </w:rPr>
        <w:t>си пептидів лімфоцитів, міоглобіну, поліморфно ядерних лейкоцитів.</w:t>
      </w:r>
    </w:p>
    <w:p w:rsidR="00545C39" w:rsidRPr="0074095E" w:rsidRDefault="00545C39" w:rsidP="00545C39">
      <w:pPr>
        <w:pStyle w:val="affffffff4"/>
        <w:spacing w:line="360" w:lineRule="auto"/>
        <w:ind w:firstLine="546"/>
        <w:jc w:val="both"/>
        <w:rPr>
          <w:b w:val="0"/>
          <w:bCs/>
          <w:lang w:val="uk-UA"/>
        </w:rPr>
      </w:pPr>
      <w:r>
        <w:rPr>
          <w:b w:val="0"/>
          <w:bCs/>
          <w:lang w:val="uk-UA"/>
        </w:rPr>
        <w:t>Н</w:t>
      </w:r>
      <w:r w:rsidRPr="0074095E">
        <w:rPr>
          <w:b w:val="0"/>
          <w:bCs/>
          <w:lang w:val="uk-UA"/>
        </w:rPr>
        <w:t xml:space="preserve">айбільш значимими по зміні середніх значень показниками </w:t>
      </w:r>
      <w:r>
        <w:rPr>
          <w:b w:val="0"/>
          <w:bCs/>
          <w:lang w:val="uk-UA"/>
        </w:rPr>
        <w:t>тяжкості</w:t>
      </w:r>
      <w:r w:rsidRPr="0074095E">
        <w:rPr>
          <w:b w:val="0"/>
          <w:bCs/>
          <w:lang w:val="uk-UA"/>
        </w:rPr>
        <w:t xml:space="preserve"> ендогенної інтоксикації у всіх досліджуваних групах у порівнянні з контр</w:t>
      </w:r>
      <w:r w:rsidRPr="0074095E">
        <w:rPr>
          <w:b w:val="0"/>
          <w:bCs/>
          <w:lang w:val="uk-UA"/>
        </w:rPr>
        <w:t>о</w:t>
      </w:r>
      <w:r w:rsidRPr="0074095E">
        <w:rPr>
          <w:b w:val="0"/>
          <w:bCs/>
          <w:lang w:val="uk-UA"/>
        </w:rPr>
        <w:t>льно</w:t>
      </w:r>
      <w:r>
        <w:rPr>
          <w:b w:val="0"/>
          <w:bCs/>
          <w:lang w:val="uk-UA"/>
        </w:rPr>
        <w:t>ю</w:t>
      </w:r>
      <w:r w:rsidRPr="0074095E">
        <w:rPr>
          <w:b w:val="0"/>
          <w:bCs/>
          <w:lang w:val="uk-UA"/>
        </w:rPr>
        <w:t xml:space="preserve"> </w:t>
      </w:r>
      <w:r>
        <w:rPr>
          <w:b w:val="0"/>
          <w:bCs/>
          <w:lang w:val="uk-UA"/>
        </w:rPr>
        <w:t>були</w:t>
      </w:r>
      <w:r w:rsidRPr="0074095E">
        <w:rPr>
          <w:b w:val="0"/>
          <w:bCs/>
          <w:lang w:val="uk-UA"/>
        </w:rPr>
        <w:t xml:space="preserve"> параметри: </w:t>
      </w:r>
    </w:p>
    <w:p w:rsidR="00545C39" w:rsidRPr="0074095E" w:rsidRDefault="00545C39" w:rsidP="00545C39">
      <w:pPr>
        <w:pStyle w:val="affffffff4"/>
        <w:spacing w:line="360" w:lineRule="auto"/>
        <w:ind w:firstLine="546"/>
        <w:jc w:val="both"/>
        <w:rPr>
          <w:b w:val="0"/>
          <w:bCs/>
          <w:lang w:val="uk-UA"/>
        </w:rPr>
      </w:pPr>
      <w:r w:rsidRPr="0074095E">
        <w:rPr>
          <w:b w:val="0"/>
          <w:bCs/>
          <w:lang w:val="uk-UA"/>
        </w:rPr>
        <w:t>- МСМ (0,25±0,03- у контрольній групі й 0,69±0,04</w:t>
      </w:r>
      <w:r>
        <w:rPr>
          <w:b w:val="0"/>
          <w:bCs/>
          <w:lang w:val="uk-UA"/>
        </w:rPr>
        <w:t>;</w:t>
      </w:r>
      <w:r w:rsidRPr="0074095E">
        <w:rPr>
          <w:b w:val="0"/>
          <w:bCs/>
          <w:lang w:val="uk-UA"/>
        </w:rPr>
        <w:t xml:space="preserve"> 1,05±0,28</w:t>
      </w:r>
      <w:r>
        <w:rPr>
          <w:b w:val="0"/>
          <w:bCs/>
          <w:lang w:val="uk-UA"/>
        </w:rPr>
        <w:t>;</w:t>
      </w:r>
      <w:r w:rsidRPr="0074095E">
        <w:rPr>
          <w:b w:val="0"/>
          <w:bCs/>
          <w:lang w:val="uk-UA"/>
        </w:rPr>
        <w:t xml:space="preserve"> 1,37±0,34</w:t>
      </w:r>
      <w:r>
        <w:rPr>
          <w:b w:val="0"/>
          <w:bCs/>
          <w:lang w:val="uk-UA"/>
        </w:rPr>
        <w:t>;</w:t>
      </w:r>
      <w:r w:rsidRPr="0074095E">
        <w:rPr>
          <w:b w:val="0"/>
          <w:bCs/>
          <w:lang w:val="uk-UA"/>
        </w:rPr>
        <w:t xml:space="preserve"> 1,98±0,31, відповідно)</w:t>
      </w:r>
      <w:r>
        <w:rPr>
          <w:b w:val="0"/>
          <w:bCs/>
          <w:lang w:val="uk-UA"/>
        </w:rPr>
        <w:t>;</w:t>
      </w:r>
    </w:p>
    <w:p w:rsidR="00545C39" w:rsidRPr="0074095E" w:rsidRDefault="00545C39" w:rsidP="00545C39">
      <w:pPr>
        <w:pStyle w:val="affffffff4"/>
        <w:spacing w:line="360" w:lineRule="auto"/>
        <w:ind w:firstLine="546"/>
        <w:jc w:val="both"/>
        <w:rPr>
          <w:b w:val="0"/>
          <w:bCs/>
          <w:lang w:val="uk-UA"/>
        </w:rPr>
      </w:pPr>
      <w:r w:rsidRPr="0074095E">
        <w:rPr>
          <w:b w:val="0"/>
          <w:bCs/>
          <w:lang w:val="uk-UA"/>
        </w:rPr>
        <w:t>- осмолярн</w:t>
      </w:r>
      <w:r>
        <w:rPr>
          <w:b w:val="0"/>
          <w:bCs/>
          <w:lang w:val="uk-UA"/>
        </w:rPr>
        <w:t>і</w:t>
      </w:r>
      <w:r w:rsidRPr="0074095E">
        <w:rPr>
          <w:b w:val="0"/>
          <w:bCs/>
          <w:lang w:val="uk-UA"/>
        </w:rPr>
        <w:t>сть крові</w:t>
      </w:r>
      <w:r>
        <w:rPr>
          <w:b w:val="0"/>
          <w:bCs/>
          <w:lang w:val="uk-UA"/>
        </w:rPr>
        <w:t xml:space="preserve">, ммоль/л, </w:t>
      </w:r>
      <w:r w:rsidRPr="0074095E">
        <w:rPr>
          <w:b w:val="0"/>
          <w:bCs/>
          <w:lang w:val="uk-UA"/>
        </w:rPr>
        <w:t>(187,5±10,1- у контрольній групі й 295,5±9,5</w:t>
      </w:r>
      <w:r>
        <w:rPr>
          <w:b w:val="0"/>
          <w:bCs/>
          <w:lang w:val="uk-UA"/>
        </w:rPr>
        <w:t>;</w:t>
      </w:r>
      <w:r w:rsidRPr="0074095E">
        <w:rPr>
          <w:b w:val="0"/>
          <w:bCs/>
          <w:lang w:val="uk-UA"/>
        </w:rPr>
        <w:t xml:space="preserve"> 318,7±11,0</w:t>
      </w:r>
      <w:r>
        <w:rPr>
          <w:b w:val="0"/>
          <w:bCs/>
          <w:lang w:val="uk-UA"/>
        </w:rPr>
        <w:t>;</w:t>
      </w:r>
      <w:r w:rsidRPr="0074095E">
        <w:rPr>
          <w:b w:val="0"/>
          <w:bCs/>
          <w:lang w:val="uk-UA"/>
        </w:rPr>
        <w:t xml:space="preserve"> 341,5±21,7</w:t>
      </w:r>
      <w:r>
        <w:rPr>
          <w:b w:val="0"/>
          <w:bCs/>
          <w:lang w:val="uk-UA"/>
        </w:rPr>
        <w:t>;</w:t>
      </w:r>
      <w:r w:rsidRPr="0074095E">
        <w:rPr>
          <w:b w:val="0"/>
          <w:bCs/>
          <w:lang w:val="uk-UA"/>
        </w:rPr>
        <w:t xml:space="preserve"> 398,5±22,0, відповідно) і міоглобіну (40,3±5,6 - у контрольній групі й 40,3±5,6</w:t>
      </w:r>
      <w:r>
        <w:rPr>
          <w:b w:val="0"/>
          <w:bCs/>
          <w:lang w:val="uk-UA"/>
        </w:rPr>
        <w:t>;</w:t>
      </w:r>
      <w:r w:rsidRPr="0074095E">
        <w:rPr>
          <w:b w:val="0"/>
          <w:bCs/>
          <w:lang w:val="uk-UA"/>
        </w:rPr>
        <w:t xml:space="preserve"> 169,4±</w:t>
      </w:r>
      <w:r>
        <w:rPr>
          <w:b w:val="0"/>
          <w:bCs/>
          <w:lang w:val="uk-UA"/>
        </w:rPr>
        <w:t>11,0;</w:t>
      </w:r>
      <w:r w:rsidRPr="0074095E">
        <w:rPr>
          <w:b w:val="0"/>
          <w:bCs/>
          <w:lang w:val="uk-UA"/>
        </w:rPr>
        <w:t xml:space="preserve"> 407,5±</w:t>
      </w:r>
      <w:r>
        <w:rPr>
          <w:b w:val="0"/>
          <w:bCs/>
          <w:lang w:val="uk-UA"/>
        </w:rPr>
        <w:t>23,0;</w:t>
      </w:r>
      <w:r w:rsidRPr="0074095E">
        <w:rPr>
          <w:b w:val="0"/>
          <w:bCs/>
          <w:lang w:val="uk-UA"/>
        </w:rPr>
        <w:t xml:space="preserve"> 694,5±</w:t>
      </w:r>
      <w:r>
        <w:rPr>
          <w:b w:val="0"/>
          <w:bCs/>
          <w:lang w:val="uk-UA"/>
        </w:rPr>
        <w:t>44,0;</w:t>
      </w:r>
      <w:r w:rsidRPr="0074095E">
        <w:rPr>
          <w:b w:val="0"/>
          <w:bCs/>
          <w:lang w:val="uk-UA"/>
        </w:rPr>
        <w:t xml:space="preserve"> 898±45,0, ві</w:t>
      </w:r>
      <w:r w:rsidRPr="0074095E">
        <w:rPr>
          <w:b w:val="0"/>
          <w:bCs/>
          <w:lang w:val="uk-UA"/>
        </w:rPr>
        <w:t>д</w:t>
      </w:r>
      <w:r w:rsidRPr="0074095E">
        <w:rPr>
          <w:b w:val="0"/>
          <w:bCs/>
          <w:lang w:val="uk-UA"/>
        </w:rPr>
        <w:t>повідно)</w:t>
      </w:r>
      <w:r>
        <w:rPr>
          <w:b w:val="0"/>
          <w:bCs/>
          <w:lang w:val="uk-UA"/>
        </w:rPr>
        <w:t>;</w:t>
      </w:r>
    </w:p>
    <w:p w:rsidR="00545C39" w:rsidRPr="0074095E" w:rsidRDefault="00545C39" w:rsidP="00545C39">
      <w:pPr>
        <w:pStyle w:val="affffffff4"/>
        <w:spacing w:line="360" w:lineRule="auto"/>
        <w:ind w:firstLine="546"/>
        <w:jc w:val="both"/>
        <w:rPr>
          <w:b w:val="0"/>
          <w:bCs/>
          <w:lang w:val="uk-UA"/>
        </w:rPr>
      </w:pPr>
      <w:r w:rsidRPr="0074095E">
        <w:rPr>
          <w:b w:val="0"/>
          <w:bCs/>
          <w:lang w:val="uk-UA"/>
        </w:rPr>
        <w:t xml:space="preserve">- </w:t>
      </w:r>
      <w:r>
        <w:rPr>
          <w:b w:val="0"/>
          <w:bCs/>
          <w:lang w:val="uk-UA"/>
        </w:rPr>
        <w:t>ІЛ</w:t>
      </w:r>
      <w:r w:rsidRPr="0074095E">
        <w:rPr>
          <w:b w:val="0"/>
          <w:bCs/>
          <w:lang w:val="uk-UA"/>
        </w:rPr>
        <w:t>-1 (4,4± 0,5 - у контрольній групі й 7,7 ±0,9</w:t>
      </w:r>
      <w:r>
        <w:rPr>
          <w:b w:val="0"/>
          <w:bCs/>
          <w:lang w:val="uk-UA"/>
        </w:rPr>
        <w:t>;</w:t>
      </w:r>
      <w:r w:rsidRPr="0074095E">
        <w:rPr>
          <w:b w:val="0"/>
          <w:bCs/>
          <w:lang w:val="uk-UA"/>
        </w:rPr>
        <w:t xml:space="preserve"> 16,8±1,4</w:t>
      </w:r>
      <w:r>
        <w:rPr>
          <w:b w:val="0"/>
          <w:bCs/>
          <w:lang w:val="uk-UA"/>
        </w:rPr>
        <w:t>;</w:t>
      </w:r>
      <w:r w:rsidRPr="0074095E">
        <w:rPr>
          <w:b w:val="0"/>
          <w:bCs/>
          <w:lang w:val="uk-UA"/>
        </w:rPr>
        <w:t xml:space="preserve"> 25,5±2,7</w:t>
      </w:r>
      <w:r>
        <w:rPr>
          <w:b w:val="0"/>
          <w:bCs/>
          <w:lang w:val="uk-UA"/>
        </w:rPr>
        <w:t>;</w:t>
      </w:r>
      <w:r w:rsidRPr="0074095E">
        <w:rPr>
          <w:b w:val="0"/>
          <w:bCs/>
          <w:lang w:val="uk-UA"/>
        </w:rPr>
        <w:t xml:space="preserve"> 34,0±</w:t>
      </w:r>
      <w:r>
        <w:rPr>
          <w:b w:val="0"/>
          <w:bCs/>
          <w:lang w:val="uk-UA"/>
        </w:rPr>
        <w:t>1,6, відповідно);</w:t>
      </w:r>
    </w:p>
    <w:p w:rsidR="00545C39" w:rsidRPr="0074095E" w:rsidRDefault="00545C39" w:rsidP="00545C39">
      <w:pPr>
        <w:pStyle w:val="affffffff4"/>
        <w:spacing w:line="360" w:lineRule="auto"/>
        <w:ind w:firstLine="546"/>
        <w:jc w:val="both"/>
        <w:rPr>
          <w:b w:val="0"/>
          <w:bCs/>
          <w:lang w:val="uk-UA"/>
        </w:rPr>
      </w:pPr>
      <w:r w:rsidRPr="0074095E">
        <w:rPr>
          <w:b w:val="0"/>
          <w:bCs/>
          <w:lang w:val="uk-UA"/>
        </w:rPr>
        <w:t xml:space="preserve">- </w:t>
      </w:r>
      <w:r>
        <w:rPr>
          <w:b w:val="0"/>
          <w:bCs/>
          <w:lang w:val="uk-UA"/>
        </w:rPr>
        <w:t>І</w:t>
      </w:r>
      <w:r w:rsidRPr="0074095E">
        <w:rPr>
          <w:b w:val="0"/>
          <w:bCs/>
          <w:lang w:val="uk-UA"/>
        </w:rPr>
        <w:t>П (45,7±28,0 - у контрольній групі  й 30,4±2,2</w:t>
      </w:r>
      <w:r>
        <w:rPr>
          <w:b w:val="0"/>
          <w:bCs/>
          <w:lang w:val="uk-UA"/>
        </w:rPr>
        <w:t>;</w:t>
      </w:r>
      <w:r w:rsidRPr="0074095E">
        <w:rPr>
          <w:b w:val="0"/>
          <w:bCs/>
          <w:lang w:val="uk-UA"/>
        </w:rPr>
        <w:t xml:space="preserve"> 21,3±2,4</w:t>
      </w:r>
      <w:r>
        <w:rPr>
          <w:b w:val="0"/>
          <w:bCs/>
          <w:lang w:val="uk-UA"/>
        </w:rPr>
        <w:t>;</w:t>
      </w:r>
      <w:r w:rsidRPr="0074095E">
        <w:rPr>
          <w:b w:val="0"/>
          <w:bCs/>
          <w:lang w:val="uk-UA"/>
        </w:rPr>
        <w:t xml:space="preserve"> 15,1±1,5</w:t>
      </w:r>
      <w:r>
        <w:rPr>
          <w:b w:val="0"/>
          <w:bCs/>
          <w:lang w:val="uk-UA"/>
        </w:rPr>
        <w:t>;</w:t>
      </w:r>
      <w:r w:rsidRPr="0074095E">
        <w:rPr>
          <w:b w:val="0"/>
          <w:bCs/>
          <w:lang w:val="uk-UA"/>
        </w:rPr>
        <w:t xml:space="preserve"> 9,7±1,0, відповідно) і продукція супероксиду ПЯЛ (4,77±0,15 - у контрольній групі й 3,99±0,32</w:t>
      </w:r>
      <w:r>
        <w:rPr>
          <w:b w:val="0"/>
          <w:bCs/>
          <w:lang w:val="uk-UA"/>
        </w:rPr>
        <w:t>;</w:t>
      </w:r>
      <w:r w:rsidRPr="0074095E">
        <w:rPr>
          <w:b w:val="0"/>
          <w:bCs/>
          <w:lang w:val="uk-UA"/>
        </w:rPr>
        <w:t xml:space="preserve"> 3,48±0,45</w:t>
      </w:r>
      <w:r>
        <w:rPr>
          <w:b w:val="0"/>
          <w:bCs/>
          <w:lang w:val="uk-UA"/>
        </w:rPr>
        <w:t>;</w:t>
      </w:r>
      <w:r w:rsidRPr="0074095E">
        <w:rPr>
          <w:b w:val="0"/>
          <w:bCs/>
          <w:lang w:val="uk-UA"/>
        </w:rPr>
        <w:t xml:space="preserve"> 2,99±0,12</w:t>
      </w:r>
      <w:r>
        <w:rPr>
          <w:b w:val="0"/>
          <w:bCs/>
          <w:lang w:val="uk-UA"/>
        </w:rPr>
        <w:t>;</w:t>
      </w:r>
      <w:r w:rsidRPr="0074095E">
        <w:rPr>
          <w:b w:val="0"/>
          <w:bCs/>
          <w:lang w:val="uk-UA"/>
        </w:rPr>
        <w:t xml:space="preserve"> 2,01±0,15, відповідно).</w:t>
      </w:r>
    </w:p>
    <w:p w:rsidR="00545C39" w:rsidRPr="0074095E" w:rsidRDefault="00545C39" w:rsidP="00545C39">
      <w:pPr>
        <w:pStyle w:val="affffffff4"/>
        <w:spacing w:line="360" w:lineRule="auto"/>
        <w:ind w:firstLine="546"/>
        <w:jc w:val="both"/>
        <w:rPr>
          <w:b w:val="0"/>
          <w:bCs/>
          <w:lang w:val="uk-UA"/>
        </w:rPr>
      </w:pPr>
      <w:r w:rsidRPr="0074095E">
        <w:rPr>
          <w:b w:val="0"/>
          <w:bCs/>
          <w:lang w:val="uk-UA"/>
        </w:rPr>
        <w:t xml:space="preserve">Наведені дані свідчили про те, що синдром ендогенної інтоксикації був виявлений практично у всіх обстежених, однак його </w:t>
      </w:r>
      <w:r>
        <w:rPr>
          <w:b w:val="0"/>
          <w:bCs/>
          <w:lang w:val="uk-UA"/>
        </w:rPr>
        <w:t>тяжкість</w:t>
      </w:r>
      <w:r w:rsidRPr="0074095E">
        <w:rPr>
          <w:b w:val="0"/>
          <w:bCs/>
          <w:lang w:val="uk-UA"/>
        </w:rPr>
        <w:t xml:space="preserve"> виявилася не у всіх однаково</w:t>
      </w:r>
      <w:r>
        <w:rPr>
          <w:b w:val="0"/>
          <w:bCs/>
          <w:lang w:val="uk-UA"/>
        </w:rPr>
        <w:t>ю</w:t>
      </w:r>
      <w:r w:rsidRPr="0074095E">
        <w:rPr>
          <w:b w:val="0"/>
          <w:bCs/>
          <w:lang w:val="uk-UA"/>
        </w:rPr>
        <w:t xml:space="preserve">. Так, ендогенна інтоксикація легкого ступеня </w:t>
      </w:r>
      <w:r>
        <w:rPr>
          <w:b w:val="0"/>
          <w:bCs/>
          <w:lang w:val="uk-UA"/>
        </w:rPr>
        <w:t>тя</w:t>
      </w:r>
      <w:r w:rsidRPr="0074095E">
        <w:rPr>
          <w:b w:val="0"/>
          <w:bCs/>
          <w:lang w:val="uk-UA"/>
        </w:rPr>
        <w:t>жкості вст</w:t>
      </w:r>
      <w:r w:rsidRPr="0074095E">
        <w:rPr>
          <w:b w:val="0"/>
          <w:bCs/>
          <w:lang w:val="uk-UA"/>
        </w:rPr>
        <w:t>а</w:t>
      </w:r>
      <w:r w:rsidRPr="0074095E">
        <w:rPr>
          <w:b w:val="0"/>
          <w:bCs/>
          <w:lang w:val="uk-UA"/>
        </w:rPr>
        <w:t>новлена в 27,1% випадків, середньо</w:t>
      </w:r>
      <w:r>
        <w:rPr>
          <w:b w:val="0"/>
          <w:bCs/>
          <w:lang w:val="uk-UA"/>
        </w:rPr>
        <w:t>го</w:t>
      </w:r>
      <w:r w:rsidRPr="0074095E">
        <w:rPr>
          <w:b w:val="0"/>
          <w:bCs/>
          <w:lang w:val="uk-UA"/>
        </w:rPr>
        <w:t xml:space="preserve"> - в 40,7%, </w:t>
      </w:r>
      <w:r>
        <w:rPr>
          <w:b w:val="0"/>
          <w:bCs/>
          <w:lang w:val="uk-UA"/>
        </w:rPr>
        <w:t>тя</w:t>
      </w:r>
      <w:r w:rsidRPr="0074095E">
        <w:rPr>
          <w:b w:val="0"/>
          <w:bCs/>
          <w:lang w:val="uk-UA"/>
        </w:rPr>
        <w:t>жко</w:t>
      </w:r>
      <w:r>
        <w:rPr>
          <w:b w:val="0"/>
          <w:bCs/>
          <w:lang w:val="uk-UA"/>
        </w:rPr>
        <w:t>го</w:t>
      </w:r>
      <w:r w:rsidRPr="0074095E">
        <w:rPr>
          <w:b w:val="0"/>
          <w:bCs/>
          <w:lang w:val="uk-UA"/>
        </w:rPr>
        <w:t xml:space="preserve"> - в 22,1%, украй </w:t>
      </w:r>
      <w:r>
        <w:rPr>
          <w:b w:val="0"/>
          <w:bCs/>
          <w:lang w:val="uk-UA"/>
        </w:rPr>
        <w:t>т</w:t>
      </w:r>
      <w:r>
        <w:rPr>
          <w:b w:val="0"/>
          <w:bCs/>
          <w:lang w:val="uk-UA"/>
        </w:rPr>
        <w:t>я</w:t>
      </w:r>
      <w:r w:rsidRPr="0074095E">
        <w:rPr>
          <w:b w:val="0"/>
          <w:bCs/>
          <w:lang w:val="uk-UA"/>
        </w:rPr>
        <w:t>жко</w:t>
      </w:r>
      <w:r>
        <w:rPr>
          <w:b w:val="0"/>
          <w:bCs/>
          <w:lang w:val="uk-UA"/>
        </w:rPr>
        <w:t>го</w:t>
      </w:r>
      <w:r w:rsidRPr="0074095E">
        <w:rPr>
          <w:b w:val="0"/>
          <w:bCs/>
          <w:lang w:val="uk-UA"/>
        </w:rPr>
        <w:t xml:space="preserve"> - в 10,1%.</w:t>
      </w:r>
    </w:p>
    <w:p w:rsidR="00545C39" w:rsidRPr="0074095E" w:rsidRDefault="00545C39" w:rsidP="00545C39">
      <w:pPr>
        <w:pStyle w:val="affffffff4"/>
        <w:spacing w:line="360" w:lineRule="auto"/>
        <w:ind w:firstLine="546"/>
        <w:jc w:val="both"/>
        <w:rPr>
          <w:b w:val="0"/>
          <w:bCs/>
          <w:lang w:val="uk-UA"/>
        </w:rPr>
      </w:pPr>
      <w:r w:rsidRPr="0074095E">
        <w:rPr>
          <w:b w:val="0"/>
          <w:bCs/>
          <w:lang w:val="uk-UA"/>
        </w:rPr>
        <w:t>На підставі результатів проведених досліджень можна зробити висновок про те, що розроблена нами комплексна схема діагностики по</w:t>
      </w:r>
      <w:r>
        <w:rPr>
          <w:b w:val="0"/>
          <w:bCs/>
          <w:lang w:val="uk-UA"/>
        </w:rPr>
        <w:t>страждалих</w:t>
      </w:r>
      <w:r w:rsidRPr="0074095E">
        <w:rPr>
          <w:b w:val="0"/>
          <w:bCs/>
          <w:lang w:val="uk-UA"/>
        </w:rPr>
        <w:t xml:space="preserve"> із СЕН при </w:t>
      </w:r>
      <w:r>
        <w:rPr>
          <w:b w:val="0"/>
          <w:bCs/>
          <w:lang w:val="uk-UA"/>
        </w:rPr>
        <w:t>ТХ</w:t>
      </w:r>
      <w:r w:rsidRPr="0074095E">
        <w:rPr>
          <w:b w:val="0"/>
          <w:bCs/>
          <w:lang w:val="uk-UA"/>
        </w:rPr>
        <w:t xml:space="preserve"> має більше високий рівень вірогідн</w:t>
      </w:r>
      <w:r>
        <w:rPr>
          <w:b w:val="0"/>
          <w:bCs/>
          <w:lang w:val="uk-UA"/>
        </w:rPr>
        <w:t>о</w:t>
      </w:r>
      <w:r w:rsidRPr="0074095E">
        <w:rPr>
          <w:b w:val="0"/>
          <w:bCs/>
          <w:lang w:val="uk-UA"/>
        </w:rPr>
        <w:t>ст</w:t>
      </w:r>
      <w:r>
        <w:rPr>
          <w:b w:val="0"/>
          <w:bCs/>
          <w:lang w:val="uk-UA"/>
        </w:rPr>
        <w:t>і</w:t>
      </w:r>
      <w:r w:rsidRPr="0074095E">
        <w:rPr>
          <w:b w:val="0"/>
          <w:bCs/>
          <w:lang w:val="uk-UA"/>
        </w:rPr>
        <w:t xml:space="preserve"> у порівнянні із загал</w:t>
      </w:r>
      <w:r w:rsidRPr="0074095E">
        <w:rPr>
          <w:b w:val="0"/>
          <w:bCs/>
          <w:lang w:val="uk-UA"/>
        </w:rPr>
        <w:t>ь</w:t>
      </w:r>
      <w:r w:rsidRPr="0074095E">
        <w:rPr>
          <w:b w:val="0"/>
          <w:bCs/>
          <w:lang w:val="uk-UA"/>
        </w:rPr>
        <w:t xml:space="preserve">ноприйнятою діагностичною схемою. </w:t>
      </w:r>
    </w:p>
    <w:p w:rsidR="00545C39" w:rsidRPr="007517BA" w:rsidRDefault="00545C39" w:rsidP="00545C39">
      <w:pPr>
        <w:ind w:firstLine="546"/>
        <w:rPr>
          <w:lang w:val="uk-UA"/>
        </w:rPr>
      </w:pPr>
      <w:r w:rsidRPr="007517BA">
        <w:rPr>
          <w:lang w:val="uk-UA"/>
        </w:rPr>
        <w:t>Одним з важливих клінічних проявів е</w:t>
      </w:r>
      <w:r w:rsidRPr="007517BA">
        <w:t>нтерально</w:t>
      </w:r>
      <w:r w:rsidRPr="007517BA">
        <w:rPr>
          <w:lang w:val="uk-UA"/>
        </w:rPr>
        <w:t>ї недостатності є стр</w:t>
      </w:r>
      <w:r w:rsidRPr="007517BA">
        <w:rPr>
          <w:lang w:val="uk-UA"/>
        </w:rPr>
        <w:t>е</w:t>
      </w:r>
      <w:r w:rsidRPr="007517BA">
        <w:rPr>
          <w:lang w:val="uk-UA"/>
        </w:rPr>
        <w:t>сові і гострі виразки шлунково-кишкового тракту (ШКТ). При травматичній хворобі вони виникають, як правило, на фоні різних важких ускладнень, зо</w:t>
      </w:r>
      <w:r w:rsidRPr="007517BA">
        <w:rPr>
          <w:lang w:val="uk-UA"/>
        </w:rPr>
        <w:t>к</w:t>
      </w:r>
      <w:r w:rsidRPr="007517BA">
        <w:rPr>
          <w:lang w:val="uk-UA"/>
        </w:rPr>
        <w:t xml:space="preserve">рема, при розвитку синдрому </w:t>
      </w:r>
      <w:r w:rsidRPr="007517BA">
        <w:t>пол</w:t>
      </w:r>
      <w:r w:rsidRPr="007517BA">
        <w:rPr>
          <w:lang w:val="uk-UA"/>
        </w:rPr>
        <w:t>і</w:t>
      </w:r>
      <w:r w:rsidRPr="007517BA">
        <w:t>органно</w:t>
      </w:r>
      <w:r w:rsidRPr="007517BA">
        <w:rPr>
          <w:lang w:val="uk-UA"/>
        </w:rPr>
        <w:t>ї дисфункції (СПОД).</w:t>
      </w:r>
    </w:p>
    <w:p w:rsidR="00545C39" w:rsidRPr="007517BA" w:rsidRDefault="00545C39" w:rsidP="00545C39">
      <w:pPr>
        <w:ind w:firstLine="546"/>
        <w:rPr>
          <w:lang w:val="uk-UA"/>
        </w:rPr>
      </w:pPr>
      <w:r w:rsidRPr="007517BA">
        <w:rPr>
          <w:lang w:val="uk-UA"/>
        </w:rPr>
        <w:lastRenderedPageBreak/>
        <w:t>Виходячи з концепції патогенезу ентеральної недостатності, що призв</w:t>
      </w:r>
      <w:r w:rsidRPr="007517BA">
        <w:rPr>
          <w:lang w:val="uk-UA"/>
        </w:rPr>
        <w:t>о</w:t>
      </w:r>
      <w:r w:rsidRPr="007517BA">
        <w:rPr>
          <w:lang w:val="uk-UA"/>
        </w:rPr>
        <w:t>дить до утворення стресових і гострих виразок ШКТ, лікувальні заходи перш за все повинні бути направлені на попередження і ліквідацію місцевих і заг</w:t>
      </w:r>
      <w:r w:rsidRPr="007517BA">
        <w:rPr>
          <w:lang w:val="uk-UA"/>
        </w:rPr>
        <w:t>а</w:t>
      </w:r>
      <w:r w:rsidRPr="007517BA">
        <w:rPr>
          <w:lang w:val="uk-UA"/>
        </w:rPr>
        <w:t>льних порушень кровообігу, гіпоксії, гіповолемії, метаболічних розладів, гнійних ускладнень, а також печінково-ниркової, серцево-судинної і гострої дихальної недостатності.</w:t>
      </w:r>
    </w:p>
    <w:p w:rsidR="00545C39" w:rsidRPr="007517BA" w:rsidRDefault="00545C39" w:rsidP="00545C39">
      <w:pPr>
        <w:ind w:firstLine="546"/>
        <w:rPr>
          <w:lang w:val="uk-UA"/>
        </w:rPr>
      </w:pPr>
      <w:r w:rsidRPr="007517BA">
        <w:rPr>
          <w:lang w:val="uk-UA"/>
        </w:rPr>
        <w:t>З цією метою застосовуються препарати, які підвищують р</w:t>
      </w:r>
      <w:r w:rsidRPr="007517BA">
        <w:rPr>
          <w:lang w:val="uk-UA"/>
        </w:rPr>
        <w:t>е</w:t>
      </w:r>
      <w:r w:rsidRPr="007517BA">
        <w:rPr>
          <w:lang w:val="uk-UA"/>
        </w:rPr>
        <w:t>генеративні властивості, імунний статус організму і здійснюють захист слиз</w:t>
      </w:r>
      <w:r>
        <w:rPr>
          <w:lang w:val="uk-UA"/>
        </w:rPr>
        <w:t>ової</w:t>
      </w:r>
      <w:r w:rsidRPr="007517BA">
        <w:rPr>
          <w:lang w:val="uk-UA"/>
        </w:rPr>
        <w:t xml:space="preserve"> оболо</w:t>
      </w:r>
      <w:r w:rsidRPr="007517BA">
        <w:rPr>
          <w:lang w:val="uk-UA"/>
        </w:rPr>
        <w:t>н</w:t>
      </w:r>
      <w:r w:rsidRPr="007517BA">
        <w:rPr>
          <w:lang w:val="uk-UA"/>
        </w:rPr>
        <w:t xml:space="preserve">ки </w:t>
      </w:r>
      <w:r>
        <w:rPr>
          <w:lang w:val="uk-UA"/>
        </w:rPr>
        <w:t>Ш</w:t>
      </w:r>
      <w:r w:rsidRPr="007517BA">
        <w:rPr>
          <w:lang w:val="uk-UA"/>
        </w:rPr>
        <w:t xml:space="preserve">КТ. </w:t>
      </w:r>
    </w:p>
    <w:p w:rsidR="00545C39" w:rsidRPr="007517BA" w:rsidRDefault="00545C39" w:rsidP="00545C39">
      <w:pPr>
        <w:ind w:firstLine="546"/>
        <w:rPr>
          <w:lang w:val="uk-UA"/>
        </w:rPr>
      </w:pPr>
      <w:r w:rsidRPr="007517BA">
        <w:rPr>
          <w:lang w:val="uk-UA"/>
        </w:rPr>
        <w:t>Проведено обстеження і лікування 67 постраждалих, що надійшли в кл</w:t>
      </w:r>
      <w:r w:rsidRPr="007517BA">
        <w:rPr>
          <w:lang w:val="uk-UA"/>
        </w:rPr>
        <w:t>і</w:t>
      </w:r>
      <w:r w:rsidRPr="007517BA">
        <w:rPr>
          <w:lang w:val="uk-UA"/>
        </w:rPr>
        <w:t>ніку з приводу численних і поєднаних травм грудей і живота, у яких пер</w:t>
      </w:r>
      <w:r w:rsidRPr="007517BA">
        <w:rPr>
          <w:lang w:val="uk-UA"/>
        </w:rPr>
        <w:t>е</w:t>
      </w:r>
      <w:r w:rsidRPr="007517BA">
        <w:rPr>
          <w:lang w:val="uk-UA"/>
        </w:rPr>
        <w:t>біг травматичної хвороби ускладнився ентеральною недостатністю, зокрема, г</w:t>
      </w:r>
      <w:r w:rsidRPr="007517BA">
        <w:rPr>
          <w:lang w:val="uk-UA"/>
        </w:rPr>
        <w:t>о</w:t>
      </w:r>
      <w:r w:rsidRPr="007517BA">
        <w:rPr>
          <w:lang w:val="uk-UA"/>
        </w:rPr>
        <w:t>стрими ерозивно-геморагічними і ерозивно-виразковими ураже</w:t>
      </w:r>
      <w:r w:rsidRPr="007517BA">
        <w:rPr>
          <w:lang w:val="uk-UA"/>
        </w:rPr>
        <w:t>н</w:t>
      </w:r>
      <w:r w:rsidRPr="007517BA">
        <w:rPr>
          <w:lang w:val="uk-UA"/>
        </w:rPr>
        <w:t xml:space="preserve">нями ШКТ. </w:t>
      </w:r>
    </w:p>
    <w:p w:rsidR="00545C39" w:rsidRDefault="00545C39" w:rsidP="00545C39">
      <w:pPr>
        <w:ind w:firstLine="546"/>
        <w:rPr>
          <w:lang w:val="uk-UA"/>
        </w:rPr>
      </w:pPr>
      <w:r w:rsidRPr="007517BA">
        <w:rPr>
          <w:lang w:val="uk-UA"/>
        </w:rPr>
        <w:t>Проведені дослідження показують, що в найближчому післяопераційн</w:t>
      </w:r>
      <w:r w:rsidRPr="007517BA">
        <w:rPr>
          <w:lang w:val="uk-UA"/>
        </w:rPr>
        <w:t>о</w:t>
      </w:r>
      <w:r w:rsidRPr="007517BA">
        <w:rPr>
          <w:lang w:val="uk-UA"/>
        </w:rPr>
        <w:t>му періоді підвищення кислото</w:t>
      </w:r>
      <w:r>
        <w:rPr>
          <w:lang w:val="uk-UA"/>
        </w:rPr>
        <w:t>утворення</w:t>
      </w:r>
      <w:r w:rsidRPr="007517BA">
        <w:rPr>
          <w:lang w:val="uk-UA"/>
        </w:rPr>
        <w:t xml:space="preserve"> відбувається на фоні пригно</w:t>
      </w:r>
      <w:r w:rsidRPr="007517BA">
        <w:rPr>
          <w:lang w:val="uk-UA"/>
        </w:rPr>
        <w:t>б</w:t>
      </w:r>
      <w:r w:rsidRPr="007517BA">
        <w:rPr>
          <w:lang w:val="uk-UA"/>
        </w:rPr>
        <w:t xml:space="preserve">лення моторики шлунку. </w:t>
      </w:r>
    </w:p>
    <w:p w:rsidR="00545C39" w:rsidRPr="007517BA" w:rsidRDefault="00545C39" w:rsidP="00545C39">
      <w:pPr>
        <w:ind w:firstLine="546"/>
        <w:rPr>
          <w:lang w:val="uk-UA"/>
        </w:rPr>
      </w:pPr>
      <w:r w:rsidRPr="007517BA">
        <w:rPr>
          <w:lang w:val="uk-UA"/>
        </w:rPr>
        <w:t>Порушення евакуації кислого шлункового вмісту, який залежить від п</w:t>
      </w:r>
      <w:r w:rsidRPr="007517BA">
        <w:rPr>
          <w:lang w:val="uk-UA"/>
        </w:rPr>
        <w:t>е</w:t>
      </w:r>
      <w:r w:rsidRPr="007517BA">
        <w:rPr>
          <w:lang w:val="uk-UA"/>
        </w:rPr>
        <w:t xml:space="preserve">ристальтичної активності, призводить до тривалої дії </w:t>
      </w:r>
      <w:r w:rsidRPr="007517BA">
        <w:t>кисло</w:t>
      </w:r>
      <w:r w:rsidRPr="007517BA">
        <w:t>т</w:t>
      </w:r>
      <w:r w:rsidRPr="007517BA">
        <w:t>но-пептич</w:t>
      </w:r>
      <w:r w:rsidRPr="007517BA">
        <w:rPr>
          <w:lang w:val="uk-UA"/>
        </w:rPr>
        <w:t>ного чинника на слизисту оболонку шлунку, що в сукупності з і</w:t>
      </w:r>
      <w:r w:rsidRPr="007517BA">
        <w:rPr>
          <w:lang w:val="uk-UA"/>
        </w:rPr>
        <w:t>н</w:t>
      </w:r>
      <w:r w:rsidRPr="007517BA">
        <w:rPr>
          <w:lang w:val="uk-UA"/>
        </w:rPr>
        <w:t>шими причинами значно підвищує ризик виразкоутворення.</w:t>
      </w:r>
      <w:r>
        <w:rPr>
          <w:lang w:val="uk-UA"/>
        </w:rPr>
        <w:t xml:space="preserve"> При цьому за даними рН-електрометрії шлунку величина рН коливалася від 1,0 до 6,0, у пацієнтів із закритою травмою грудної клітки та СЕН рН знаходи</w:t>
      </w:r>
      <w:r>
        <w:rPr>
          <w:lang w:val="uk-UA"/>
        </w:rPr>
        <w:t>в</w:t>
      </w:r>
      <w:r>
        <w:rPr>
          <w:lang w:val="uk-UA"/>
        </w:rPr>
        <w:t>ся на рівні 4,0-1,0</w:t>
      </w:r>
    </w:p>
    <w:p w:rsidR="00545C39" w:rsidRPr="007517BA" w:rsidRDefault="00545C39" w:rsidP="00545C39">
      <w:pPr>
        <w:ind w:firstLine="546"/>
        <w:rPr>
          <w:lang w:val="uk-UA"/>
        </w:rPr>
      </w:pPr>
      <w:r w:rsidRPr="007517BA">
        <w:rPr>
          <w:lang w:val="uk-UA"/>
        </w:rPr>
        <w:t>Нами розроблено і застосовується в клініці комплекс заходів,  що вкл</w:t>
      </w:r>
      <w:r w:rsidRPr="007517BA">
        <w:rPr>
          <w:lang w:val="uk-UA"/>
        </w:rPr>
        <w:t>ю</w:t>
      </w:r>
      <w:r w:rsidRPr="007517BA">
        <w:rPr>
          <w:lang w:val="uk-UA"/>
        </w:rPr>
        <w:t>чає комплексну профілактичну терапію ентеральної недостатності для зап</w:t>
      </w:r>
      <w:r w:rsidRPr="007517BA">
        <w:rPr>
          <w:lang w:val="uk-UA"/>
        </w:rPr>
        <w:t>о</w:t>
      </w:r>
      <w:r w:rsidRPr="007517BA">
        <w:rPr>
          <w:lang w:val="uk-UA"/>
        </w:rPr>
        <w:t>бігання виникнення стресових і гострих виразок шлунку і дванадцятип</w:t>
      </w:r>
      <w:r w:rsidRPr="007517BA">
        <w:rPr>
          <w:lang w:val="uk-UA"/>
        </w:rPr>
        <w:t>а</w:t>
      </w:r>
      <w:r w:rsidRPr="007517BA">
        <w:rPr>
          <w:lang w:val="uk-UA"/>
        </w:rPr>
        <w:t>лої кишки.</w:t>
      </w:r>
    </w:p>
    <w:p w:rsidR="00545C39" w:rsidRDefault="00545C39" w:rsidP="00545C39">
      <w:pPr>
        <w:ind w:firstLine="546"/>
        <w:rPr>
          <w:lang w:val="uk-UA"/>
        </w:rPr>
      </w:pPr>
      <w:r w:rsidRPr="007517BA">
        <w:rPr>
          <w:lang w:val="uk-UA"/>
        </w:rPr>
        <w:t>Постраждалим контрольної групи – 29 осіб (43,3%) – проводилася заг</w:t>
      </w:r>
      <w:r w:rsidRPr="007517BA">
        <w:rPr>
          <w:lang w:val="uk-UA"/>
        </w:rPr>
        <w:t>а</w:t>
      </w:r>
      <w:r w:rsidRPr="007517BA">
        <w:rPr>
          <w:lang w:val="uk-UA"/>
        </w:rPr>
        <w:t xml:space="preserve">льноприйнята традиційна терапія, а постраждалим основної групи (38 осіб) – раннє профілактичне лікування по запропонованій схемі. </w:t>
      </w:r>
    </w:p>
    <w:p w:rsidR="00545C39" w:rsidRPr="007517BA" w:rsidRDefault="00545C39" w:rsidP="00545C39">
      <w:pPr>
        <w:ind w:firstLine="546"/>
        <w:rPr>
          <w:lang w:val="uk-UA"/>
        </w:rPr>
      </w:pPr>
      <w:r w:rsidRPr="007517BA">
        <w:rPr>
          <w:lang w:val="uk-UA"/>
        </w:rPr>
        <w:t>Певною мірою до неспецифічної профілактики вказаних ускладнень слід віднести застосування препаратів, поліпшуючих загальні регенеративні пр</w:t>
      </w:r>
      <w:r w:rsidRPr="007517BA">
        <w:rPr>
          <w:lang w:val="uk-UA"/>
        </w:rPr>
        <w:t>о</w:t>
      </w:r>
      <w:r w:rsidRPr="007517BA">
        <w:rPr>
          <w:lang w:val="uk-UA"/>
        </w:rPr>
        <w:t>цеси і стабілізуючих імунний статус. При цьому парентерально вводили бі</w:t>
      </w:r>
      <w:r w:rsidRPr="007517BA">
        <w:rPr>
          <w:lang w:val="uk-UA"/>
        </w:rPr>
        <w:t>л</w:t>
      </w:r>
      <w:r w:rsidRPr="007517BA">
        <w:rPr>
          <w:lang w:val="uk-UA"/>
        </w:rPr>
        <w:t>кові препарати (350-500 мл  плазми або 150-250 мл альбуміну), які в значній мірі підвищують р</w:t>
      </w:r>
      <w:r w:rsidRPr="007517BA">
        <w:rPr>
          <w:lang w:val="uk-UA"/>
        </w:rPr>
        <w:t>е</w:t>
      </w:r>
      <w:r w:rsidRPr="007517BA">
        <w:rPr>
          <w:lang w:val="uk-UA"/>
        </w:rPr>
        <w:t xml:space="preserve">генераторні здібності організму. </w:t>
      </w:r>
    </w:p>
    <w:p w:rsidR="00545C39" w:rsidRPr="007517BA" w:rsidRDefault="00545C39" w:rsidP="00545C39">
      <w:pPr>
        <w:ind w:firstLine="546"/>
        <w:rPr>
          <w:lang w:val="uk-UA"/>
        </w:rPr>
      </w:pPr>
      <w:r w:rsidRPr="007517BA">
        <w:rPr>
          <w:lang w:val="uk-UA"/>
        </w:rPr>
        <w:t>З цією ж метою, а також для стимуляції метаболічної активності і при</w:t>
      </w:r>
      <w:r w:rsidRPr="007517BA">
        <w:rPr>
          <w:lang w:val="uk-UA"/>
        </w:rPr>
        <w:t>с</w:t>
      </w:r>
      <w:r w:rsidRPr="007517BA">
        <w:rPr>
          <w:lang w:val="uk-UA"/>
        </w:rPr>
        <w:t>корення процесів репарації в слиз</w:t>
      </w:r>
      <w:r>
        <w:rPr>
          <w:lang w:val="uk-UA"/>
        </w:rPr>
        <w:t>овій оболонці</w:t>
      </w:r>
      <w:r w:rsidRPr="007517BA">
        <w:rPr>
          <w:lang w:val="uk-UA"/>
        </w:rPr>
        <w:t xml:space="preserve"> ШКТ застосовувався </w:t>
      </w:r>
      <w:r w:rsidRPr="00660FED">
        <w:rPr>
          <w:lang w:val="uk-UA"/>
        </w:rPr>
        <w:t>метил</w:t>
      </w:r>
      <w:r w:rsidRPr="00660FED">
        <w:rPr>
          <w:lang w:val="uk-UA"/>
        </w:rPr>
        <w:t>у</w:t>
      </w:r>
      <w:r w:rsidRPr="00660FED">
        <w:rPr>
          <w:lang w:val="uk-UA"/>
        </w:rPr>
        <w:t>рацил</w:t>
      </w:r>
      <w:r w:rsidRPr="007517BA">
        <w:rPr>
          <w:lang w:val="uk-UA"/>
        </w:rPr>
        <w:t>, 0,5-1,0 г якого розчиняли в невеликій кількості води і вводили в шлунок ч</w:t>
      </w:r>
      <w:r w:rsidRPr="007517BA">
        <w:rPr>
          <w:lang w:val="uk-UA"/>
        </w:rPr>
        <w:t>е</w:t>
      </w:r>
      <w:r w:rsidRPr="007517BA">
        <w:rPr>
          <w:lang w:val="uk-UA"/>
        </w:rPr>
        <w:t>рез зонд 3-4 рази на добу.</w:t>
      </w:r>
    </w:p>
    <w:p w:rsidR="00545C39" w:rsidRPr="007517BA" w:rsidRDefault="00545C39" w:rsidP="00545C39">
      <w:pPr>
        <w:ind w:firstLine="546"/>
        <w:rPr>
          <w:lang w:val="uk-UA"/>
        </w:rPr>
      </w:pPr>
      <w:r w:rsidRPr="007517BA">
        <w:rPr>
          <w:lang w:val="uk-UA"/>
        </w:rPr>
        <w:t>Контрікал, вживаний нами по 40-60 тис. ОД. щодня, не тільки пригн</w:t>
      </w:r>
      <w:r w:rsidRPr="007517BA">
        <w:rPr>
          <w:lang w:val="uk-UA"/>
        </w:rPr>
        <w:t>і</w:t>
      </w:r>
      <w:r w:rsidRPr="007517BA">
        <w:rPr>
          <w:lang w:val="uk-UA"/>
        </w:rPr>
        <w:t>чує активність лізосомальних і панкреатичних ферментів, але і покращує крово</w:t>
      </w:r>
      <w:r w:rsidRPr="007517BA">
        <w:rPr>
          <w:lang w:val="uk-UA"/>
        </w:rPr>
        <w:t>о</w:t>
      </w:r>
      <w:r w:rsidRPr="007517BA">
        <w:rPr>
          <w:lang w:val="uk-UA"/>
        </w:rPr>
        <w:t>біг в слиз</w:t>
      </w:r>
      <w:r>
        <w:rPr>
          <w:lang w:val="uk-UA"/>
        </w:rPr>
        <w:t>овій оболонці</w:t>
      </w:r>
      <w:r w:rsidRPr="007517BA">
        <w:rPr>
          <w:lang w:val="uk-UA"/>
        </w:rPr>
        <w:t xml:space="preserve"> ШКТ. При цьому гострих і стресових виразок ШКТ у них виявлено не було. </w:t>
      </w:r>
    </w:p>
    <w:p w:rsidR="00545C39" w:rsidRPr="007517BA" w:rsidRDefault="00545C39" w:rsidP="00545C39">
      <w:pPr>
        <w:ind w:firstLine="546"/>
        <w:rPr>
          <w:lang w:val="uk-UA"/>
        </w:rPr>
      </w:pPr>
      <w:r w:rsidRPr="007517BA">
        <w:rPr>
          <w:lang w:val="uk-UA"/>
        </w:rPr>
        <w:t>Тіосульфат натрію використовувався для зниження інтенсивності проц</w:t>
      </w:r>
      <w:r w:rsidRPr="007517BA">
        <w:rPr>
          <w:lang w:val="uk-UA"/>
        </w:rPr>
        <w:t>е</w:t>
      </w:r>
      <w:r w:rsidRPr="007517BA">
        <w:rPr>
          <w:lang w:val="uk-UA"/>
        </w:rPr>
        <w:t>сів ПОЛ і профілактики виникнення гострих виразок слиз</w:t>
      </w:r>
      <w:r>
        <w:rPr>
          <w:lang w:val="uk-UA"/>
        </w:rPr>
        <w:t>ової оболонк</w:t>
      </w:r>
      <w:r w:rsidRPr="007517BA">
        <w:rPr>
          <w:lang w:val="uk-UA"/>
        </w:rPr>
        <w:t xml:space="preserve">и ШКТ у постраждалих з </w:t>
      </w:r>
      <w:r>
        <w:rPr>
          <w:lang w:val="uk-UA"/>
        </w:rPr>
        <w:t>тя</w:t>
      </w:r>
      <w:r w:rsidRPr="007517BA">
        <w:rPr>
          <w:lang w:val="uk-UA"/>
        </w:rPr>
        <w:t>жкою травмою. При цьому  підтверджено, що ті</w:t>
      </w:r>
      <w:r w:rsidRPr="007517BA">
        <w:rPr>
          <w:lang w:val="uk-UA"/>
        </w:rPr>
        <w:t>о</w:t>
      </w:r>
      <w:r w:rsidRPr="007517BA">
        <w:rPr>
          <w:lang w:val="uk-UA"/>
        </w:rPr>
        <w:t>сульфат натрію має широкий спектр дії і фармакологічної активності, вкл</w:t>
      </w:r>
      <w:r w:rsidRPr="007517BA">
        <w:rPr>
          <w:lang w:val="uk-UA"/>
        </w:rPr>
        <w:t>ю</w:t>
      </w:r>
      <w:r w:rsidRPr="007517BA">
        <w:rPr>
          <w:lang w:val="uk-UA"/>
        </w:rPr>
        <w:t>чаючи антитоксичну, протизапальну і десенсибілізуючу, а також здатність значно г</w:t>
      </w:r>
      <w:r w:rsidRPr="007517BA">
        <w:rPr>
          <w:lang w:val="uk-UA"/>
        </w:rPr>
        <w:t>а</w:t>
      </w:r>
      <w:r w:rsidRPr="007517BA">
        <w:rPr>
          <w:lang w:val="uk-UA"/>
        </w:rPr>
        <w:t xml:space="preserve">льмувати накопичення перекисів ліпідів. </w:t>
      </w:r>
    </w:p>
    <w:p w:rsidR="00545C39" w:rsidRPr="007517BA" w:rsidRDefault="00545C39" w:rsidP="00545C39">
      <w:pPr>
        <w:ind w:firstLine="546"/>
        <w:rPr>
          <w:lang w:val="uk-UA"/>
        </w:rPr>
      </w:pPr>
      <w:r w:rsidRPr="007517BA">
        <w:rPr>
          <w:lang w:val="uk-UA"/>
        </w:rPr>
        <w:t>Це призводило до значного зниження процесів ПОЛ в організмі, зме</w:t>
      </w:r>
      <w:r w:rsidRPr="007517BA">
        <w:rPr>
          <w:lang w:val="uk-UA"/>
        </w:rPr>
        <w:t>н</w:t>
      </w:r>
      <w:r w:rsidRPr="007517BA">
        <w:rPr>
          <w:lang w:val="uk-UA"/>
        </w:rPr>
        <w:t xml:space="preserve">шення </w:t>
      </w:r>
      <w:r>
        <w:rPr>
          <w:lang w:val="uk-UA"/>
        </w:rPr>
        <w:t>в</w:t>
      </w:r>
      <w:r w:rsidRPr="007517BA">
        <w:rPr>
          <w:lang w:val="uk-UA"/>
        </w:rPr>
        <w:t>місту проміжних продуктів пероксидації в крові і в шлунковому с</w:t>
      </w:r>
      <w:r w:rsidRPr="007517BA">
        <w:rPr>
          <w:lang w:val="uk-UA"/>
        </w:rPr>
        <w:t>о</w:t>
      </w:r>
      <w:r>
        <w:rPr>
          <w:lang w:val="uk-UA"/>
        </w:rPr>
        <w:t>ці</w:t>
      </w:r>
      <w:r w:rsidRPr="007517BA">
        <w:rPr>
          <w:lang w:val="uk-UA"/>
        </w:rPr>
        <w:t>, підвищення стабільності клітинних і лізосомальних мембран, посла</w:t>
      </w:r>
      <w:r w:rsidRPr="007517BA">
        <w:rPr>
          <w:lang w:val="uk-UA"/>
        </w:rPr>
        <w:t>б</w:t>
      </w:r>
      <w:r w:rsidRPr="007517BA">
        <w:rPr>
          <w:lang w:val="uk-UA"/>
        </w:rPr>
        <w:t>лення аутолізних процесів в слиз</w:t>
      </w:r>
      <w:r>
        <w:rPr>
          <w:lang w:val="uk-UA"/>
        </w:rPr>
        <w:t>овій оболонці</w:t>
      </w:r>
      <w:r w:rsidRPr="007517BA">
        <w:rPr>
          <w:lang w:val="uk-UA"/>
        </w:rPr>
        <w:t xml:space="preserve"> ШКТ і зниження вмісту в тк</w:t>
      </w:r>
      <w:r w:rsidRPr="007517BA">
        <w:rPr>
          <w:lang w:val="uk-UA"/>
        </w:rPr>
        <w:t>а</w:t>
      </w:r>
      <w:r w:rsidRPr="007517BA">
        <w:rPr>
          <w:lang w:val="uk-UA"/>
        </w:rPr>
        <w:t xml:space="preserve">нинах агресивних вільних радикалів. </w:t>
      </w:r>
    </w:p>
    <w:p w:rsidR="00545C39" w:rsidRPr="007517BA" w:rsidRDefault="00545C39" w:rsidP="00545C39">
      <w:pPr>
        <w:ind w:firstLine="546"/>
        <w:rPr>
          <w:lang w:val="uk-UA"/>
        </w:rPr>
      </w:pPr>
      <w:r w:rsidRPr="007517BA">
        <w:rPr>
          <w:lang w:val="uk-UA"/>
        </w:rPr>
        <w:t>Всім постраждалим основної групи при ускладненому перебігу травм</w:t>
      </w:r>
      <w:r w:rsidRPr="007517BA">
        <w:rPr>
          <w:lang w:val="uk-UA"/>
        </w:rPr>
        <w:t>а</w:t>
      </w:r>
      <w:r w:rsidRPr="007517BA">
        <w:rPr>
          <w:lang w:val="uk-UA"/>
        </w:rPr>
        <w:t>тичної хвороби з явищами ентерально</w:t>
      </w:r>
      <w:r>
        <w:rPr>
          <w:lang w:val="uk-UA"/>
        </w:rPr>
        <w:t>ї</w:t>
      </w:r>
      <w:r w:rsidRPr="007517BA">
        <w:rPr>
          <w:lang w:val="uk-UA"/>
        </w:rPr>
        <w:t xml:space="preserve"> недостатності у вигляді гострих ер</w:t>
      </w:r>
      <w:r w:rsidRPr="007517BA">
        <w:rPr>
          <w:lang w:val="uk-UA"/>
        </w:rPr>
        <w:t>о</w:t>
      </w:r>
      <w:r w:rsidRPr="007517BA">
        <w:rPr>
          <w:lang w:val="uk-UA"/>
        </w:rPr>
        <w:t>зійно-геморагічних і ерозивно-виразкових уражень ШКТ, а також при заго</w:t>
      </w:r>
      <w:r w:rsidRPr="007517BA">
        <w:rPr>
          <w:lang w:val="uk-UA"/>
        </w:rPr>
        <w:t>с</w:t>
      </w:r>
      <w:r w:rsidRPr="007517BA">
        <w:rPr>
          <w:lang w:val="uk-UA"/>
        </w:rPr>
        <w:t xml:space="preserve">тренні виразкової хвороби і 12-палої кишки з ознаками ГШКК в комплексній терапії успішно застосовували препарат Пантасан (пантопразол) – могутній інгібітор протонної помпи, що пригнічує внутрішньошлункову кислотність і блокує секреторну активність.  </w:t>
      </w:r>
    </w:p>
    <w:p w:rsidR="00545C39" w:rsidRPr="007517BA" w:rsidRDefault="00545C39" w:rsidP="00545C39">
      <w:pPr>
        <w:ind w:firstLine="546"/>
        <w:rPr>
          <w:lang w:val="uk-UA"/>
        </w:rPr>
      </w:pPr>
      <w:r w:rsidRPr="007517BA">
        <w:rPr>
          <w:lang w:val="uk-UA"/>
        </w:rPr>
        <w:t>Застосовуючи запропоновану схему комплексної профілактики утворе</w:t>
      </w:r>
      <w:r w:rsidRPr="007517BA">
        <w:rPr>
          <w:lang w:val="uk-UA"/>
        </w:rPr>
        <w:t>н</w:t>
      </w:r>
      <w:r w:rsidRPr="007517BA">
        <w:rPr>
          <w:lang w:val="uk-UA"/>
        </w:rPr>
        <w:t>ня стресових і гострих виразок ШКТ при травматичній хворобі з використа</w:t>
      </w:r>
      <w:r w:rsidRPr="007517BA">
        <w:rPr>
          <w:lang w:val="uk-UA"/>
        </w:rPr>
        <w:t>н</w:t>
      </w:r>
      <w:r w:rsidRPr="007517BA">
        <w:rPr>
          <w:lang w:val="uk-UA"/>
        </w:rPr>
        <w:t>ням засобів, що знижують кислотно-пептичну агресію і інтенси</w:t>
      </w:r>
      <w:r w:rsidRPr="007517BA">
        <w:rPr>
          <w:lang w:val="uk-UA"/>
        </w:rPr>
        <w:t>в</w:t>
      </w:r>
      <w:r w:rsidRPr="007517BA">
        <w:rPr>
          <w:lang w:val="uk-UA"/>
        </w:rPr>
        <w:t xml:space="preserve">ність ПОЛ, вдалося знизити ризик виникнення гострих </w:t>
      </w:r>
      <w:r w:rsidRPr="007517BA">
        <w:rPr>
          <w:lang w:val="uk-UA"/>
        </w:rPr>
        <w:lastRenderedPageBreak/>
        <w:t>ерозійно-геморагічних виразок ШКТ, як одного з проявів ентеральної недостатності у даної категорії пос</w:t>
      </w:r>
      <w:r w:rsidRPr="007517BA">
        <w:rPr>
          <w:lang w:val="uk-UA"/>
        </w:rPr>
        <w:t>т</w:t>
      </w:r>
      <w:r w:rsidRPr="007517BA">
        <w:rPr>
          <w:lang w:val="uk-UA"/>
        </w:rPr>
        <w:t>раждалих в цілому з 51,2% до 13,9%, тобто в 3,7 рази.</w:t>
      </w:r>
    </w:p>
    <w:p w:rsidR="00545C39" w:rsidRPr="007517BA" w:rsidRDefault="00545C39" w:rsidP="00545C39">
      <w:pPr>
        <w:ind w:firstLine="546"/>
        <w:rPr>
          <w:lang w:val="uk-UA"/>
        </w:rPr>
      </w:pPr>
      <w:r w:rsidRPr="007517BA">
        <w:rPr>
          <w:lang w:val="uk-UA"/>
        </w:rPr>
        <w:t>Проведення заходів, направлених на запобігання розвитку грізних ускладнень і СПОД, а також застосування засобів, що підвищують захисні сили організму, стимулюю</w:t>
      </w:r>
      <w:r>
        <w:rPr>
          <w:lang w:val="uk-UA"/>
        </w:rPr>
        <w:t>ть</w:t>
      </w:r>
      <w:r w:rsidRPr="007517BA">
        <w:rPr>
          <w:lang w:val="uk-UA"/>
        </w:rPr>
        <w:t xml:space="preserve"> метаболічну активність і прискорюю</w:t>
      </w:r>
      <w:r>
        <w:rPr>
          <w:lang w:val="uk-UA"/>
        </w:rPr>
        <w:t>ть</w:t>
      </w:r>
      <w:r w:rsidRPr="007517BA">
        <w:rPr>
          <w:lang w:val="uk-UA"/>
        </w:rPr>
        <w:t xml:space="preserve"> проц</w:t>
      </w:r>
      <w:r w:rsidRPr="007517BA">
        <w:rPr>
          <w:lang w:val="uk-UA"/>
        </w:rPr>
        <w:t>е</w:t>
      </w:r>
      <w:r w:rsidRPr="007517BA">
        <w:rPr>
          <w:lang w:val="uk-UA"/>
        </w:rPr>
        <w:t>си репарації в слиз</w:t>
      </w:r>
      <w:r>
        <w:rPr>
          <w:lang w:val="uk-UA"/>
        </w:rPr>
        <w:t>овій оболонці</w:t>
      </w:r>
      <w:r w:rsidRPr="007517BA">
        <w:rPr>
          <w:lang w:val="uk-UA"/>
        </w:rPr>
        <w:t xml:space="preserve"> ШКТ, дозволило знизити частоту розвитку го</w:t>
      </w:r>
      <w:r w:rsidRPr="007517BA">
        <w:rPr>
          <w:lang w:val="uk-UA"/>
        </w:rPr>
        <w:t>с</w:t>
      </w:r>
      <w:r w:rsidRPr="007517BA">
        <w:rPr>
          <w:lang w:val="uk-UA"/>
        </w:rPr>
        <w:t>трих ерозивно-виразкових виразок ШКТ з 11,5% до 5,2%, тобто в 2,2 рази.</w:t>
      </w:r>
    </w:p>
    <w:p w:rsidR="00545C39" w:rsidRPr="007517BA" w:rsidRDefault="00545C39" w:rsidP="00545C39">
      <w:pPr>
        <w:pStyle w:val="affffffff4"/>
        <w:autoSpaceDE w:val="0"/>
        <w:autoSpaceDN w:val="0"/>
        <w:spacing w:line="360" w:lineRule="auto"/>
        <w:ind w:firstLine="546"/>
        <w:jc w:val="both"/>
        <w:rPr>
          <w:b w:val="0"/>
          <w:bCs/>
          <w:lang w:val="uk-UA"/>
        </w:rPr>
      </w:pPr>
      <w:r w:rsidRPr="007517BA">
        <w:rPr>
          <w:b w:val="0"/>
          <w:bCs/>
          <w:lang w:val="uk-UA"/>
        </w:rPr>
        <w:t>Нами запропоновано спосіб інтенсивної терапії СЕН, що включає схему стимуляції моторно-евакуаторної функції кишечник</w:t>
      </w:r>
      <w:r>
        <w:rPr>
          <w:b w:val="0"/>
          <w:bCs/>
          <w:lang w:val="uk-UA"/>
        </w:rPr>
        <w:t>у</w:t>
      </w:r>
      <w:r w:rsidRPr="007517BA">
        <w:rPr>
          <w:b w:val="0"/>
          <w:bCs/>
          <w:lang w:val="uk-UA"/>
        </w:rPr>
        <w:t>, в основу якої покладено застосування препарату Убретід, який відноситься до препаратів антих</w:t>
      </w:r>
      <w:r w:rsidRPr="007517BA">
        <w:rPr>
          <w:b w:val="0"/>
          <w:bCs/>
          <w:lang w:val="uk-UA"/>
        </w:rPr>
        <w:t>о</w:t>
      </w:r>
      <w:r w:rsidRPr="007517BA">
        <w:rPr>
          <w:b w:val="0"/>
          <w:bCs/>
          <w:lang w:val="uk-UA"/>
        </w:rPr>
        <w:t>лінестеразної групи з періодом напіввиведення до 24 годин (Патент № 23471).</w:t>
      </w:r>
    </w:p>
    <w:p w:rsidR="00545C39" w:rsidRPr="004869DD" w:rsidRDefault="00545C39" w:rsidP="00545C39">
      <w:pPr>
        <w:pStyle w:val="affffffff3"/>
        <w:ind w:firstLine="546"/>
        <w:jc w:val="both"/>
        <w:rPr>
          <w:bCs/>
          <w:lang w:eastAsia="uk-UA"/>
        </w:rPr>
      </w:pPr>
      <w:r w:rsidRPr="004869DD">
        <w:rPr>
          <w:bCs/>
        </w:rPr>
        <w:t>Для здійснення пропонованого способу використовують препарат Убр</w:t>
      </w:r>
      <w:r w:rsidRPr="004869DD">
        <w:rPr>
          <w:bCs/>
        </w:rPr>
        <w:t>е</w:t>
      </w:r>
      <w:r w:rsidRPr="004869DD">
        <w:rPr>
          <w:bCs/>
        </w:rPr>
        <w:t xml:space="preserve">тід - по 0,5 мг за добу дистигміну броміду в ізотонічному розчині хлориду натрію. Препарат спочатку вводять в дозі 0,1 </w:t>
      </w:r>
      <w:r w:rsidRPr="00660FED">
        <w:rPr>
          <w:bCs/>
          <w:lang w:val="uk-UA"/>
        </w:rPr>
        <w:t>мг</w:t>
      </w:r>
      <w:r w:rsidRPr="004869DD">
        <w:rPr>
          <w:bCs/>
        </w:rPr>
        <w:t xml:space="preserve"> </w:t>
      </w:r>
      <w:proofErr w:type="gramStart"/>
      <w:r w:rsidRPr="004869DD">
        <w:rPr>
          <w:bCs/>
        </w:rPr>
        <w:t>п</w:t>
      </w:r>
      <w:proofErr w:type="gramEnd"/>
      <w:r w:rsidRPr="004869DD">
        <w:rPr>
          <w:bCs/>
        </w:rPr>
        <w:t xml:space="preserve">ідшкірно, потім через 1,5 - 2,5 години в тій </w:t>
      </w:r>
      <w:r>
        <w:rPr>
          <w:bCs/>
        </w:rPr>
        <w:t xml:space="preserve">самій </w:t>
      </w:r>
      <w:r w:rsidRPr="004869DD">
        <w:rPr>
          <w:bCs/>
        </w:rPr>
        <w:t>дозі внутрішньом'</w:t>
      </w:r>
      <w:r w:rsidRPr="004869DD">
        <w:rPr>
          <w:bCs/>
        </w:rPr>
        <w:t>я</w:t>
      </w:r>
      <w:r w:rsidRPr="004869DD">
        <w:rPr>
          <w:bCs/>
        </w:rPr>
        <w:t>зово</w:t>
      </w:r>
      <w:r w:rsidRPr="004869DD">
        <w:rPr>
          <w:bCs/>
          <w:lang w:eastAsia="uk-UA"/>
        </w:rPr>
        <w:t xml:space="preserve">. </w:t>
      </w:r>
    </w:p>
    <w:p w:rsidR="00545C39" w:rsidRPr="004869DD" w:rsidRDefault="00545C39" w:rsidP="00545C39">
      <w:pPr>
        <w:pStyle w:val="affffffff3"/>
        <w:ind w:firstLine="546"/>
        <w:jc w:val="both"/>
        <w:rPr>
          <w:bCs/>
          <w:lang w:eastAsia="uk-UA"/>
        </w:rPr>
      </w:pPr>
      <w:r w:rsidRPr="004869DD">
        <w:rPr>
          <w:bCs/>
          <w:lang w:eastAsia="uk-UA"/>
        </w:rPr>
        <w:t>Через 1,5 -</w:t>
      </w:r>
      <w:r w:rsidRPr="004869DD">
        <w:rPr>
          <w:bCs/>
        </w:rPr>
        <w:t xml:space="preserve"> </w:t>
      </w:r>
      <w:r w:rsidRPr="004869DD">
        <w:rPr>
          <w:bCs/>
          <w:lang w:eastAsia="uk-UA"/>
        </w:rPr>
        <w:t xml:space="preserve">2,5 години </w:t>
      </w:r>
      <w:proofErr w:type="gramStart"/>
      <w:r w:rsidRPr="004869DD">
        <w:rPr>
          <w:bCs/>
          <w:lang w:eastAsia="uk-UA"/>
        </w:rPr>
        <w:t>п</w:t>
      </w:r>
      <w:proofErr w:type="gramEnd"/>
      <w:r w:rsidRPr="004869DD">
        <w:rPr>
          <w:bCs/>
          <w:lang w:eastAsia="uk-UA"/>
        </w:rPr>
        <w:t>ісля цього здійснюють наступне введення преп</w:t>
      </w:r>
      <w:r w:rsidRPr="004869DD">
        <w:rPr>
          <w:bCs/>
          <w:lang w:eastAsia="uk-UA"/>
        </w:rPr>
        <w:t>а</w:t>
      </w:r>
      <w:r w:rsidRPr="004869DD">
        <w:rPr>
          <w:bCs/>
          <w:lang w:eastAsia="uk-UA"/>
        </w:rPr>
        <w:t>рату в дозі 0,15 мг підшкірно, потім через 1,5 -</w:t>
      </w:r>
      <w:r w:rsidRPr="004869DD">
        <w:rPr>
          <w:bCs/>
        </w:rPr>
        <w:t xml:space="preserve"> </w:t>
      </w:r>
      <w:r w:rsidRPr="004869DD">
        <w:rPr>
          <w:bCs/>
          <w:lang w:eastAsia="uk-UA"/>
        </w:rPr>
        <w:t xml:space="preserve">2,5 години в тій </w:t>
      </w:r>
      <w:r>
        <w:rPr>
          <w:bCs/>
          <w:lang w:eastAsia="uk-UA"/>
        </w:rPr>
        <w:t>самій</w:t>
      </w:r>
      <w:r w:rsidRPr="004869DD">
        <w:rPr>
          <w:bCs/>
          <w:lang w:eastAsia="uk-UA"/>
        </w:rPr>
        <w:t xml:space="preserve"> дозі внутрішньом'язово. </w:t>
      </w:r>
    </w:p>
    <w:p w:rsidR="00545C39" w:rsidRPr="004869DD" w:rsidRDefault="00545C39" w:rsidP="00545C39">
      <w:pPr>
        <w:pStyle w:val="affffffff3"/>
        <w:ind w:firstLine="546"/>
        <w:jc w:val="both"/>
        <w:rPr>
          <w:bCs/>
        </w:rPr>
      </w:pPr>
      <w:r w:rsidRPr="004869DD">
        <w:rPr>
          <w:bCs/>
        </w:rPr>
        <w:t>В інтервалах між введенням доз препарату Убретід здійснюють кон</w:t>
      </w:r>
      <w:r w:rsidRPr="004869DD">
        <w:rPr>
          <w:bCs/>
        </w:rPr>
        <w:t>т</w:t>
      </w:r>
      <w:r w:rsidRPr="004869DD">
        <w:rPr>
          <w:bCs/>
        </w:rPr>
        <w:t>роль моторної функції кишечнику. Оцінку моторної активності кишечнику пров</w:t>
      </w:r>
      <w:r w:rsidRPr="004869DD">
        <w:rPr>
          <w:bCs/>
        </w:rPr>
        <w:t>о</w:t>
      </w:r>
      <w:r w:rsidRPr="004869DD">
        <w:rPr>
          <w:bCs/>
        </w:rPr>
        <w:t xml:space="preserve">дять аускультативно і за допомогою електроміоентерографу ЕМЕГ-4Г. </w:t>
      </w:r>
    </w:p>
    <w:p w:rsidR="00545C39" w:rsidRPr="004869DD" w:rsidRDefault="00545C39" w:rsidP="00545C39">
      <w:pPr>
        <w:pStyle w:val="affffffff3"/>
        <w:ind w:firstLine="546"/>
        <w:jc w:val="both"/>
        <w:rPr>
          <w:bCs/>
          <w:lang w:eastAsia="uk-UA"/>
        </w:rPr>
      </w:pPr>
      <w:r w:rsidRPr="004869DD">
        <w:rPr>
          <w:bCs/>
        </w:rPr>
        <w:t xml:space="preserve">Критерієм  відновлення перистальтики кишечника вважають появу на електроміоентерографі хвиль </w:t>
      </w:r>
      <w:proofErr w:type="gramStart"/>
      <w:r w:rsidRPr="004869DD">
        <w:rPr>
          <w:bCs/>
        </w:rPr>
        <w:t>з</w:t>
      </w:r>
      <w:proofErr w:type="gramEnd"/>
      <w:r w:rsidRPr="004869DD">
        <w:rPr>
          <w:bCs/>
        </w:rPr>
        <w:t xml:space="preserve"> амплітудою 350 - </w:t>
      </w:r>
      <w:r w:rsidRPr="004869DD">
        <w:rPr>
          <w:bCs/>
          <w:lang w:eastAsia="uk-UA"/>
        </w:rPr>
        <w:t>550 мкВ і частотою 14-18 за хвилину, або клінічні прояви: відходження газів, вислухування по</w:t>
      </w:r>
      <w:r w:rsidRPr="004869DD">
        <w:rPr>
          <w:bCs/>
          <w:lang w:eastAsia="uk-UA"/>
        </w:rPr>
        <w:t>в</w:t>
      </w:r>
      <w:r w:rsidRPr="004869DD">
        <w:rPr>
          <w:bCs/>
          <w:lang w:eastAsia="uk-UA"/>
        </w:rPr>
        <w:t xml:space="preserve">ноцінної кишкової перистальтики, зменшення ознак інтоксикації. </w:t>
      </w:r>
    </w:p>
    <w:p w:rsidR="00545C39" w:rsidRPr="007517BA" w:rsidRDefault="00545C39" w:rsidP="00545C39">
      <w:pPr>
        <w:pStyle w:val="affffffff4"/>
        <w:autoSpaceDE w:val="0"/>
        <w:autoSpaceDN w:val="0"/>
        <w:spacing w:line="360" w:lineRule="auto"/>
        <w:ind w:firstLine="546"/>
        <w:jc w:val="both"/>
        <w:rPr>
          <w:b w:val="0"/>
          <w:bCs/>
          <w:lang w:val="uk-UA"/>
        </w:rPr>
      </w:pPr>
      <w:r w:rsidRPr="007517BA">
        <w:rPr>
          <w:b w:val="0"/>
          <w:bCs/>
          <w:lang w:val="uk-UA"/>
        </w:rPr>
        <w:lastRenderedPageBreak/>
        <w:t xml:space="preserve">Крім запропонованої нами специфічної терапії СЕН, постраждалим </w:t>
      </w:r>
      <w:r>
        <w:rPr>
          <w:b w:val="0"/>
          <w:bCs/>
          <w:lang w:val="uk-UA"/>
        </w:rPr>
        <w:t>з г</w:t>
      </w:r>
      <w:r>
        <w:rPr>
          <w:b w:val="0"/>
          <w:bCs/>
          <w:lang w:val="uk-UA"/>
        </w:rPr>
        <w:t>о</w:t>
      </w:r>
      <w:r>
        <w:rPr>
          <w:b w:val="0"/>
          <w:bCs/>
          <w:lang w:val="uk-UA"/>
        </w:rPr>
        <w:t xml:space="preserve">строю дихальною недостатністю (ГДН) або СГЛП </w:t>
      </w:r>
      <w:r w:rsidRPr="007517BA">
        <w:rPr>
          <w:b w:val="0"/>
          <w:bCs/>
          <w:lang w:val="uk-UA"/>
        </w:rPr>
        <w:t>проводилася корекція о</w:t>
      </w:r>
      <w:r w:rsidRPr="007517BA">
        <w:rPr>
          <w:b w:val="0"/>
          <w:bCs/>
          <w:lang w:val="uk-UA"/>
        </w:rPr>
        <w:t>к</w:t>
      </w:r>
      <w:r w:rsidRPr="007517BA">
        <w:rPr>
          <w:b w:val="0"/>
          <w:bCs/>
          <w:lang w:val="uk-UA"/>
        </w:rPr>
        <w:t>сидантно-антиоксидантної системи.</w:t>
      </w:r>
    </w:p>
    <w:p w:rsidR="00545C39" w:rsidRDefault="00545C39" w:rsidP="00545C39">
      <w:pPr>
        <w:pStyle w:val="affffffff4"/>
        <w:autoSpaceDE w:val="0"/>
        <w:autoSpaceDN w:val="0"/>
        <w:spacing w:line="360" w:lineRule="auto"/>
        <w:ind w:firstLine="546"/>
        <w:jc w:val="both"/>
        <w:rPr>
          <w:b w:val="0"/>
          <w:bCs/>
          <w:lang w:val="uk-UA"/>
        </w:rPr>
      </w:pPr>
      <w:r w:rsidRPr="007517BA">
        <w:rPr>
          <w:b w:val="0"/>
          <w:bCs/>
          <w:lang w:val="uk-UA"/>
        </w:rPr>
        <w:t>Існуючі методи відновлення кис</w:t>
      </w:r>
      <w:r>
        <w:rPr>
          <w:b w:val="0"/>
          <w:bCs/>
          <w:lang w:val="uk-UA"/>
        </w:rPr>
        <w:t>нево</w:t>
      </w:r>
      <w:r w:rsidRPr="007517BA">
        <w:rPr>
          <w:b w:val="0"/>
          <w:bCs/>
          <w:lang w:val="uk-UA"/>
        </w:rPr>
        <w:t>-транспортної функції крові не за</w:t>
      </w:r>
      <w:r w:rsidRPr="007517BA">
        <w:rPr>
          <w:b w:val="0"/>
          <w:bCs/>
          <w:lang w:val="uk-UA"/>
        </w:rPr>
        <w:t>в</w:t>
      </w:r>
      <w:r w:rsidRPr="007517BA">
        <w:rPr>
          <w:b w:val="0"/>
          <w:bCs/>
          <w:lang w:val="uk-UA"/>
        </w:rPr>
        <w:t xml:space="preserve">жди ефективні. </w:t>
      </w:r>
    </w:p>
    <w:p w:rsidR="00545C39" w:rsidRPr="007517BA" w:rsidRDefault="00545C39" w:rsidP="00545C39">
      <w:pPr>
        <w:pStyle w:val="affffffff4"/>
        <w:autoSpaceDE w:val="0"/>
        <w:autoSpaceDN w:val="0"/>
        <w:spacing w:line="360" w:lineRule="auto"/>
        <w:ind w:firstLine="546"/>
        <w:jc w:val="both"/>
        <w:rPr>
          <w:b w:val="0"/>
          <w:bCs/>
          <w:lang w:val="uk-UA"/>
        </w:rPr>
      </w:pPr>
      <w:r w:rsidRPr="007517BA">
        <w:rPr>
          <w:b w:val="0"/>
          <w:bCs/>
          <w:lang w:val="uk-UA"/>
        </w:rPr>
        <w:t>Для профілактики і лікування СГЛП нами запропоновано спосіб, в як</w:t>
      </w:r>
      <w:r w:rsidRPr="007517BA">
        <w:rPr>
          <w:b w:val="0"/>
          <w:bCs/>
          <w:lang w:val="uk-UA"/>
        </w:rPr>
        <w:t>о</w:t>
      </w:r>
      <w:r w:rsidRPr="007517BA">
        <w:rPr>
          <w:b w:val="0"/>
          <w:bCs/>
          <w:lang w:val="uk-UA"/>
        </w:rPr>
        <w:t>му підвищення ефективності лікування забезпечується адекватною корекцією артеріальної гіпоксемії за рахунок збільшення сили і часу дії лікарської реч</w:t>
      </w:r>
      <w:r w:rsidRPr="007517BA">
        <w:rPr>
          <w:b w:val="0"/>
          <w:bCs/>
          <w:lang w:val="uk-UA"/>
        </w:rPr>
        <w:t>о</w:t>
      </w:r>
      <w:r w:rsidRPr="007517BA">
        <w:rPr>
          <w:b w:val="0"/>
          <w:bCs/>
          <w:lang w:val="uk-UA"/>
        </w:rPr>
        <w:t>вини, що у результаті підвищує вміст кисню в артеріальній крові і покращує перфузію тканин.</w:t>
      </w:r>
    </w:p>
    <w:p w:rsidR="00545C39" w:rsidRPr="007517BA" w:rsidRDefault="00545C39" w:rsidP="00545C39">
      <w:pPr>
        <w:pStyle w:val="affffffff4"/>
        <w:autoSpaceDE w:val="0"/>
        <w:autoSpaceDN w:val="0"/>
        <w:spacing w:line="360" w:lineRule="auto"/>
        <w:ind w:firstLine="546"/>
        <w:jc w:val="both"/>
        <w:rPr>
          <w:b w:val="0"/>
          <w:bCs/>
          <w:lang w:val="uk-UA"/>
        </w:rPr>
      </w:pPr>
      <w:r w:rsidRPr="007517BA">
        <w:rPr>
          <w:b w:val="0"/>
          <w:bCs/>
          <w:lang w:val="uk-UA"/>
        </w:rPr>
        <w:t>В розробленому способі лікування артеріальної гіпоксемії у постражд</w:t>
      </w:r>
      <w:r w:rsidRPr="007517BA">
        <w:rPr>
          <w:b w:val="0"/>
          <w:bCs/>
          <w:lang w:val="uk-UA"/>
        </w:rPr>
        <w:t>а</w:t>
      </w:r>
      <w:r w:rsidRPr="007517BA">
        <w:rPr>
          <w:b w:val="0"/>
          <w:bCs/>
          <w:lang w:val="uk-UA"/>
        </w:rPr>
        <w:t>лих з СЕН при ТХ в комплексі інтенсивної терапії як лікарський препарат використовували 0,25% розчин Цитохрому С, який вводили таким чином: 400 мл 10% розчину глюкози з 12 ОД простого інсуліну і додаванням 10-15 мл 7,5% розчину хлористого калі</w:t>
      </w:r>
      <w:r>
        <w:rPr>
          <w:b w:val="0"/>
          <w:bCs/>
          <w:lang w:val="uk-UA"/>
        </w:rPr>
        <w:t>ю</w:t>
      </w:r>
      <w:r w:rsidRPr="007517BA">
        <w:rPr>
          <w:b w:val="0"/>
          <w:bCs/>
          <w:lang w:val="uk-UA"/>
        </w:rPr>
        <w:t xml:space="preserve"> з розрахунку 0,5 мг/кг маси тіла постра</w:t>
      </w:r>
      <w:r w:rsidRPr="007517BA">
        <w:rPr>
          <w:b w:val="0"/>
          <w:bCs/>
          <w:lang w:val="uk-UA"/>
        </w:rPr>
        <w:t>ж</w:t>
      </w:r>
      <w:r w:rsidRPr="007517BA">
        <w:rPr>
          <w:b w:val="0"/>
          <w:bCs/>
          <w:lang w:val="uk-UA"/>
        </w:rPr>
        <w:t>далого.</w:t>
      </w:r>
    </w:p>
    <w:p w:rsidR="00545C39" w:rsidRPr="007517BA" w:rsidRDefault="00545C39" w:rsidP="00545C39">
      <w:pPr>
        <w:pStyle w:val="affffffff4"/>
        <w:autoSpaceDE w:val="0"/>
        <w:autoSpaceDN w:val="0"/>
        <w:spacing w:line="360" w:lineRule="auto"/>
        <w:ind w:firstLine="546"/>
        <w:jc w:val="both"/>
        <w:rPr>
          <w:b w:val="0"/>
          <w:bCs/>
          <w:lang w:val="uk-UA"/>
        </w:rPr>
      </w:pPr>
      <w:r w:rsidRPr="007517BA">
        <w:rPr>
          <w:b w:val="0"/>
          <w:bCs/>
          <w:lang w:val="uk-UA"/>
        </w:rPr>
        <w:t>Заздалегідь насичуючу дозу 0,25% розчину Цитохрому С вводили бол</w:t>
      </w:r>
      <w:r w:rsidRPr="007517BA">
        <w:rPr>
          <w:b w:val="0"/>
          <w:bCs/>
          <w:lang w:val="uk-UA"/>
        </w:rPr>
        <w:t>ю</w:t>
      </w:r>
      <w:r w:rsidRPr="007517BA">
        <w:rPr>
          <w:b w:val="0"/>
          <w:bCs/>
          <w:lang w:val="uk-UA"/>
        </w:rPr>
        <w:t>сно з розрахунку 0,3 мг/кг маси тіла постраждалого. Запропонована доза 0,25% розчину Ц</w:t>
      </w:r>
      <w:r w:rsidRPr="007517BA">
        <w:rPr>
          <w:b w:val="0"/>
          <w:bCs/>
        </w:rPr>
        <w:t>итохром</w:t>
      </w:r>
      <w:r w:rsidRPr="007517BA">
        <w:rPr>
          <w:b w:val="0"/>
          <w:bCs/>
          <w:lang w:val="uk-UA"/>
        </w:rPr>
        <w:t>у С не перевищувала максимальну дозу, затвердж</w:t>
      </w:r>
      <w:r w:rsidRPr="007517BA">
        <w:rPr>
          <w:b w:val="0"/>
          <w:bCs/>
          <w:lang w:val="uk-UA"/>
        </w:rPr>
        <w:t>е</w:t>
      </w:r>
      <w:r w:rsidRPr="007517BA">
        <w:rPr>
          <w:b w:val="0"/>
          <w:bCs/>
          <w:lang w:val="uk-UA"/>
        </w:rPr>
        <w:t>ну Фармакопеєю, а менші дози мали недостатній клінічний ефект.</w:t>
      </w:r>
    </w:p>
    <w:p w:rsidR="00545C39" w:rsidRPr="007517BA" w:rsidRDefault="00545C39" w:rsidP="00545C39">
      <w:pPr>
        <w:ind w:firstLine="546"/>
        <w:rPr>
          <w:lang w:val="uk-UA"/>
        </w:rPr>
      </w:pPr>
      <w:r>
        <w:rPr>
          <w:lang w:val="uk-UA"/>
        </w:rPr>
        <w:t>Пі</w:t>
      </w:r>
      <w:r w:rsidRPr="007517BA">
        <w:rPr>
          <w:lang w:val="uk-UA"/>
        </w:rPr>
        <w:t>д впливом інфузії Цитохрому С достовірно покращав кисневий баланс організму — збільшилася напруга кисню</w:t>
      </w:r>
      <w:r>
        <w:rPr>
          <w:lang w:val="uk-UA"/>
        </w:rPr>
        <w:t xml:space="preserve"> (до 69,3 ± 2,22 мм рт.ст.)</w:t>
      </w:r>
      <w:r w:rsidRPr="007517BA">
        <w:rPr>
          <w:lang w:val="uk-UA"/>
        </w:rPr>
        <w:t xml:space="preserve"> і вміст о</w:t>
      </w:r>
      <w:r w:rsidRPr="007517BA">
        <w:rPr>
          <w:lang w:val="uk-UA"/>
        </w:rPr>
        <w:t>к</w:t>
      </w:r>
      <w:r w:rsidRPr="007517BA">
        <w:rPr>
          <w:lang w:val="uk-UA"/>
        </w:rPr>
        <w:t xml:space="preserve">сигемоглобіну в артеріальній крові </w:t>
      </w:r>
      <w:r>
        <w:rPr>
          <w:lang w:val="uk-UA"/>
        </w:rPr>
        <w:t xml:space="preserve">(до 93,8 ± 0,54%) </w:t>
      </w:r>
      <w:r w:rsidRPr="007517BA">
        <w:rPr>
          <w:lang w:val="uk-UA"/>
        </w:rPr>
        <w:t>паралельно із зменше</w:t>
      </w:r>
      <w:r w:rsidRPr="007517BA">
        <w:rPr>
          <w:lang w:val="uk-UA"/>
        </w:rPr>
        <w:t>н</w:t>
      </w:r>
      <w:r w:rsidRPr="007517BA">
        <w:rPr>
          <w:lang w:val="uk-UA"/>
        </w:rPr>
        <w:t>ням ІЛШ</w:t>
      </w:r>
      <w:r>
        <w:rPr>
          <w:lang w:val="uk-UA"/>
        </w:rPr>
        <w:t xml:space="preserve"> (до 21,8 ± 1,58% замість 28,1 ± 2,3%)</w:t>
      </w:r>
      <w:r w:rsidRPr="007517BA">
        <w:rPr>
          <w:lang w:val="uk-UA"/>
        </w:rPr>
        <w:t>.</w:t>
      </w:r>
      <w:r>
        <w:rPr>
          <w:lang w:val="uk-UA"/>
        </w:rPr>
        <w:t xml:space="preserve"> </w:t>
      </w:r>
    </w:p>
    <w:p w:rsidR="00545C39" w:rsidRDefault="00545C39" w:rsidP="00545C39">
      <w:pPr>
        <w:ind w:firstLine="546"/>
        <w:rPr>
          <w:lang w:val="uk-UA"/>
        </w:rPr>
      </w:pPr>
      <w:r w:rsidRPr="007517BA">
        <w:rPr>
          <w:lang w:val="uk-UA"/>
        </w:rPr>
        <w:t>Також покращала і бронхіальна прохідність, про що свідчило збільше</w:t>
      </w:r>
      <w:r w:rsidRPr="007517BA">
        <w:rPr>
          <w:lang w:val="uk-UA"/>
        </w:rPr>
        <w:t>н</w:t>
      </w:r>
      <w:r w:rsidRPr="007517BA">
        <w:rPr>
          <w:lang w:val="uk-UA"/>
        </w:rPr>
        <w:t xml:space="preserve">ня швидкості видиху разом з уповільненням дихання. </w:t>
      </w:r>
    </w:p>
    <w:p w:rsidR="00545C39" w:rsidRDefault="00545C39" w:rsidP="00545C39">
      <w:pPr>
        <w:ind w:firstLine="546"/>
        <w:rPr>
          <w:lang w:val="uk-UA"/>
        </w:rPr>
      </w:pPr>
      <w:r>
        <w:rPr>
          <w:lang w:val="uk-UA"/>
        </w:rPr>
        <w:t>А</w:t>
      </w:r>
      <w:r w:rsidRPr="00A37CF5">
        <w:rPr>
          <w:lang w:val="uk-UA"/>
        </w:rPr>
        <w:t>наліз результатів лікування постраждалих із ТХ показує, що в після</w:t>
      </w:r>
      <w:r w:rsidRPr="00A37CF5">
        <w:rPr>
          <w:lang w:val="uk-UA"/>
        </w:rPr>
        <w:t>о</w:t>
      </w:r>
      <w:r w:rsidRPr="00A37CF5">
        <w:rPr>
          <w:lang w:val="uk-UA"/>
        </w:rPr>
        <w:t>пераційному періоді в цих постраждалих в 27% розвивається СЕН. В 63,8% с</w:t>
      </w:r>
      <w:r w:rsidRPr="00A37CF5">
        <w:rPr>
          <w:lang w:val="uk-UA"/>
        </w:rPr>
        <w:t>и</w:t>
      </w:r>
      <w:r w:rsidRPr="00A37CF5">
        <w:rPr>
          <w:lang w:val="uk-UA"/>
        </w:rPr>
        <w:t>ндром діагностується в постраждалих ще до операції.</w:t>
      </w:r>
    </w:p>
    <w:p w:rsidR="00545C39" w:rsidRPr="00A37CF5" w:rsidRDefault="00545C39" w:rsidP="00545C39">
      <w:pPr>
        <w:ind w:firstLine="546"/>
        <w:rPr>
          <w:lang w:val="uk-UA"/>
        </w:rPr>
      </w:pPr>
      <w:r w:rsidRPr="00A37CF5">
        <w:rPr>
          <w:lang w:val="uk-UA"/>
        </w:rPr>
        <w:t>Саме оперативне втручання приводи</w:t>
      </w:r>
      <w:r>
        <w:rPr>
          <w:lang w:val="uk-UA"/>
        </w:rPr>
        <w:t>ло</w:t>
      </w:r>
      <w:r w:rsidRPr="00A37CF5">
        <w:rPr>
          <w:lang w:val="uk-UA"/>
        </w:rPr>
        <w:t xml:space="preserve"> до виникнення першого періоду синдрому в 6,3% хворих. В 15,5% хворих перший період переходить у др</w:t>
      </w:r>
      <w:r w:rsidRPr="00A37CF5">
        <w:rPr>
          <w:lang w:val="uk-UA"/>
        </w:rPr>
        <w:t>у</w:t>
      </w:r>
      <w:r w:rsidRPr="00A37CF5">
        <w:rPr>
          <w:lang w:val="uk-UA"/>
        </w:rPr>
        <w:t>гий, а в 5,1% - у третій період СЕН.</w:t>
      </w:r>
    </w:p>
    <w:p w:rsidR="00545C39" w:rsidRPr="00A37CF5" w:rsidRDefault="00545C39" w:rsidP="00545C39">
      <w:pPr>
        <w:ind w:firstLine="546"/>
        <w:rPr>
          <w:lang w:val="uk-UA"/>
        </w:rPr>
      </w:pPr>
      <w:r w:rsidRPr="00A37CF5">
        <w:rPr>
          <w:lang w:val="uk-UA"/>
        </w:rPr>
        <w:t>У групах хворих, у яких другий і третій періоди синдрому розвинулися в післяопераційному періоді, відзнача</w:t>
      </w:r>
      <w:r>
        <w:rPr>
          <w:lang w:val="uk-UA"/>
        </w:rPr>
        <w:t>лася</w:t>
      </w:r>
      <w:r w:rsidRPr="00A37CF5">
        <w:rPr>
          <w:lang w:val="uk-UA"/>
        </w:rPr>
        <w:t xml:space="preserve"> висока летальність, що станови</w:t>
      </w:r>
      <w:r>
        <w:rPr>
          <w:lang w:val="uk-UA"/>
        </w:rPr>
        <w:t>ла</w:t>
      </w:r>
      <w:r w:rsidRPr="00A37CF5">
        <w:rPr>
          <w:lang w:val="uk-UA"/>
        </w:rPr>
        <w:t xml:space="preserve"> 39,2% й 100%, відповідно.</w:t>
      </w:r>
    </w:p>
    <w:p w:rsidR="00545C39" w:rsidRPr="007517BA" w:rsidRDefault="00545C39" w:rsidP="00545C39">
      <w:pPr>
        <w:ind w:firstLine="546"/>
        <w:rPr>
          <w:lang w:val="uk-UA"/>
        </w:rPr>
      </w:pPr>
      <w:r>
        <w:rPr>
          <w:lang w:val="uk-UA"/>
        </w:rPr>
        <w:t>Незалежно від періоду СЕН, при проведенні інтенсивної терапії треба керуватися станом гомеостазу пацієнтів з використанням комплексної пос</w:t>
      </w:r>
      <w:r>
        <w:rPr>
          <w:lang w:val="uk-UA"/>
        </w:rPr>
        <w:t>и</w:t>
      </w:r>
      <w:r>
        <w:rPr>
          <w:lang w:val="uk-UA"/>
        </w:rPr>
        <w:t>ндромної терапії і реанімаційних заходів, спрямованих на відновлення фун</w:t>
      </w:r>
      <w:r>
        <w:rPr>
          <w:lang w:val="uk-UA"/>
        </w:rPr>
        <w:t>к</w:t>
      </w:r>
      <w:r>
        <w:rPr>
          <w:lang w:val="uk-UA"/>
        </w:rPr>
        <w:t>ції життєво-важливих систем організму і метаболічних процесів.</w:t>
      </w:r>
    </w:p>
    <w:p w:rsidR="00545C39" w:rsidRPr="007517BA" w:rsidRDefault="00545C39" w:rsidP="00545C39">
      <w:pPr>
        <w:ind w:firstLine="546"/>
        <w:rPr>
          <w:lang w:val="uk-UA"/>
        </w:rPr>
      </w:pPr>
    </w:p>
    <w:p w:rsidR="00545C39" w:rsidRPr="0074095E" w:rsidRDefault="00545C39" w:rsidP="00545C39">
      <w:pPr>
        <w:ind w:firstLine="546"/>
        <w:rPr>
          <w:lang w:val="uk-UA"/>
        </w:rPr>
      </w:pPr>
    </w:p>
    <w:p w:rsidR="00545C39" w:rsidRPr="004869DD" w:rsidRDefault="00545C39" w:rsidP="00545C39">
      <w:pPr>
        <w:ind w:firstLine="546"/>
        <w:rPr>
          <w:lang w:val="uk-UA"/>
        </w:rPr>
      </w:pPr>
    </w:p>
    <w:p w:rsidR="00545C39" w:rsidRPr="004869DD"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jc w:val="center"/>
        <w:rPr>
          <w:b/>
          <w:lang w:val="uk-UA"/>
        </w:rPr>
      </w:pPr>
    </w:p>
    <w:p w:rsidR="00545C39" w:rsidRDefault="00545C39" w:rsidP="00545C39">
      <w:pPr>
        <w:jc w:val="center"/>
        <w:rPr>
          <w:b/>
          <w:lang w:val="uk-UA"/>
        </w:rPr>
      </w:pPr>
    </w:p>
    <w:p w:rsidR="00545C39" w:rsidRDefault="00545C39" w:rsidP="00545C39">
      <w:pPr>
        <w:jc w:val="center"/>
        <w:rPr>
          <w:b/>
          <w:lang w:val="uk-UA"/>
        </w:rPr>
      </w:pPr>
    </w:p>
    <w:p w:rsidR="00545C39" w:rsidRDefault="00545C39" w:rsidP="00545C39">
      <w:pPr>
        <w:jc w:val="center"/>
        <w:rPr>
          <w:b/>
          <w:lang w:val="uk-UA"/>
        </w:rPr>
      </w:pPr>
    </w:p>
    <w:p w:rsidR="00545C39" w:rsidRDefault="00545C39" w:rsidP="00545C39">
      <w:pPr>
        <w:jc w:val="center"/>
        <w:rPr>
          <w:b/>
          <w:lang w:val="uk-UA"/>
        </w:rPr>
      </w:pPr>
    </w:p>
    <w:p w:rsidR="00545C39" w:rsidRDefault="00545C39" w:rsidP="00545C39">
      <w:pPr>
        <w:jc w:val="center"/>
        <w:rPr>
          <w:b/>
          <w:lang w:val="uk-UA"/>
        </w:rPr>
      </w:pPr>
    </w:p>
    <w:p w:rsidR="00545C39" w:rsidRPr="00E139E0" w:rsidRDefault="00545C39" w:rsidP="00545C39">
      <w:pPr>
        <w:jc w:val="center"/>
        <w:rPr>
          <w:b/>
          <w:lang w:val="uk-UA"/>
        </w:rPr>
      </w:pPr>
      <w:r>
        <w:rPr>
          <w:b/>
          <w:lang w:val="uk-UA"/>
        </w:rPr>
        <w:t>ВИСНОВКИ</w:t>
      </w:r>
    </w:p>
    <w:p w:rsidR="00545C39" w:rsidRPr="00E139E0" w:rsidRDefault="00545C39" w:rsidP="00545C39">
      <w:pPr>
        <w:ind w:firstLine="546"/>
        <w:rPr>
          <w:lang w:val="uk-UA"/>
        </w:rPr>
      </w:pPr>
    </w:p>
    <w:p w:rsidR="00545C39" w:rsidRPr="00E139E0" w:rsidRDefault="00545C39" w:rsidP="00545C39">
      <w:pPr>
        <w:ind w:firstLine="546"/>
        <w:rPr>
          <w:lang w:val="uk-UA"/>
        </w:rPr>
      </w:pPr>
    </w:p>
    <w:p w:rsidR="00545C39" w:rsidRPr="00E139E0" w:rsidRDefault="00545C39" w:rsidP="00545C39">
      <w:pPr>
        <w:ind w:firstLine="546"/>
        <w:rPr>
          <w:lang w:val="uk-UA"/>
        </w:rPr>
      </w:pPr>
    </w:p>
    <w:p w:rsidR="00545C39" w:rsidRPr="00984F1E" w:rsidRDefault="00545C39" w:rsidP="00545C39">
      <w:pPr>
        <w:rPr>
          <w:lang w:val="uk-UA"/>
        </w:rPr>
      </w:pPr>
      <w:r w:rsidRPr="00984F1E">
        <w:rPr>
          <w:lang w:val="uk-UA"/>
        </w:rPr>
        <w:t>В дисертації теоретично обгрунтовано і представлено нове рішення п</w:t>
      </w:r>
      <w:r w:rsidRPr="00984F1E">
        <w:rPr>
          <w:lang w:val="uk-UA"/>
        </w:rPr>
        <w:t>и</w:t>
      </w:r>
      <w:r w:rsidRPr="00984F1E">
        <w:rPr>
          <w:lang w:val="uk-UA"/>
        </w:rPr>
        <w:t>тань діагностики, профілактики і інтенсивної терапії постраждалих з СЕН при ТХ шляхом упровадження запропонованих способів лікування, напра</w:t>
      </w:r>
      <w:r w:rsidRPr="00984F1E">
        <w:rPr>
          <w:lang w:val="uk-UA"/>
        </w:rPr>
        <w:t>в</w:t>
      </w:r>
      <w:r w:rsidRPr="00984F1E">
        <w:rPr>
          <w:lang w:val="uk-UA"/>
        </w:rPr>
        <w:t>лених на зменшення кількості ускладнень і зниження летальності.</w:t>
      </w:r>
    </w:p>
    <w:p w:rsidR="00545C39" w:rsidRPr="00984F1E" w:rsidRDefault="00545C39" w:rsidP="00545C39">
      <w:pPr>
        <w:rPr>
          <w:lang w:val="uk-UA"/>
        </w:rPr>
      </w:pPr>
      <w:r w:rsidRPr="00984F1E">
        <w:rPr>
          <w:lang w:val="uk-UA"/>
        </w:rPr>
        <w:t>1. Клініко-патогенетичні механізми розвитку СЕН значною мірою об</w:t>
      </w:r>
      <w:r w:rsidRPr="00984F1E">
        <w:rPr>
          <w:lang w:val="uk-UA"/>
        </w:rPr>
        <w:t>у</w:t>
      </w:r>
      <w:r w:rsidRPr="00984F1E">
        <w:rPr>
          <w:lang w:val="uk-UA"/>
        </w:rPr>
        <w:t>мовлені тяжкою політравмою різного ґенезу з анатомічними ушкодженнями органів живота: розриви печінки (7,2%), селезінки (9%), нирки (9%); органів грудної клітки (13,5%), травмами и пораненнями ШКТ (9%). При цьому п</w:t>
      </w:r>
      <w:r w:rsidRPr="00984F1E">
        <w:rPr>
          <w:lang w:val="uk-UA"/>
        </w:rPr>
        <w:t>и</w:t>
      </w:r>
      <w:r w:rsidRPr="00984F1E">
        <w:rPr>
          <w:lang w:val="uk-UA"/>
        </w:rPr>
        <w:t>тома вага СЕН за матеріалами клініки при надходженні складає 63,8%, а в п</w:t>
      </w:r>
      <w:r w:rsidRPr="00984F1E">
        <w:rPr>
          <w:lang w:val="uk-UA"/>
        </w:rPr>
        <w:t>і</w:t>
      </w:r>
      <w:r w:rsidRPr="00984F1E">
        <w:rPr>
          <w:lang w:val="uk-UA"/>
        </w:rPr>
        <w:t xml:space="preserve">сляопераційному періоді – 27% у структурі травматичної хвороби. </w:t>
      </w:r>
    </w:p>
    <w:p w:rsidR="00545C39" w:rsidRPr="00984F1E" w:rsidRDefault="00545C39" w:rsidP="00545C39">
      <w:pPr>
        <w:rPr>
          <w:lang w:val="uk-UA"/>
        </w:rPr>
      </w:pPr>
      <w:r w:rsidRPr="00984F1E">
        <w:rPr>
          <w:lang w:val="uk-UA"/>
        </w:rPr>
        <w:t>2. В клінічній картині травматичної хвороби з СЕН виділено 3 періоди, що характеризуються наступною симптоматикою. У початковому періоді (перша доба) встановлено глибоке пригнічення моторно-евакуаторної фун</w:t>
      </w:r>
      <w:r w:rsidRPr="00984F1E">
        <w:rPr>
          <w:lang w:val="uk-UA"/>
        </w:rPr>
        <w:t>к</w:t>
      </w:r>
      <w:r w:rsidRPr="00984F1E">
        <w:rPr>
          <w:lang w:val="uk-UA"/>
        </w:rPr>
        <w:t>ції тонкого кишечнику, парез та запалювальні порушення без очевидних морфологічних змін. У періоді ман</w:t>
      </w:r>
      <w:r w:rsidRPr="00984F1E">
        <w:rPr>
          <w:lang w:val="uk-UA"/>
        </w:rPr>
        <w:t>і</w:t>
      </w:r>
      <w:r w:rsidRPr="00984F1E">
        <w:rPr>
          <w:lang w:val="uk-UA"/>
        </w:rPr>
        <w:t>фестації СЕН (1-3 доба) повна відсутність перистальтики, здуття живота, запалювально-деструктивні зміни у кишечн</w:t>
      </w:r>
      <w:r w:rsidRPr="00984F1E">
        <w:rPr>
          <w:lang w:val="uk-UA"/>
        </w:rPr>
        <w:t>и</w:t>
      </w:r>
      <w:r w:rsidRPr="00984F1E">
        <w:rPr>
          <w:lang w:val="uk-UA"/>
        </w:rPr>
        <w:t>ку оборотні. У третьому</w:t>
      </w:r>
      <w:r>
        <w:rPr>
          <w:lang w:val="uk-UA"/>
        </w:rPr>
        <w:t>,</w:t>
      </w:r>
      <w:r w:rsidRPr="00984F1E">
        <w:rPr>
          <w:lang w:val="uk-UA"/>
        </w:rPr>
        <w:t xml:space="preserve"> ускладненому періоді</w:t>
      </w:r>
      <w:r>
        <w:rPr>
          <w:lang w:val="uk-UA"/>
        </w:rPr>
        <w:t>,</w:t>
      </w:r>
      <w:r w:rsidRPr="00984F1E">
        <w:rPr>
          <w:lang w:val="uk-UA"/>
        </w:rPr>
        <w:t xml:space="preserve"> спостерігаються порушення бар`єрної функції кишечнику на фоні запалення та деструкції усіх шарів к</w:t>
      </w:r>
      <w:r w:rsidRPr="00984F1E">
        <w:rPr>
          <w:lang w:val="uk-UA"/>
        </w:rPr>
        <w:t>и</w:t>
      </w:r>
      <w:r w:rsidRPr="00984F1E">
        <w:rPr>
          <w:lang w:val="uk-UA"/>
        </w:rPr>
        <w:t>шкової стінки з транслокацією токсинів у кровоносне русло та розвиток е</w:t>
      </w:r>
      <w:r w:rsidRPr="00984F1E">
        <w:rPr>
          <w:lang w:val="uk-UA"/>
        </w:rPr>
        <w:t>н</w:t>
      </w:r>
      <w:r w:rsidRPr="00984F1E">
        <w:rPr>
          <w:lang w:val="uk-UA"/>
        </w:rPr>
        <w:t>догенної інтоксикації із пригніченням імунної реактивності організму з гл</w:t>
      </w:r>
      <w:r w:rsidRPr="00984F1E">
        <w:rPr>
          <w:lang w:val="uk-UA"/>
        </w:rPr>
        <w:t>и</w:t>
      </w:r>
      <w:r w:rsidRPr="00984F1E">
        <w:rPr>
          <w:lang w:val="uk-UA"/>
        </w:rPr>
        <w:t>боким порушенням життєво-важливих функцій.</w:t>
      </w:r>
    </w:p>
    <w:p w:rsidR="00545C39" w:rsidRPr="00984F1E" w:rsidRDefault="00545C39" w:rsidP="00545C39">
      <w:pPr>
        <w:rPr>
          <w:lang w:val="uk-UA"/>
        </w:rPr>
      </w:pPr>
      <w:r w:rsidRPr="00984F1E">
        <w:rPr>
          <w:lang w:val="uk-UA"/>
        </w:rPr>
        <w:t>3. Достовірними маркерами, що характеризують стан тяжкої ендогенної інт</w:t>
      </w:r>
      <w:r w:rsidRPr="00984F1E">
        <w:rPr>
          <w:lang w:val="uk-UA"/>
        </w:rPr>
        <w:t>о</w:t>
      </w:r>
      <w:r w:rsidRPr="00984F1E">
        <w:rPr>
          <w:lang w:val="uk-UA"/>
        </w:rPr>
        <w:t xml:space="preserve">ксикації являються показники молекул середньої маси (1,98 ± 0,31 у.о.), осмолярності крові (398,5 ± 22 мосм/л); міоглобіну (898 ± 45 </w:t>
      </w:r>
      <w:r>
        <w:rPr>
          <w:lang w:val="uk-UA"/>
        </w:rPr>
        <w:t>мкг/л</w:t>
      </w:r>
      <w:r w:rsidRPr="00984F1E">
        <w:rPr>
          <w:lang w:val="uk-UA"/>
        </w:rPr>
        <w:t>), інте</w:t>
      </w:r>
      <w:r w:rsidRPr="00984F1E">
        <w:rPr>
          <w:lang w:val="uk-UA"/>
        </w:rPr>
        <w:t>р</w:t>
      </w:r>
      <w:r w:rsidRPr="00984F1E">
        <w:rPr>
          <w:lang w:val="uk-UA"/>
        </w:rPr>
        <w:t>лейкіну-1 (34,0 ± 1,6</w:t>
      </w:r>
      <w:r>
        <w:rPr>
          <w:lang w:val="uk-UA"/>
        </w:rPr>
        <w:t xml:space="preserve"> од/моль</w:t>
      </w:r>
      <w:r w:rsidRPr="00984F1E">
        <w:rPr>
          <w:lang w:val="uk-UA"/>
        </w:rPr>
        <w:t>), індексу пептидів лімфоцитів (9,7 ± 1,0</w:t>
      </w:r>
      <w:r>
        <w:rPr>
          <w:lang w:val="uk-UA"/>
        </w:rPr>
        <w:t xml:space="preserve"> %</w:t>
      </w:r>
      <w:r w:rsidRPr="00984F1E">
        <w:rPr>
          <w:lang w:val="uk-UA"/>
        </w:rPr>
        <w:t>) і п</w:t>
      </w:r>
      <w:r w:rsidRPr="00984F1E">
        <w:rPr>
          <w:lang w:val="uk-UA"/>
        </w:rPr>
        <w:t>о</w:t>
      </w:r>
      <w:r w:rsidRPr="00984F1E">
        <w:rPr>
          <w:lang w:val="uk-UA"/>
        </w:rPr>
        <w:t>ліморфно ядерних лейкоцитів – ПЯЛ (2,01 ± 0</w:t>
      </w:r>
      <w:r>
        <w:rPr>
          <w:lang w:val="uk-UA"/>
        </w:rPr>
        <w:t>,</w:t>
      </w:r>
      <w:r w:rsidRPr="00984F1E">
        <w:rPr>
          <w:lang w:val="uk-UA"/>
        </w:rPr>
        <w:t>15</w:t>
      </w:r>
      <w:r>
        <w:rPr>
          <w:lang w:val="uk-UA"/>
        </w:rPr>
        <w:t xml:space="preserve"> нм/10кл</w:t>
      </w:r>
      <w:r w:rsidRPr="00984F1E">
        <w:rPr>
          <w:lang w:val="uk-UA"/>
        </w:rPr>
        <w:t>)</w:t>
      </w:r>
      <w:r>
        <w:rPr>
          <w:lang w:val="uk-UA"/>
        </w:rPr>
        <w:t>, н</w:t>
      </w:r>
      <w:r w:rsidRPr="00984F1E">
        <w:rPr>
          <w:lang w:val="uk-UA"/>
        </w:rPr>
        <w:t>а тлі повного пригнічення імунітету селезінки та вилочкової залози, секреторного імуно</w:t>
      </w:r>
      <w:r w:rsidRPr="00984F1E">
        <w:rPr>
          <w:lang w:val="uk-UA"/>
        </w:rPr>
        <w:t>г</w:t>
      </w:r>
      <w:r w:rsidRPr="00984F1E">
        <w:rPr>
          <w:lang w:val="uk-UA"/>
        </w:rPr>
        <w:t>лобуліну кишкового вмісту (</w:t>
      </w:r>
      <w:r w:rsidRPr="00984F1E">
        <w:rPr>
          <w:lang w:val="en-US"/>
        </w:rPr>
        <w:t>SIgA</w:t>
      </w:r>
      <w:r w:rsidRPr="00984F1E">
        <w:rPr>
          <w:lang w:val="uk-UA"/>
        </w:rPr>
        <w:t>), збільшення ЛІІ</w:t>
      </w:r>
      <w:r>
        <w:rPr>
          <w:lang w:val="uk-UA"/>
        </w:rPr>
        <w:t xml:space="preserve"> і ЦІК до 8,8 ± 1,6 од. </w:t>
      </w:r>
      <w:r w:rsidRPr="00984F1E">
        <w:rPr>
          <w:lang w:val="uk-UA"/>
        </w:rPr>
        <w:t>За даними клініки у досліджуваних пацієнтів ендогенна інтоксикація ле</w:t>
      </w:r>
      <w:r w:rsidRPr="00984F1E">
        <w:rPr>
          <w:lang w:val="uk-UA"/>
        </w:rPr>
        <w:t>г</w:t>
      </w:r>
      <w:r w:rsidRPr="00984F1E">
        <w:rPr>
          <w:lang w:val="uk-UA"/>
        </w:rPr>
        <w:t>кого ступеню тяжкості визначалася в 27,11% спостережень, середньо</w:t>
      </w:r>
      <w:r>
        <w:rPr>
          <w:lang w:val="uk-UA"/>
        </w:rPr>
        <w:t>го</w:t>
      </w:r>
      <w:r w:rsidRPr="00984F1E">
        <w:rPr>
          <w:lang w:val="uk-UA"/>
        </w:rPr>
        <w:t xml:space="preserve"> – в 40,7%, тяжко</w:t>
      </w:r>
      <w:r>
        <w:rPr>
          <w:lang w:val="uk-UA"/>
        </w:rPr>
        <w:t>го</w:t>
      </w:r>
      <w:r w:rsidRPr="00984F1E">
        <w:rPr>
          <w:lang w:val="uk-UA"/>
        </w:rPr>
        <w:t xml:space="preserve"> – в 22,1% та вкрай тяжко</w:t>
      </w:r>
      <w:r>
        <w:rPr>
          <w:lang w:val="uk-UA"/>
        </w:rPr>
        <w:t>го</w:t>
      </w:r>
      <w:r w:rsidRPr="00984F1E">
        <w:rPr>
          <w:lang w:val="uk-UA"/>
        </w:rPr>
        <w:t xml:space="preserve"> – в 10,1% спостережень.</w:t>
      </w:r>
    </w:p>
    <w:p w:rsidR="00545C39" w:rsidRPr="00984F1E" w:rsidRDefault="00545C39" w:rsidP="00545C39">
      <w:pPr>
        <w:rPr>
          <w:lang w:val="uk-UA"/>
        </w:rPr>
      </w:pPr>
      <w:r w:rsidRPr="00984F1E">
        <w:rPr>
          <w:lang w:val="uk-UA"/>
        </w:rPr>
        <w:t xml:space="preserve">4. Застосування розроблених способів з використанням </w:t>
      </w:r>
      <w:r>
        <w:rPr>
          <w:lang w:val="uk-UA"/>
        </w:rPr>
        <w:t>засобів</w:t>
      </w:r>
      <w:r w:rsidRPr="00984F1E">
        <w:rPr>
          <w:lang w:val="uk-UA"/>
        </w:rPr>
        <w:t xml:space="preserve">, </w:t>
      </w:r>
      <w:r>
        <w:rPr>
          <w:lang w:val="uk-UA"/>
        </w:rPr>
        <w:t xml:space="preserve">які </w:t>
      </w:r>
      <w:r w:rsidRPr="00984F1E">
        <w:rPr>
          <w:lang w:val="uk-UA"/>
        </w:rPr>
        <w:t>пі</w:t>
      </w:r>
      <w:r w:rsidRPr="00984F1E">
        <w:rPr>
          <w:lang w:val="uk-UA"/>
        </w:rPr>
        <w:t>д</w:t>
      </w:r>
      <w:r w:rsidRPr="00984F1E">
        <w:rPr>
          <w:lang w:val="uk-UA"/>
        </w:rPr>
        <w:t>вищую</w:t>
      </w:r>
      <w:r>
        <w:rPr>
          <w:lang w:val="uk-UA"/>
        </w:rPr>
        <w:t>ть</w:t>
      </w:r>
      <w:r w:rsidRPr="00984F1E">
        <w:rPr>
          <w:lang w:val="uk-UA"/>
        </w:rPr>
        <w:t xml:space="preserve"> захисні сили організму, стимулюю</w:t>
      </w:r>
      <w:r>
        <w:rPr>
          <w:lang w:val="uk-UA"/>
        </w:rPr>
        <w:t>ть</w:t>
      </w:r>
      <w:r w:rsidRPr="00984F1E">
        <w:rPr>
          <w:lang w:val="uk-UA"/>
        </w:rPr>
        <w:t xml:space="preserve"> метаболічну активність і пр</w:t>
      </w:r>
      <w:r w:rsidRPr="00984F1E">
        <w:rPr>
          <w:lang w:val="uk-UA"/>
        </w:rPr>
        <w:t>и</w:t>
      </w:r>
      <w:r w:rsidRPr="00984F1E">
        <w:rPr>
          <w:lang w:val="uk-UA"/>
        </w:rPr>
        <w:t>скорюю</w:t>
      </w:r>
      <w:r>
        <w:rPr>
          <w:lang w:val="uk-UA"/>
        </w:rPr>
        <w:t>ть</w:t>
      </w:r>
      <w:r w:rsidRPr="00984F1E">
        <w:rPr>
          <w:lang w:val="uk-UA"/>
        </w:rPr>
        <w:t xml:space="preserve"> процеси регенерації слиз</w:t>
      </w:r>
      <w:r>
        <w:rPr>
          <w:lang w:val="uk-UA"/>
        </w:rPr>
        <w:t>ової оболонки</w:t>
      </w:r>
      <w:r w:rsidRPr="00984F1E">
        <w:rPr>
          <w:lang w:val="uk-UA"/>
        </w:rPr>
        <w:t>, дозволило знизити ризик виникнення гострих ерозійно-геморагічних виразок ШКТ з 51,2 до 13,9%, тобто в 3,7 рази, а  частоту розвитку гострих ерозивно-виразкових уражень ШКТ з 11,5 до 5,2%, тобто в 2,2 рази.</w:t>
      </w:r>
    </w:p>
    <w:p w:rsidR="00545C39" w:rsidRDefault="00545C39" w:rsidP="00545C39">
      <w:pPr>
        <w:ind w:firstLine="546"/>
        <w:rPr>
          <w:lang w:val="uk-UA"/>
        </w:rPr>
      </w:pPr>
      <w:r w:rsidRPr="00984F1E">
        <w:rPr>
          <w:lang w:val="uk-UA"/>
        </w:rPr>
        <w:t>5. Проведення заходів, що запобігають розвитку грізних ускладнень і впровадження способів інтенсивної терапії, направлених на нормалізацію р</w:t>
      </w:r>
      <w:r w:rsidRPr="00984F1E">
        <w:rPr>
          <w:lang w:val="uk-UA"/>
        </w:rPr>
        <w:t>е</w:t>
      </w:r>
      <w:r w:rsidRPr="00984F1E">
        <w:rPr>
          <w:lang w:val="uk-UA"/>
        </w:rPr>
        <w:t>гуляції антиоксидантної системи,</w:t>
      </w:r>
      <w:r>
        <w:rPr>
          <w:lang w:val="uk-UA"/>
        </w:rPr>
        <w:t xml:space="preserve"> </w:t>
      </w:r>
      <w:r w:rsidRPr="00984F1E">
        <w:rPr>
          <w:lang w:val="uk-UA"/>
        </w:rPr>
        <w:t>відновлення моторно-евакуаторної функції ШКТ, зниження показників інтоксикації і артеріальної гіпоксемії в більш ранні терміни, призвело до зменшення кількості ускладнень і рівня летальн</w:t>
      </w:r>
      <w:r w:rsidRPr="00984F1E">
        <w:rPr>
          <w:lang w:val="uk-UA"/>
        </w:rPr>
        <w:t>о</w:t>
      </w:r>
      <w:r w:rsidRPr="00984F1E">
        <w:rPr>
          <w:lang w:val="uk-UA"/>
        </w:rPr>
        <w:t>сті з 26,4 до 17,8%, тобто в 1,4  рази.</w:t>
      </w: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Default="00545C39" w:rsidP="00545C39">
      <w:pPr>
        <w:ind w:firstLine="546"/>
        <w:rPr>
          <w:lang w:val="uk-UA"/>
        </w:rPr>
      </w:pPr>
    </w:p>
    <w:p w:rsidR="00545C39" w:rsidRPr="00BD11A8" w:rsidRDefault="00545C39" w:rsidP="00545C39">
      <w:pPr>
        <w:pStyle w:val="1"/>
        <w:spacing w:before="0" w:after="0"/>
        <w:ind w:firstLine="546"/>
        <w:jc w:val="center"/>
        <w:rPr>
          <w:rFonts w:ascii="Times New Roman" w:hAnsi="Times New Roman" w:cs="Times New Roman"/>
          <w:b w:val="0"/>
          <w:sz w:val="28"/>
          <w:szCs w:val="28"/>
        </w:rPr>
      </w:pPr>
      <w:r w:rsidRPr="00BD11A8">
        <w:rPr>
          <w:rFonts w:ascii="Times New Roman" w:hAnsi="Times New Roman" w:cs="Times New Roman"/>
          <w:b w:val="0"/>
          <w:sz w:val="28"/>
          <w:szCs w:val="28"/>
        </w:rPr>
        <w:lastRenderedPageBreak/>
        <w:t>ПРАКТИЧ</w:t>
      </w:r>
      <w:r>
        <w:rPr>
          <w:rFonts w:ascii="Times New Roman" w:hAnsi="Times New Roman" w:cs="Times New Roman"/>
          <w:b w:val="0"/>
          <w:sz w:val="28"/>
          <w:szCs w:val="28"/>
          <w:lang w:val="uk-UA"/>
        </w:rPr>
        <w:t>НІ</w:t>
      </w:r>
      <w:r w:rsidRPr="00BD11A8">
        <w:rPr>
          <w:rFonts w:ascii="Times New Roman" w:hAnsi="Times New Roman" w:cs="Times New Roman"/>
          <w:b w:val="0"/>
          <w:sz w:val="28"/>
          <w:szCs w:val="28"/>
        </w:rPr>
        <w:t xml:space="preserve"> РЕКОМЕНДАЦ</w:t>
      </w:r>
      <w:r>
        <w:rPr>
          <w:rFonts w:ascii="Times New Roman" w:hAnsi="Times New Roman" w:cs="Times New Roman"/>
          <w:b w:val="0"/>
          <w:sz w:val="28"/>
          <w:szCs w:val="28"/>
          <w:lang w:val="uk-UA"/>
        </w:rPr>
        <w:t>ІЇ</w:t>
      </w:r>
    </w:p>
    <w:p w:rsidR="00545C39" w:rsidRDefault="00545C39" w:rsidP="00545C39">
      <w:pPr>
        <w:ind w:firstLine="546"/>
      </w:pPr>
    </w:p>
    <w:p w:rsidR="00545C39" w:rsidRDefault="00545C39" w:rsidP="00545C39">
      <w:pPr>
        <w:ind w:firstLine="546"/>
      </w:pPr>
    </w:p>
    <w:p w:rsidR="00545C39" w:rsidRPr="00CF621D" w:rsidRDefault="00545C39" w:rsidP="00545C39">
      <w:pPr>
        <w:ind w:firstLine="546"/>
      </w:pPr>
    </w:p>
    <w:p w:rsidR="00545C39" w:rsidRDefault="00545C39" w:rsidP="00545C39">
      <w:pPr>
        <w:ind w:firstLine="546"/>
      </w:pPr>
      <w:r>
        <w:rPr>
          <w:lang w:val="uk-UA"/>
        </w:rPr>
        <w:t xml:space="preserve">1. </w:t>
      </w:r>
      <w:r w:rsidRPr="009427B0">
        <w:t>С</w:t>
      </w:r>
      <w:r>
        <w:rPr>
          <w:lang w:val="uk-UA"/>
        </w:rPr>
        <w:t>Е</w:t>
      </w:r>
      <w:r w:rsidRPr="009427B0">
        <w:t xml:space="preserve">Н </w:t>
      </w:r>
      <w:proofErr w:type="gramStart"/>
      <w:r w:rsidRPr="009427B0">
        <w:t>явля</w:t>
      </w:r>
      <w:r>
        <w:rPr>
          <w:lang w:val="uk-UA"/>
        </w:rPr>
        <w:t>ється</w:t>
      </w:r>
      <w:proofErr w:type="gramEnd"/>
      <w:r w:rsidRPr="009427B0">
        <w:t xml:space="preserve"> формо</w:t>
      </w:r>
      <w:r>
        <w:rPr>
          <w:lang w:val="uk-UA"/>
        </w:rPr>
        <w:t>ю</w:t>
      </w:r>
      <w:r w:rsidRPr="009427B0">
        <w:t xml:space="preserve"> СПОД </w:t>
      </w:r>
      <w:r>
        <w:rPr>
          <w:lang w:val="uk-UA"/>
        </w:rPr>
        <w:t>та має</w:t>
      </w:r>
      <w:r w:rsidRPr="009427B0">
        <w:t xml:space="preserve"> 3 пер</w:t>
      </w:r>
      <w:r>
        <w:rPr>
          <w:lang w:val="uk-UA"/>
        </w:rPr>
        <w:t>і</w:t>
      </w:r>
      <w:r w:rsidRPr="009427B0">
        <w:t>од</w:t>
      </w:r>
      <w:r>
        <w:rPr>
          <w:lang w:val="uk-UA"/>
        </w:rPr>
        <w:t>и</w:t>
      </w:r>
      <w:r w:rsidRPr="009427B0">
        <w:t xml:space="preserve">: </w:t>
      </w:r>
      <w:r>
        <w:rPr>
          <w:lang w:val="uk-UA"/>
        </w:rPr>
        <w:t>початковий</w:t>
      </w:r>
      <w:r w:rsidRPr="009427B0">
        <w:t>, ман</w:t>
      </w:r>
      <w:r>
        <w:rPr>
          <w:lang w:val="uk-UA"/>
        </w:rPr>
        <w:t>і</w:t>
      </w:r>
      <w:r w:rsidRPr="009427B0">
        <w:t>фестн</w:t>
      </w:r>
      <w:r>
        <w:rPr>
          <w:lang w:val="uk-UA"/>
        </w:rPr>
        <w:t>и</w:t>
      </w:r>
      <w:r w:rsidRPr="009427B0">
        <w:t xml:space="preserve">й </w:t>
      </w:r>
      <w:r>
        <w:rPr>
          <w:lang w:val="uk-UA"/>
        </w:rPr>
        <w:t>та ускладнений</w:t>
      </w:r>
      <w:r w:rsidRPr="009427B0">
        <w:t>.</w:t>
      </w:r>
      <w:r>
        <w:t xml:space="preserve"> К</w:t>
      </w:r>
      <w:r>
        <w:rPr>
          <w:lang w:val="uk-UA"/>
        </w:rPr>
        <w:t>ожний</w:t>
      </w:r>
      <w:r>
        <w:t xml:space="preserve"> пер</w:t>
      </w:r>
      <w:r>
        <w:rPr>
          <w:lang w:val="uk-UA"/>
        </w:rPr>
        <w:t>і</w:t>
      </w:r>
      <w:r>
        <w:t xml:space="preserve">од </w:t>
      </w:r>
      <w:proofErr w:type="gramStart"/>
      <w:r>
        <w:rPr>
          <w:lang w:val="en-US"/>
        </w:rPr>
        <w:t>C</w:t>
      </w:r>
      <w:proofErr w:type="gramEnd"/>
      <w:r>
        <w:rPr>
          <w:lang w:val="uk-UA"/>
        </w:rPr>
        <w:t>Е</w:t>
      </w:r>
      <w:r w:rsidRPr="009427B0">
        <w:t>Н п</w:t>
      </w:r>
      <w:r>
        <w:rPr>
          <w:lang w:val="uk-UA"/>
        </w:rPr>
        <w:t>ередбачає</w:t>
      </w:r>
      <w:r w:rsidRPr="009427B0">
        <w:t xml:space="preserve"> проведен</w:t>
      </w:r>
      <w:r>
        <w:rPr>
          <w:lang w:val="uk-UA"/>
        </w:rPr>
        <w:t>ня</w:t>
      </w:r>
      <w:r w:rsidRPr="009427B0">
        <w:t xml:space="preserve"> </w:t>
      </w:r>
      <w:r>
        <w:rPr>
          <w:lang w:val="uk-UA"/>
        </w:rPr>
        <w:t>терапії певного о</w:t>
      </w:r>
      <w:r>
        <w:rPr>
          <w:lang w:val="uk-UA"/>
        </w:rPr>
        <w:t>б</w:t>
      </w:r>
      <w:r>
        <w:rPr>
          <w:lang w:val="uk-UA"/>
        </w:rPr>
        <w:t>сягу</w:t>
      </w:r>
      <w:r w:rsidRPr="009427B0">
        <w:t>.</w:t>
      </w:r>
      <w:r w:rsidRPr="008A0DB8">
        <w:t xml:space="preserve"> </w:t>
      </w:r>
    </w:p>
    <w:p w:rsidR="00545C39" w:rsidRDefault="00545C39" w:rsidP="00545C39">
      <w:pPr>
        <w:ind w:firstLine="546"/>
      </w:pPr>
      <w:r>
        <w:t>М</w:t>
      </w:r>
      <w:r>
        <w:rPr>
          <w:lang w:val="uk-UA"/>
        </w:rPr>
        <w:t>і</w:t>
      </w:r>
      <w:r>
        <w:t>н</w:t>
      </w:r>
      <w:r>
        <w:rPr>
          <w:lang w:val="uk-UA"/>
        </w:rPr>
        <w:t>і</w:t>
      </w:r>
      <w:r>
        <w:t>мальн</w:t>
      </w:r>
      <w:r>
        <w:rPr>
          <w:lang w:val="uk-UA"/>
        </w:rPr>
        <w:t>и</w:t>
      </w:r>
      <w:r>
        <w:t>й об</w:t>
      </w:r>
      <w:r>
        <w:rPr>
          <w:lang w:val="uk-UA"/>
        </w:rPr>
        <w:t>сяг</w:t>
      </w:r>
      <w:r>
        <w:t xml:space="preserve"> </w:t>
      </w:r>
      <w:r>
        <w:rPr>
          <w:lang w:val="uk-UA"/>
        </w:rPr>
        <w:t xml:space="preserve">консервативної </w:t>
      </w:r>
      <w:r>
        <w:t>терап</w:t>
      </w:r>
      <w:r>
        <w:rPr>
          <w:lang w:val="uk-UA"/>
        </w:rPr>
        <w:t>ії</w:t>
      </w:r>
      <w:r>
        <w:t xml:space="preserve"> </w:t>
      </w:r>
      <w:r>
        <w:rPr>
          <w:lang w:val="uk-UA"/>
        </w:rPr>
        <w:t xml:space="preserve">в початковому періоді </w:t>
      </w:r>
      <w:proofErr w:type="gramStart"/>
      <w:r>
        <w:rPr>
          <w:lang w:val="uk-UA"/>
        </w:rPr>
        <w:t>пов</w:t>
      </w:r>
      <w:r>
        <w:rPr>
          <w:lang w:val="uk-UA"/>
        </w:rPr>
        <w:t>и</w:t>
      </w:r>
      <w:r>
        <w:rPr>
          <w:lang w:val="uk-UA"/>
        </w:rPr>
        <w:t>нен</w:t>
      </w:r>
      <w:proofErr w:type="gramEnd"/>
      <w:r>
        <w:t xml:space="preserve"> включат</w:t>
      </w:r>
      <w:r>
        <w:rPr>
          <w:lang w:val="uk-UA"/>
        </w:rPr>
        <w:t>и</w:t>
      </w:r>
      <w:r>
        <w:t>:</w:t>
      </w:r>
      <w:r>
        <w:rPr>
          <w:lang w:val="uk-UA"/>
        </w:rPr>
        <w:t xml:space="preserve"> </w:t>
      </w:r>
      <w:r>
        <w:t>стимуляц</w:t>
      </w:r>
      <w:r>
        <w:rPr>
          <w:lang w:val="uk-UA"/>
        </w:rPr>
        <w:t>і</w:t>
      </w:r>
      <w:r>
        <w:t>ю кишечник</w:t>
      </w:r>
      <w:r>
        <w:rPr>
          <w:lang w:val="uk-UA"/>
        </w:rPr>
        <w:t xml:space="preserve">у, </w:t>
      </w:r>
      <w:r>
        <w:t>адекватне з</w:t>
      </w:r>
      <w:r>
        <w:rPr>
          <w:lang w:val="uk-UA"/>
        </w:rPr>
        <w:t xml:space="preserve">неболювання, </w:t>
      </w:r>
      <w:r>
        <w:t>в</w:t>
      </w:r>
      <w:r>
        <w:rPr>
          <w:lang w:val="uk-UA"/>
        </w:rPr>
        <w:t>ідновле</w:t>
      </w:r>
      <w:r>
        <w:rPr>
          <w:lang w:val="uk-UA"/>
        </w:rPr>
        <w:t>н</w:t>
      </w:r>
      <w:r>
        <w:rPr>
          <w:lang w:val="uk-UA"/>
        </w:rPr>
        <w:t>ня</w:t>
      </w:r>
      <w:r>
        <w:t xml:space="preserve"> ОЦК </w:t>
      </w:r>
      <w:r>
        <w:rPr>
          <w:lang w:val="uk-UA"/>
        </w:rPr>
        <w:t>та</w:t>
      </w:r>
      <w:r>
        <w:t xml:space="preserve"> КОС</w:t>
      </w:r>
      <w:r>
        <w:rPr>
          <w:lang w:val="uk-UA"/>
        </w:rPr>
        <w:t xml:space="preserve">, </w:t>
      </w:r>
      <w:r>
        <w:t>антибактер</w:t>
      </w:r>
      <w:r>
        <w:rPr>
          <w:lang w:val="uk-UA"/>
        </w:rPr>
        <w:t>і</w:t>
      </w:r>
      <w:r>
        <w:t>альну терап</w:t>
      </w:r>
      <w:r>
        <w:rPr>
          <w:lang w:val="uk-UA"/>
        </w:rPr>
        <w:t>і</w:t>
      </w:r>
      <w:r>
        <w:t>ю</w:t>
      </w:r>
      <w:r>
        <w:rPr>
          <w:lang w:val="uk-UA"/>
        </w:rPr>
        <w:t>,</w:t>
      </w:r>
      <w:r>
        <w:t xml:space="preserve"> </w:t>
      </w:r>
      <w:r>
        <w:rPr>
          <w:lang w:val="uk-UA"/>
        </w:rPr>
        <w:t>і</w:t>
      </w:r>
      <w:r>
        <w:t>мунокорекц</w:t>
      </w:r>
      <w:r>
        <w:rPr>
          <w:lang w:val="uk-UA"/>
        </w:rPr>
        <w:t>і</w:t>
      </w:r>
      <w:r>
        <w:t>ю.</w:t>
      </w:r>
    </w:p>
    <w:p w:rsidR="00545C39" w:rsidRPr="006B3994" w:rsidRDefault="00545C39" w:rsidP="00545C39">
      <w:pPr>
        <w:ind w:firstLine="546"/>
        <w:rPr>
          <w:lang w:val="uk-UA"/>
        </w:rPr>
      </w:pPr>
      <w:r>
        <w:rPr>
          <w:lang w:val="uk-UA"/>
        </w:rPr>
        <w:t>У</w:t>
      </w:r>
      <w:r>
        <w:t xml:space="preserve"> </w:t>
      </w:r>
      <w:r>
        <w:rPr>
          <w:lang w:val="uk-UA"/>
        </w:rPr>
        <w:t>другому</w:t>
      </w:r>
      <w:r>
        <w:t xml:space="preserve"> пер</w:t>
      </w:r>
      <w:r>
        <w:rPr>
          <w:lang w:val="uk-UA"/>
        </w:rPr>
        <w:t>і</w:t>
      </w:r>
      <w:r>
        <w:t>од</w:t>
      </w:r>
      <w:r>
        <w:rPr>
          <w:lang w:val="uk-UA"/>
        </w:rPr>
        <w:t>і</w:t>
      </w:r>
      <w:r>
        <w:t xml:space="preserve"> С</w:t>
      </w:r>
      <w:r>
        <w:rPr>
          <w:lang w:val="uk-UA"/>
        </w:rPr>
        <w:t>Е</w:t>
      </w:r>
      <w:r>
        <w:t>Н л</w:t>
      </w:r>
      <w:r>
        <w:rPr>
          <w:lang w:val="uk-UA"/>
        </w:rPr>
        <w:t>ікувальні заходи</w:t>
      </w:r>
      <w:r>
        <w:t xml:space="preserve">, </w:t>
      </w:r>
      <w:r>
        <w:rPr>
          <w:lang w:val="uk-UA"/>
        </w:rPr>
        <w:t>які застосовуються у перш</w:t>
      </w:r>
      <w:r>
        <w:rPr>
          <w:lang w:val="uk-UA"/>
        </w:rPr>
        <w:t>о</w:t>
      </w:r>
      <w:r>
        <w:rPr>
          <w:lang w:val="uk-UA"/>
        </w:rPr>
        <w:t>му</w:t>
      </w:r>
      <w:r>
        <w:t xml:space="preserve"> пер</w:t>
      </w:r>
      <w:r>
        <w:rPr>
          <w:lang w:val="uk-UA"/>
        </w:rPr>
        <w:t>і</w:t>
      </w:r>
      <w:r>
        <w:t>од</w:t>
      </w:r>
      <w:r>
        <w:rPr>
          <w:lang w:val="uk-UA"/>
        </w:rPr>
        <w:t>і</w:t>
      </w:r>
      <w:r>
        <w:t>, необх</w:t>
      </w:r>
      <w:r>
        <w:rPr>
          <w:lang w:val="uk-UA"/>
        </w:rPr>
        <w:t>і</w:t>
      </w:r>
      <w:r>
        <w:t>д</w:t>
      </w:r>
      <w:r>
        <w:rPr>
          <w:lang w:val="uk-UA"/>
        </w:rPr>
        <w:t>но</w:t>
      </w:r>
      <w:r>
        <w:t xml:space="preserve"> допо</w:t>
      </w:r>
      <w:r>
        <w:rPr>
          <w:lang w:val="uk-UA"/>
        </w:rPr>
        <w:t>внити</w:t>
      </w:r>
      <w:r>
        <w:t xml:space="preserve"> стимуляц</w:t>
      </w:r>
      <w:r>
        <w:rPr>
          <w:lang w:val="uk-UA"/>
        </w:rPr>
        <w:t>ією</w:t>
      </w:r>
      <w:r>
        <w:t xml:space="preserve"> кишечник</w:t>
      </w:r>
      <w:r>
        <w:rPr>
          <w:lang w:val="uk-UA"/>
        </w:rPr>
        <w:t>у, і</w:t>
      </w:r>
      <w:r>
        <w:t>нтубац</w:t>
      </w:r>
      <w:r>
        <w:rPr>
          <w:lang w:val="uk-UA"/>
        </w:rPr>
        <w:t>ією</w:t>
      </w:r>
      <w:r>
        <w:t xml:space="preserve"> ТК</w:t>
      </w:r>
      <w:r>
        <w:rPr>
          <w:lang w:val="uk-UA"/>
        </w:rPr>
        <w:t>, тр</w:t>
      </w:r>
      <w:r>
        <w:rPr>
          <w:lang w:val="uk-UA"/>
        </w:rPr>
        <w:t>и</w:t>
      </w:r>
      <w:r>
        <w:rPr>
          <w:lang w:val="uk-UA"/>
        </w:rPr>
        <w:t>валим</w:t>
      </w:r>
      <w:r>
        <w:t xml:space="preserve"> гангл</w:t>
      </w:r>
      <w:r>
        <w:rPr>
          <w:lang w:val="uk-UA"/>
        </w:rPr>
        <w:t>і</w:t>
      </w:r>
      <w:r>
        <w:t>онарн</w:t>
      </w:r>
      <w:r>
        <w:rPr>
          <w:lang w:val="uk-UA"/>
        </w:rPr>
        <w:t>и</w:t>
      </w:r>
      <w:r>
        <w:t>м (перидуральн</w:t>
      </w:r>
      <w:r>
        <w:rPr>
          <w:lang w:val="uk-UA"/>
        </w:rPr>
        <w:t>и</w:t>
      </w:r>
      <w:r>
        <w:t>м) блоком</w:t>
      </w:r>
      <w:r>
        <w:rPr>
          <w:lang w:val="uk-UA"/>
        </w:rPr>
        <w:t xml:space="preserve">, </w:t>
      </w:r>
      <w:r>
        <w:t>новока</w:t>
      </w:r>
      <w:r>
        <w:rPr>
          <w:lang w:val="uk-UA"/>
        </w:rPr>
        <w:t>ї</w:t>
      </w:r>
      <w:r>
        <w:t>нов</w:t>
      </w:r>
      <w:r>
        <w:rPr>
          <w:lang w:val="uk-UA"/>
        </w:rPr>
        <w:t>ими</w:t>
      </w:r>
      <w:r>
        <w:t xml:space="preserve"> блокадами (паранефрально</w:t>
      </w:r>
      <w:r>
        <w:rPr>
          <w:lang w:val="uk-UA"/>
        </w:rPr>
        <w:t>ю</w:t>
      </w:r>
      <w:r>
        <w:t>, кругло</w:t>
      </w:r>
      <w:r>
        <w:rPr>
          <w:lang w:val="uk-UA"/>
        </w:rPr>
        <w:t>ю</w:t>
      </w:r>
      <w:r>
        <w:t xml:space="preserve"> </w:t>
      </w:r>
      <w:r>
        <w:rPr>
          <w:lang w:val="uk-UA"/>
        </w:rPr>
        <w:t>зв</w:t>
      </w:r>
      <w:r w:rsidRPr="00E139E0">
        <w:t>`</w:t>
      </w:r>
      <w:r>
        <w:t>язк</w:t>
      </w:r>
      <w:r>
        <w:rPr>
          <w:lang w:val="uk-UA"/>
        </w:rPr>
        <w:t>ою</w:t>
      </w:r>
      <w:r>
        <w:t xml:space="preserve"> печ</w:t>
      </w:r>
      <w:r>
        <w:rPr>
          <w:lang w:val="uk-UA"/>
        </w:rPr>
        <w:t>інки</w:t>
      </w:r>
      <w:r>
        <w:t>, сакросп</w:t>
      </w:r>
      <w:r>
        <w:rPr>
          <w:lang w:val="uk-UA"/>
        </w:rPr>
        <w:t>і</w:t>
      </w:r>
      <w:r>
        <w:t>нально</w:t>
      </w:r>
      <w:r>
        <w:rPr>
          <w:lang w:val="uk-UA"/>
        </w:rPr>
        <w:t>ю</w:t>
      </w:r>
      <w:r>
        <w:t xml:space="preserve"> </w:t>
      </w:r>
      <w:r>
        <w:rPr>
          <w:lang w:val="uk-UA"/>
        </w:rPr>
        <w:t>та ін</w:t>
      </w:r>
      <w:r>
        <w:t>.)</w:t>
      </w:r>
      <w:r>
        <w:rPr>
          <w:lang w:val="uk-UA"/>
        </w:rPr>
        <w:t>.</w:t>
      </w:r>
    </w:p>
    <w:p w:rsidR="00545C39" w:rsidRDefault="00545C39" w:rsidP="00545C39">
      <w:pPr>
        <w:ind w:firstLine="546"/>
      </w:pPr>
      <w:r>
        <w:t>Об’</w:t>
      </w:r>
      <w:r>
        <w:rPr>
          <w:lang w:val="uk-UA"/>
        </w:rPr>
        <w:t>о</w:t>
      </w:r>
      <w:r>
        <w:t>в</w:t>
      </w:r>
      <w:r w:rsidRPr="00E139E0">
        <w:t>`</w:t>
      </w:r>
      <w:r>
        <w:rPr>
          <w:lang w:val="uk-UA"/>
        </w:rPr>
        <w:t>язковим</w:t>
      </w:r>
      <w:r>
        <w:t xml:space="preserve"> </w:t>
      </w:r>
      <w:r>
        <w:rPr>
          <w:lang w:val="uk-UA"/>
        </w:rPr>
        <w:t>е</w:t>
      </w:r>
      <w:r>
        <w:t>лементом л</w:t>
      </w:r>
      <w:r>
        <w:rPr>
          <w:lang w:val="uk-UA"/>
        </w:rPr>
        <w:t>ікувальної програми</w:t>
      </w:r>
      <w:r>
        <w:t xml:space="preserve"> </w:t>
      </w:r>
      <w:r>
        <w:rPr>
          <w:lang w:val="uk-UA"/>
        </w:rPr>
        <w:t>у</w:t>
      </w:r>
      <w:r>
        <w:t xml:space="preserve"> треть</w:t>
      </w:r>
      <w:r>
        <w:rPr>
          <w:lang w:val="uk-UA"/>
        </w:rPr>
        <w:t>ому</w:t>
      </w:r>
      <w:r>
        <w:t xml:space="preserve"> п</w:t>
      </w:r>
      <w:r>
        <w:t>е</w:t>
      </w:r>
      <w:r>
        <w:t>р</w:t>
      </w:r>
      <w:r>
        <w:rPr>
          <w:lang w:val="uk-UA"/>
        </w:rPr>
        <w:t>і</w:t>
      </w:r>
      <w:r>
        <w:t>од</w:t>
      </w:r>
      <w:r>
        <w:rPr>
          <w:lang w:val="uk-UA"/>
        </w:rPr>
        <w:t>і</w:t>
      </w:r>
      <w:r>
        <w:t xml:space="preserve"> С</w:t>
      </w:r>
      <w:r>
        <w:rPr>
          <w:lang w:val="uk-UA"/>
        </w:rPr>
        <w:t>Е</w:t>
      </w:r>
      <w:r>
        <w:t>Н явля</w:t>
      </w:r>
      <w:r>
        <w:rPr>
          <w:lang w:val="uk-UA"/>
        </w:rPr>
        <w:t>ється</w:t>
      </w:r>
      <w:proofErr w:type="gramStart"/>
      <w:r>
        <w:t xml:space="preserve"> </w:t>
      </w:r>
      <w:r>
        <w:rPr>
          <w:lang w:val="uk-UA"/>
        </w:rPr>
        <w:t>І</w:t>
      </w:r>
      <w:r>
        <w:t>К</w:t>
      </w:r>
      <w:proofErr w:type="gramEnd"/>
      <w:r>
        <w:t xml:space="preserve"> </w:t>
      </w:r>
      <w:r>
        <w:rPr>
          <w:lang w:val="uk-UA"/>
        </w:rPr>
        <w:t>з</w:t>
      </w:r>
      <w:r>
        <w:t xml:space="preserve"> проведен</w:t>
      </w:r>
      <w:r>
        <w:rPr>
          <w:lang w:val="uk-UA"/>
        </w:rPr>
        <w:t>ням</w:t>
      </w:r>
      <w:r>
        <w:t xml:space="preserve"> </w:t>
      </w:r>
      <w:r>
        <w:rPr>
          <w:lang w:val="uk-UA"/>
        </w:rPr>
        <w:t>ЕЛ</w:t>
      </w:r>
      <w:r>
        <w:t xml:space="preserve"> </w:t>
      </w:r>
      <w:r>
        <w:rPr>
          <w:lang w:val="uk-UA"/>
        </w:rPr>
        <w:t>та</w:t>
      </w:r>
      <w:r>
        <w:t xml:space="preserve"> </w:t>
      </w:r>
      <w:r>
        <w:rPr>
          <w:lang w:val="uk-UA"/>
        </w:rPr>
        <w:t>Е</w:t>
      </w:r>
      <w:r>
        <w:t>С.</w:t>
      </w:r>
    </w:p>
    <w:p w:rsidR="00545C39" w:rsidRPr="006B3994" w:rsidRDefault="00545C39" w:rsidP="00545C39">
      <w:pPr>
        <w:ind w:firstLine="546"/>
        <w:rPr>
          <w:lang w:val="uk-UA"/>
        </w:rPr>
      </w:pPr>
      <w:r>
        <w:rPr>
          <w:lang w:val="uk-UA"/>
        </w:rPr>
        <w:t xml:space="preserve">2. </w:t>
      </w:r>
      <w:r w:rsidRPr="009427B0">
        <w:t>М</w:t>
      </w:r>
      <w:r>
        <w:rPr>
          <w:lang w:val="uk-UA"/>
        </w:rPr>
        <w:t>ісцеві</w:t>
      </w:r>
      <w:r w:rsidRPr="009427B0">
        <w:t>, рег</w:t>
      </w:r>
      <w:r>
        <w:rPr>
          <w:lang w:val="uk-UA"/>
        </w:rPr>
        <w:t>і</w:t>
      </w:r>
      <w:r w:rsidRPr="009427B0">
        <w:t>онарн</w:t>
      </w:r>
      <w:r>
        <w:rPr>
          <w:lang w:val="uk-UA"/>
        </w:rPr>
        <w:t>і</w:t>
      </w:r>
      <w:r w:rsidRPr="009427B0">
        <w:t xml:space="preserve"> </w:t>
      </w:r>
      <w:r>
        <w:rPr>
          <w:lang w:val="uk-UA"/>
        </w:rPr>
        <w:t>та загальні</w:t>
      </w:r>
      <w:r w:rsidRPr="009427B0">
        <w:t xml:space="preserve"> симптом</w:t>
      </w:r>
      <w:r>
        <w:rPr>
          <w:lang w:val="uk-UA"/>
        </w:rPr>
        <w:t>и</w:t>
      </w:r>
      <w:r w:rsidRPr="009427B0">
        <w:t xml:space="preserve">, </w:t>
      </w:r>
      <w:r>
        <w:rPr>
          <w:lang w:val="uk-UA"/>
        </w:rPr>
        <w:t>з урахуванням</w:t>
      </w:r>
      <w:r w:rsidRPr="009427B0">
        <w:t xml:space="preserve"> «ун</w:t>
      </w:r>
      <w:r>
        <w:rPr>
          <w:lang w:val="uk-UA"/>
        </w:rPr>
        <w:t>і</w:t>
      </w:r>
      <w:r w:rsidRPr="009427B0">
        <w:t>версал</w:t>
      </w:r>
      <w:r w:rsidRPr="009427B0">
        <w:t>ь</w:t>
      </w:r>
      <w:r w:rsidRPr="009427B0">
        <w:t>н</w:t>
      </w:r>
      <w:r>
        <w:rPr>
          <w:lang w:val="uk-UA"/>
        </w:rPr>
        <w:t>и</w:t>
      </w:r>
      <w:r w:rsidRPr="009427B0">
        <w:t>х» лабораторн</w:t>
      </w:r>
      <w:r>
        <w:rPr>
          <w:lang w:val="uk-UA"/>
        </w:rPr>
        <w:t>и</w:t>
      </w:r>
      <w:r w:rsidRPr="009427B0">
        <w:t>х показ</w:t>
      </w:r>
      <w:r>
        <w:rPr>
          <w:lang w:val="uk-UA"/>
        </w:rPr>
        <w:t>ників</w:t>
      </w:r>
      <w:r w:rsidRPr="009427B0">
        <w:t xml:space="preserve">, </w:t>
      </w:r>
      <w:r>
        <w:rPr>
          <w:lang w:val="uk-UA"/>
        </w:rPr>
        <w:t>дозволяють</w:t>
      </w:r>
      <w:r w:rsidRPr="009427B0">
        <w:t xml:space="preserve"> д</w:t>
      </w:r>
      <w:r>
        <w:rPr>
          <w:lang w:val="uk-UA"/>
        </w:rPr>
        <w:t>і</w:t>
      </w:r>
      <w:r w:rsidRPr="009427B0">
        <w:t>агност</w:t>
      </w:r>
      <w:r>
        <w:rPr>
          <w:lang w:val="uk-UA"/>
        </w:rPr>
        <w:t>увати</w:t>
      </w:r>
      <w:r w:rsidRPr="009427B0">
        <w:t xml:space="preserve"> конкретн</w:t>
      </w:r>
      <w:r>
        <w:rPr>
          <w:lang w:val="uk-UA"/>
        </w:rPr>
        <w:t>и</w:t>
      </w:r>
      <w:r w:rsidRPr="009427B0">
        <w:t>й пер</w:t>
      </w:r>
      <w:r>
        <w:rPr>
          <w:lang w:val="uk-UA"/>
        </w:rPr>
        <w:t>і</w:t>
      </w:r>
      <w:r w:rsidRPr="009427B0">
        <w:t>од С</w:t>
      </w:r>
      <w:r>
        <w:rPr>
          <w:lang w:val="uk-UA"/>
        </w:rPr>
        <w:t>Е</w:t>
      </w:r>
      <w:r w:rsidRPr="009427B0">
        <w:t>Н.</w:t>
      </w:r>
      <w:r>
        <w:rPr>
          <w:lang w:val="uk-UA"/>
        </w:rPr>
        <w:t xml:space="preserve"> Н</w:t>
      </w:r>
      <w:r w:rsidRPr="006B3994">
        <w:rPr>
          <w:lang w:val="uk-UA"/>
        </w:rPr>
        <w:t>а</w:t>
      </w:r>
      <w:r>
        <w:rPr>
          <w:lang w:val="uk-UA"/>
        </w:rPr>
        <w:t>йбільш</w:t>
      </w:r>
      <w:r w:rsidRPr="006B3994">
        <w:rPr>
          <w:lang w:val="uk-UA"/>
        </w:rPr>
        <w:t xml:space="preserve"> ун</w:t>
      </w:r>
      <w:r>
        <w:rPr>
          <w:lang w:val="uk-UA"/>
        </w:rPr>
        <w:t>і</w:t>
      </w:r>
      <w:r w:rsidRPr="006B3994">
        <w:rPr>
          <w:lang w:val="uk-UA"/>
        </w:rPr>
        <w:t>версальн</w:t>
      </w:r>
      <w:r>
        <w:rPr>
          <w:lang w:val="uk-UA"/>
        </w:rPr>
        <w:t>ими</w:t>
      </w:r>
      <w:r w:rsidRPr="006B3994">
        <w:rPr>
          <w:lang w:val="uk-UA"/>
        </w:rPr>
        <w:t xml:space="preserve"> критер</w:t>
      </w:r>
      <w:r>
        <w:rPr>
          <w:lang w:val="uk-UA"/>
        </w:rPr>
        <w:t>і</w:t>
      </w:r>
      <w:r w:rsidRPr="006B3994">
        <w:rPr>
          <w:lang w:val="uk-UA"/>
        </w:rPr>
        <w:t>ями являют</w:t>
      </w:r>
      <w:r>
        <w:rPr>
          <w:lang w:val="uk-UA"/>
        </w:rPr>
        <w:t>ь</w:t>
      </w:r>
      <w:r w:rsidRPr="006B3994">
        <w:rPr>
          <w:lang w:val="uk-UA"/>
        </w:rPr>
        <w:t>ся показ</w:t>
      </w:r>
      <w:r>
        <w:rPr>
          <w:lang w:val="uk-UA"/>
        </w:rPr>
        <w:t>ники</w:t>
      </w:r>
      <w:r w:rsidRPr="006B3994">
        <w:rPr>
          <w:lang w:val="uk-UA"/>
        </w:rPr>
        <w:t xml:space="preserve"> </w:t>
      </w:r>
      <w:r>
        <w:rPr>
          <w:lang w:val="uk-UA"/>
        </w:rPr>
        <w:t>і</w:t>
      </w:r>
      <w:r w:rsidRPr="006B3994">
        <w:rPr>
          <w:lang w:val="uk-UA"/>
        </w:rPr>
        <w:t>мунного с</w:t>
      </w:r>
      <w:r>
        <w:rPr>
          <w:lang w:val="uk-UA"/>
        </w:rPr>
        <w:t>тану</w:t>
      </w:r>
      <w:r w:rsidRPr="006B3994">
        <w:rPr>
          <w:lang w:val="uk-UA"/>
        </w:rPr>
        <w:t xml:space="preserve"> орган</w:t>
      </w:r>
      <w:r>
        <w:rPr>
          <w:lang w:val="uk-UA"/>
        </w:rPr>
        <w:t>і</w:t>
      </w:r>
      <w:r w:rsidRPr="006B3994">
        <w:rPr>
          <w:lang w:val="uk-UA"/>
        </w:rPr>
        <w:t>зм</w:t>
      </w:r>
      <w:r>
        <w:rPr>
          <w:lang w:val="uk-UA"/>
        </w:rPr>
        <w:t>у</w:t>
      </w:r>
      <w:r w:rsidRPr="006B3994">
        <w:rPr>
          <w:lang w:val="uk-UA"/>
        </w:rPr>
        <w:t>: антигенн</w:t>
      </w:r>
      <w:r>
        <w:rPr>
          <w:lang w:val="uk-UA"/>
        </w:rPr>
        <w:t>і</w:t>
      </w:r>
      <w:r w:rsidRPr="006B3994">
        <w:rPr>
          <w:lang w:val="uk-UA"/>
        </w:rPr>
        <w:t>сть тонко</w:t>
      </w:r>
      <w:r>
        <w:rPr>
          <w:lang w:val="uk-UA"/>
        </w:rPr>
        <w:t>ї</w:t>
      </w:r>
      <w:r w:rsidRPr="006B3994">
        <w:rPr>
          <w:lang w:val="uk-UA"/>
        </w:rPr>
        <w:t xml:space="preserve"> кишки </w:t>
      </w:r>
      <w:r>
        <w:rPr>
          <w:lang w:val="uk-UA"/>
        </w:rPr>
        <w:t>і шлунку</w:t>
      </w:r>
      <w:r w:rsidRPr="006B3994">
        <w:rPr>
          <w:lang w:val="uk-UA"/>
        </w:rPr>
        <w:t xml:space="preserve">, </w:t>
      </w:r>
      <w:r>
        <w:rPr>
          <w:lang w:val="uk-UA"/>
        </w:rPr>
        <w:t>і</w:t>
      </w:r>
      <w:r w:rsidRPr="006B3994">
        <w:rPr>
          <w:lang w:val="uk-UA"/>
        </w:rPr>
        <w:t>мунна активн</w:t>
      </w:r>
      <w:r>
        <w:rPr>
          <w:lang w:val="uk-UA"/>
        </w:rPr>
        <w:t>і</w:t>
      </w:r>
      <w:r w:rsidRPr="006B3994">
        <w:rPr>
          <w:lang w:val="uk-UA"/>
        </w:rPr>
        <w:t>сть с</w:t>
      </w:r>
      <w:r w:rsidRPr="006B3994">
        <w:rPr>
          <w:lang w:val="uk-UA"/>
        </w:rPr>
        <w:t>е</w:t>
      </w:r>
      <w:r w:rsidRPr="006B3994">
        <w:rPr>
          <w:lang w:val="uk-UA"/>
        </w:rPr>
        <w:t>лез</w:t>
      </w:r>
      <w:r>
        <w:rPr>
          <w:lang w:val="uk-UA"/>
        </w:rPr>
        <w:t>і</w:t>
      </w:r>
      <w:r w:rsidRPr="006B3994">
        <w:rPr>
          <w:lang w:val="uk-UA"/>
        </w:rPr>
        <w:t xml:space="preserve">нки </w:t>
      </w:r>
      <w:r>
        <w:rPr>
          <w:lang w:val="uk-UA"/>
        </w:rPr>
        <w:t>та</w:t>
      </w:r>
      <w:r w:rsidRPr="006B3994">
        <w:rPr>
          <w:lang w:val="uk-UA"/>
        </w:rPr>
        <w:t xml:space="preserve"> вилочково</w:t>
      </w:r>
      <w:r>
        <w:rPr>
          <w:lang w:val="uk-UA"/>
        </w:rPr>
        <w:t>ї</w:t>
      </w:r>
      <w:r w:rsidRPr="006B3994">
        <w:rPr>
          <w:lang w:val="uk-UA"/>
        </w:rPr>
        <w:t xml:space="preserve"> </w:t>
      </w:r>
      <w:r>
        <w:rPr>
          <w:lang w:val="uk-UA"/>
        </w:rPr>
        <w:t>залози</w:t>
      </w:r>
      <w:r w:rsidRPr="006B3994">
        <w:rPr>
          <w:lang w:val="uk-UA"/>
        </w:rPr>
        <w:t xml:space="preserve">, величина </w:t>
      </w:r>
      <w:r w:rsidRPr="009427B0">
        <w:rPr>
          <w:lang w:val="en-US"/>
        </w:rPr>
        <w:t>S</w:t>
      </w:r>
      <w:r>
        <w:rPr>
          <w:lang w:val="en-US"/>
        </w:rPr>
        <w:t>I</w:t>
      </w:r>
      <w:r w:rsidRPr="009427B0">
        <w:rPr>
          <w:lang w:val="en-US"/>
        </w:rPr>
        <w:t>gA</w:t>
      </w:r>
      <w:r w:rsidRPr="006B3994">
        <w:rPr>
          <w:lang w:val="uk-UA"/>
        </w:rPr>
        <w:t xml:space="preserve"> </w:t>
      </w:r>
      <w:r>
        <w:rPr>
          <w:lang w:val="uk-UA"/>
        </w:rPr>
        <w:t>у</w:t>
      </w:r>
      <w:r w:rsidRPr="006B3994">
        <w:rPr>
          <w:lang w:val="uk-UA"/>
        </w:rPr>
        <w:t xml:space="preserve"> киш</w:t>
      </w:r>
      <w:r>
        <w:rPr>
          <w:lang w:val="uk-UA"/>
        </w:rPr>
        <w:t>ковому</w:t>
      </w:r>
      <w:r w:rsidRPr="006B3994">
        <w:rPr>
          <w:lang w:val="uk-UA"/>
        </w:rPr>
        <w:t xml:space="preserve"> </w:t>
      </w:r>
      <w:r>
        <w:rPr>
          <w:lang w:val="uk-UA"/>
        </w:rPr>
        <w:t>вмісті</w:t>
      </w:r>
      <w:r w:rsidRPr="006B3994">
        <w:rPr>
          <w:lang w:val="uk-UA"/>
        </w:rPr>
        <w:t>, а так</w:t>
      </w:r>
      <w:r>
        <w:rPr>
          <w:lang w:val="uk-UA"/>
        </w:rPr>
        <w:t>о</w:t>
      </w:r>
      <w:r w:rsidRPr="006B3994">
        <w:rPr>
          <w:lang w:val="uk-UA"/>
        </w:rPr>
        <w:t>ж Л</w:t>
      </w:r>
      <w:r>
        <w:rPr>
          <w:lang w:val="uk-UA"/>
        </w:rPr>
        <w:t>ІІ</w:t>
      </w:r>
      <w:r w:rsidRPr="006B3994">
        <w:rPr>
          <w:lang w:val="uk-UA"/>
        </w:rPr>
        <w:t>, МСМ.</w:t>
      </w:r>
    </w:p>
    <w:p w:rsidR="00545C39" w:rsidRDefault="00545C39" w:rsidP="00545C39">
      <w:pPr>
        <w:pStyle w:val="affffffff3"/>
        <w:ind w:firstLine="546"/>
        <w:jc w:val="both"/>
      </w:pPr>
      <w:r>
        <w:t xml:space="preserve">3. Для проведення стимуляції кишечнику </w:t>
      </w:r>
      <w:proofErr w:type="gramStart"/>
      <w:r>
        <w:t>доц</w:t>
      </w:r>
      <w:proofErr w:type="gramEnd"/>
      <w:r>
        <w:t>ільно  використання преп</w:t>
      </w:r>
      <w:r>
        <w:t>а</w:t>
      </w:r>
      <w:r>
        <w:t>рат «Убретід» - по 0,5 мг за добу дистигміну броміду в ізотонічному розчині хлориду натрію. Препарат спершу вводять у дозі 0,1 мг підшкірно, потім ч</w:t>
      </w:r>
      <w:r>
        <w:t>е</w:t>
      </w:r>
      <w:r>
        <w:t>рез 1,5 ÷ 2,5 години у такій самій дозі внутрішньом</w:t>
      </w:r>
      <w:r w:rsidRPr="00E139E0">
        <w:t>`</w:t>
      </w:r>
      <w:r>
        <w:t xml:space="preserve">язово. </w:t>
      </w:r>
    </w:p>
    <w:p w:rsidR="00545C39" w:rsidRDefault="00545C39" w:rsidP="00545C39">
      <w:pPr>
        <w:pStyle w:val="affffffff3"/>
        <w:ind w:firstLine="546"/>
        <w:jc w:val="both"/>
      </w:pPr>
      <w:r>
        <w:t xml:space="preserve">Через 1,5 ÷ 2,5 години </w:t>
      </w:r>
      <w:proofErr w:type="gramStart"/>
      <w:r>
        <w:t>п</w:t>
      </w:r>
      <w:proofErr w:type="gramEnd"/>
      <w:r>
        <w:t>ісля цього здійснюють наступне введення преп</w:t>
      </w:r>
      <w:r>
        <w:t>а</w:t>
      </w:r>
      <w:r>
        <w:t>рату у дозі 0,15 мг підшкірно, потім через 1,5 ÷ 2,5 години у такій самій д</w:t>
      </w:r>
      <w:r>
        <w:t>о</w:t>
      </w:r>
      <w:r>
        <w:t>зі внутрішньом</w:t>
      </w:r>
      <w:r w:rsidRPr="00E139E0">
        <w:t>`</w:t>
      </w:r>
      <w:r>
        <w:t>язово. В проміжках між введенням доз препарату «Убретід» здійснюють контроль моторної функції кишечнику. Оцінку моторної акти</w:t>
      </w:r>
      <w:r>
        <w:t>в</w:t>
      </w:r>
      <w:r>
        <w:t>ності кишечнику проводять аускультативно та за допомогою електроміое</w:t>
      </w:r>
      <w:r>
        <w:t>н</w:t>
      </w:r>
      <w:r>
        <w:t xml:space="preserve">терографу ЕМЕГ-4Г. </w:t>
      </w:r>
    </w:p>
    <w:p w:rsidR="00545C39" w:rsidRDefault="00545C39" w:rsidP="00545C39">
      <w:pPr>
        <w:pStyle w:val="affffffff3"/>
        <w:ind w:firstLine="546"/>
        <w:jc w:val="both"/>
      </w:pPr>
      <w:r>
        <w:t xml:space="preserve">Критерієм  відновлення перистальтики кишечнику вважають появу на </w:t>
      </w:r>
      <w:r>
        <w:lastRenderedPageBreak/>
        <w:t xml:space="preserve">електроміоентерографі хвиль </w:t>
      </w:r>
      <w:proofErr w:type="gramStart"/>
      <w:r>
        <w:t>з</w:t>
      </w:r>
      <w:proofErr w:type="gramEnd"/>
      <w:r>
        <w:t xml:space="preserve"> амплітудою 350 ÷ 550 мкВ та частотою 14-18 за хвилину, або клінічні прояви: відходження газів, вислухування повноці</w:t>
      </w:r>
      <w:r>
        <w:t>н</w:t>
      </w:r>
      <w:r>
        <w:t>ної кишкової перистальтики, зменшення ознак інтоксикації. При наявно</w:t>
      </w:r>
      <w:r>
        <w:t>с</w:t>
      </w:r>
      <w:r>
        <w:t>ті ознак відновлення моторної активності кишечнику введення препарату пр</w:t>
      </w:r>
      <w:r>
        <w:t>и</w:t>
      </w:r>
      <w:r>
        <w:t>пиняють.</w:t>
      </w:r>
    </w:p>
    <w:p w:rsidR="00545C39" w:rsidRPr="006B3994" w:rsidRDefault="00545C39" w:rsidP="00545C39">
      <w:pPr>
        <w:pStyle w:val="affffffff4"/>
        <w:spacing w:line="360" w:lineRule="auto"/>
        <w:ind w:firstLine="546"/>
        <w:jc w:val="both"/>
        <w:rPr>
          <w:b w:val="0"/>
          <w:lang w:val="uk-UA"/>
        </w:rPr>
      </w:pPr>
      <w:r>
        <w:rPr>
          <w:b w:val="0"/>
          <w:lang w:val="uk-UA"/>
        </w:rPr>
        <w:t xml:space="preserve">4. </w:t>
      </w:r>
      <w:r w:rsidRPr="006B3994">
        <w:rPr>
          <w:b w:val="0"/>
          <w:lang w:val="uk-UA"/>
        </w:rPr>
        <w:t>Об</w:t>
      </w:r>
      <w:r>
        <w:rPr>
          <w:b w:val="0"/>
          <w:lang w:val="uk-UA"/>
        </w:rPr>
        <w:t>о</w:t>
      </w:r>
      <w:r w:rsidRPr="006B3994">
        <w:rPr>
          <w:b w:val="0"/>
          <w:lang w:val="uk-UA"/>
        </w:rPr>
        <w:t>в`</w:t>
      </w:r>
      <w:r>
        <w:rPr>
          <w:b w:val="0"/>
          <w:lang w:val="uk-UA"/>
        </w:rPr>
        <w:t>язковим</w:t>
      </w:r>
      <w:r w:rsidRPr="006B3994">
        <w:rPr>
          <w:b w:val="0"/>
          <w:lang w:val="uk-UA"/>
        </w:rPr>
        <w:t xml:space="preserve"> явля</w:t>
      </w:r>
      <w:r>
        <w:rPr>
          <w:b w:val="0"/>
          <w:lang w:val="uk-UA"/>
        </w:rPr>
        <w:t>ється</w:t>
      </w:r>
      <w:r w:rsidRPr="006B3994">
        <w:rPr>
          <w:b w:val="0"/>
          <w:lang w:val="uk-UA"/>
        </w:rPr>
        <w:t xml:space="preserve"> проведен</w:t>
      </w:r>
      <w:r>
        <w:rPr>
          <w:b w:val="0"/>
          <w:lang w:val="uk-UA"/>
        </w:rPr>
        <w:t>ня</w:t>
      </w:r>
      <w:r w:rsidRPr="006B3994">
        <w:rPr>
          <w:b w:val="0"/>
          <w:lang w:val="uk-UA"/>
        </w:rPr>
        <w:t xml:space="preserve"> </w:t>
      </w:r>
      <w:r>
        <w:rPr>
          <w:b w:val="0"/>
          <w:lang w:val="uk-UA"/>
        </w:rPr>
        <w:t>ентеральної оксигенації</w:t>
      </w:r>
      <w:r w:rsidRPr="006B3994">
        <w:rPr>
          <w:b w:val="0"/>
          <w:lang w:val="uk-UA"/>
        </w:rPr>
        <w:t xml:space="preserve"> тонкого кишечник</w:t>
      </w:r>
      <w:r>
        <w:rPr>
          <w:b w:val="0"/>
          <w:lang w:val="uk-UA"/>
        </w:rPr>
        <w:t>у</w:t>
      </w:r>
      <w:r w:rsidRPr="006B3994">
        <w:rPr>
          <w:b w:val="0"/>
          <w:lang w:val="uk-UA"/>
        </w:rPr>
        <w:t xml:space="preserve">, </w:t>
      </w:r>
      <w:r>
        <w:rPr>
          <w:b w:val="0"/>
          <w:lang w:val="uk-UA"/>
        </w:rPr>
        <w:t>який</w:t>
      </w:r>
      <w:r w:rsidRPr="006B3994">
        <w:rPr>
          <w:b w:val="0"/>
          <w:lang w:val="uk-UA"/>
        </w:rPr>
        <w:t xml:space="preserve"> включа</w:t>
      </w:r>
      <w:r>
        <w:rPr>
          <w:b w:val="0"/>
          <w:lang w:val="uk-UA"/>
        </w:rPr>
        <w:t>є</w:t>
      </w:r>
      <w:r w:rsidRPr="006B3994">
        <w:rPr>
          <w:b w:val="0"/>
          <w:lang w:val="uk-UA"/>
        </w:rPr>
        <w:t xml:space="preserve"> в себ</w:t>
      </w:r>
      <w:r>
        <w:rPr>
          <w:b w:val="0"/>
          <w:lang w:val="uk-UA"/>
        </w:rPr>
        <w:t>е</w:t>
      </w:r>
      <w:r w:rsidRPr="006B3994">
        <w:rPr>
          <w:b w:val="0"/>
          <w:lang w:val="uk-UA"/>
        </w:rPr>
        <w:t xml:space="preserve"> введен</w:t>
      </w:r>
      <w:r>
        <w:rPr>
          <w:b w:val="0"/>
          <w:lang w:val="uk-UA"/>
        </w:rPr>
        <w:t>ня</w:t>
      </w:r>
      <w:r w:rsidRPr="006B3994">
        <w:rPr>
          <w:b w:val="0"/>
          <w:lang w:val="uk-UA"/>
        </w:rPr>
        <w:t xml:space="preserve"> </w:t>
      </w:r>
      <w:r>
        <w:rPr>
          <w:b w:val="0"/>
          <w:lang w:val="uk-UA"/>
        </w:rPr>
        <w:t xml:space="preserve">через зонд </w:t>
      </w:r>
      <w:r w:rsidRPr="006B3994">
        <w:rPr>
          <w:b w:val="0"/>
          <w:lang w:val="uk-UA"/>
        </w:rPr>
        <w:t>о</w:t>
      </w:r>
      <w:r>
        <w:rPr>
          <w:b w:val="0"/>
          <w:lang w:val="uk-UA"/>
        </w:rPr>
        <w:t>ксигенованого</w:t>
      </w:r>
      <w:r w:rsidRPr="006B3994">
        <w:rPr>
          <w:b w:val="0"/>
          <w:lang w:val="uk-UA"/>
        </w:rPr>
        <w:t xml:space="preserve"> р</w:t>
      </w:r>
      <w:r>
        <w:rPr>
          <w:b w:val="0"/>
          <w:lang w:val="uk-UA"/>
        </w:rPr>
        <w:t>озч</w:t>
      </w:r>
      <w:r>
        <w:rPr>
          <w:b w:val="0"/>
          <w:lang w:val="uk-UA"/>
        </w:rPr>
        <w:t>и</w:t>
      </w:r>
      <w:r>
        <w:rPr>
          <w:b w:val="0"/>
          <w:lang w:val="uk-UA"/>
        </w:rPr>
        <w:t>ну</w:t>
      </w:r>
      <w:r w:rsidRPr="006B3994">
        <w:rPr>
          <w:b w:val="0"/>
          <w:lang w:val="uk-UA"/>
        </w:rPr>
        <w:t xml:space="preserve"> Р</w:t>
      </w:r>
      <w:r>
        <w:rPr>
          <w:b w:val="0"/>
          <w:lang w:val="uk-UA"/>
        </w:rPr>
        <w:t>і</w:t>
      </w:r>
      <w:r w:rsidRPr="006B3994">
        <w:rPr>
          <w:b w:val="0"/>
          <w:lang w:val="uk-UA"/>
        </w:rPr>
        <w:t>нгер</w:t>
      </w:r>
      <w:r>
        <w:rPr>
          <w:b w:val="0"/>
          <w:lang w:val="uk-UA"/>
        </w:rPr>
        <w:t>у</w:t>
      </w:r>
      <w:r w:rsidRPr="006B3994">
        <w:rPr>
          <w:b w:val="0"/>
          <w:lang w:val="uk-UA"/>
        </w:rPr>
        <w:t xml:space="preserve"> </w:t>
      </w:r>
      <w:r>
        <w:rPr>
          <w:b w:val="0"/>
          <w:lang w:val="uk-UA"/>
        </w:rPr>
        <w:t>з вітаміном</w:t>
      </w:r>
      <w:r w:rsidRPr="006B3994">
        <w:rPr>
          <w:b w:val="0"/>
          <w:lang w:val="uk-UA"/>
        </w:rPr>
        <w:t xml:space="preserve"> </w:t>
      </w:r>
      <w:r>
        <w:rPr>
          <w:b w:val="0"/>
          <w:lang w:val="uk-UA"/>
        </w:rPr>
        <w:t>Є</w:t>
      </w:r>
      <w:r w:rsidRPr="006B3994">
        <w:rPr>
          <w:b w:val="0"/>
          <w:lang w:val="uk-UA"/>
        </w:rPr>
        <w:t xml:space="preserve"> по – 800 М</w:t>
      </w:r>
      <w:r>
        <w:rPr>
          <w:b w:val="0"/>
          <w:lang w:val="uk-UA"/>
        </w:rPr>
        <w:t>О</w:t>
      </w:r>
      <w:r w:rsidRPr="006B3994">
        <w:rPr>
          <w:b w:val="0"/>
          <w:lang w:val="uk-UA"/>
        </w:rPr>
        <w:t xml:space="preserve"> к</w:t>
      </w:r>
      <w:r>
        <w:rPr>
          <w:b w:val="0"/>
          <w:lang w:val="uk-UA"/>
        </w:rPr>
        <w:t>ожні</w:t>
      </w:r>
      <w:r w:rsidRPr="006B3994">
        <w:rPr>
          <w:b w:val="0"/>
          <w:lang w:val="uk-UA"/>
        </w:rPr>
        <w:t xml:space="preserve"> 12 </w:t>
      </w:r>
      <w:r>
        <w:rPr>
          <w:b w:val="0"/>
          <w:lang w:val="uk-UA"/>
        </w:rPr>
        <w:t>годин</w:t>
      </w:r>
      <w:r w:rsidRPr="006B3994">
        <w:rPr>
          <w:b w:val="0"/>
          <w:lang w:val="uk-UA"/>
        </w:rPr>
        <w:t xml:space="preserve">. </w:t>
      </w:r>
      <w:r>
        <w:rPr>
          <w:b w:val="0"/>
          <w:lang w:val="uk-UA"/>
        </w:rPr>
        <w:t>Початкове</w:t>
      </w:r>
      <w:r w:rsidRPr="006B3994">
        <w:rPr>
          <w:b w:val="0"/>
          <w:lang w:val="uk-UA"/>
        </w:rPr>
        <w:t xml:space="preserve"> введен</w:t>
      </w:r>
      <w:r>
        <w:rPr>
          <w:b w:val="0"/>
          <w:lang w:val="uk-UA"/>
        </w:rPr>
        <w:t>ня</w:t>
      </w:r>
      <w:r w:rsidRPr="006B3994">
        <w:rPr>
          <w:b w:val="0"/>
          <w:lang w:val="uk-UA"/>
        </w:rPr>
        <w:t xml:space="preserve"> препарат</w:t>
      </w:r>
      <w:r>
        <w:rPr>
          <w:b w:val="0"/>
          <w:lang w:val="uk-UA"/>
        </w:rPr>
        <w:t>ів здійснюється протягом</w:t>
      </w:r>
      <w:r w:rsidRPr="006B3994">
        <w:rPr>
          <w:b w:val="0"/>
          <w:lang w:val="uk-UA"/>
        </w:rPr>
        <w:t xml:space="preserve"> пер</w:t>
      </w:r>
      <w:r>
        <w:rPr>
          <w:b w:val="0"/>
          <w:lang w:val="uk-UA"/>
        </w:rPr>
        <w:t>шої</w:t>
      </w:r>
      <w:r w:rsidRPr="006B3994">
        <w:rPr>
          <w:b w:val="0"/>
          <w:lang w:val="uk-UA"/>
        </w:rPr>
        <w:t xml:space="preserve"> </w:t>
      </w:r>
      <w:r>
        <w:rPr>
          <w:b w:val="0"/>
          <w:lang w:val="uk-UA"/>
        </w:rPr>
        <w:t>доби</w:t>
      </w:r>
      <w:r w:rsidRPr="006B3994">
        <w:rPr>
          <w:b w:val="0"/>
          <w:lang w:val="uk-UA"/>
        </w:rPr>
        <w:t xml:space="preserve"> п</w:t>
      </w:r>
      <w:r>
        <w:rPr>
          <w:b w:val="0"/>
          <w:lang w:val="uk-UA"/>
        </w:rPr>
        <w:t>ісля</w:t>
      </w:r>
      <w:r w:rsidRPr="006B3994">
        <w:rPr>
          <w:b w:val="0"/>
          <w:lang w:val="uk-UA"/>
        </w:rPr>
        <w:t xml:space="preserve"> лапаротом</w:t>
      </w:r>
      <w:r>
        <w:rPr>
          <w:b w:val="0"/>
          <w:lang w:val="uk-UA"/>
        </w:rPr>
        <w:t>ії</w:t>
      </w:r>
      <w:r w:rsidRPr="006B3994">
        <w:rPr>
          <w:b w:val="0"/>
          <w:lang w:val="uk-UA"/>
        </w:rPr>
        <w:t xml:space="preserve"> </w:t>
      </w:r>
      <w:r>
        <w:rPr>
          <w:b w:val="0"/>
          <w:lang w:val="uk-UA"/>
        </w:rPr>
        <w:t>або надходження</w:t>
      </w:r>
      <w:r w:rsidRPr="006B3994">
        <w:rPr>
          <w:b w:val="0"/>
          <w:lang w:val="uk-UA"/>
        </w:rPr>
        <w:t xml:space="preserve"> постра</w:t>
      </w:r>
      <w:r>
        <w:rPr>
          <w:b w:val="0"/>
          <w:lang w:val="uk-UA"/>
        </w:rPr>
        <w:t>ждалого</w:t>
      </w:r>
      <w:r w:rsidRPr="006B3994">
        <w:rPr>
          <w:b w:val="0"/>
          <w:lang w:val="uk-UA"/>
        </w:rPr>
        <w:t xml:space="preserve"> </w:t>
      </w:r>
      <w:r>
        <w:rPr>
          <w:b w:val="0"/>
          <w:lang w:val="uk-UA"/>
        </w:rPr>
        <w:t>в стаціонар та введення йому</w:t>
      </w:r>
      <w:r w:rsidRPr="006B3994">
        <w:rPr>
          <w:b w:val="0"/>
          <w:lang w:val="uk-UA"/>
        </w:rPr>
        <w:t xml:space="preserve"> трансназального зонд</w:t>
      </w:r>
      <w:r>
        <w:rPr>
          <w:b w:val="0"/>
          <w:lang w:val="uk-UA"/>
        </w:rPr>
        <w:t>у</w:t>
      </w:r>
      <w:r w:rsidRPr="006B3994">
        <w:rPr>
          <w:b w:val="0"/>
          <w:lang w:val="uk-UA"/>
        </w:rPr>
        <w:t xml:space="preserve"> </w:t>
      </w:r>
      <w:r>
        <w:rPr>
          <w:b w:val="0"/>
          <w:lang w:val="uk-UA"/>
        </w:rPr>
        <w:t>е</w:t>
      </w:r>
      <w:r w:rsidRPr="006B3994">
        <w:rPr>
          <w:b w:val="0"/>
          <w:lang w:val="uk-UA"/>
        </w:rPr>
        <w:t>ндоскоп</w:t>
      </w:r>
      <w:r>
        <w:rPr>
          <w:b w:val="0"/>
          <w:lang w:val="uk-UA"/>
        </w:rPr>
        <w:t>і</w:t>
      </w:r>
      <w:r>
        <w:rPr>
          <w:b w:val="0"/>
          <w:lang w:val="uk-UA"/>
        </w:rPr>
        <w:t>чно</w:t>
      </w:r>
      <w:r w:rsidRPr="006B3994">
        <w:rPr>
          <w:b w:val="0"/>
          <w:lang w:val="uk-UA"/>
        </w:rPr>
        <w:t xml:space="preserve"> </w:t>
      </w:r>
      <w:r>
        <w:rPr>
          <w:b w:val="0"/>
          <w:lang w:val="uk-UA"/>
        </w:rPr>
        <w:t>та триває</w:t>
      </w:r>
      <w:r w:rsidRPr="006B3994">
        <w:rPr>
          <w:b w:val="0"/>
          <w:lang w:val="uk-UA"/>
        </w:rPr>
        <w:t xml:space="preserve"> </w:t>
      </w:r>
      <w:r>
        <w:rPr>
          <w:b w:val="0"/>
          <w:lang w:val="uk-UA"/>
        </w:rPr>
        <w:t>у</w:t>
      </w:r>
      <w:r w:rsidRPr="006B3994">
        <w:rPr>
          <w:b w:val="0"/>
          <w:lang w:val="uk-UA"/>
        </w:rPr>
        <w:t xml:space="preserve"> динам</w:t>
      </w:r>
      <w:r>
        <w:rPr>
          <w:b w:val="0"/>
          <w:lang w:val="uk-UA"/>
        </w:rPr>
        <w:t>іці</w:t>
      </w:r>
      <w:r w:rsidRPr="006B3994">
        <w:rPr>
          <w:b w:val="0"/>
          <w:lang w:val="uk-UA"/>
        </w:rPr>
        <w:t xml:space="preserve"> л</w:t>
      </w:r>
      <w:r>
        <w:rPr>
          <w:b w:val="0"/>
          <w:lang w:val="uk-UA"/>
        </w:rPr>
        <w:t>ікування</w:t>
      </w:r>
      <w:r w:rsidRPr="006B3994">
        <w:rPr>
          <w:b w:val="0"/>
          <w:lang w:val="uk-UA"/>
        </w:rPr>
        <w:t>.</w:t>
      </w:r>
    </w:p>
    <w:p w:rsidR="00545C39" w:rsidRPr="006B3994" w:rsidRDefault="00545C39" w:rsidP="00545C39">
      <w:pPr>
        <w:ind w:firstLine="546"/>
        <w:rPr>
          <w:lang w:val="uk-UA"/>
        </w:rPr>
      </w:pPr>
      <w:r>
        <w:rPr>
          <w:lang w:val="uk-UA"/>
        </w:rPr>
        <w:t xml:space="preserve">5. </w:t>
      </w:r>
      <w:r w:rsidRPr="006B3994">
        <w:rPr>
          <w:lang w:val="uk-UA"/>
        </w:rPr>
        <w:t>При проведен</w:t>
      </w:r>
      <w:r>
        <w:rPr>
          <w:lang w:val="uk-UA"/>
        </w:rPr>
        <w:t>ні</w:t>
      </w:r>
      <w:r w:rsidRPr="006B3994">
        <w:rPr>
          <w:lang w:val="uk-UA"/>
        </w:rPr>
        <w:t xml:space="preserve"> комплексно</w:t>
      </w:r>
      <w:r>
        <w:rPr>
          <w:lang w:val="uk-UA"/>
        </w:rPr>
        <w:t>ї</w:t>
      </w:r>
      <w:r w:rsidRPr="006B3994">
        <w:rPr>
          <w:lang w:val="uk-UA"/>
        </w:rPr>
        <w:t xml:space="preserve"> проти</w:t>
      </w:r>
      <w:r>
        <w:rPr>
          <w:lang w:val="uk-UA"/>
        </w:rPr>
        <w:t>виразкової</w:t>
      </w:r>
      <w:r w:rsidRPr="006B3994">
        <w:rPr>
          <w:lang w:val="uk-UA"/>
        </w:rPr>
        <w:t xml:space="preserve"> терап</w:t>
      </w:r>
      <w:r>
        <w:rPr>
          <w:lang w:val="uk-UA"/>
        </w:rPr>
        <w:t>ії</w:t>
      </w:r>
      <w:r w:rsidRPr="006B3994">
        <w:rPr>
          <w:lang w:val="uk-UA"/>
        </w:rPr>
        <w:t xml:space="preserve"> </w:t>
      </w:r>
      <w:r>
        <w:rPr>
          <w:lang w:val="uk-UA"/>
        </w:rPr>
        <w:t>доцільно у ві</w:t>
      </w:r>
      <w:r>
        <w:rPr>
          <w:lang w:val="uk-UA"/>
        </w:rPr>
        <w:t>д</w:t>
      </w:r>
      <w:r>
        <w:rPr>
          <w:lang w:val="uk-UA"/>
        </w:rPr>
        <w:t>повідності  з інструкцією використання</w:t>
      </w:r>
      <w:r w:rsidRPr="006B3994">
        <w:rPr>
          <w:lang w:val="uk-UA"/>
        </w:rPr>
        <w:t xml:space="preserve"> препарат</w:t>
      </w:r>
      <w:r>
        <w:rPr>
          <w:lang w:val="uk-UA"/>
        </w:rPr>
        <w:t>у</w:t>
      </w:r>
      <w:r w:rsidRPr="006B3994">
        <w:rPr>
          <w:lang w:val="uk-UA"/>
        </w:rPr>
        <w:t xml:space="preserve"> Пантасан з груп</w:t>
      </w:r>
      <w:r>
        <w:rPr>
          <w:lang w:val="uk-UA"/>
        </w:rPr>
        <w:t>и</w:t>
      </w:r>
      <w:r w:rsidRPr="006B3994">
        <w:rPr>
          <w:lang w:val="uk-UA"/>
        </w:rPr>
        <w:t xml:space="preserve"> блокат</w:t>
      </w:r>
      <w:r w:rsidRPr="006B3994">
        <w:rPr>
          <w:lang w:val="uk-UA"/>
        </w:rPr>
        <w:t>о</w:t>
      </w:r>
      <w:r w:rsidRPr="006B3994">
        <w:rPr>
          <w:lang w:val="uk-UA"/>
        </w:rPr>
        <w:t>р</w:t>
      </w:r>
      <w:r>
        <w:rPr>
          <w:lang w:val="uk-UA"/>
        </w:rPr>
        <w:t>ів</w:t>
      </w:r>
      <w:r w:rsidRPr="006B3994">
        <w:rPr>
          <w:lang w:val="uk-UA"/>
        </w:rPr>
        <w:t xml:space="preserve"> протонно</w:t>
      </w:r>
      <w:r>
        <w:rPr>
          <w:lang w:val="uk-UA"/>
        </w:rPr>
        <w:t>ї</w:t>
      </w:r>
      <w:r w:rsidRPr="006B3994">
        <w:rPr>
          <w:lang w:val="uk-UA"/>
        </w:rPr>
        <w:t xml:space="preserve"> помп</w:t>
      </w:r>
      <w:r>
        <w:rPr>
          <w:lang w:val="uk-UA"/>
        </w:rPr>
        <w:t>и</w:t>
      </w:r>
      <w:r w:rsidRPr="006B3994">
        <w:rPr>
          <w:lang w:val="uk-UA"/>
        </w:rPr>
        <w:t xml:space="preserve">, </w:t>
      </w:r>
      <w:r>
        <w:rPr>
          <w:lang w:val="uk-UA"/>
        </w:rPr>
        <w:t>яке дозволяє</w:t>
      </w:r>
      <w:r w:rsidRPr="006B3994">
        <w:rPr>
          <w:lang w:val="uk-UA"/>
        </w:rPr>
        <w:t xml:space="preserve"> максимально </w:t>
      </w:r>
      <w:r>
        <w:rPr>
          <w:lang w:val="uk-UA"/>
        </w:rPr>
        <w:t>з</w:t>
      </w:r>
      <w:r w:rsidRPr="006B3994">
        <w:rPr>
          <w:lang w:val="uk-UA"/>
        </w:rPr>
        <w:t>низит</w:t>
      </w:r>
      <w:r>
        <w:rPr>
          <w:lang w:val="uk-UA"/>
        </w:rPr>
        <w:t>и</w:t>
      </w:r>
      <w:r w:rsidRPr="006B3994">
        <w:rPr>
          <w:lang w:val="uk-UA"/>
        </w:rPr>
        <w:t xml:space="preserve"> </w:t>
      </w:r>
      <w:r>
        <w:rPr>
          <w:lang w:val="uk-UA"/>
        </w:rPr>
        <w:t>ймовірність</w:t>
      </w:r>
      <w:r w:rsidRPr="006B3994">
        <w:rPr>
          <w:lang w:val="uk-UA"/>
        </w:rPr>
        <w:t xml:space="preserve"> р</w:t>
      </w:r>
      <w:r>
        <w:rPr>
          <w:lang w:val="uk-UA"/>
        </w:rPr>
        <w:t>озвитку</w:t>
      </w:r>
      <w:r w:rsidRPr="006B3994">
        <w:rPr>
          <w:lang w:val="uk-UA"/>
        </w:rPr>
        <w:t xml:space="preserve"> </w:t>
      </w:r>
      <w:r>
        <w:rPr>
          <w:lang w:val="uk-UA"/>
        </w:rPr>
        <w:t>е</w:t>
      </w:r>
      <w:r w:rsidRPr="006B3994">
        <w:rPr>
          <w:lang w:val="uk-UA"/>
        </w:rPr>
        <w:t>розивно-</w:t>
      </w:r>
      <w:r>
        <w:rPr>
          <w:lang w:val="uk-UA"/>
        </w:rPr>
        <w:t>виразкових ускла</w:t>
      </w:r>
      <w:r>
        <w:rPr>
          <w:lang w:val="uk-UA"/>
        </w:rPr>
        <w:t>д</w:t>
      </w:r>
      <w:r>
        <w:rPr>
          <w:lang w:val="uk-UA"/>
        </w:rPr>
        <w:t>нень та ГШКК</w:t>
      </w:r>
      <w:r w:rsidRPr="006B3994">
        <w:rPr>
          <w:lang w:val="uk-UA"/>
        </w:rPr>
        <w:t xml:space="preserve">. </w:t>
      </w:r>
    </w:p>
    <w:p w:rsidR="00545C39" w:rsidRPr="006B3994" w:rsidRDefault="00545C39" w:rsidP="00545C39">
      <w:pPr>
        <w:pStyle w:val="affffffff4"/>
        <w:spacing w:line="360" w:lineRule="auto"/>
        <w:ind w:firstLine="546"/>
        <w:jc w:val="both"/>
        <w:rPr>
          <w:b w:val="0"/>
          <w:lang w:val="uk-UA"/>
        </w:rPr>
      </w:pPr>
      <w:r>
        <w:rPr>
          <w:b w:val="0"/>
          <w:lang w:val="uk-UA"/>
        </w:rPr>
        <w:t xml:space="preserve">6. </w:t>
      </w:r>
      <w:r w:rsidRPr="006B3994">
        <w:rPr>
          <w:b w:val="0"/>
          <w:lang w:val="uk-UA"/>
        </w:rPr>
        <w:t>Корекц</w:t>
      </w:r>
      <w:r>
        <w:rPr>
          <w:b w:val="0"/>
          <w:lang w:val="uk-UA"/>
        </w:rPr>
        <w:t>і</w:t>
      </w:r>
      <w:r w:rsidRPr="006B3994">
        <w:rPr>
          <w:b w:val="0"/>
          <w:lang w:val="uk-UA"/>
        </w:rPr>
        <w:t>я артер</w:t>
      </w:r>
      <w:r>
        <w:rPr>
          <w:b w:val="0"/>
          <w:lang w:val="uk-UA"/>
        </w:rPr>
        <w:t>і</w:t>
      </w:r>
      <w:r w:rsidRPr="006B3994">
        <w:rPr>
          <w:b w:val="0"/>
          <w:lang w:val="uk-UA"/>
        </w:rPr>
        <w:t>ально</w:t>
      </w:r>
      <w:r>
        <w:rPr>
          <w:b w:val="0"/>
          <w:lang w:val="uk-UA"/>
        </w:rPr>
        <w:t>ї</w:t>
      </w:r>
      <w:r w:rsidRPr="006B3994">
        <w:rPr>
          <w:b w:val="0"/>
          <w:lang w:val="uk-UA"/>
        </w:rPr>
        <w:t xml:space="preserve"> г</w:t>
      </w:r>
      <w:r>
        <w:rPr>
          <w:b w:val="0"/>
          <w:lang w:val="uk-UA"/>
        </w:rPr>
        <w:t>і</w:t>
      </w:r>
      <w:r w:rsidRPr="006B3994">
        <w:rPr>
          <w:b w:val="0"/>
          <w:lang w:val="uk-UA"/>
        </w:rPr>
        <w:t>поксем</w:t>
      </w:r>
      <w:r>
        <w:rPr>
          <w:b w:val="0"/>
          <w:lang w:val="uk-UA"/>
        </w:rPr>
        <w:t>ії</w:t>
      </w:r>
      <w:r w:rsidRPr="006B3994">
        <w:rPr>
          <w:b w:val="0"/>
          <w:lang w:val="uk-UA"/>
        </w:rPr>
        <w:t xml:space="preserve"> </w:t>
      </w:r>
      <w:r>
        <w:rPr>
          <w:b w:val="0"/>
          <w:lang w:val="uk-UA"/>
        </w:rPr>
        <w:t xml:space="preserve">при синдромі гострого легеневого пошкодження </w:t>
      </w:r>
      <w:r w:rsidRPr="006B3994">
        <w:rPr>
          <w:b w:val="0"/>
          <w:lang w:val="uk-UA"/>
        </w:rPr>
        <w:t>дос</w:t>
      </w:r>
      <w:r>
        <w:rPr>
          <w:b w:val="0"/>
          <w:lang w:val="uk-UA"/>
        </w:rPr>
        <w:t>ягається</w:t>
      </w:r>
      <w:r w:rsidRPr="006B3994">
        <w:rPr>
          <w:b w:val="0"/>
          <w:lang w:val="uk-UA"/>
        </w:rPr>
        <w:t xml:space="preserve"> </w:t>
      </w:r>
      <w:r>
        <w:rPr>
          <w:b w:val="0"/>
          <w:lang w:val="uk-UA"/>
        </w:rPr>
        <w:t>шляхом використання</w:t>
      </w:r>
      <w:r w:rsidRPr="006B3994">
        <w:rPr>
          <w:b w:val="0"/>
          <w:lang w:val="uk-UA"/>
        </w:rPr>
        <w:t xml:space="preserve"> </w:t>
      </w:r>
      <w:r>
        <w:rPr>
          <w:b w:val="0"/>
          <w:lang w:val="uk-UA"/>
        </w:rPr>
        <w:t>у</w:t>
      </w:r>
      <w:r w:rsidRPr="006B3994">
        <w:rPr>
          <w:b w:val="0"/>
          <w:lang w:val="uk-UA"/>
        </w:rPr>
        <w:t xml:space="preserve"> комплексн</w:t>
      </w:r>
      <w:r>
        <w:rPr>
          <w:b w:val="0"/>
          <w:lang w:val="uk-UA"/>
        </w:rPr>
        <w:t>і</w:t>
      </w:r>
      <w:r w:rsidRPr="006B3994">
        <w:rPr>
          <w:b w:val="0"/>
          <w:lang w:val="uk-UA"/>
        </w:rPr>
        <w:t xml:space="preserve">й </w:t>
      </w:r>
      <w:r>
        <w:rPr>
          <w:b w:val="0"/>
          <w:lang w:val="uk-UA"/>
        </w:rPr>
        <w:t>і</w:t>
      </w:r>
      <w:r w:rsidRPr="006B3994">
        <w:rPr>
          <w:b w:val="0"/>
          <w:lang w:val="uk-UA"/>
        </w:rPr>
        <w:t>нтенсивн</w:t>
      </w:r>
      <w:r>
        <w:rPr>
          <w:b w:val="0"/>
          <w:lang w:val="uk-UA"/>
        </w:rPr>
        <w:t>і</w:t>
      </w:r>
      <w:r w:rsidRPr="006B3994">
        <w:rPr>
          <w:b w:val="0"/>
          <w:lang w:val="uk-UA"/>
        </w:rPr>
        <w:t>й терап</w:t>
      </w:r>
      <w:r>
        <w:rPr>
          <w:b w:val="0"/>
          <w:lang w:val="uk-UA"/>
        </w:rPr>
        <w:t>ії</w:t>
      </w:r>
      <w:r w:rsidRPr="006B3994">
        <w:rPr>
          <w:b w:val="0"/>
          <w:lang w:val="uk-UA"/>
        </w:rPr>
        <w:t xml:space="preserve"> 0,25% р</w:t>
      </w:r>
      <w:r>
        <w:rPr>
          <w:b w:val="0"/>
          <w:lang w:val="uk-UA"/>
        </w:rPr>
        <w:t>озчину</w:t>
      </w:r>
      <w:r w:rsidRPr="006B3994">
        <w:rPr>
          <w:b w:val="0"/>
          <w:lang w:val="uk-UA"/>
        </w:rPr>
        <w:t xml:space="preserve"> цитохром</w:t>
      </w:r>
      <w:r>
        <w:rPr>
          <w:b w:val="0"/>
          <w:lang w:val="uk-UA"/>
        </w:rPr>
        <w:t>у</w:t>
      </w:r>
      <w:r w:rsidRPr="006B3994">
        <w:rPr>
          <w:b w:val="0"/>
          <w:lang w:val="uk-UA"/>
        </w:rPr>
        <w:t xml:space="preserve"> С</w:t>
      </w:r>
      <w:r>
        <w:rPr>
          <w:b w:val="0"/>
          <w:lang w:val="uk-UA"/>
        </w:rPr>
        <w:t xml:space="preserve"> в дозі 0,5 мг/кг в </w:t>
      </w:r>
      <w:r w:rsidRPr="006B3994">
        <w:rPr>
          <w:b w:val="0"/>
          <w:lang w:val="uk-UA"/>
        </w:rPr>
        <w:t>10% р</w:t>
      </w:r>
      <w:r>
        <w:rPr>
          <w:b w:val="0"/>
          <w:lang w:val="uk-UA"/>
        </w:rPr>
        <w:t>озчині</w:t>
      </w:r>
      <w:r w:rsidRPr="006B3994">
        <w:rPr>
          <w:b w:val="0"/>
          <w:lang w:val="uk-UA"/>
        </w:rPr>
        <w:t xml:space="preserve"> глюк</w:t>
      </w:r>
      <w:r w:rsidRPr="006B3994">
        <w:rPr>
          <w:b w:val="0"/>
          <w:lang w:val="uk-UA"/>
        </w:rPr>
        <w:t>о</w:t>
      </w:r>
      <w:r w:rsidRPr="006B3994">
        <w:rPr>
          <w:b w:val="0"/>
          <w:lang w:val="uk-UA"/>
        </w:rPr>
        <w:t>з</w:t>
      </w:r>
      <w:r>
        <w:rPr>
          <w:b w:val="0"/>
          <w:lang w:val="uk-UA"/>
        </w:rPr>
        <w:t>и – 400 мг</w:t>
      </w:r>
      <w:r w:rsidRPr="006B3994">
        <w:rPr>
          <w:b w:val="0"/>
          <w:lang w:val="uk-UA"/>
        </w:rPr>
        <w:t xml:space="preserve"> </w:t>
      </w:r>
      <w:r>
        <w:rPr>
          <w:b w:val="0"/>
          <w:lang w:val="uk-UA"/>
        </w:rPr>
        <w:t>з</w:t>
      </w:r>
      <w:r w:rsidRPr="006B3994">
        <w:rPr>
          <w:b w:val="0"/>
          <w:lang w:val="uk-UA"/>
        </w:rPr>
        <w:t xml:space="preserve"> 12 </w:t>
      </w:r>
      <w:r>
        <w:rPr>
          <w:b w:val="0"/>
          <w:lang w:val="uk-UA"/>
        </w:rPr>
        <w:t xml:space="preserve">ОД </w:t>
      </w:r>
      <w:r w:rsidRPr="006B3994">
        <w:rPr>
          <w:b w:val="0"/>
          <w:lang w:val="uk-UA"/>
        </w:rPr>
        <w:t xml:space="preserve">простого </w:t>
      </w:r>
      <w:r>
        <w:rPr>
          <w:b w:val="0"/>
          <w:lang w:val="uk-UA"/>
        </w:rPr>
        <w:t>і</w:t>
      </w:r>
      <w:r w:rsidRPr="006B3994">
        <w:rPr>
          <w:b w:val="0"/>
          <w:lang w:val="uk-UA"/>
        </w:rPr>
        <w:t>нсул</w:t>
      </w:r>
      <w:r>
        <w:rPr>
          <w:b w:val="0"/>
          <w:lang w:val="uk-UA"/>
        </w:rPr>
        <w:t>і</w:t>
      </w:r>
      <w:r w:rsidRPr="006B3994">
        <w:rPr>
          <w:b w:val="0"/>
          <w:lang w:val="uk-UA"/>
        </w:rPr>
        <w:t>н</w:t>
      </w:r>
      <w:r>
        <w:rPr>
          <w:b w:val="0"/>
          <w:lang w:val="uk-UA"/>
        </w:rPr>
        <w:t>у</w:t>
      </w:r>
      <w:r w:rsidRPr="006B3994">
        <w:rPr>
          <w:b w:val="0"/>
          <w:lang w:val="uk-UA"/>
        </w:rPr>
        <w:t xml:space="preserve"> </w:t>
      </w:r>
      <w:r>
        <w:rPr>
          <w:b w:val="0"/>
          <w:lang w:val="uk-UA"/>
        </w:rPr>
        <w:t>та додатком</w:t>
      </w:r>
      <w:r w:rsidRPr="006B3994">
        <w:rPr>
          <w:b w:val="0"/>
          <w:lang w:val="uk-UA"/>
        </w:rPr>
        <w:t xml:space="preserve"> 10-15 мл 7,5% р</w:t>
      </w:r>
      <w:r>
        <w:rPr>
          <w:b w:val="0"/>
          <w:lang w:val="uk-UA"/>
        </w:rPr>
        <w:t>озчину</w:t>
      </w:r>
      <w:r w:rsidRPr="006B3994">
        <w:rPr>
          <w:b w:val="0"/>
          <w:lang w:val="uk-UA"/>
        </w:rPr>
        <w:t xml:space="preserve"> хлори</w:t>
      </w:r>
      <w:r w:rsidRPr="006B3994">
        <w:rPr>
          <w:b w:val="0"/>
          <w:lang w:val="uk-UA"/>
        </w:rPr>
        <w:t>с</w:t>
      </w:r>
      <w:r w:rsidRPr="006B3994">
        <w:rPr>
          <w:b w:val="0"/>
          <w:lang w:val="uk-UA"/>
        </w:rPr>
        <w:t>того кал</w:t>
      </w:r>
      <w:r>
        <w:rPr>
          <w:b w:val="0"/>
          <w:lang w:val="uk-UA"/>
        </w:rPr>
        <w:t>ію</w:t>
      </w:r>
      <w:r w:rsidRPr="006B3994">
        <w:rPr>
          <w:b w:val="0"/>
          <w:lang w:val="uk-UA"/>
        </w:rPr>
        <w:t>.</w:t>
      </w:r>
    </w:p>
    <w:p w:rsidR="00545C39" w:rsidRPr="00E91794" w:rsidRDefault="00545C39" w:rsidP="00545C39">
      <w:pPr>
        <w:pStyle w:val="affffffff4"/>
        <w:spacing w:line="360" w:lineRule="auto"/>
        <w:ind w:firstLine="546"/>
        <w:jc w:val="both"/>
        <w:rPr>
          <w:b w:val="0"/>
          <w:spacing w:val="-14"/>
          <w:szCs w:val="28"/>
        </w:rPr>
      </w:pPr>
      <w:r>
        <w:rPr>
          <w:b w:val="0"/>
          <w:lang w:val="uk-UA"/>
        </w:rPr>
        <w:t>Зарані</w:t>
      </w:r>
      <w:r>
        <w:rPr>
          <w:b w:val="0"/>
        </w:rPr>
        <w:t xml:space="preserve"> нас</w:t>
      </w:r>
      <w:r>
        <w:rPr>
          <w:b w:val="0"/>
          <w:lang w:val="uk-UA"/>
        </w:rPr>
        <w:t>ичуючу</w:t>
      </w:r>
      <w:r>
        <w:rPr>
          <w:b w:val="0"/>
        </w:rPr>
        <w:t xml:space="preserve"> дозу 0,25% р</w:t>
      </w:r>
      <w:r>
        <w:rPr>
          <w:b w:val="0"/>
          <w:lang w:val="uk-UA"/>
        </w:rPr>
        <w:t>озчину</w:t>
      </w:r>
      <w:r>
        <w:rPr>
          <w:b w:val="0"/>
        </w:rPr>
        <w:t xml:space="preserve"> цитохром</w:t>
      </w:r>
      <w:r>
        <w:rPr>
          <w:b w:val="0"/>
          <w:lang w:val="uk-UA"/>
        </w:rPr>
        <w:t>у</w:t>
      </w:r>
      <w:r>
        <w:rPr>
          <w:b w:val="0"/>
        </w:rPr>
        <w:t xml:space="preserve"> С ввод</w:t>
      </w:r>
      <w:r>
        <w:rPr>
          <w:b w:val="0"/>
          <w:lang w:val="uk-UA"/>
        </w:rPr>
        <w:t>ять</w:t>
      </w:r>
      <w:r>
        <w:rPr>
          <w:b w:val="0"/>
        </w:rPr>
        <w:t xml:space="preserve"> болюсно з р</w:t>
      </w:r>
      <w:r>
        <w:rPr>
          <w:b w:val="0"/>
          <w:lang w:val="uk-UA"/>
        </w:rPr>
        <w:t>озрахунку</w:t>
      </w:r>
      <w:r>
        <w:rPr>
          <w:b w:val="0"/>
        </w:rPr>
        <w:t xml:space="preserve"> 0,3 мг/кг мас</w:t>
      </w:r>
      <w:r>
        <w:rPr>
          <w:b w:val="0"/>
          <w:lang w:val="uk-UA"/>
        </w:rPr>
        <w:t>и</w:t>
      </w:r>
      <w:r>
        <w:rPr>
          <w:b w:val="0"/>
        </w:rPr>
        <w:t xml:space="preserve"> т</w:t>
      </w:r>
      <w:r>
        <w:rPr>
          <w:b w:val="0"/>
          <w:lang w:val="uk-UA"/>
        </w:rPr>
        <w:t>і</w:t>
      </w:r>
      <w:r>
        <w:rPr>
          <w:b w:val="0"/>
        </w:rPr>
        <w:t>ла постра</w:t>
      </w:r>
      <w:r>
        <w:rPr>
          <w:b w:val="0"/>
          <w:lang w:val="uk-UA"/>
        </w:rPr>
        <w:t>ждалого</w:t>
      </w:r>
      <w:r>
        <w:rPr>
          <w:b w:val="0"/>
        </w:rPr>
        <w:t>. Пр</w:t>
      </w:r>
      <w:r>
        <w:rPr>
          <w:b w:val="0"/>
          <w:lang w:val="uk-UA"/>
        </w:rPr>
        <w:t>опонована</w:t>
      </w:r>
      <w:r>
        <w:rPr>
          <w:b w:val="0"/>
        </w:rPr>
        <w:t xml:space="preserve"> доза </w:t>
      </w:r>
      <w:r>
        <w:rPr>
          <w:b w:val="0"/>
          <w:lang w:val="uk-UA"/>
        </w:rPr>
        <w:t xml:space="preserve">0,5 мг/кг </w:t>
      </w:r>
      <w:r>
        <w:rPr>
          <w:b w:val="0"/>
        </w:rPr>
        <w:t>0,25% р</w:t>
      </w:r>
      <w:r>
        <w:rPr>
          <w:b w:val="0"/>
          <w:lang w:val="uk-UA"/>
        </w:rPr>
        <w:t>озчину</w:t>
      </w:r>
      <w:r>
        <w:rPr>
          <w:b w:val="0"/>
        </w:rPr>
        <w:t xml:space="preserve"> цитохром</w:t>
      </w:r>
      <w:r>
        <w:rPr>
          <w:b w:val="0"/>
          <w:lang w:val="uk-UA"/>
        </w:rPr>
        <w:t>у</w:t>
      </w:r>
      <w:proofErr w:type="gramStart"/>
      <w:r>
        <w:rPr>
          <w:b w:val="0"/>
        </w:rPr>
        <w:t xml:space="preserve"> С</w:t>
      </w:r>
      <w:proofErr w:type="gramEnd"/>
      <w:r>
        <w:rPr>
          <w:b w:val="0"/>
        </w:rPr>
        <w:t xml:space="preserve"> не п</w:t>
      </w:r>
      <w:r>
        <w:rPr>
          <w:b w:val="0"/>
          <w:lang w:val="uk-UA"/>
        </w:rPr>
        <w:t>еревищує</w:t>
      </w:r>
      <w:r>
        <w:rPr>
          <w:b w:val="0"/>
        </w:rPr>
        <w:t xml:space="preserve"> максимальну дозу, </w:t>
      </w:r>
      <w:r>
        <w:rPr>
          <w:b w:val="0"/>
          <w:lang w:val="uk-UA"/>
        </w:rPr>
        <w:t>затверджену</w:t>
      </w:r>
      <w:r w:rsidRPr="00E91794">
        <w:rPr>
          <w:b w:val="0"/>
          <w:spacing w:val="-14"/>
          <w:szCs w:val="28"/>
        </w:rPr>
        <w:t xml:space="preserve"> Фарм</w:t>
      </w:r>
      <w:r w:rsidRPr="00E91794">
        <w:rPr>
          <w:b w:val="0"/>
          <w:spacing w:val="-14"/>
          <w:szCs w:val="28"/>
        </w:rPr>
        <w:t>а</w:t>
      </w:r>
      <w:r w:rsidRPr="00E91794">
        <w:rPr>
          <w:b w:val="0"/>
          <w:spacing w:val="-14"/>
          <w:szCs w:val="28"/>
        </w:rPr>
        <w:t>копе</w:t>
      </w:r>
      <w:r>
        <w:rPr>
          <w:b w:val="0"/>
          <w:spacing w:val="-14"/>
          <w:szCs w:val="28"/>
          <w:lang w:val="uk-UA"/>
        </w:rPr>
        <w:t>єю</w:t>
      </w:r>
      <w:r w:rsidRPr="00E91794">
        <w:rPr>
          <w:b w:val="0"/>
          <w:spacing w:val="-14"/>
          <w:szCs w:val="28"/>
        </w:rPr>
        <w:t xml:space="preserve">, </w:t>
      </w:r>
      <w:r>
        <w:rPr>
          <w:b w:val="0"/>
          <w:spacing w:val="-14"/>
          <w:szCs w:val="28"/>
          <w:lang w:val="uk-UA"/>
        </w:rPr>
        <w:t>та має достатній</w:t>
      </w:r>
      <w:r w:rsidRPr="00E91794">
        <w:rPr>
          <w:b w:val="0"/>
          <w:spacing w:val="-14"/>
          <w:szCs w:val="28"/>
        </w:rPr>
        <w:t xml:space="preserve"> кл</w:t>
      </w:r>
      <w:r>
        <w:rPr>
          <w:b w:val="0"/>
          <w:spacing w:val="-14"/>
          <w:szCs w:val="28"/>
          <w:lang w:val="uk-UA"/>
        </w:rPr>
        <w:t>і</w:t>
      </w:r>
      <w:r w:rsidRPr="00E91794">
        <w:rPr>
          <w:b w:val="0"/>
          <w:spacing w:val="-14"/>
          <w:szCs w:val="28"/>
        </w:rPr>
        <w:t>н</w:t>
      </w:r>
      <w:r>
        <w:rPr>
          <w:b w:val="0"/>
          <w:spacing w:val="-14"/>
          <w:szCs w:val="28"/>
          <w:lang w:val="uk-UA"/>
        </w:rPr>
        <w:t>і</w:t>
      </w:r>
      <w:r w:rsidRPr="00E91794">
        <w:rPr>
          <w:b w:val="0"/>
          <w:spacing w:val="-14"/>
          <w:szCs w:val="28"/>
        </w:rPr>
        <w:t>ч</w:t>
      </w:r>
      <w:r>
        <w:rPr>
          <w:b w:val="0"/>
          <w:spacing w:val="-14"/>
          <w:szCs w:val="28"/>
          <w:lang w:val="uk-UA"/>
        </w:rPr>
        <w:t>ний ефект</w:t>
      </w:r>
      <w:r w:rsidRPr="00E91794">
        <w:rPr>
          <w:b w:val="0"/>
          <w:spacing w:val="-14"/>
          <w:szCs w:val="28"/>
        </w:rPr>
        <w:t>.</w:t>
      </w:r>
    </w:p>
    <w:p w:rsidR="00545C39" w:rsidRPr="006B3994" w:rsidRDefault="00545C39" w:rsidP="00545C39">
      <w:pPr>
        <w:pStyle w:val="affffffff4"/>
        <w:spacing w:line="360" w:lineRule="auto"/>
        <w:ind w:firstLine="546"/>
        <w:jc w:val="both"/>
        <w:rPr>
          <w:b w:val="0"/>
        </w:rPr>
      </w:pPr>
      <w:r w:rsidRPr="006B3994">
        <w:rPr>
          <w:b w:val="0"/>
          <w:lang w:val="uk-UA"/>
        </w:rPr>
        <w:t>Використання</w:t>
      </w:r>
      <w:r w:rsidRPr="006B3994">
        <w:rPr>
          <w:b w:val="0"/>
        </w:rPr>
        <w:t xml:space="preserve"> цитохром</w:t>
      </w:r>
      <w:r w:rsidRPr="006B3994">
        <w:rPr>
          <w:b w:val="0"/>
          <w:lang w:val="uk-UA"/>
        </w:rPr>
        <w:t>у</w:t>
      </w:r>
      <w:r w:rsidRPr="006B3994">
        <w:rPr>
          <w:b w:val="0"/>
        </w:rPr>
        <w:t xml:space="preserve"> С </w:t>
      </w:r>
      <w:r w:rsidRPr="006B3994">
        <w:rPr>
          <w:b w:val="0"/>
          <w:lang w:val="uk-UA"/>
        </w:rPr>
        <w:t>у</w:t>
      </w:r>
      <w:r w:rsidRPr="006B3994">
        <w:rPr>
          <w:b w:val="0"/>
        </w:rPr>
        <w:t xml:space="preserve"> поляризую</w:t>
      </w:r>
      <w:r w:rsidRPr="006B3994">
        <w:rPr>
          <w:b w:val="0"/>
          <w:lang w:val="uk-UA"/>
        </w:rPr>
        <w:t>чій суміші</w:t>
      </w:r>
      <w:r w:rsidRPr="006B3994">
        <w:rPr>
          <w:b w:val="0"/>
        </w:rPr>
        <w:t xml:space="preserve"> </w:t>
      </w:r>
      <w:r w:rsidRPr="006B3994">
        <w:rPr>
          <w:b w:val="0"/>
          <w:lang w:val="uk-UA"/>
        </w:rPr>
        <w:t>дозволяє зберігати</w:t>
      </w:r>
      <w:r w:rsidRPr="006B3994">
        <w:rPr>
          <w:b w:val="0"/>
        </w:rPr>
        <w:t xml:space="preserve"> стаб</w:t>
      </w:r>
      <w:r w:rsidRPr="006B3994">
        <w:rPr>
          <w:b w:val="0"/>
          <w:lang w:val="uk-UA"/>
        </w:rPr>
        <w:t>і</w:t>
      </w:r>
      <w:r w:rsidRPr="006B3994">
        <w:rPr>
          <w:b w:val="0"/>
        </w:rPr>
        <w:t>льн</w:t>
      </w:r>
      <w:r w:rsidRPr="006B3994">
        <w:rPr>
          <w:b w:val="0"/>
          <w:lang w:val="uk-UA"/>
        </w:rPr>
        <w:t>і</w:t>
      </w:r>
      <w:r w:rsidRPr="006B3994">
        <w:rPr>
          <w:b w:val="0"/>
        </w:rPr>
        <w:t xml:space="preserve">сть </w:t>
      </w:r>
      <w:r w:rsidRPr="006B3994">
        <w:rPr>
          <w:b w:val="0"/>
          <w:lang w:val="uk-UA"/>
        </w:rPr>
        <w:t xml:space="preserve">концентрації в крові </w:t>
      </w:r>
      <w:r w:rsidRPr="006B3994">
        <w:rPr>
          <w:b w:val="0"/>
        </w:rPr>
        <w:t>препарат</w:t>
      </w:r>
      <w:r w:rsidRPr="006B3994">
        <w:rPr>
          <w:b w:val="0"/>
          <w:lang w:val="uk-UA"/>
        </w:rPr>
        <w:t>у та збільшити його</w:t>
      </w:r>
      <w:r w:rsidRPr="006B3994">
        <w:rPr>
          <w:b w:val="0"/>
        </w:rPr>
        <w:t xml:space="preserve"> л</w:t>
      </w:r>
      <w:r w:rsidRPr="006B3994">
        <w:rPr>
          <w:b w:val="0"/>
          <w:lang w:val="uk-UA"/>
        </w:rPr>
        <w:t>ікув</w:t>
      </w:r>
      <w:r w:rsidRPr="006B3994">
        <w:rPr>
          <w:b w:val="0"/>
          <w:lang w:val="uk-UA"/>
        </w:rPr>
        <w:t>а</w:t>
      </w:r>
      <w:r w:rsidRPr="006B3994">
        <w:rPr>
          <w:b w:val="0"/>
          <w:lang w:val="uk-UA"/>
        </w:rPr>
        <w:t>льний ефект протягом тривалого часу</w:t>
      </w:r>
      <w:r w:rsidRPr="006B3994">
        <w:rPr>
          <w:b w:val="0"/>
        </w:rPr>
        <w:t>.</w:t>
      </w:r>
    </w:p>
    <w:p w:rsidR="00545C39" w:rsidRDefault="00545C39" w:rsidP="00545C39">
      <w:pPr>
        <w:pStyle w:val="affffffff6"/>
        <w:jc w:val="center"/>
        <w:rPr>
          <w:b/>
        </w:rPr>
      </w:pPr>
      <w:r>
        <w:rPr>
          <w:b/>
        </w:rPr>
        <w:t>СПИСОК ЛИТЕРАТУРЫ</w:t>
      </w:r>
    </w:p>
    <w:p w:rsidR="00545C39" w:rsidRDefault="00545C39" w:rsidP="00545C39">
      <w:pPr>
        <w:pStyle w:val="affffffff6"/>
        <w:jc w:val="center"/>
        <w:rPr>
          <w:b/>
        </w:rPr>
      </w:pPr>
    </w:p>
    <w:p w:rsidR="00545C39" w:rsidRDefault="00545C39" w:rsidP="00545C39">
      <w:pPr>
        <w:pStyle w:val="affffffff6"/>
        <w:jc w:val="center"/>
        <w:rPr>
          <w:b/>
        </w:rPr>
      </w:pP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Абакумов М.М., Лебедев Н.В., Малярчук В.И. Особенности диагн</w:t>
      </w:r>
      <w:r>
        <w:rPr>
          <w:sz w:val="28"/>
        </w:rPr>
        <w:t>о</w:t>
      </w:r>
      <w:r>
        <w:rPr>
          <w:sz w:val="28"/>
        </w:rPr>
        <w:t>стики и определения рациональной лечебной тактики при закрытой сочета</w:t>
      </w:r>
      <w:r>
        <w:rPr>
          <w:sz w:val="28"/>
        </w:rPr>
        <w:t>н</w:t>
      </w:r>
      <w:r>
        <w:rPr>
          <w:sz w:val="28"/>
        </w:rPr>
        <w:t>ной травме живота //  Российский медицинский журнал. – 2003. - № 2. – С. 16-20.</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 xml:space="preserve">Антонюк М.Г. </w:t>
      </w:r>
      <w:r>
        <w:rPr>
          <w:sz w:val="28"/>
          <w:lang w:val="uk-UA"/>
        </w:rPr>
        <w:t>Аналіз летальності при тяжкій закритій торако-абдомінальній травмі // Клінічна хірургія. – 2003. - № 10. – С. 26-29.</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lang w:val="uk-UA"/>
        </w:rPr>
        <w:t>Антонюк М.Г. Епідеміологія закритої торако-абдомінальної травми // Український журнал екстремальної медицини ім. Г.О. Можаєва. – 2002. – Т.3. - № 4. – С. 23-27.</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lang w:val="uk-UA"/>
        </w:rPr>
        <w:t>Багненко С.Ф., Шах Б.Н., Лапшин</w:t>
      </w:r>
      <w:r>
        <w:rPr>
          <w:sz w:val="28"/>
        </w:rPr>
        <w:t xml:space="preserve"> В.Н. и соавт. Микроциркуляция у п</w:t>
      </w:r>
      <w:r>
        <w:rPr>
          <w:sz w:val="28"/>
        </w:rPr>
        <w:t>о</w:t>
      </w:r>
      <w:r>
        <w:rPr>
          <w:sz w:val="28"/>
        </w:rPr>
        <w:t xml:space="preserve">страдавших с шокогенной травмой в остром периоде травматической </w:t>
      </w:r>
      <w:r>
        <w:rPr>
          <w:sz w:val="28"/>
        </w:rPr>
        <w:lastRenderedPageBreak/>
        <w:t>болезни // Тезисы межд. конференции «Критические</w:t>
      </w:r>
      <w:r>
        <w:rPr>
          <w:sz w:val="28"/>
          <w:lang w:val="uk-UA"/>
        </w:rPr>
        <w:t xml:space="preserve"> и терминальные состо</w:t>
      </w:r>
      <w:r>
        <w:rPr>
          <w:sz w:val="28"/>
          <w:lang w:val="uk-UA"/>
        </w:rPr>
        <w:t>я</w:t>
      </w:r>
      <w:r>
        <w:rPr>
          <w:sz w:val="28"/>
          <w:lang w:val="uk-UA"/>
        </w:rPr>
        <w:t>ния: патофизиология и терапія. – М., 2003. – С. 8-9.</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Бакулин И.Г., Люфт В.М., Русейкин В.М. и соавт. Особенности состо</w:t>
      </w:r>
      <w:r>
        <w:rPr>
          <w:sz w:val="28"/>
        </w:rPr>
        <w:t>я</w:t>
      </w:r>
      <w:r>
        <w:rPr>
          <w:sz w:val="28"/>
        </w:rPr>
        <w:t>ния трофологического статуса у раненых и пострадавших с политра</w:t>
      </w:r>
      <w:r>
        <w:rPr>
          <w:sz w:val="28"/>
        </w:rPr>
        <w:t>в</w:t>
      </w:r>
      <w:r>
        <w:rPr>
          <w:sz w:val="28"/>
        </w:rPr>
        <w:t>мой // Материалы 2-й Объединенной Всероссийской и Всеармейской конф</w:t>
      </w:r>
      <w:r>
        <w:rPr>
          <w:sz w:val="28"/>
        </w:rPr>
        <w:t>е</w:t>
      </w:r>
      <w:r>
        <w:rPr>
          <w:sz w:val="28"/>
        </w:rPr>
        <w:t>ренции. - СПб, 2000.- С .8.</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Бакулин И.Г., Новоженов В.Г., Луфт В.М. и соавт. Новые аспекты ди</w:t>
      </w:r>
      <w:r>
        <w:rPr>
          <w:sz w:val="28"/>
        </w:rPr>
        <w:t>а</w:t>
      </w:r>
      <w:r>
        <w:rPr>
          <w:sz w:val="28"/>
        </w:rPr>
        <w:t>гностики трофической недостаточности у раненых // Тез. докл. 1-й науч</w:t>
      </w:r>
      <w:proofErr w:type="gramStart"/>
      <w:r>
        <w:rPr>
          <w:sz w:val="28"/>
        </w:rPr>
        <w:t>.-</w:t>
      </w:r>
      <w:proofErr w:type="gramEnd"/>
      <w:r>
        <w:rPr>
          <w:sz w:val="28"/>
        </w:rPr>
        <w:t>практ. конф. Северо-Западного Региона России «Искусственное питание и инфузионная терапия больных в медицине критических с</w:t>
      </w:r>
      <w:r>
        <w:rPr>
          <w:sz w:val="28"/>
        </w:rPr>
        <w:t>о</w:t>
      </w:r>
      <w:r>
        <w:rPr>
          <w:sz w:val="28"/>
        </w:rPr>
        <w:t>стояний».- СПб</w:t>
      </w:r>
      <w:proofErr w:type="gramStart"/>
      <w:r>
        <w:rPr>
          <w:sz w:val="28"/>
        </w:rPr>
        <w:t xml:space="preserve">., </w:t>
      </w:r>
      <w:proofErr w:type="gramEnd"/>
      <w:r>
        <w:rPr>
          <w:sz w:val="28"/>
        </w:rPr>
        <w:t>2001.- С.9-11.</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Бакулин И.Г., Сандлер Ю.Г., Новоженов В.Г. и соавт. Опыт коррекции трофической недостаточности у раненых // Тез. докл. 1-й науч</w:t>
      </w:r>
      <w:proofErr w:type="gramStart"/>
      <w:r>
        <w:rPr>
          <w:sz w:val="28"/>
        </w:rPr>
        <w:t>.-</w:t>
      </w:r>
      <w:proofErr w:type="gramEnd"/>
      <w:r>
        <w:rPr>
          <w:sz w:val="28"/>
        </w:rPr>
        <w:t>практ. конф. Северо-Западного Региона России «Искусственное питание и инфузионная терапия больных в медицине критических с</w:t>
      </w:r>
      <w:r>
        <w:rPr>
          <w:sz w:val="28"/>
        </w:rPr>
        <w:t>о</w:t>
      </w:r>
      <w:r>
        <w:rPr>
          <w:sz w:val="28"/>
        </w:rPr>
        <w:t>стояний».- СПб</w:t>
      </w:r>
      <w:proofErr w:type="gramStart"/>
      <w:r>
        <w:rPr>
          <w:sz w:val="28"/>
        </w:rPr>
        <w:t xml:space="preserve">., </w:t>
      </w:r>
      <w:proofErr w:type="gramEnd"/>
      <w:r>
        <w:rPr>
          <w:sz w:val="28"/>
        </w:rPr>
        <w:t>2001.- С.11-14.</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Барановский А.Ю., Шапиро И.Я. Искусственное питание больных. СПб</w:t>
      </w:r>
      <w:proofErr w:type="gramStart"/>
      <w:r>
        <w:rPr>
          <w:sz w:val="28"/>
        </w:rPr>
        <w:t>.</w:t>
      </w:r>
      <w:proofErr w:type="gramEnd"/>
      <w:r>
        <w:rPr>
          <w:sz w:val="28"/>
        </w:rPr>
        <w:t xml:space="preserve"> </w:t>
      </w:r>
      <w:proofErr w:type="gramStart"/>
      <w:r>
        <w:rPr>
          <w:sz w:val="28"/>
        </w:rPr>
        <w:t>м</w:t>
      </w:r>
      <w:proofErr w:type="gramEnd"/>
      <w:r>
        <w:rPr>
          <w:sz w:val="28"/>
        </w:rPr>
        <w:t>ед. акад. последипломного образования.- СПб</w:t>
      </w:r>
      <w:proofErr w:type="gramStart"/>
      <w:r>
        <w:rPr>
          <w:sz w:val="28"/>
        </w:rPr>
        <w:t xml:space="preserve">., </w:t>
      </w:r>
      <w:proofErr w:type="gramEnd"/>
      <w:r>
        <w:rPr>
          <w:sz w:val="28"/>
        </w:rPr>
        <w:t>1999. - 151 с.</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Белостоцкий Н.И., Антонов Д.В. Воздействие адренэргической стимул</w:t>
      </w:r>
      <w:r>
        <w:rPr>
          <w:sz w:val="28"/>
        </w:rPr>
        <w:t>я</w:t>
      </w:r>
      <w:r>
        <w:rPr>
          <w:sz w:val="28"/>
        </w:rPr>
        <w:t>ции различной величины на слизистую оболочку желудка // Матери</w:t>
      </w:r>
      <w:r>
        <w:rPr>
          <w:sz w:val="28"/>
        </w:rPr>
        <w:t>а</w:t>
      </w:r>
      <w:r>
        <w:rPr>
          <w:sz w:val="28"/>
        </w:rPr>
        <w:t>лы 3-го Российского научного форума. - СПб. - 2001. – С. 5.</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Белоусов Ю.Б., Моисеев B.C., Лепехин В.К. Клиническая фармак</w:t>
      </w:r>
      <w:r>
        <w:rPr>
          <w:sz w:val="28"/>
        </w:rPr>
        <w:t>о</w:t>
      </w:r>
      <w:r>
        <w:rPr>
          <w:sz w:val="28"/>
        </w:rPr>
        <w:t>ло</w:t>
      </w:r>
      <w:r>
        <w:rPr>
          <w:sz w:val="28"/>
        </w:rPr>
        <w:softHyphen/>
        <w:t>гия и фармакотерапия: Руководство для врачей, «Универсум паблишинг», 1997.-530 с.</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Белоусов Ю.Б., Леонова М.В. Клиническая фармакология средств, на моторно-эвакуаторную функцию пищеварительного тракта: Метод, разрабо</w:t>
      </w:r>
      <w:r>
        <w:rPr>
          <w:sz w:val="28"/>
        </w:rPr>
        <w:t>т</w:t>
      </w:r>
      <w:r>
        <w:rPr>
          <w:sz w:val="28"/>
        </w:rPr>
        <w:t>ка</w:t>
      </w:r>
      <w:proofErr w:type="gramStart"/>
      <w:r>
        <w:rPr>
          <w:sz w:val="28"/>
        </w:rPr>
        <w:t>.-</w:t>
      </w:r>
      <w:proofErr w:type="gramEnd"/>
      <w:r>
        <w:rPr>
          <w:sz w:val="28"/>
        </w:rPr>
        <w:t>М: Универсум паблишинг, 1998. – 38 с.</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lang w:val="uk-UA"/>
        </w:rPr>
        <w:t>Березницкий Я.С., Бойко В.В., Брусницина М.П. Клинические рекоме</w:t>
      </w:r>
      <w:r>
        <w:rPr>
          <w:sz w:val="28"/>
          <w:lang w:val="uk-UA"/>
        </w:rPr>
        <w:t>н</w:t>
      </w:r>
      <w:r>
        <w:rPr>
          <w:sz w:val="28"/>
          <w:lang w:val="uk-UA"/>
        </w:rPr>
        <w:t>дации для врачей по вопросам организации и оказания медицинской п</w:t>
      </w:r>
      <w:r>
        <w:rPr>
          <w:sz w:val="28"/>
          <w:lang w:val="uk-UA"/>
        </w:rPr>
        <w:t>о</w:t>
      </w:r>
      <w:r>
        <w:rPr>
          <w:sz w:val="28"/>
          <w:lang w:val="uk-UA"/>
        </w:rPr>
        <w:t>мощи больным с острыми хирургическими заболеваниями органов живота (в</w:t>
      </w:r>
      <w:r>
        <w:rPr>
          <w:sz w:val="28"/>
          <w:lang w:val="uk-UA"/>
        </w:rPr>
        <w:t>е</w:t>
      </w:r>
      <w:r>
        <w:rPr>
          <w:sz w:val="28"/>
          <w:lang w:val="uk-UA"/>
        </w:rPr>
        <w:t>домстве</w:t>
      </w:r>
      <w:r>
        <w:rPr>
          <w:sz w:val="28"/>
        </w:rPr>
        <w:t>н</w:t>
      </w:r>
      <w:r>
        <w:rPr>
          <w:sz w:val="28"/>
          <w:lang w:val="uk-UA"/>
        </w:rPr>
        <w:t xml:space="preserve">ная инструкция). – Киев, 2004. – 352 с. </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lang w:val="uk-UA"/>
        </w:rPr>
        <w:lastRenderedPageBreak/>
        <w:t>Березницький Я.С., Клігуненко О.М., Ехалов В.В. Стандартизація та уніфікація дегідратації у хірургічних хворих // Клінічна х</w:t>
      </w:r>
      <w:r>
        <w:rPr>
          <w:sz w:val="28"/>
          <w:lang w:val="uk-UA"/>
        </w:rPr>
        <w:t>і</w:t>
      </w:r>
      <w:r>
        <w:rPr>
          <w:sz w:val="28"/>
          <w:lang w:val="uk-UA"/>
        </w:rPr>
        <w:t>рургія. – 2004. - № 11-12. – С. 8.</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Богомолов П.О., Парфенов А.И., Осипов Г.А. Малые небелковые м</w:t>
      </w:r>
      <w:r>
        <w:rPr>
          <w:sz w:val="28"/>
        </w:rPr>
        <w:t>о</w:t>
      </w:r>
      <w:r>
        <w:rPr>
          <w:sz w:val="28"/>
        </w:rPr>
        <w:t>ле</w:t>
      </w:r>
      <w:r>
        <w:rPr>
          <w:sz w:val="28"/>
        </w:rPr>
        <w:softHyphen/>
        <w:t>кулы микробного происхождения и микробиоценоз кишечника // Мат</w:t>
      </w:r>
      <w:r>
        <w:rPr>
          <w:sz w:val="28"/>
        </w:rPr>
        <w:t>е</w:t>
      </w:r>
      <w:r>
        <w:rPr>
          <w:sz w:val="28"/>
        </w:rPr>
        <w:t xml:space="preserve">риалы 3-го Рос. научн. форума. </w:t>
      </w:r>
      <w:proofErr w:type="gramStart"/>
      <w:r>
        <w:rPr>
          <w:sz w:val="28"/>
        </w:rPr>
        <w:t>-С</w:t>
      </w:r>
      <w:proofErr w:type="gramEnd"/>
      <w:r>
        <w:rPr>
          <w:sz w:val="28"/>
        </w:rPr>
        <w:t>Пб.- 2001.- С. 17.</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Бояринцев В.В., Гаврилин С.В., Гаврищук Я.В. Эндоскопические мет</w:t>
      </w:r>
      <w:r>
        <w:rPr>
          <w:sz w:val="28"/>
        </w:rPr>
        <w:t>о</w:t>
      </w:r>
      <w:r>
        <w:rPr>
          <w:sz w:val="28"/>
        </w:rPr>
        <w:t>ды остановки желудочно-кишечного кровотечения у пострадавших с тяжелой сочетанной травмой // Тез</w:t>
      </w:r>
      <w:proofErr w:type="gramStart"/>
      <w:r>
        <w:rPr>
          <w:sz w:val="28"/>
        </w:rPr>
        <w:t>.</w:t>
      </w:r>
      <w:proofErr w:type="gramEnd"/>
      <w:r>
        <w:rPr>
          <w:sz w:val="28"/>
        </w:rPr>
        <w:t xml:space="preserve"> </w:t>
      </w:r>
      <w:proofErr w:type="gramStart"/>
      <w:r>
        <w:rPr>
          <w:sz w:val="28"/>
        </w:rPr>
        <w:t>д</w:t>
      </w:r>
      <w:proofErr w:type="gramEnd"/>
      <w:r>
        <w:rPr>
          <w:sz w:val="28"/>
        </w:rPr>
        <w:t>окл. Х съезда анестезиологов и реаниматол</w:t>
      </w:r>
      <w:r>
        <w:rPr>
          <w:sz w:val="28"/>
        </w:rPr>
        <w:t>о</w:t>
      </w:r>
      <w:r>
        <w:rPr>
          <w:sz w:val="28"/>
        </w:rPr>
        <w:t>гов. – 2006. – СПб, С. 56-57.</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Брюсов П.Г., Хрупкий В.И., Бутко В. и соавт. Энтеральная коррекция массивной кровопотери v пострадавших с тяжелой сочетанной травмой // Рос</w:t>
      </w:r>
      <w:proofErr w:type="gramStart"/>
      <w:r>
        <w:rPr>
          <w:sz w:val="28"/>
        </w:rPr>
        <w:t>.</w:t>
      </w:r>
      <w:proofErr w:type="gramEnd"/>
      <w:r>
        <w:rPr>
          <w:sz w:val="28"/>
        </w:rPr>
        <w:t xml:space="preserve"> </w:t>
      </w:r>
      <w:proofErr w:type="gramStart"/>
      <w:r>
        <w:rPr>
          <w:sz w:val="28"/>
        </w:rPr>
        <w:t>ж</w:t>
      </w:r>
      <w:proofErr w:type="gramEnd"/>
      <w:r>
        <w:rPr>
          <w:sz w:val="28"/>
        </w:rPr>
        <w:t>урн. гастроэнтерологии, гепатологии, колопрокт</w:t>
      </w:r>
      <w:r>
        <w:rPr>
          <w:sz w:val="28"/>
        </w:rPr>
        <w:t>о</w:t>
      </w:r>
      <w:r>
        <w:rPr>
          <w:sz w:val="28"/>
        </w:rPr>
        <w:t>логии. - 1996. - №4. - С. 7.</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Брюсов П.Г., Бутко Г.В. Энтеральная коррекция гемодинамики при ма</w:t>
      </w:r>
      <w:r>
        <w:rPr>
          <w:sz w:val="28"/>
        </w:rPr>
        <w:t>с</w:t>
      </w:r>
      <w:r>
        <w:rPr>
          <w:sz w:val="28"/>
        </w:rPr>
        <w:t>сивной кровопотере // Вестник хирургии.-1998.- № 1.- С. 39-43.</w:t>
      </w:r>
      <w:r>
        <w:rPr>
          <w:sz w:val="28"/>
          <w:lang w:val="uk-UA"/>
        </w:rPr>
        <w:t>Беляев А.В. Выбор препарата для коррекции гиповолемии: кри</w:t>
      </w:r>
      <w:r>
        <w:rPr>
          <w:sz w:val="28"/>
          <w:lang w:val="uk-UA"/>
        </w:rPr>
        <w:t>с</w:t>
      </w:r>
      <w:r>
        <w:rPr>
          <w:sz w:val="28"/>
          <w:lang w:val="uk-UA"/>
        </w:rPr>
        <w:t>таллоидно-коллоидная и коллоидно-колоидная дилемма // Мистецтво лікування. – 2004. - № 17 (13). – С. 53-56.</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Валетова В.В., Тимербаев В.Х. Предоперационная оценка тяжести состояния и прогноза у пострадавших с травмой груди и живота, осло</w:t>
      </w:r>
      <w:r>
        <w:rPr>
          <w:sz w:val="28"/>
        </w:rPr>
        <w:t>ж</w:t>
      </w:r>
      <w:r>
        <w:rPr>
          <w:sz w:val="28"/>
        </w:rPr>
        <w:t>нившихся потерей более половины объема циркулирующей крови // Тез</w:t>
      </w:r>
      <w:proofErr w:type="gramStart"/>
      <w:r>
        <w:rPr>
          <w:sz w:val="28"/>
        </w:rPr>
        <w:t>.</w:t>
      </w:r>
      <w:proofErr w:type="gramEnd"/>
      <w:r>
        <w:rPr>
          <w:sz w:val="28"/>
        </w:rPr>
        <w:t xml:space="preserve"> </w:t>
      </w:r>
      <w:proofErr w:type="gramStart"/>
      <w:r>
        <w:rPr>
          <w:sz w:val="28"/>
        </w:rPr>
        <w:t>д</w:t>
      </w:r>
      <w:proofErr w:type="gramEnd"/>
      <w:r>
        <w:rPr>
          <w:sz w:val="28"/>
        </w:rPr>
        <w:t>окл. Х съезда анестезиологов и реаниматол</w:t>
      </w:r>
      <w:r>
        <w:rPr>
          <w:sz w:val="28"/>
        </w:rPr>
        <w:t>о</w:t>
      </w:r>
      <w:r>
        <w:rPr>
          <w:sz w:val="28"/>
        </w:rPr>
        <w:t>гов. – 2006. – СПб, С.73</w:t>
      </w:r>
      <w:r>
        <w:rPr>
          <w:sz w:val="28"/>
        </w:rPr>
        <w:noBreakHyphen/>
        <w:t>74.</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lang w:val="uk-UA"/>
        </w:rPr>
        <w:t xml:space="preserve">Волкова Ю.В. </w:t>
      </w:r>
      <w:r>
        <w:rPr>
          <w:sz w:val="28"/>
        </w:rPr>
        <w:t>Причины возникновения посттравматического панкреат</w:t>
      </w:r>
      <w:r>
        <w:rPr>
          <w:sz w:val="28"/>
        </w:rPr>
        <w:t>и</w:t>
      </w:r>
      <w:r>
        <w:rPr>
          <w:sz w:val="28"/>
        </w:rPr>
        <w:t>та у пострадавших с травмой поджелудочной железы при поли</w:t>
      </w:r>
      <w:r>
        <w:rPr>
          <w:sz w:val="28"/>
        </w:rPr>
        <w:t>т</w:t>
      </w:r>
      <w:r>
        <w:rPr>
          <w:sz w:val="28"/>
        </w:rPr>
        <w:t>равме // Б</w:t>
      </w:r>
      <w:r>
        <w:rPr>
          <w:sz w:val="28"/>
          <w:lang w:val="uk-UA"/>
        </w:rPr>
        <w:t>іль, знеболювання: інтенсивна терапія. – 2006. - № 1 (д). – С. 76-78.</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Вологжанин Д.А., Крылов М.Ю. Критерии оценки состояния питания пострадавших при политравме: информативность и прогностическое значение // Тез. докл. 1-й науч</w:t>
      </w:r>
      <w:proofErr w:type="gramStart"/>
      <w:r>
        <w:rPr>
          <w:sz w:val="28"/>
        </w:rPr>
        <w:t>.-</w:t>
      </w:r>
      <w:proofErr w:type="gramEnd"/>
      <w:r>
        <w:rPr>
          <w:sz w:val="28"/>
        </w:rPr>
        <w:t xml:space="preserve">практ. конф. Северо-Западного Региона </w:t>
      </w:r>
      <w:r>
        <w:rPr>
          <w:sz w:val="28"/>
        </w:rPr>
        <w:lastRenderedPageBreak/>
        <w:t>России. «Искусственное питание и инфузионная терапия больных в медицине кр</w:t>
      </w:r>
      <w:r>
        <w:rPr>
          <w:sz w:val="28"/>
        </w:rPr>
        <w:t>и</w:t>
      </w:r>
      <w:r>
        <w:rPr>
          <w:sz w:val="28"/>
        </w:rPr>
        <w:t>тических состояний».- СПб</w:t>
      </w:r>
      <w:proofErr w:type="gramStart"/>
      <w:r>
        <w:rPr>
          <w:sz w:val="28"/>
        </w:rPr>
        <w:t xml:space="preserve">., </w:t>
      </w:r>
      <w:proofErr w:type="gramEnd"/>
      <w:r>
        <w:rPr>
          <w:sz w:val="28"/>
        </w:rPr>
        <w:t>2001. -</w:t>
      </w:r>
      <w:r>
        <w:rPr>
          <w:sz w:val="28"/>
          <w:lang w:val="en-US"/>
        </w:rPr>
        <w:t xml:space="preserve"> </w:t>
      </w:r>
      <w:r>
        <w:rPr>
          <w:sz w:val="28"/>
        </w:rPr>
        <w:t>С.</w:t>
      </w:r>
      <w:r>
        <w:rPr>
          <w:sz w:val="28"/>
          <w:lang w:val="en-US"/>
        </w:rPr>
        <w:t xml:space="preserve"> </w:t>
      </w:r>
      <w:r>
        <w:rPr>
          <w:sz w:val="28"/>
        </w:rPr>
        <w:t>14-16.</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lang w:val="uk-UA"/>
        </w:rPr>
        <w:t>Гельфанд Б.Р., Гологорский В.А., Бурневич С.З. Антибактериальная т</w:t>
      </w:r>
      <w:r>
        <w:rPr>
          <w:sz w:val="28"/>
          <w:lang w:val="uk-UA"/>
        </w:rPr>
        <w:t>е</w:t>
      </w:r>
      <w:r>
        <w:rPr>
          <w:sz w:val="28"/>
          <w:lang w:val="uk-UA"/>
        </w:rPr>
        <w:t xml:space="preserve">рапия при отдельных формах абдоминальной хирургической инфекции // </w:t>
      </w:r>
      <w:r>
        <w:rPr>
          <w:sz w:val="28"/>
          <w:lang w:val="en-US"/>
        </w:rPr>
        <w:t>Co</w:t>
      </w:r>
      <w:r>
        <w:rPr>
          <w:sz w:val="28"/>
          <w:lang w:val="en-US"/>
        </w:rPr>
        <w:t>n</w:t>
      </w:r>
      <w:r>
        <w:rPr>
          <w:sz w:val="28"/>
          <w:lang w:val="en-US"/>
        </w:rPr>
        <w:t>silium</w:t>
      </w:r>
      <w:r>
        <w:rPr>
          <w:sz w:val="28"/>
        </w:rPr>
        <w:t>-</w:t>
      </w:r>
      <w:r>
        <w:rPr>
          <w:sz w:val="28"/>
          <w:lang w:val="en-US"/>
        </w:rPr>
        <w:t>Medicum</w:t>
      </w:r>
      <w:r>
        <w:rPr>
          <w:sz w:val="28"/>
        </w:rPr>
        <w:t xml:space="preserve"> приложение. – 2000. – Т.2. - №4. С. 27-29.</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Гельфанд Б.Р., Проценко Д.Н., Игнатенко О.В., Ярошецкий А.И. Си</w:t>
      </w:r>
      <w:r>
        <w:rPr>
          <w:sz w:val="28"/>
        </w:rPr>
        <w:t>н</w:t>
      </w:r>
      <w:r>
        <w:rPr>
          <w:sz w:val="28"/>
        </w:rPr>
        <w:t>дром интраабдоминальной гипертензии (обзор литературы) // Хиру</w:t>
      </w:r>
      <w:r>
        <w:rPr>
          <w:sz w:val="28"/>
        </w:rPr>
        <w:t>р</w:t>
      </w:r>
      <w:r>
        <w:rPr>
          <w:sz w:val="28"/>
        </w:rPr>
        <w:t xml:space="preserve">гия-приложение к </w:t>
      </w:r>
      <w:r>
        <w:rPr>
          <w:sz w:val="28"/>
          <w:lang w:val="en-US"/>
        </w:rPr>
        <w:t>Consilium</w:t>
      </w:r>
      <w:r>
        <w:rPr>
          <w:sz w:val="28"/>
        </w:rPr>
        <w:t xml:space="preserve"> </w:t>
      </w:r>
      <w:r>
        <w:rPr>
          <w:sz w:val="28"/>
          <w:lang w:val="en-US"/>
        </w:rPr>
        <w:t>medicum</w:t>
      </w:r>
      <w:r>
        <w:rPr>
          <w:sz w:val="28"/>
        </w:rPr>
        <w:t>. -  2005. – Т. 7., №1. С. 38-40.</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Гельфанд Б.Р. и соавт. Интегральные системы оценки тяжести состо</w:t>
      </w:r>
      <w:r>
        <w:rPr>
          <w:sz w:val="28"/>
        </w:rPr>
        <w:t>я</w:t>
      </w:r>
      <w:r>
        <w:rPr>
          <w:sz w:val="28"/>
        </w:rPr>
        <w:t>ния больных при политравме // Вестник интенсивной т</w:t>
      </w:r>
      <w:r>
        <w:rPr>
          <w:sz w:val="28"/>
        </w:rPr>
        <w:t>е</w:t>
      </w:r>
      <w:r>
        <w:rPr>
          <w:sz w:val="28"/>
        </w:rPr>
        <w:t>рапии. – 2004. - № 1. – С. 58-65.</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ГОСТ 8.007-76. Прямые измерения  многократными  наблюдениями. Методы обработки результатов наблюдений. Основные положения. – Введен 01.01.77. – М.: Изд-во стандартов, 1986. – 9 с.</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Гриневич В.Б., Добрынин В.М., Саблин О.А. и соавт. Изменения микр</w:t>
      </w:r>
      <w:r>
        <w:rPr>
          <w:sz w:val="28"/>
        </w:rPr>
        <w:t>о</w:t>
      </w:r>
      <w:r>
        <w:rPr>
          <w:sz w:val="28"/>
        </w:rPr>
        <w:t>флоры толстой кишки при лечении анти</w:t>
      </w:r>
      <w:r>
        <w:rPr>
          <w:sz w:val="28"/>
        </w:rPr>
        <w:softHyphen/>
        <w:t>секреторными препаратами у больных язвенной болезнью // Материалы 3-го рос</w:t>
      </w:r>
      <w:proofErr w:type="gramStart"/>
      <w:r>
        <w:rPr>
          <w:sz w:val="28"/>
        </w:rPr>
        <w:t>.</w:t>
      </w:r>
      <w:proofErr w:type="gramEnd"/>
      <w:r>
        <w:rPr>
          <w:sz w:val="28"/>
        </w:rPr>
        <w:t xml:space="preserve"> </w:t>
      </w:r>
      <w:proofErr w:type="gramStart"/>
      <w:r>
        <w:rPr>
          <w:sz w:val="28"/>
        </w:rPr>
        <w:t>н</w:t>
      </w:r>
      <w:proofErr w:type="gramEnd"/>
      <w:r>
        <w:rPr>
          <w:sz w:val="28"/>
        </w:rPr>
        <w:t>аучн. форума - СПб. - 2001. - С. 27.</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Гриценко В.А., Брудастов Ю.А., Журлов О.</w:t>
      </w:r>
      <w:proofErr w:type="gramStart"/>
      <w:r>
        <w:rPr>
          <w:sz w:val="28"/>
        </w:rPr>
        <w:t>С</w:t>
      </w:r>
      <w:proofErr w:type="gramEnd"/>
      <w:r>
        <w:rPr>
          <w:sz w:val="28"/>
        </w:rPr>
        <w:t xml:space="preserve">, </w:t>
      </w:r>
      <w:proofErr w:type="gramStart"/>
      <w:r>
        <w:rPr>
          <w:sz w:val="28"/>
        </w:rPr>
        <w:t>Чертков</w:t>
      </w:r>
      <w:proofErr w:type="gramEnd"/>
      <w:r>
        <w:rPr>
          <w:sz w:val="28"/>
        </w:rPr>
        <w:t xml:space="preserve"> К.Л. Свойства эшерихий, выделенных из организма мышей при бактериальной тран</w:t>
      </w:r>
      <w:r>
        <w:rPr>
          <w:sz w:val="28"/>
        </w:rPr>
        <w:t>с</w:t>
      </w:r>
      <w:r>
        <w:rPr>
          <w:sz w:val="28"/>
        </w:rPr>
        <w:t>локации после иммобилизационного стресса // Журн. микробиологии, эпидеми</w:t>
      </w:r>
      <w:r>
        <w:rPr>
          <w:sz w:val="28"/>
        </w:rPr>
        <w:t>о</w:t>
      </w:r>
      <w:r>
        <w:rPr>
          <w:sz w:val="28"/>
        </w:rPr>
        <w:t>логии и иммунологии.- 2000. - № 1. - С. 37-41.</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Гришманов В.Ю., Лебединский К.М. Искусственное питание: Ко</w:t>
      </w:r>
      <w:r>
        <w:rPr>
          <w:sz w:val="28"/>
        </w:rPr>
        <w:t>н</w:t>
      </w:r>
      <w:r>
        <w:rPr>
          <w:sz w:val="28"/>
        </w:rPr>
        <w:t>цеп</w:t>
      </w:r>
      <w:r>
        <w:rPr>
          <w:sz w:val="28"/>
        </w:rPr>
        <w:softHyphen/>
        <w:t>ции и возможности // Мир медицины. - 2000. - № 3/4. - С. 20-23.</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Григорьев С.В., Гриценко С.Н. Определение интраабдоминального перфузионого давления у больных острой тонкокишечной непроходим</w:t>
      </w:r>
      <w:r>
        <w:rPr>
          <w:sz w:val="28"/>
        </w:rPr>
        <w:t>о</w:t>
      </w:r>
      <w:r>
        <w:rPr>
          <w:sz w:val="28"/>
        </w:rPr>
        <w:t xml:space="preserve">стью // </w:t>
      </w:r>
      <w:r>
        <w:rPr>
          <w:sz w:val="28"/>
          <w:lang w:val="uk-UA"/>
        </w:rPr>
        <w:t>Біль, знеболювання і інтенсивна терапія. – 2006. - № 1 (д). – С.138-140.</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lang w:val="uk-UA"/>
        </w:rPr>
        <w:t>Гуменюк Н.И., Киркилевский С.И. Инфузионная терапія. К.: Книга плюс, 2004. – 208 с.</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lang w:val="uk-UA"/>
        </w:rPr>
        <w:lastRenderedPageBreak/>
        <w:t>Гурьев С.О., Шищук В.Д. Особливості полісистемних пошкоджень, що виникають внаслідок дорожньо-транспортних пригод. «Проблеми війс</w:t>
      </w:r>
      <w:r>
        <w:rPr>
          <w:sz w:val="28"/>
          <w:lang w:val="uk-UA"/>
        </w:rPr>
        <w:t>ь</w:t>
      </w:r>
      <w:r>
        <w:rPr>
          <w:sz w:val="28"/>
          <w:lang w:val="uk-UA"/>
        </w:rPr>
        <w:t>кової охорони здоров</w:t>
      </w:r>
      <w:r>
        <w:rPr>
          <w:sz w:val="28"/>
        </w:rPr>
        <w:t>`</w:t>
      </w:r>
      <w:r>
        <w:rPr>
          <w:sz w:val="28"/>
          <w:lang w:val="uk-UA"/>
        </w:rPr>
        <w:t>я». Збірник наукових праць. Вип. 17, 2006. – С.21</w:t>
      </w:r>
      <w:r>
        <w:rPr>
          <w:sz w:val="28"/>
          <w:lang w:val="uk-UA"/>
        </w:rPr>
        <w:noBreakHyphen/>
        <w:t>26.</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Ерюхин И.А., Шляпников С.А. Экстремальное состояние организма: Элементы теории и практ. пробл. на клин, модели тяжелой сочетанной тра</w:t>
      </w:r>
      <w:r>
        <w:rPr>
          <w:sz w:val="28"/>
        </w:rPr>
        <w:t>в</w:t>
      </w:r>
      <w:r>
        <w:rPr>
          <w:sz w:val="28"/>
        </w:rPr>
        <w:t>мы. - СПб</w:t>
      </w:r>
      <w:proofErr w:type="gramStart"/>
      <w:r>
        <w:rPr>
          <w:sz w:val="28"/>
        </w:rPr>
        <w:t xml:space="preserve">.: </w:t>
      </w:r>
      <w:proofErr w:type="gramEnd"/>
      <w:r>
        <w:rPr>
          <w:sz w:val="28"/>
        </w:rPr>
        <w:t>Эскулап, 1997. – 288 с.</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Ерюхин И.А., Шляпников С.А., Лебедев В.Ф., Иванов Г.А. Псевд</w:t>
      </w:r>
      <w:r>
        <w:rPr>
          <w:sz w:val="28"/>
        </w:rPr>
        <w:t>о</w:t>
      </w:r>
      <w:r>
        <w:rPr>
          <w:sz w:val="28"/>
        </w:rPr>
        <w:t xml:space="preserve">мем-бранозный колит и «кишечный сепсис» - вследствие дисбактериоза, </w:t>
      </w:r>
      <w:proofErr w:type="gramStart"/>
      <w:r>
        <w:rPr>
          <w:sz w:val="28"/>
        </w:rPr>
        <w:t>в</w:t>
      </w:r>
      <w:r>
        <w:rPr>
          <w:sz w:val="28"/>
        </w:rPr>
        <w:t>ы</w:t>
      </w:r>
      <w:r>
        <w:rPr>
          <w:sz w:val="28"/>
        </w:rPr>
        <w:t>званного</w:t>
      </w:r>
      <w:proofErr w:type="gramEnd"/>
      <w:r>
        <w:rPr>
          <w:sz w:val="28"/>
        </w:rPr>
        <w:t xml:space="preserve"> антибиотиками // Вестн. хирургии. - 1997. - № 2. - С. 108-111.</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lang w:val="uk-UA"/>
        </w:rPr>
        <w:t xml:space="preserve">Жукова Е.Н. </w:t>
      </w:r>
      <w:r>
        <w:rPr>
          <w:sz w:val="28"/>
        </w:rPr>
        <w:t xml:space="preserve">Роль биоантиоксидантов и дефицита ингибитора протеаз </w:t>
      </w:r>
      <w:r>
        <w:rPr>
          <w:sz w:val="28"/>
          <w:lang w:val="uk-UA"/>
        </w:rPr>
        <w:t>α</w:t>
      </w:r>
      <w:r>
        <w:rPr>
          <w:sz w:val="28"/>
          <w:vertAlign w:val="subscript"/>
          <w:lang w:val="uk-UA"/>
        </w:rPr>
        <w:t>1</w:t>
      </w:r>
      <w:r>
        <w:rPr>
          <w:sz w:val="28"/>
          <w:lang w:val="uk-UA"/>
        </w:rPr>
        <w:t>-анитрипсина в механизме активации свободнорадикального окисл</w:t>
      </w:r>
      <w:r>
        <w:rPr>
          <w:sz w:val="28"/>
          <w:lang w:val="uk-UA"/>
        </w:rPr>
        <w:t>е</w:t>
      </w:r>
      <w:r>
        <w:rPr>
          <w:sz w:val="28"/>
          <w:lang w:val="uk-UA"/>
        </w:rPr>
        <w:t>ния и протеолиза при хроническом панкреатите // Терапевтический а</w:t>
      </w:r>
      <w:r>
        <w:rPr>
          <w:sz w:val="28"/>
          <w:lang w:val="uk-UA"/>
        </w:rPr>
        <w:t>р</w:t>
      </w:r>
      <w:r>
        <w:rPr>
          <w:sz w:val="28"/>
          <w:lang w:val="uk-UA"/>
        </w:rPr>
        <w:t>хив. – 2000. - № 2. – С. 29-31.</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 xml:space="preserve">Згржебловська Л.В. </w:t>
      </w:r>
      <w:r>
        <w:rPr>
          <w:sz w:val="28"/>
          <w:lang w:val="uk-UA"/>
        </w:rPr>
        <w:t>Вплив раннього ентерального харчування на розв</w:t>
      </w:r>
      <w:r>
        <w:rPr>
          <w:sz w:val="28"/>
          <w:lang w:val="uk-UA"/>
        </w:rPr>
        <w:t>и</w:t>
      </w:r>
      <w:r>
        <w:rPr>
          <w:sz w:val="28"/>
          <w:lang w:val="uk-UA"/>
        </w:rPr>
        <w:t>ток синдрому поліорганної недостатності у постраждалих з важкою п</w:t>
      </w:r>
      <w:r>
        <w:rPr>
          <w:sz w:val="28"/>
          <w:lang w:val="uk-UA"/>
        </w:rPr>
        <w:t>о</w:t>
      </w:r>
      <w:r>
        <w:rPr>
          <w:sz w:val="28"/>
          <w:lang w:val="uk-UA"/>
        </w:rPr>
        <w:t>літравмою // Укр. журнал екстремальної медицини ім. Г.О. Можаєва. – 2003. – Т. 4. - № 2. – С. 34-37.</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Иванов А.В., Байгузина Ф.А. Применение бактериофагов при и</w:t>
      </w:r>
      <w:r>
        <w:rPr>
          <w:sz w:val="28"/>
        </w:rPr>
        <w:t>с</w:t>
      </w:r>
      <w:r>
        <w:rPr>
          <w:sz w:val="28"/>
        </w:rPr>
        <w:t>кусст</w:t>
      </w:r>
      <w:r>
        <w:rPr>
          <w:sz w:val="28"/>
        </w:rPr>
        <w:softHyphen/>
        <w:t>венном энтеральном питании // Тез. докл. 1-й науч</w:t>
      </w:r>
      <w:proofErr w:type="gramStart"/>
      <w:r>
        <w:rPr>
          <w:sz w:val="28"/>
        </w:rPr>
        <w:t>.-</w:t>
      </w:r>
      <w:proofErr w:type="gramEnd"/>
      <w:r>
        <w:rPr>
          <w:sz w:val="28"/>
        </w:rPr>
        <w:t>практ. конф. Сев</w:t>
      </w:r>
      <w:r>
        <w:rPr>
          <w:sz w:val="28"/>
        </w:rPr>
        <w:t>е</w:t>
      </w:r>
      <w:r>
        <w:rPr>
          <w:sz w:val="28"/>
        </w:rPr>
        <w:t>ро-Западного Региона России. «Искусственное питание и инфузионная т</w:t>
      </w:r>
      <w:r>
        <w:rPr>
          <w:sz w:val="28"/>
        </w:rPr>
        <w:t>е</w:t>
      </w:r>
      <w:r>
        <w:rPr>
          <w:sz w:val="28"/>
        </w:rPr>
        <w:t>рапия больных в медицине критических состояний» - СПб</w:t>
      </w:r>
      <w:proofErr w:type="gramStart"/>
      <w:r>
        <w:rPr>
          <w:sz w:val="28"/>
        </w:rPr>
        <w:t xml:space="preserve">., </w:t>
      </w:r>
      <w:proofErr w:type="gramEnd"/>
      <w:r>
        <w:rPr>
          <w:sz w:val="28"/>
        </w:rPr>
        <w:t>2001. - С.38</w:t>
      </w:r>
      <w:r>
        <w:rPr>
          <w:sz w:val="28"/>
        </w:rPr>
        <w:noBreakHyphen/>
        <w:t>40.</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Иноземцев С.А. Патогенетическое и клинико-диагностическое</w:t>
      </w:r>
      <w:r>
        <w:rPr>
          <w:sz w:val="28"/>
          <w:lang w:val="uk-UA"/>
        </w:rPr>
        <w:t xml:space="preserve"> значение свободно-радикальных окислительных процессов при заболеваниях о</w:t>
      </w:r>
      <w:r>
        <w:rPr>
          <w:sz w:val="28"/>
          <w:lang w:val="uk-UA"/>
        </w:rPr>
        <w:t>р</w:t>
      </w:r>
      <w:r>
        <w:rPr>
          <w:sz w:val="28"/>
          <w:lang w:val="uk-UA"/>
        </w:rPr>
        <w:t>ганов пищеварения. Дис. д-ра мед. Наук. – СПб., 1997. – 621 с.</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lang w:val="uk-UA"/>
        </w:rPr>
        <w:t>Кара</w:t>
      </w:r>
      <w:r>
        <w:rPr>
          <w:sz w:val="28"/>
        </w:rPr>
        <w:t>у</w:t>
      </w:r>
      <w:r>
        <w:rPr>
          <w:sz w:val="28"/>
          <w:lang w:val="uk-UA"/>
        </w:rPr>
        <w:t>лов А.В. Клиническая иммунология. М.: МИА, 1999. – 604 с.</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lang w:val="uk-UA"/>
        </w:rPr>
        <w:t>Климовицкий В.Г. и соавт. Опыт лечения пострадавших с сочетанными повреждениями органов брюшной полости // Зб. наукових праць «Пр</w:t>
      </w:r>
      <w:r>
        <w:rPr>
          <w:sz w:val="28"/>
          <w:lang w:val="uk-UA"/>
        </w:rPr>
        <w:t>о</w:t>
      </w:r>
      <w:r>
        <w:rPr>
          <w:sz w:val="28"/>
          <w:lang w:val="uk-UA"/>
        </w:rPr>
        <w:t>блеми військової охорони здоров</w:t>
      </w:r>
      <w:r>
        <w:rPr>
          <w:sz w:val="28"/>
        </w:rPr>
        <w:t>`</w:t>
      </w:r>
      <w:r>
        <w:rPr>
          <w:sz w:val="28"/>
          <w:lang w:val="uk-UA"/>
        </w:rPr>
        <w:t>я». – Вип. 17. – 2006. – С. 341-348.</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lang w:val="uk-UA"/>
        </w:rPr>
        <w:lastRenderedPageBreak/>
        <w:t xml:space="preserve">Климовицкий В.Г. и соавт. Політравма – патогенетичне обґрунтування лікувального комплексу гострого періоду травматичної хвороби // Укр. журнал екстрем. медицини ім. Г.О. Можаєва. – 2000. – Т. 1. - № 2. – С.24-28. </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lang w:val="uk-UA"/>
        </w:rPr>
        <w:t>Кобиашвили М.Г. Энтеральное питание пострадавших</w:t>
      </w:r>
      <w:r>
        <w:rPr>
          <w:sz w:val="28"/>
        </w:rPr>
        <w:t xml:space="preserve"> с тяжелой тра</w:t>
      </w:r>
      <w:r>
        <w:rPr>
          <w:sz w:val="28"/>
        </w:rPr>
        <w:t>в</w:t>
      </w:r>
      <w:r>
        <w:rPr>
          <w:sz w:val="28"/>
        </w:rPr>
        <w:t>мой // Вестник хирургии им. Грекова. – 2003. – Т. 162. - № 2. – С. 37-42.</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Корячкин В.А., Страшнов В.И., Чуфаров В.Н. Клинические, функци</w:t>
      </w:r>
      <w:r>
        <w:rPr>
          <w:sz w:val="28"/>
        </w:rPr>
        <w:t>о</w:t>
      </w:r>
      <w:r>
        <w:rPr>
          <w:sz w:val="28"/>
        </w:rPr>
        <w:t>нальные и лабораторные тесты в анестезиологии и интенсивной тер</w:t>
      </w:r>
      <w:r>
        <w:rPr>
          <w:sz w:val="28"/>
        </w:rPr>
        <w:t>а</w:t>
      </w:r>
      <w:r>
        <w:rPr>
          <w:sz w:val="28"/>
        </w:rPr>
        <w:t xml:space="preserve">пии. </w:t>
      </w:r>
      <w:proofErr w:type="gramStart"/>
      <w:r>
        <w:rPr>
          <w:sz w:val="28"/>
        </w:rPr>
        <w:t>Санкт-Петербургское</w:t>
      </w:r>
      <w:proofErr w:type="gramEnd"/>
      <w:r>
        <w:rPr>
          <w:sz w:val="28"/>
        </w:rPr>
        <w:t xml:space="preserve"> мед. Издательство. – СПб</w:t>
      </w:r>
      <w:proofErr w:type="gramStart"/>
      <w:r>
        <w:rPr>
          <w:sz w:val="28"/>
        </w:rPr>
        <w:t xml:space="preserve">., </w:t>
      </w:r>
      <w:proofErr w:type="gramEnd"/>
      <w:r>
        <w:rPr>
          <w:sz w:val="28"/>
        </w:rPr>
        <w:t>2004. – 304 с.</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Костюченко А.Л., А.В. Канючевский А.В. Современные возможности парентерального питания // Вестн. интенсив, терапии. - 1998. - №2. – С.13-16.</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Костюченко А.Л. Нутриционная поддержка больных при повреждени</w:t>
      </w:r>
      <w:r>
        <w:rPr>
          <w:sz w:val="28"/>
        </w:rPr>
        <w:softHyphen/>
        <w:t>ях центральной нервной системы // Тез. докл. 1-й науч</w:t>
      </w:r>
      <w:proofErr w:type="gramStart"/>
      <w:r>
        <w:rPr>
          <w:sz w:val="28"/>
        </w:rPr>
        <w:t>.-</w:t>
      </w:r>
      <w:proofErr w:type="gramEnd"/>
      <w:r>
        <w:rPr>
          <w:sz w:val="28"/>
        </w:rPr>
        <w:t>практ. конф. Сев</w:t>
      </w:r>
      <w:r>
        <w:rPr>
          <w:sz w:val="28"/>
        </w:rPr>
        <w:t>е</w:t>
      </w:r>
      <w:r>
        <w:rPr>
          <w:sz w:val="28"/>
        </w:rPr>
        <w:t>ро-Западного Региона России. «Искусственное питание и инфузионная терапия больных в медицине критических состояний» - СПб</w:t>
      </w:r>
      <w:proofErr w:type="gramStart"/>
      <w:r>
        <w:rPr>
          <w:sz w:val="28"/>
        </w:rPr>
        <w:t xml:space="preserve">., </w:t>
      </w:r>
      <w:proofErr w:type="gramEnd"/>
      <w:r>
        <w:rPr>
          <w:sz w:val="28"/>
        </w:rPr>
        <w:t>2001.- С.52-54.</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Костюченко А.Л. Особенности нутритивной поддержки при остром деструктивном панкреатите // Тез. докл. 1-й науч</w:t>
      </w:r>
      <w:proofErr w:type="gramStart"/>
      <w:r>
        <w:rPr>
          <w:sz w:val="28"/>
        </w:rPr>
        <w:t>.-</w:t>
      </w:r>
      <w:proofErr w:type="gramEnd"/>
      <w:r>
        <w:rPr>
          <w:sz w:val="28"/>
        </w:rPr>
        <w:t>практ. конф. Сев</w:t>
      </w:r>
      <w:r>
        <w:rPr>
          <w:sz w:val="28"/>
        </w:rPr>
        <w:t>е</w:t>
      </w:r>
      <w:r>
        <w:rPr>
          <w:sz w:val="28"/>
        </w:rPr>
        <w:t>ро-Западного Региона России. «Искусственное питание и инфузионная т</w:t>
      </w:r>
      <w:r>
        <w:rPr>
          <w:sz w:val="28"/>
        </w:rPr>
        <w:t>е</w:t>
      </w:r>
      <w:r>
        <w:rPr>
          <w:sz w:val="28"/>
        </w:rPr>
        <w:t>рапия больных в ме</w:t>
      </w:r>
      <w:r>
        <w:rPr>
          <w:sz w:val="28"/>
        </w:rPr>
        <w:softHyphen/>
        <w:t>дицине критических состояний» - СПб</w:t>
      </w:r>
      <w:proofErr w:type="gramStart"/>
      <w:r>
        <w:rPr>
          <w:sz w:val="28"/>
        </w:rPr>
        <w:t xml:space="preserve">., </w:t>
      </w:r>
      <w:proofErr w:type="gramEnd"/>
      <w:r>
        <w:rPr>
          <w:sz w:val="28"/>
        </w:rPr>
        <w:t>2001.- С.50</w:t>
      </w:r>
      <w:r>
        <w:rPr>
          <w:sz w:val="28"/>
        </w:rPr>
        <w:noBreakHyphen/>
        <w:t>52.</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Кочнева Е.А., Костюченко Л.Н., Курапов Е.П. Место современной нутриционной поддержки в реабилитации хирургических больных с последствиями операций на желудке и кишечнике // Материалы 2-й об</w:t>
      </w:r>
      <w:r>
        <w:rPr>
          <w:sz w:val="28"/>
        </w:rPr>
        <w:t>ъ</w:t>
      </w:r>
      <w:r>
        <w:rPr>
          <w:sz w:val="28"/>
        </w:rPr>
        <w:t>единенной Всероссийской и Всеармейской конференции - СПб</w:t>
      </w:r>
      <w:proofErr w:type="gramStart"/>
      <w:r>
        <w:rPr>
          <w:sz w:val="28"/>
        </w:rPr>
        <w:t xml:space="preserve">., </w:t>
      </w:r>
      <w:proofErr w:type="gramEnd"/>
      <w:r>
        <w:rPr>
          <w:sz w:val="28"/>
        </w:rPr>
        <w:t>2000. - С. 47.</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Крюкова Н.Б., Звенигородская Л.А., Петраков А.В. и соавт. Анализ функционального состояния тонкой кишки у боль</w:t>
      </w:r>
      <w:r>
        <w:rPr>
          <w:sz w:val="28"/>
        </w:rPr>
        <w:softHyphen/>
        <w:t>ных ишемической болезнью сердца (ИБС) с синдромом хронической абдоми</w:t>
      </w:r>
      <w:r>
        <w:rPr>
          <w:sz w:val="28"/>
        </w:rPr>
        <w:softHyphen/>
        <w:t xml:space="preserve">нальной </w:t>
      </w:r>
      <w:r>
        <w:rPr>
          <w:sz w:val="28"/>
        </w:rPr>
        <w:lastRenderedPageBreak/>
        <w:t>ишем</w:t>
      </w:r>
      <w:r>
        <w:rPr>
          <w:sz w:val="28"/>
        </w:rPr>
        <w:t>и</w:t>
      </w:r>
      <w:r>
        <w:rPr>
          <w:sz w:val="28"/>
        </w:rPr>
        <w:t>ей (ХАИ) при применении антагонистов кальция // Материалы (тезисы докладов) 3-го Российского научного форума - СПб</w:t>
      </w:r>
      <w:proofErr w:type="gramStart"/>
      <w:r>
        <w:rPr>
          <w:sz w:val="28"/>
        </w:rPr>
        <w:t xml:space="preserve">., </w:t>
      </w:r>
      <w:proofErr w:type="gramEnd"/>
      <w:r>
        <w:rPr>
          <w:sz w:val="28"/>
        </w:rPr>
        <w:t>2001. - С. 46.</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Кучер А.Г., Григорьева Н.Д., Иванина Т.А. и соавт. Динамика конце</w:t>
      </w:r>
      <w:r>
        <w:rPr>
          <w:sz w:val="28"/>
        </w:rPr>
        <w:t>н</w:t>
      </w:r>
      <w:r>
        <w:rPr>
          <w:sz w:val="28"/>
        </w:rPr>
        <w:t>трации сывороточного преальбумина у гемодиализных боль</w:t>
      </w:r>
      <w:r>
        <w:rPr>
          <w:sz w:val="28"/>
        </w:rPr>
        <w:softHyphen/>
        <w:t>ных с хр</w:t>
      </w:r>
      <w:r>
        <w:rPr>
          <w:sz w:val="28"/>
        </w:rPr>
        <w:t>о</w:t>
      </w:r>
      <w:r>
        <w:rPr>
          <w:sz w:val="28"/>
        </w:rPr>
        <w:t>нической почечной недостаточностью, получающих диету с добавка</w:t>
      </w:r>
      <w:r>
        <w:rPr>
          <w:sz w:val="28"/>
        </w:rPr>
        <w:softHyphen/>
        <w:t>ми соевого изолята "SUPRO 760" // Тез. докл. 1-й науч</w:t>
      </w:r>
      <w:proofErr w:type="gramStart"/>
      <w:r>
        <w:rPr>
          <w:sz w:val="28"/>
        </w:rPr>
        <w:t>.-</w:t>
      </w:r>
      <w:proofErr w:type="gramEnd"/>
      <w:r>
        <w:rPr>
          <w:sz w:val="28"/>
        </w:rPr>
        <w:t>практ. конф. Сев</w:t>
      </w:r>
      <w:r>
        <w:rPr>
          <w:sz w:val="28"/>
        </w:rPr>
        <w:t>е</w:t>
      </w:r>
      <w:r>
        <w:rPr>
          <w:sz w:val="28"/>
        </w:rPr>
        <w:t>ро-Западного Региона России. «Искусственное питание и инфузионная терапия больных в медицине критических состояний» - СПб</w:t>
      </w:r>
      <w:proofErr w:type="gramStart"/>
      <w:r>
        <w:rPr>
          <w:sz w:val="28"/>
        </w:rPr>
        <w:t xml:space="preserve">., </w:t>
      </w:r>
      <w:proofErr w:type="gramEnd"/>
      <w:r>
        <w:rPr>
          <w:sz w:val="28"/>
        </w:rPr>
        <w:t>2001.- С.55-57.</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Лебедев А.Г., Лященко Ю.Н., Петухов А.Б. Энтеральные инфузии и инфузионно-трансфузионная терапия при острой кишечной непроходим</w:t>
      </w:r>
      <w:r>
        <w:rPr>
          <w:sz w:val="28"/>
        </w:rPr>
        <w:t>о</w:t>
      </w:r>
      <w:r>
        <w:rPr>
          <w:sz w:val="28"/>
        </w:rPr>
        <w:t>сти // Материалы 2-й Объединенной Всероссийской и Всеармейской конф</w:t>
      </w:r>
      <w:r>
        <w:rPr>
          <w:sz w:val="28"/>
        </w:rPr>
        <w:t>е</w:t>
      </w:r>
      <w:r>
        <w:rPr>
          <w:sz w:val="28"/>
        </w:rPr>
        <w:t>ренции, СП</w:t>
      </w:r>
      <w:proofErr w:type="gramStart"/>
      <w:r>
        <w:rPr>
          <w:sz w:val="28"/>
        </w:rPr>
        <w:t>6</w:t>
      </w:r>
      <w:proofErr w:type="gramEnd"/>
      <w:r>
        <w:rPr>
          <w:sz w:val="28"/>
        </w:rPr>
        <w:t>. - 2000. - С.50.</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Лейдерман И.Н. Синдром полиорганной недостаточности. Метаболич</w:t>
      </w:r>
      <w:r>
        <w:rPr>
          <w:sz w:val="28"/>
        </w:rPr>
        <w:t>е</w:t>
      </w:r>
      <w:r>
        <w:rPr>
          <w:sz w:val="28"/>
        </w:rPr>
        <w:t>ские основы. Ч. 1. // Вестн. интенсив. терапии - 1999. - № 2. - С. 8-13.</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Лейдерман И.Н. Синдром полиорганной недостаточности. Метаболич</w:t>
      </w:r>
      <w:r>
        <w:rPr>
          <w:sz w:val="28"/>
        </w:rPr>
        <w:t>е</w:t>
      </w:r>
      <w:r>
        <w:rPr>
          <w:sz w:val="28"/>
        </w:rPr>
        <w:t>ские основы. Ч.2.  // Вестн. интенсив. терапии. - 1999. - № 3. - С. 13-17.</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Лейдерман И.Н., Левит А.Л. Основные принципы создания стандарт</w:t>
      </w:r>
      <w:r>
        <w:rPr>
          <w:sz w:val="28"/>
        </w:rPr>
        <w:softHyphen/>
        <w:t>ных пр</w:t>
      </w:r>
      <w:r>
        <w:rPr>
          <w:sz w:val="28"/>
        </w:rPr>
        <w:t>о</w:t>
      </w:r>
      <w:r>
        <w:rPr>
          <w:sz w:val="28"/>
        </w:rPr>
        <w:t>токолов нутритивнои поддержки у больных отделений реанимации и интенсивной терапии // Тез. докл. 1-й науч</w:t>
      </w:r>
      <w:proofErr w:type="gramStart"/>
      <w:r>
        <w:rPr>
          <w:sz w:val="28"/>
        </w:rPr>
        <w:t>.-</w:t>
      </w:r>
      <w:proofErr w:type="gramEnd"/>
      <w:r>
        <w:rPr>
          <w:sz w:val="28"/>
        </w:rPr>
        <w:t>практ. конф. Сев</w:t>
      </w:r>
      <w:r>
        <w:rPr>
          <w:sz w:val="28"/>
        </w:rPr>
        <w:t>е</w:t>
      </w:r>
      <w:r>
        <w:rPr>
          <w:sz w:val="28"/>
        </w:rPr>
        <w:t>ро-Западного Ре</w:t>
      </w:r>
      <w:r>
        <w:rPr>
          <w:sz w:val="28"/>
        </w:rPr>
        <w:softHyphen/>
        <w:t>гиона России. «Искусственное питание и инфузионная т</w:t>
      </w:r>
      <w:r>
        <w:rPr>
          <w:sz w:val="28"/>
        </w:rPr>
        <w:t>е</w:t>
      </w:r>
      <w:r>
        <w:rPr>
          <w:sz w:val="28"/>
        </w:rPr>
        <w:t>рапия больных в ме</w:t>
      </w:r>
      <w:r>
        <w:rPr>
          <w:sz w:val="28"/>
        </w:rPr>
        <w:softHyphen/>
        <w:t>дицине критических состояний» - СПб</w:t>
      </w:r>
      <w:proofErr w:type="gramStart"/>
      <w:r>
        <w:rPr>
          <w:sz w:val="28"/>
        </w:rPr>
        <w:t xml:space="preserve">., </w:t>
      </w:r>
      <w:proofErr w:type="gramEnd"/>
      <w:r>
        <w:rPr>
          <w:sz w:val="28"/>
        </w:rPr>
        <w:t>2001. - С.67</w:t>
      </w:r>
      <w:r>
        <w:rPr>
          <w:sz w:val="28"/>
        </w:rPr>
        <w:noBreakHyphen/>
        <w:t>69.</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Лейдерман И.Н., Насонова Н.П., Егоров В.М. Фармакоэкономические аспекты ранней адекватной нутритивной поддержки при тяжелой термической травме у детей // Тез. докл. 1-й науч</w:t>
      </w:r>
      <w:proofErr w:type="gramStart"/>
      <w:r>
        <w:rPr>
          <w:sz w:val="28"/>
        </w:rPr>
        <w:t>.-</w:t>
      </w:r>
      <w:proofErr w:type="gramEnd"/>
      <w:r>
        <w:rPr>
          <w:sz w:val="28"/>
        </w:rPr>
        <w:t>практ. конф. Сев</w:t>
      </w:r>
      <w:r>
        <w:rPr>
          <w:sz w:val="28"/>
        </w:rPr>
        <w:t>е</w:t>
      </w:r>
      <w:r>
        <w:rPr>
          <w:sz w:val="28"/>
        </w:rPr>
        <w:t>ро-Западного Региона Рос</w:t>
      </w:r>
      <w:r>
        <w:rPr>
          <w:sz w:val="28"/>
        </w:rPr>
        <w:softHyphen/>
        <w:t>сии. «Искусственное питание и инфузионная т</w:t>
      </w:r>
      <w:r>
        <w:rPr>
          <w:sz w:val="28"/>
        </w:rPr>
        <w:t>е</w:t>
      </w:r>
      <w:r>
        <w:rPr>
          <w:sz w:val="28"/>
        </w:rPr>
        <w:t>рапия больных в медицине кри</w:t>
      </w:r>
      <w:r>
        <w:rPr>
          <w:sz w:val="28"/>
        </w:rPr>
        <w:softHyphen/>
        <w:t>тических состояний» - СПб</w:t>
      </w:r>
      <w:proofErr w:type="gramStart"/>
      <w:r>
        <w:rPr>
          <w:sz w:val="28"/>
        </w:rPr>
        <w:t xml:space="preserve">., </w:t>
      </w:r>
      <w:proofErr w:type="gramEnd"/>
      <w:r>
        <w:rPr>
          <w:sz w:val="28"/>
        </w:rPr>
        <w:t>2001. - С. 69-73.</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lastRenderedPageBreak/>
        <w:t>Лобзин Ю.В., Позняк А.Л., Добрынин В.М. и соавт. Дисбактериозы при острых кишечных инфекциях: Учеб. Пособие / Воен</w:t>
      </w:r>
      <w:proofErr w:type="gramStart"/>
      <w:r>
        <w:rPr>
          <w:sz w:val="28"/>
        </w:rPr>
        <w:t>.-</w:t>
      </w:r>
      <w:proofErr w:type="gramEnd"/>
      <w:r>
        <w:rPr>
          <w:sz w:val="28"/>
        </w:rPr>
        <w:t>мед. акад.- СПб.: Б.и. - 1997. - 78 с.</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Луфт В.М., Багненко С.Ф. Синдром нутритивной недостаточности и нут-риционная поддержка больных в интенсивной терапии // Тез. докл. 1-й науч</w:t>
      </w:r>
      <w:proofErr w:type="gramStart"/>
      <w:r>
        <w:rPr>
          <w:sz w:val="28"/>
        </w:rPr>
        <w:t>.-</w:t>
      </w:r>
      <w:proofErr w:type="gramEnd"/>
      <w:r>
        <w:rPr>
          <w:sz w:val="28"/>
        </w:rPr>
        <w:t>практ. конф. Северо-Западного Региона России. «Искусстве</w:t>
      </w:r>
      <w:r>
        <w:rPr>
          <w:sz w:val="28"/>
        </w:rPr>
        <w:t>н</w:t>
      </w:r>
      <w:r>
        <w:rPr>
          <w:sz w:val="28"/>
        </w:rPr>
        <w:t>ное питание и инфузионная те</w:t>
      </w:r>
      <w:r>
        <w:rPr>
          <w:sz w:val="28"/>
        </w:rPr>
        <w:softHyphen/>
        <w:t xml:space="preserve">рапия больных в медицине критических состояний» </w:t>
      </w:r>
      <w:proofErr w:type="gramStart"/>
      <w:r>
        <w:rPr>
          <w:sz w:val="28"/>
        </w:rPr>
        <w:t>-С</w:t>
      </w:r>
      <w:proofErr w:type="gramEnd"/>
      <w:r>
        <w:rPr>
          <w:sz w:val="28"/>
        </w:rPr>
        <w:t>Пб., 2001. – С. 79-82.</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Луфт В.М. Стратегия нутриционной поддержки больных в хирургии // Тез</w:t>
      </w:r>
      <w:proofErr w:type="gramStart"/>
      <w:r>
        <w:rPr>
          <w:sz w:val="28"/>
        </w:rPr>
        <w:t>.</w:t>
      </w:r>
      <w:proofErr w:type="gramEnd"/>
      <w:r>
        <w:rPr>
          <w:sz w:val="28"/>
        </w:rPr>
        <w:t xml:space="preserve"> </w:t>
      </w:r>
      <w:proofErr w:type="gramStart"/>
      <w:r>
        <w:rPr>
          <w:sz w:val="28"/>
        </w:rPr>
        <w:t>д</w:t>
      </w:r>
      <w:proofErr w:type="gramEnd"/>
      <w:r>
        <w:rPr>
          <w:sz w:val="28"/>
        </w:rPr>
        <w:t>окл. 1-й науч.- практ. конф. Северо-Западного Региона России. «Искусст</w:t>
      </w:r>
      <w:r>
        <w:rPr>
          <w:sz w:val="28"/>
        </w:rPr>
        <w:softHyphen/>
        <w:t>венное питание и инфузионная терапия больных в медицине критич</w:t>
      </w:r>
      <w:r>
        <w:rPr>
          <w:sz w:val="28"/>
        </w:rPr>
        <w:t>е</w:t>
      </w:r>
      <w:r>
        <w:rPr>
          <w:sz w:val="28"/>
        </w:rPr>
        <w:t>ских со</w:t>
      </w:r>
      <w:r>
        <w:rPr>
          <w:sz w:val="28"/>
        </w:rPr>
        <w:softHyphen/>
        <w:t>стояний» - СПб</w:t>
      </w:r>
      <w:proofErr w:type="gramStart"/>
      <w:r>
        <w:rPr>
          <w:sz w:val="28"/>
        </w:rPr>
        <w:t xml:space="preserve">., </w:t>
      </w:r>
      <w:proofErr w:type="gramEnd"/>
      <w:r>
        <w:rPr>
          <w:sz w:val="28"/>
        </w:rPr>
        <w:t>2001. - С. 76-79.</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Лященко Ю.Н., Хватов В.Б. Искусственное питание в гастроэнтер</w:t>
      </w:r>
      <w:r>
        <w:rPr>
          <w:sz w:val="28"/>
        </w:rPr>
        <w:t>о</w:t>
      </w:r>
      <w:r>
        <w:rPr>
          <w:sz w:val="28"/>
        </w:rPr>
        <w:t>ло</w:t>
      </w:r>
      <w:r>
        <w:rPr>
          <w:sz w:val="28"/>
        </w:rPr>
        <w:softHyphen/>
        <w:t>гии. Современные возможности и перспективы // Материалы 2-й Об</w:t>
      </w:r>
      <w:r>
        <w:rPr>
          <w:sz w:val="28"/>
        </w:rPr>
        <w:t>ъ</w:t>
      </w:r>
      <w:r>
        <w:rPr>
          <w:sz w:val="28"/>
        </w:rPr>
        <w:t>единен</w:t>
      </w:r>
      <w:r>
        <w:rPr>
          <w:sz w:val="28"/>
        </w:rPr>
        <w:softHyphen/>
        <w:t>ной Всероссийской и Всеармейской конференции - СПб. - 2000. - С. 53.</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Майстренко Н.А., Курыгин А.А., Павлов М.С. Моторная и эваку</w:t>
      </w:r>
      <w:r>
        <w:rPr>
          <w:sz w:val="28"/>
        </w:rPr>
        <w:t>а</w:t>
      </w:r>
      <w:r>
        <w:rPr>
          <w:sz w:val="28"/>
        </w:rPr>
        <w:t>то</w:t>
      </w:r>
      <w:proofErr w:type="gramStart"/>
      <w:r>
        <w:rPr>
          <w:sz w:val="28"/>
        </w:rPr>
        <w:t>р-</w:t>
      </w:r>
      <w:proofErr w:type="gramEnd"/>
      <w:r>
        <w:rPr>
          <w:sz w:val="28"/>
        </w:rPr>
        <w:br/>
        <w:t>ная функции «оперированного» желудка и тонкой кишки с позиций раннего энтерального питания // Тез. докл. 1-й науч.-практ. конф. С</w:t>
      </w:r>
      <w:r>
        <w:rPr>
          <w:sz w:val="28"/>
        </w:rPr>
        <w:t>е</w:t>
      </w:r>
      <w:r>
        <w:rPr>
          <w:sz w:val="28"/>
        </w:rPr>
        <w:t>веро-Западного Региона России «Искусственное питание и инфузионная т</w:t>
      </w:r>
      <w:r>
        <w:rPr>
          <w:sz w:val="28"/>
        </w:rPr>
        <w:t>е</w:t>
      </w:r>
      <w:r>
        <w:rPr>
          <w:sz w:val="28"/>
        </w:rPr>
        <w:t>рапия больных в медицине критических состояний» - СПб</w:t>
      </w:r>
      <w:proofErr w:type="gramStart"/>
      <w:r>
        <w:rPr>
          <w:sz w:val="28"/>
        </w:rPr>
        <w:t xml:space="preserve">., </w:t>
      </w:r>
      <w:proofErr w:type="gramEnd"/>
      <w:r>
        <w:rPr>
          <w:sz w:val="28"/>
        </w:rPr>
        <w:t>2001. - С.84</w:t>
      </w:r>
      <w:r>
        <w:rPr>
          <w:sz w:val="28"/>
        </w:rPr>
        <w:noBreakHyphen/>
        <w:t>86.</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 xml:space="preserve">Маркин Н.С. Основы теории обработки результатов измерений. – М.: Изд-во стандартов, 1991. – 176 с. </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Матвеенко А.В. Коррекция гиперметаболизма (ГМ) у обожженных с п</w:t>
      </w:r>
      <w:r>
        <w:rPr>
          <w:sz w:val="28"/>
        </w:rPr>
        <w:t>о</w:t>
      </w:r>
      <w:r>
        <w:rPr>
          <w:sz w:val="28"/>
        </w:rPr>
        <w:t>мощью искусственного энтерального питания (ИЭП) // Тез. докл. 1-й науч</w:t>
      </w:r>
      <w:proofErr w:type="gramStart"/>
      <w:r>
        <w:rPr>
          <w:sz w:val="28"/>
        </w:rPr>
        <w:t>.-</w:t>
      </w:r>
      <w:proofErr w:type="gramEnd"/>
      <w:r>
        <w:rPr>
          <w:sz w:val="28"/>
        </w:rPr>
        <w:t>практ. конф. Северо-Западного Региона России. «Искусственное питание и инфузионная терапия больных в медицине критических с</w:t>
      </w:r>
      <w:r>
        <w:rPr>
          <w:sz w:val="28"/>
        </w:rPr>
        <w:t>о</w:t>
      </w:r>
      <w:r>
        <w:rPr>
          <w:sz w:val="28"/>
        </w:rPr>
        <w:t>стояний» - СПб</w:t>
      </w:r>
      <w:proofErr w:type="gramStart"/>
      <w:r>
        <w:rPr>
          <w:sz w:val="28"/>
        </w:rPr>
        <w:t xml:space="preserve">., </w:t>
      </w:r>
      <w:proofErr w:type="gramEnd"/>
      <w:r>
        <w:rPr>
          <w:sz w:val="28"/>
        </w:rPr>
        <w:t>2001. - С. 97-99.</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 xml:space="preserve">Маянский А.Н. Микробиология для врачей: Очерки патогенет. </w:t>
      </w:r>
      <w:proofErr w:type="gramStart"/>
      <w:r>
        <w:rPr>
          <w:sz w:val="28"/>
        </w:rPr>
        <w:t>ми</w:t>
      </w:r>
      <w:r>
        <w:rPr>
          <w:sz w:val="28"/>
        </w:rPr>
        <w:t>к</w:t>
      </w:r>
      <w:r>
        <w:rPr>
          <w:sz w:val="28"/>
        </w:rPr>
        <w:t>ро-биологии</w:t>
      </w:r>
      <w:proofErr w:type="gramEnd"/>
      <w:r>
        <w:rPr>
          <w:sz w:val="28"/>
        </w:rPr>
        <w:t>. – Н.Новгород: НГМА, 1999. – 392 с</w:t>
      </w:r>
      <w:proofErr w:type="gramStart"/>
      <w:r>
        <w:rPr>
          <w:sz w:val="28"/>
        </w:rPr>
        <w:t xml:space="preserve"> .</w:t>
      </w:r>
      <w:proofErr w:type="gramEnd"/>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lastRenderedPageBreak/>
        <w:t>Мехтиев С.Н., Гриневич В.Б., Кутуев Х.А. и соавт. Перспективы испол</w:t>
      </w:r>
      <w:r>
        <w:rPr>
          <w:sz w:val="28"/>
        </w:rPr>
        <w:t>ь</w:t>
      </w:r>
      <w:r>
        <w:rPr>
          <w:sz w:val="28"/>
        </w:rPr>
        <w:t>зования препарата «Дюфалак» в лечении больных с сочетанием хроническ</w:t>
      </w:r>
      <w:r>
        <w:rPr>
          <w:sz w:val="28"/>
        </w:rPr>
        <w:t>о</w:t>
      </w:r>
      <w:r>
        <w:rPr>
          <w:sz w:val="28"/>
        </w:rPr>
        <w:t>го гепатита и синдрома раздраженного кишечника  // Материалы 2-й Объединенной Всерос. и Всеарм. конф. - СПб</w:t>
      </w:r>
      <w:proofErr w:type="gramStart"/>
      <w:r>
        <w:rPr>
          <w:sz w:val="28"/>
        </w:rPr>
        <w:t xml:space="preserve">., </w:t>
      </w:r>
      <w:proofErr w:type="gramEnd"/>
      <w:r>
        <w:rPr>
          <w:sz w:val="28"/>
        </w:rPr>
        <w:t>2000.-С. 57.</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 xml:space="preserve">Минушкин О.Н, </w:t>
      </w:r>
      <w:proofErr w:type="gramStart"/>
      <w:r>
        <w:rPr>
          <w:sz w:val="28"/>
        </w:rPr>
        <w:t>Елизаветина</w:t>
      </w:r>
      <w:proofErr w:type="gramEnd"/>
      <w:r>
        <w:rPr>
          <w:sz w:val="28"/>
        </w:rPr>
        <w:t xml:space="preserve"> Г.А. Синдром недостаточности вс</w:t>
      </w:r>
      <w:r>
        <w:rPr>
          <w:sz w:val="28"/>
        </w:rPr>
        <w:t>а</w:t>
      </w:r>
      <w:r>
        <w:rPr>
          <w:sz w:val="28"/>
        </w:rPr>
        <w:t>сыва</w:t>
      </w:r>
      <w:r>
        <w:rPr>
          <w:sz w:val="28"/>
        </w:rPr>
        <w:softHyphen/>
        <w:t>ния. Современные представления, диагности+ка и лечение // Клин</w:t>
      </w:r>
      <w:proofErr w:type="gramStart"/>
      <w:r>
        <w:rPr>
          <w:sz w:val="28"/>
        </w:rPr>
        <w:t>.</w:t>
      </w:r>
      <w:proofErr w:type="gramEnd"/>
      <w:r>
        <w:rPr>
          <w:sz w:val="28"/>
        </w:rPr>
        <w:t xml:space="preserve"> </w:t>
      </w:r>
      <w:proofErr w:type="gramStart"/>
      <w:r>
        <w:rPr>
          <w:sz w:val="28"/>
        </w:rPr>
        <w:t>ф</w:t>
      </w:r>
      <w:proofErr w:type="gramEnd"/>
      <w:r>
        <w:rPr>
          <w:sz w:val="28"/>
        </w:rPr>
        <w:t>армак</w:t>
      </w:r>
      <w:r>
        <w:rPr>
          <w:sz w:val="28"/>
        </w:rPr>
        <w:t>о</w:t>
      </w:r>
      <w:r>
        <w:rPr>
          <w:sz w:val="28"/>
        </w:rPr>
        <w:t>логия и терапия. - 1998. - № 1. - С. 20-23.</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Моисеев B.C. Антагонисты кальция при артериальной гипертонии: С</w:t>
      </w:r>
      <w:r>
        <w:rPr>
          <w:sz w:val="28"/>
        </w:rPr>
        <w:t>о</w:t>
      </w:r>
      <w:r>
        <w:rPr>
          <w:sz w:val="28"/>
        </w:rPr>
        <w:t>временные возможности и перспективы // Новый мед</w:t>
      </w:r>
      <w:proofErr w:type="gramStart"/>
      <w:r>
        <w:rPr>
          <w:sz w:val="28"/>
        </w:rPr>
        <w:t>.</w:t>
      </w:r>
      <w:proofErr w:type="gramEnd"/>
      <w:r>
        <w:rPr>
          <w:sz w:val="28"/>
        </w:rPr>
        <w:t xml:space="preserve"> </w:t>
      </w:r>
      <w:proofErr w:type="gramStart"/>
      <w:r>
        <w:rPr>
          <w:sz w:val="28"/>
        </w:rPr>
        <w:t>ж</w:t>
      </w:r>
      <w:proofErr w:type="gramEnd"/>
      <w:r>
        <w:rPr>
          <w:sz w:val="28"/>
        </w:rPr>
        <w:t>урн. - 1998. - №2. -С. З-6.</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Моисеев СВ. Медицина, основанная на доказательствах // Новый мед</w:t>
      </w:r>
      <w:proofErr w:type="gramStart"/>
      <w:r>
        <w:rPr>
          <w:sz w:val="28"/>
        </w:rPr>
        <w:t>.</w:t>
      </w:r>
      <w:proofErr w:type="gramEnd"/>
      <w:r>
        <w:rPr>
          <w:sz w:val="28"/>
        </w:rPr>
        <w:t xml:space="preserve"> </w:t>
      </w:r>
      <w:proofErr w:type="gramStart"/>
      <w:r>
        <w:rPr>
          <w:sz w:val="28"/>
        </w:rPr>
        <w:t>ж</w:t>
      </w:r>
      <w:proofErr w:type="gramEnd"/>
      <w:r>
        <w:rPr>
          <w:sz w:val="28"/>
        </w:rPr>
        <w:t>урн. - 1998. - №3. - С. 18-21.</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Мягкова Л. Синдром нарушенного всасывания // Врач. - 2001. - №3. – С.6-10.</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Накашидзе И., Чиковани Т., Саникидзе Т., Бахуташвили В. Проявления оксидантного стресса и его коррекция при травматическом шоке // Анест</w:t>
      </w:r>
      <w:r>
        <w:rPr>
          <w:sz w:val="28"/>
        </w:rPr>
        <w:t>е</w:t>
      </w:r>
      <w:r>
        <w:rPr>
          <w:sz w:val="28"/>
        </w:rPr>
        <w:t>зиология и реаниматология. – 2003. - № 5. – С. 22-24.</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Панасенко С.</w:t>
      </w:r>
      <w:r>
        <w:rPr>
          <w:sz w:val="28"/>
          <w:lang w:val="uk-UA"/>
        </w:rPr>
        <w:t>І., Гур’єв С.О. Ускладнення клінічного перебігу травмат</w:t>
      </w:r>
      <w:r>
        <w:rPr>
          <w:sz w:val="28"/>
          <w:lang w:val="uk-UA"/>
        </w:rPr>
        <w:t>и</w:t>
      </w:r>
      <w:r>
        <w:rPr>
          <w:sz w:val="28"/>
          <w:lang w:val="uk-UA"/>
        </w:rPr>
        <w:t xml:space="preserve">чної хвороби у постраждалих із закритими пошкодженнями </w:t>
      </w:r>
      <w:proofErr w:type="gramStart"/>
      <w:r>
        <w:rPr>
          <w:sz w:val="28"/>
          <w:lang w:val="uk-UA"/>
        </w:rPr>
        <w:t>п</w:t>
      </w:r>
      <w:proofErr w:type="gramEnd"/>
      <w:r>
        <w:rPr>
          <w:sz w:val="28"/>
          <w:lang w:val="uk-UA"/>
        </w:rPr>
        <w:t>ідшлунк</w:t>
      </w:r>
      <w:r>
        <w:rPr>
          <w:sz w:val="28"/>
          <w:lang w:val="uk-UA"/>
        </w:rPr>
        <w:t>о</w:t>
      </w:r>
      <w:r>
        <w:rPr>
          <w:sz w:val="28"/>
          <w:lang w:val="uk-UA"/>
        </w:rPr>
        <w:t>вої залози при поєднаній абдоміно-торакальній травмі // Укр. журнал екстремал</w:t>
      </w:r>
      <w:r>
        <w:rPr>
          <w:sz w:val="28"/>
          <w:lang w:val="uk-UA"/>
        </w:rPr>
        <w:t>ь</w:t>
      </w:r>
      <w:r>
        <w:rPr>
          <w:sz w:val="28"/>
          <w:lang w:val="uk-UA"/>
        </w:rPr>
        <w:t>ної медицини ім. Г.О. Можаєва. – 2003. – Т. 4. - № 4. – С. 18-21.</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Першко A.M., Гриневич В.Б. Современные подходы к диагностике и терапии дисбактериоза кишечника // Материалы «2-й Объединенной Вс</w:t>
      </w:r>
      <w:r>
        <w:rPr>
          <w:sz w:val="28"/>
        </w:rPr>
        <w:t>е</w:t>
      </w:r>
      <w:r>
        <w:rPr>
          <w:sz w:val="28"/>
        </w:rPr>
        <w:t>рос. и Все-арм. конф. - СПб</w:t>
      </w:r>
      <w:proofErr w:type="gramStart"/>
      <w:r>
        <w:rPr>
          <w:sz w:val="28"/>
        </w:rPr>
        <w:t xml:space="preserve">., </w:t>
      </w:r>
      <w:proofErr w:type="gramEnd"/>
      <w:r>
        <w:rPr>
          <w:sz w:val="28"/>
        </w:rPr>
        <w:t>2000. - С. 71.</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Повзун С.А. Лимфоцитарные иммунные реакции // Ученые зап. СПб</w:t>
      </w:r>
      <w:proofErr w:type="gramStart"/>
      <w:r>
        <w:rPr>
          <w:sz w:val="28"/>
        </w:rPr>
        <w:t>.</w:t>
      </w:r>
      <w:proofErr w:type="gramEnd"/>
      <w:r>
        <w:rPr>
          <w:sz w:val="28"/>
        </w:rPr>
        <w:t xml:space="preserve"> </w:t>
      </w:r>
      <w:proofErr w:type="gramStart"/>
      <w:r>
        <w:rPr>
          <w:sz w:val="28"/>
        </w:rPr>
        <w:t>м</w:t>
      </w:r>
      <w:proofErr w:type="gramEnd"/>
      <w:r>
        <w:rPr>
          <w:sz w:val="28"/>
        </w:rPr>
        <w:t>ед. ун-та. - 1999. - № 4. - С. 46-48.</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Поллард Дж. Справочник по вычислительным методам статистики. Пер. с англ. М. Финансы и статистика. 1982. – 344 с.</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Попова Т.С. Кишечная недостаточность в медицине критических с</w:t>
      </w:r>
      <w:r>
        <w:rPr>
          <w:sz w:val="28"/>
        </w:rPr>
        <w:t>о</w:t>
      </w:r>
      <w:r>
        <w:rPr>
          <w:sz w:val="28"/>
        </w:rPr>
        <w:t>стоя</w:t>
      </w:r>
      <w:r>
        <w:rPr>
          <w:sz w:val="28"/>
        </w:rPr>
        <w:softHyphen/>
        <w:t>ний как лимитирующий фактор энтерального питания // Тез. докл. 1-й науч</w:t>
      </w:r>
      <w:proofErr w:type="gramStart"/>
      <w:r>
        <w:rPr>
          <w:sz w:val="28"/>
        </w:rPr>
        <w:t>.-</w:t>
      </w:r>
      <w:proofErr w:type="gramEnd"/>
      <w:r>
        <w:rPr>
          <w:sz w:val="28"/>
        </w:rPr>
        <w:t xml:space="preserve">практ. конф. Северо-Западного Региона России. «Искусственное </w:t>
      </w:r>
      <w:r>
        <w:rPr>
          <w:sz w:val="28"/>
        </w:rPr>
        <w:lastRenderedPageBreak/>
        <w:t>питание и инфузионная те</w:t>
      </w:r>
      <w:r>
        <w:rPr>
          <w:sz w:val="28"/>
        </w:rPr>
        <w:softHyphen/>
        <w:t>рапия больных в медицине критических с</w:t>
      </w:r>
      <w:r>
        <w:rPr>
          <w:sz w:val="28"/>
        </w:rPr>
        <w:t>о</w:t>
      </w:r>
      <w:r>
        <w:rPr>
          <w:sz w:val="28"/>
        </w:rPr>
        <w:t>стояний» - СПб</w:t>
      </w:r>
      <w:proofErr w:type="gramStart"/>
      <w:r>
        <w:rPr>
          <w:sz w:val="28"/>
        </w:rPr>
        <w:t xml:space="preserve">., </w:t>
      </w:r>
      <w:proofErr w:type="gramEnd"/>
      <w:r>
        <w:rPr>
          <w:sz w:val="28"/>
        </w:rPr>
        <w:t>2001. - С. 130-132.</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Попова Т., Шрамко Л., Меньшиков Д., Лазарева Е. Нутрицевтики, пр</w:t>
      </w:r>
      <w:r>
        <w:rPr>
          <w:sz w:val="28"/>
        </w:rPr>
        <w:t>е</w:t>
      </w:r>
      <w:r>
        <w:rPr>
          <w:sz w:val="28"/>
        </w:rPr>
        <w:t>биотики и пробиотики в энтеральном питании // Врач. - 2001. - №3. - С. 13-16.</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lang w:val="uk-UA"/>
        </w:rPr>
        <w:t>Рощін Г.Г., Барамія Н.М., Шлапак І.П. та співав. Прогнозування ускла</w:t>
      </w:r>
      <w:r>
        <w:rPr>
          <w:sz w:val="28"/>
          <w:lang w:val="uk-UA"/>
        </w:rPr>
        <w:t>д</w:t>
      </w:r>
      <w:r>
        <w:rPr>
          <w:sz w:val="28"/>
          <w:lang w:val="uk-UA"/>
        </w:rPr>
        <w:t>нень та перебігу проникаючої множинної травми живота // Укр. журнал екстремальної медицини ім. Г.О. Можаєва. – 2002. – Т. 3. - № 1. – С.13</w:t>
      </w:r>
      <w:r>
        <w:rPr>
          <w:sz w:val="28"/>
          <w:lang w:val="uk-UA"/>
        </w:rPr>
        <w:noBreakHyphen/>
        <w:t>17.</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Рысс Е.С. Новые лечебные возможности при запорах // Материалы «2-й Объединенной Всер</w:t>
      </w:r>
      <w:proofErr w:type="gramStart"/>
      <w:r>
        <w:rPr>
          <w:sz w:val="28"/>
        </w:rPr>
        <w:t>oc</w:t>
      </w:r>
      <w:proofErr w:type="gramEnd"/>
      <w:r>
        <w:rPr>
          <w:sz w:val="28"/>
        </w:rPr>
        <w:t>. и Всеарм. конф. - СПб. - 2000. - С. 80.</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Салтанов А.И., Обухова О.А., Кадырова Э.Г. Оценка питательного ст</w:t>
      </w:r>
      <w:r>
        <w:rPr>
          <w:sz w:val="28"/>
        </w:rPr>
        <w:t>а</w:t>
      </w:r>
      <w:r>
        <w:rPr>
          <w:sz w:val="28"/>
        </w:rPr>
        <w:t>туса в анестезиологии и интенсивной терапии: ч.1 // Вестн. интенсив. т</w:t>
      </w:r>
      <w:r>
        <w:rPr>
          <w:sz w:val="28"/>
        </w:rPr>
        <w:t>е</w:t>
      </w:r>
      <w:r>
        <w:rPr>
          <w:sz w:val="28"/>
        </w:rPr>
        <w:t>рапии.-1996. - №4. - С. 42-48.</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Селезнев С.А., Багненко С.Ф., Шапот Ю.Б., Курыгин А.А. Травматич</w:t>
      </w:r>
      <w:r>
        <w:rPr>
          <w:sz w:val="28"/>
        </w:rPr>
        <w:t>е</w:t>
      </w:r>
      <w:r>
        <w:rPr>
          <w:sz w:val="28"/>
        </w:rPr>
        <w:t>ская болезнь и ее осложнения. – СПб</w:t>
      </w:r>
      <w:proofErr w:type="gramStart"/>
      <w:r>
        <w:rPr>
          <w:sz w:val="28"/>
        </w:rPr>
        <w:t xml:space="preserve">.: </w:t>
      </w:r>
      <w:proofErr w:type="gramEnd"/>
      <w:r>
        <w:rPr>
          <w:sz w:val="28"/>
        </w:rPr>
        <w:t>Политехника. – 2004. – 414 с.</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Спиридонова Е.А., Стажадзе Л.Л. Оценка состояния гемодинамики газообмена и метаболизма у пострадавших с травмой в зависимости от по</w:t>
      </w:r>
      <w:r>
        <w:rPr>
          <w:sz w:val="28"/>
        </w:rPr>
        <w:t>л</w:t>
      </w:r>
      <w:r>
        <w:rPr>
          <w:sz w:val="28"/>
        </w:rPr>
        <w:t>ноты комплекса догоспитальной интенсивной терапии // Вестник инте</w:t>
      </w:r>
      <w:r>
        <w:rPr>
          <w:sz w:val="28"/>
        </w:rPr>
        <w:t>н</w:t>
      </w:r>
      <w:r>
        <w:rPr>
          <w:sz w:val="28"/>
        </w:rPr>
        <w:t>сивной терапии. – 2002. - № 3. – С. 69-72.</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Сысоев Ю.А. Внешняя секреция поджелудочной железы при энтерал</w:t>
      </w:r>
      <w:r>
        <w:rPr>
          <w:sz w:val="28"/>
        </w:rPr>
        <w:t>ь</w:t>
      </w:r>
      <w:r>
        <w:rPr>
          <w:sz w:val="28"/>
        </w:rPr>
        <w:t>ном питании// Тез</w:t>
      </w:r>
      <w:proofErr w:type="gramStart"/>
      <w:r>
        <w:rPr>
          <w:sz w:val="28"/>
        </w:rPr>
        <w:t>.д</w:t>
      </w:r>
      <w:proofErr w:type="gramEnd"/>
      <w:r>
        <w:rPr>
          <w:sz w:val="28"/>
        </w:rPr>
        <w:t>окл. 1-й науч.-практ. конф. Северо-Западного Реги</w:t>
      </w:r>
      <w:r>
        <w:rPr>
          <w:sz w:val="28"/>
        </w:rPr>
        <w:t>о</w:t>
      </w:r>
      <w:r>
        <w:rPr>
          <w:sz w:val="28"/>
        </w:rPr>
        <w:t>на России. «Искусственное питание и инфузионная терапия больных в медиц</w:t>
      </w:r>
      <w:r>
        <w:rPr>
          <w:sz w:val="28"/>
        </w:rPr>
        <w:t>и</w:t>
      </w:r>
      <w:r>
        <w:rPr>
          <w:sz w:val="28"/>
        </w:rPr>
        <w:t>не критических состояний» - СПб</w:t>
      </w:r>
      <w:proofErr w:type="gramStart"/>
      <w:r>
        <w:rPr>
          <w:sz w:val="28"/>
        </w:rPr>
        <w:t xml:space="preserve">., </w:t>
      </w:r>
      <w:proofErr w:type="gramEnd"/>
      <w:r>
        <w:rPr>
          <w:sz w:val="28"/>
        </w:rPr>
        <w:t>2001. - С. 133-136.</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Ткаченко Е.И. Трофологический подход в анализе проблемы питания здоровых и больных // Материалы 2-й Объединенной Всерос. и Вс</w:t>
      </w:r>
      <w:r>
        <w:rPr>
          <w:sz w:val="28"/>
        </w:rPr>
        <w:t>е</w:t>
      </w:r>
      <w:r>
        <w:rPr>
          <w:sz w:val="28"/>
        </w:rPr>
        <w:t>арм. конф. - СПб</w:t>
      </w:r>
      <w:proofErr w:type="gramStart"/>
      <w:r>
        <w:rPr>
          <w:sz w:val="28"/>
        </w:rPr>
        <w:t xml:space="preserve">., </w:t>
      </w:r>
      <w:proofErr w:type="gramEnd"/>
      <w:r>
        <w:rPr>
          <w:sz w:val="28"/>
        </w:rPr>
        <w:t>2000. - С. 93.</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Ткаченко Е.И. Эволюционный взгляд на проблему питания - пищ</w:t>
      </w:r>
      <w:r>
        <w:rPr>
          <w:sz w:val="28"/>
        </w:rPr>
        <w:t>е</w:t>
      </w:r>
      <w:r>
        <w:rPr>
          <w:sz w:val="28"/>
        </w:rPr>
        <w:t>ва</w:t>
      </w:r>
      <w:r>
        <w:rPr>
          <w:sz w:val="28"/>
        </w:rPr>
        <w:softHyphen/>
        <w:t>рения – болезней // Материалы (тезисы докладов) 3-го Российского научного форума - СПб</w:t>
      </w:r>
      <w:proofErr w:type="gramStart"/>
      <w:r>
        <w:rPr>
          <w:sz w:val="28"/>
        </w:rPr>
        <w:t xml:space="preserve">., </w:t>
      </w:r>
      <w:proofErr w:type="gramEnd"/>
      <w:r>
        <w:rPr>
          <w:sz w:val="28"/>
        </w:rPr>
        <w:t>2001. - С. 87.</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Урман М.Г. Травма живота. Пермь. ИПК «Звезда», 2003. – 259 с.</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rPr>
        <w:lastRenderedPageBreak/>
        <w:t>Федоров Е.Д., Орлов С.Ю., Тимофеев М.Е., Чернякевич П.Л. [</w:t>
      </w:r>
      <w:r>
        <w:rPr>
          <w:sz w:val="28"/>
          <w:lang w:val="en-US"/>
        </w:rPr>
        <w:t>Fedorov</w:t>
      </w:r>
      <w:r>
        <w:rPr>
          <w:sz w:val="28"/>
        </w:rPr>
        <w:t xml:space="preserve"> </w:t>
      </w:r>
      <w:r>
        <w:rPr>
          <w:sz w:val="28"/>
          <w:lang w:val="en-US"/>
        </w:rPr>
        <w:t>E</w:t>
      </w:r>
      <w:r>
        <w:rPr>
          <w:sz w:val="28"/>
        </w:rPr>
        <w:t>.</w:t>
      </w:r>
      <w:r>
        <w:rPr>
          <w:sz w:val="28"/>
          <w:lang w:val="en-US"/>
        </w:rPr>
        <w:t>D</w:t>
      </w:r>
      <w:r>
        <w:rPr>
          <w:sz w:val="28"/>
        </w:rPr>
        <w:t xml:space="preserve">, </w:t>
      </w:r>
      <w:r>
        <w:rPr>
          <w:sz w:val="28"/>
          <w:lang w:val="en-US"/>
        </w:rPr>
        <w:t>Orlov</w:t>
      </w:r>
      <w:r>
        <w:rPr>
          <w:sz w:val="28"/>
        </w:rPr>
        <w:t xml:space="preserve"> </w:t>
      </w:r>
      <w:r>
        <w:rPr>
          <w:sz w:val="28"/>
          <w:lang w:val="en-US"/>
        </w:rPr>
        <w:t>S</w:t>
      </w:r>
      <w:r>
        <w:rPr>
          <w:sz w:val="28"/>
        </w:rPr>
        <w:t>.</w:t>
      </w:r>
      <w:r>
        <w:rPr>
          <w:sz w:val="28"/>
          <w:lang w:val="en-US"/>
        </w:rPr>
        <w:t>Yu</w:t>
      </w:r>
      <w:r>
        <w:rPr>
          <w:sz w:val="28"/>
        </w:rPr>
        <w:t xml:space="preserve">, </w:t>
      </w:r>
      <w:r>
        <w:rPr>
          <w:sz w:val="28"/>
          <w:lang w:val="en-US"/>
        </w:rPr>
        <w:t>Timofeev</w:t>
      </w:r>
      <w:r>
        <w:rPr>
          <w:sz w:val="28"/>
        </w:rPr>
        <w:t xml:space="preserve"> </w:t>
      </w:r>
      <w:r>
        <w:rPr>
          <w:sz w:val="28"/>
          <w:lang w:val="en-US"/>
        </w:rPr>
        <w:t>M</w:t>
      </w:r>
      <w:r>
        <w:rPr>
          <w:sz w:val="28"/>
        </w:rPr>
        <w:t>.</w:t>
      </w:r>
      <w:r>
        <w:rPr>
          <w:sz w:val="28"/>
          <w:lang w:val="en-US"/>
        </w:rPr>
        <w:t>E</w:t>
      </w:r>
      <w:r>
        <w:rPr>
          <w:sz w:val="28"/>
        </w:rPr>
        <w:t xml:space="preserve">., </w:t>
      </w:r>
      <w:r>
        <w:rPr>
          <w:sz w:val="28"/>
          <w:lang w:val="en-US"/>
        </w:rPr>
        <w:t>Tchemyakevich</w:t>
      </w:r>
      <w:r>
        <w:rPr>
          <w:sz w:val="28"/>
        </w:rPr>
        <w:t xml:space="preserve"> </w:t>
      </w:r>
      <w:r>
        <w:rPr>
          <w:sz w:val="28"/>
          <w:lang w:val="en-US"/>
        </w:rPr>
        <w:t>P</w:t>
      </w:r>
      <w:r>
        <w:rPr>
          <w:sz w:val="28"/>
        </w:rPr>
        <w:t>.</w:t>
      </w:r>
      <w:r>
        <w:rPr>
          <w:sz w:val="28"/>
          <w:lang w:val="en-US"/>
        </w:rPr>
        <w:t>L</w:t>
      </w:r>
      <w:r>
        <w:rPr>
          <w:sz w:val="28"/>
        </w:rPr>
        <w:t xml:space="preserve">.] </w:t>
      </w:r>
      <w:r>
        <w:rPr>
          <w:sz w:val="28"/>
          <w:lang w:val="en-US"/>
        </w:rPr>
        <w:t>Endoscopic inte</w:t>
      </w:r>
      <w:r>
        <w:rPr>
          <w:sz w:val="28"/>
          <w:lang w:val="en-US"/>
        </w:rPr>
        <w:t>s</w:t>
      </w:r>
      <w:r>
        <w:rPr>
          <w:sz w:val="28"/>
          <w:lang w:val="en-US"/>
        </w:rPr>
        <w:t xml:space="preserve">tinal tube placement (EITP) using a new extra-large channel fiberscope // Gut.-1997.-Vol. 41, suppl. </w:t>
      </w:r>
      <w:r>
        <w:rPr>
          <w:sz w:val="28"/>
        </w:rPr>
        <w:t>З</w:t>
      </w:r>
      <w:proofErr w:type="gramStart"/>
      <w:r>
        <w:rPr>
          <w:sz w:val="28"/>
          <w:lang w:val="en-US"/>
        </w:rPr>
        <w:t>.-</w:t>
      </w:r>
      <w:proofErr w:type="gramEnd"/>
      <w:r>
        <w:rPr>
          <w:sz w:val="28"/>
          <w:lang w:val="en-US"/>
        </w:rPr>
        <w:t xml:space="preserve"> </w:t>
      </w:r>
      <w:r>
        <w:rPr>
          <w:sz w:val="28"/>
        </w:rPr>
        <w:t>Р</w:t>
      </w:r>
      <w:r>
        <w:rPr>
          <w:sz w:val="28"/>
          <w:lang w:val="en-US"/>
        </w:rPr>
        <w:t>. 56.</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uk-UA"/>
        </w:rPr>
        <w:t xml:space="preserve">Фільц О.В., Книш Я.М., Федоришин Т.М., Ретвінський І.А. Застосування системи </w:t>
      </w:r>
      <w:r>
        <w:rPr>
          <w:sz w:val="28"/>
          <w:lang w:val="en-US"/>
        </w:rPr>
        <w:t>ISS</w:t>
      </w:r>
      <w:r>
        <w:rPr>
          <w:sz w:val="28"/>
          <w:lang w:val="uk-UA"/>
        </w:rPr>
        <w:t xml:space="preserve"> в оценці лікування потерпілих з поєднаною травмою // Зб. матеріалів науково-практ. конференції «Актуальні питання множинної і поєднаної травми», Львів, 2000. – С. 17.</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lang w:val="uk-UA"/>
        </w:rPr>
        <w:t xml:space="preserve">Франке Р. </w:t>
      </w:r>
      <w:r>
        <w:rPr>
          <w:sz w:val="28"/>
        </w:rPr>
        <w:t>Восполнение объема циркулирующей крови с использован</w:t>
      </w:r>
      <w:r>
        <w:rPr>
          <w:sz w:val="28"/>
        </w:rPr>
        <w:t>и</w:t>
      </w:r>
      <w:r>
        <w:rPr>
          <w:sz w:val="28"/>
        </w:rPr>
        <w:t>ем коллоидных растворов // Анестезиология и реаниматология. – 1999. - № 3. – С. 70-76.</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Ханевич М.Д., Перегудов СИ. Тонкая кишка как источник бактериемии при разлитом перитоните // Всерос. науч. конф. "Сочетанные ранения и травмы". - СПб</w:t>
      </w:r>
      <w:proofErr w:type="gramStart"/>
      <w:r>
        <w:rPr>
          <w:sz w:val="28"/>
        </w:rPr>
        <w:t xml:space="preserve">., </w:t>
      </w:r>
      <w:proofErr w:type="gramEnd"/>
      <w:r>
        <w:rPr>
          <w:sz w:val="28"/>
        </w:rPr>
        <w:t>1996. - С. 54-55.</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Хендерсон Д.М. Патофизиология органов пищеварения: Пер. с англ.-2-е изд., испр. - М.; СПб</w:t>
      </w:r>
      <w:proofErr w:type="gramStart"/>
      <w:r>
        <w:rPr>
          <w:sz w:val="28"/>
        </w:rPr>
        <w:t xml:space="preserve">. : </w:t>
      </w:r>
      <w:proofErr w:type="gramEnd"/>
      <w:r>
        <w:rPr>
          <w:sz w:val="28"/>
        </w:rPr>
        <w:t>Бином: Нев. диалект, 1999. - 285 с.</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lang w:val="uk-UA"/>
        </w:rPr>
        <w:t>Хижняк А.А., Волкова Ю.В. и соавт. Закрытая абдоминальная травма в клинике политравмы // Сб. статей ХГКБСНМП «Неотложная медицин</w:t>
      </w:r>
      <w:r>
        <w:rPr>
          <w:sz w:val="28"/>
          <w:lang w:val="uk-UA"/>
        </w:rPr>
        <w:t>с</w:t>
      </w:r>
      <w:r>
        <w:rPr>
          <w:sz w:val="28"/>
          <w:lang w:val="uk-UA"/>
        </w:rPr>
        <w:t>кая помощь». – Вып. 7. – Х.: Основа, 2004. – 480 с.</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lang w:val="uk-UA"/>
        </w:rPr>
        <w:t>Хижняк А.А., Волкова Ю.В., Павленко О.Ю., Лізогуб М.В. Оптимізація тактики лікування хворих із закритою абдомінальною травмою // Одес</w:t>
      </w:r>
      <w:r>
        <w:rPr>
          <w:sz w:val="28"/>
          <w:lang w:val="uk-UA"/>
        </w:rPr>
        <w:t>ь</w:t>
      </w:r>
      <w:r>
        <w:rPr>
          <w:sz w:val="28"/>
          <w:lang w:val="uk-UA"/>
        </w:rPr>
        <w:t>кий медичний журнал. – 2004. - № 4 (84). – С. 83-86.</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 xml:space="preserve">Хижняк А.А., Волкова Ю.В. Патогенетическое обоснование лечебного комплекса острого периода </w:t>
      </w:r>
      <w:proofErr w:type="gramStart"/>
      <w:r>
        <w:rPr>
          <w:sz w:val="28"/>
        </w:rPr>
        <w:t>торако-абдоминальной</w:t>
      </w:r>
      <w:proofErr w:type="gramEnd"/>
      <w:r>
        <w:rPr>
          <w:sz w:val="28"/>
        </w:rPr>
        <w:t xml:space="preserve"> травмы // Матер</w:t>
      </w:r>
      <w:r>
        <w:rPr>
          <w:sz w:val="28"/>
          <w:lang w:val="uk-UA"/>
        </w:rPr>
        <w:t>іали</w:t>
      </w:r>
      <w:r>
        <w:rPr>
          <w:sz w:val="28"/>
        </w:rPr>
        <w:t xml:space="preserve"> на</w:t>
      </w:r>
      <w:r>
        <w:rPr>
          <w:sz w:val="28"/>
        </w:rPr>
        <w:t>у</w:t>
      </w:r>
      <w:r>
        <w:rPr>
          <w:sz w:val="28"/>
        </w:rPr>
        <w:t>к</w:t>
      </w:r>
      <w:r>
        <w:rPr>
          <w:sz w:val="28"/>
          <w:lang w:val="uk-UA"/>
        </w:rPr>
        <w:t>ово-практ. конференції з міжнародною участю, присвяченої 200-річчю з дня заснування Харківського державного медичного університ</w:t>
      </w:r>
      <w:r>
        <w:rPr>
          <w:sz w:val="28"/>
          <w:lang w:val="uk-UA"/>
        </w:rPr>
        <w:t>е</w:t>
      </w:r>
      <w:r>
        <w:rPr>
          <w:sz w:val="28"/>
          <w:lang w:val="uk-UA"/>
        </w:rPr>
        <w:t>ту. - Харків. – 2005. – С. 164-165.</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Хорошилов И.Е. Искусственное питание при травматической болезни // Руководство по парентеральному и энтеральному питанию - СПб</w:t>
      </w:r>
      <w:proofErr w:type="gramStart"/>
      <w:r>
        <w:rPr>
          <w:sz w:val="28"/>
        </w:rPr>
        <w:t xml:space="preserve">., </w:t>
      </w:r>
      <w:proofErr w:type="gramEnd"/>
      <w:r>
        <w:rPr>
          <w:sz w:val="28"/>
        </w:rPr>
        <w:t>2000.- С. 192-199.</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lastRenderedPageBreak/>
        <w:t>Цибулевский А.Ю., Дубовая Т.К., Сергеев А.И. Применение</w:t>
      </w:r>
      <w:r>
        <w:rPr>
          <w:sz w:val="28"/>
        </w:rPr>
        <w:br/>
        <w:t>антигипоксантов и антиоксидантов для фармакокоррекции наруш</w:t>
      </w:r>
      <w:r>
        <w:rPr>
          <w:sz w:val="28"/>
        </w:rPr>
        <w:t>е</w:t>
      </w:r>
      <w:r>
        <w:rPr>
          <w:sz w:val="28"/>
        </w:rPr>
        <w:t>ний</w:t>
      </w:r>
      <w:r>
        <w:rPr>
          <w:sz w:val="28"/>
        </w:rPr>
        <w:br/>
        <w:t>метаболизма воды в печени и тонкой кишке после ваготомии //</w:t>
      </w:r>
      <w:r>
        <w:rPr>
          <w:sz w:val="28"/>
        </w:rPr>
        <w:br/>
        <w:t>Патол</w:t>
      </w:r>
      <w:proofErr w:type="gramStart"/>
      <w:r>
        <w:rPr>
          <w:sz w:val="28"/>
        </w:rPr>
        <w:t>.ф</w:t>
      </w:r>
      <w:proofErr w:type="gramEnd"/>
      <w:r>
        <w:rPr>
          <w:sz w:val="28"/>
        </w:rPr>
        <w:t>изиология и эксперим. терапия. - 1996. - № 4. - С. 33-36.</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Шварц</w:t>
      </w:r>
      <w:proofErr w:type="gramStart"/>
      <w:r>
        <w:rPr>
          <w:sz w:val="28"/>
        </w:rPr>
        <w:t xml:space="preserve"> С</w:t>
      </w:r>
      <w:proofErr w:type="gramEnd"/>
      <w:r>
        <w:rPr>
          <w:sz w:val="28"/>
        </w:rPr>
        <w:t>, Шайерс Д., Спенсер Ф./Ред. Справочник по хирургии: Пер. сангл. - СПб, 1999. - 880 с.</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lang w:val="uk-UA"/>
        </w:rPr>
        <w:t>Шлапак И</w:t>
      </w:r>
      <w:r>
        <w:rPr>
          <w:sz w:val="28"/>
        </w:rPr>
        <w:t>.П., Гайдаев Ю.А., Згржебловская Л.В. и соавт. Использов</w:t>
      </w:r>
      <w:r>
        <w:rPr>
          <w:sz w:val="28"/>
        </w:rPr>
        <w:t>а</w:t>
      </w:r>
      <w:r>
        <w:rPr>
          <w:sz w:val="28"/>
        </w:rPr>
        <w:t>ние препаратов гидроксиэтилкрахмала и многоатомных спиртов в алг</w:t>
      </w:r>
      <w:r>
        <w:rPr>
          <w:sz w:val="28"/>
        </w:rPr>
        <w:t>о</w:t>
      </w:r>
      <w:r>
        <w:rPr>
          <w:sz w:val="28"/>
        </w:rPr>
        <w:t>ритме ресусцитации желудочно-кишечного тракта у  пострадавших с политравмой // Укр. журнал експериментально</w:t>
      </w:r>
      <w:r>
        <w:rPr>
          <w:sz w:val="28"/>
          <w:lang w:val="uk-UA"/>
        </w:rPr>
        <w:t>ї медицини ім. Г.О. Мож</w:t>
      </w:r>
      <w:r>
        <w:rPr>
          <w:sz w:val="28"/>
          <w:lang w:val="uk-UA"/>
        </w:rPr>
        <w:t>а</w:t>
      </w:r>
      <w:r>
        <w:rPr>
          <w:sz w:val="28"/>
          <w:lang w:val="uk-UA"/>
        </w:rPr>
        <w:t>єва. – 2002. – Т. 3. - № 1. – С. 24-26.</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Щербакова Г.Н., Рагимова А.А. Парентеральное питание в реконст</w:t>
      </w:r>
      <w:r>
        <w:rPr>
          <w:sz w:val="28"/>
        </w:rPr>
        <w:softHyphen/>
        <w:t>руктивной хирургии // Тез</w:t>
      </w:r>
      <w:proofErr w:type="gramStart"/>
      <w:r>
        <w:rPr>
          <w:sz w:val="28"/>
        </w:rPr>
        <w:t>.д</w:t>
      </w:r>
      <w:proofErr w:type="gramEnd"/>
      <w:r>
        <w:rPr>
          <w:sz w:val="28"/>
        </w:rPr>
        <w:t>окл. 1-й науч.-практ. конф. Северо-Западного Регио</w:t>
      </w:r>
      <w:r>
        <w:rPr>
          <w:sz w:val="28"/>
        </w:rPr>
        <w:softHyphen/>
        <w:t>на России «Искусственное питание и инфузионная т</w:t>
      </w:r>
      <w:r>
        <w:rPr>
          <w:sz w:val="28"/>
        </w:rPr>
        <w:t>е</w:t>
      </w:r>
      <w:r>
        <w:rPr>
          <w:sz w:val="28"/>
        </w:rPr>
        <w:t>рапия больных в медици</w:t>
      </w:r>
      <w:r>
        <w:rPr>
          <w:sz w:val="28"/>
        </w:rPr>
        <w:softHyphen/>
        <w:t>не критических состояний» - СПб</w:t>
      </w:r>
      <w:proofErr w:type="gramStart"/>
      <w:r>
        <w:rPr>
          <w:sz w:val="28"/>
        </w:rPr>
        <w:t xml:space="preserve">., </w:t>
      </w:r>
      <w:proofErr w:type="gramEnd"/>
      <w:r>
        <w:rPr>
          <w:sz w:val="28"/>
        </w:rPr>
        <w:t>2001. - С. 151-153.</w:t>
      </w:r>
    </w:p>
    <w:p w:rsidR="00545C39" w:rsidRPr="00104E64" w:rsidRDefault="00545C39" w:rsidP="00FD511D">
      <w:pPr>
        <w:numPr>
          <w:ilvl w:val="0"/>
          <w:numId w:val="59"/>
        </w:numPr>
        <w:tabs>
          <w:tab w:val="left" w:pos="851"/>
        </w:tabs>
        <w:suppressAutoHyphens w:val="0"/>
        <w:spacing w:line="360" w:lineRule="auto"/>
        <w:ind w:left="851" w:hanging="709"/>
        <w:jc w:val="both"/>
        <w:rPr>
          <w:sz w:val="28"/>
        </w:rPr>
      </w:pPr>
      <w:r>
        <w:rPr>
          <w:sz w:val="28"/>
        </w:rPr>
        <w:t>Шуленин С.Н., Данькин А.Н., Данькин О.Н. Эндоскопическая оценка состояния гастродуоденальнои зоны пищеварительного тракта у военн</w:t>
      </w:r>
      <w:r>
        <w:rPr>
          <w:sz w:val="28"/>
        </w:rPr>
        <w:t>о</w:t>
      </w:r>
      <w:r>
        <w:rPr>
          <w:sz w:val="28"/>
        </w:rPr>
        <w:t>служа</w:t>
      </w:r>
      <w:r>
        <w:rPr>
          <w:sz w:val="28"/>
        </w:rPr>
        <w:softHyphen/>
        <w:t xml:space="preserve">щих в экстремальных условиях службы // Материалы 2-й </w:t>
      </w:r>
      <w:r w:rsidRPr="00104E64">
        <w:rPr>
          <w:sz w:val="28"/>
        </w:rPr>
        <w:t>Объед</w:t>
      </w:r>
      <w:r w:rsidRPr="00104E64">
        <w:rPr>
          <w:sz w:val="28"/>
        </w:rPr>
        <w:t>и</w:t>
      </w:r>
      <w:r w:rsidRPr="00104E64">
        <w:rPr>
          <w:sz w:val="28"/>
        </w:rPr>
        <w:t>ненной Все</w:t>
      </w:r>
      <w:r w:rsidRPr="00104E64">
        <w:rPr>
          <w:sz w:val="28"/>
        </w:rPr>
        <w:softHyphen/>
        <w:t>рос. и Всеарм. конф. - СПб</w:t>
      </w:r>
      <w:proofErr w:type="gramStart"/>
      <w:r w:rsidRPr="00104E64">
        <w:rPr>
          <w:sz w:val="28"/>
        </w:rPr>
        <w:t xml:space="preserve">., </w:t>
      </w:r>
      <w:proofErr w:type="gramEnd"/>
      <w:r w:rsidRPr="00104E64">
        <w:rPr>
          <w:sz w:val="28"/>
        </w:rPr>
        <w:t>2000. - С. 105.</w:t>
      </w:r>
    </w:p>
    <w:p w:rsidR="00545C39" w:rsidRPr="00104E64" w:rsidRDefault="00545C39" w:rsidP="00FD511D">
      <w:pPr>
        <w:numPr>
          <w:ilvl w:val="0"/>
          <w:numId w:val="59"/>
        </w:numPr>
        <w:tabs>
          <w:tab w:val="left" w:pos="851"/>
        </w:tabs>
        <w:suppressAutoHyphens w:val="0"/>
        <w:spacing w:line="360" w:lineRule="auto"/>
        <w:ind w:left="851" w:hanging="709"/>
        <w:jc w:val="both"/>
        <w:rPr>
          <w:sz w:val="28"/>
          <w:szCs w:val="28"/>
        </w:rPr>
      </w:pPr>
      <w:r w:rsidRPr="00104E64">
        <w:rPr>
          <w:sz w:val="28"/>
          <w:szCs w:val="28"/>
        </w:rPr>
        <w:t>Эндоскопические и морфологические изменение слизистой оболочки верхних отделов желудочно-кишечного тракта у раненых с трофолог</w:t>
      </w:r>
      <w:r w:rsidRPr="00104E64">
        <w:rPr>
          <w:sz w:val="28"/>
          <w:szCs w:val="28"/>
        </w:rPr>
        <w:t>и</w:t>
      </w:r>
      <w:r w:rsidRPr="00104E64">
        <w:rPr>
          <w:sz w:val="28"/>
          <w:szCs w:val="28"/>
        </w:rPr>
        <w:t>ческой недоста</w:t>
      </w:r>
      <w:r w:rsidRPr="00104E64">
        <w:rPr>
          <w:sz w:val="28"/>
          <w:szCs w:val="28"/>
        </w:rPr>
        <w:softHyphen/>
        <w:t>точностью // Материалы 2-й Объединенной Всеросси</w:t>
      </w:r>
      <w:r w:rsidRPr="00104E64">
        <w:rPr>
          <w:sz w:val="28"/>
          <w:szCs w:val="28"/>
        </w:rPr>
        <w:t>й</w:t>
      </w:r>
      <w:r w:rsidRPr="00104E64">
        <w:rPr>
          <w:sz w:val="28"/>
          <w:szCs w:val="28"/>
        </w:rPr>
        <w:t>ской и Всеармейской конференции</w:t>
      </w:r>
      <w:proofErr w:type="gramStart"/>
      <w:r w:rsidRPr="00104E64">
        <w:rPr>
          <w:sz w:val="28"/>
          <w:szCs w:val="28"/>
        </w:rPr>
        <w:t xml:space="preserve"> .</w:t>
      </w:r>
      <w:proofErr w:type="gramEnd"/>
      <w:r w:rsidRPr="00104E64">
        <w:rPr>
          <w:sz w:val="28"/>
          <w:szCs w:val="28"/>
        </w:rPr>
        <w:t>- СПб. - 2000. - С. 8.</w:t>
      </w:r>
    </w:p>
    <w:p w:rsidR="00545C39" w:rsidRDefault="00545C39" w:rsidP="00FD511D">
      <w:pPr>
        <w:numPr>
          <w:ilvl w:val="0"/>
          <w:numId w:val="59"/>
        </w:numPr>
        <w:tabs>
          <w:tab w:val="left" w:pos="851"/>
        </w:tabs>
        <w:suppressAutoHyphens w:val="0"/>
        <w:spacing w:line="360" w:lineRule="auto"/>
        <w:ind w:left="851" w:hanging="709"/>
        <w:jc w:val="both"/>
        <w:rPr>
          <w:sz w:val="28"/>
        </w:rPr>
      </w:pPr>
      <w:r>
        <w:rPr>
          <w:sz w:val="28"/>
        </w:rPr>
        <w:t>Яковенко Э.П. Ферментные препараты в клинической практике // Клин</w:t>
      </w:r>
      <w:proofErr w:type="gramStart"/>
      <w:r>
        <w:rPr>
          <w:sz w:val="28"/>
        </w:rPr>
        <w:t>.</w:t>
      </w:r>
      <w:proofErr w:type="gramEnd"/>
      <w:r>
        <w:rPr>
          <w:sz w:val="28"/>
        </w:rPr>
        <w:t xml:space="preserve"> </w:t>
      </w:r>
      <w:proofErr w:type="gramStart"/>
      <w:r>
        <w:rPr>
          <w:sz w:val="28"/>
        </w:rPr>
        <w:t>ф</w:t>
      </w:r>
      <w:proofErr w:type="gramEnd"/>
      <w:r>
        <w:rPr>
          <w:sz w:val="28"/>
        </w:rPr>
        <w:t>армакология и терапия. - 1998. - №1. - С. 17-20.</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Altemeyer</w:t>
      </w:r>
      <w:r w:rsidRPr="00545C39">
        <w:rPr>
          <w:sz w:val="28"/>
          <w:lang w:val="en-US"/>
        </w:rPr>
        <w:t xml:space="preserve"> </w:t>
      </w:r>
      <w:r>
        <w:rPr>
          <w:sz w:val="28"/>
          <w:lang w:val="en-US"/>
        </w:rPr>
        <w:t>K</w:t>
      </w:r>
      <w:r w:rsidRPr="00545C39">
        <w:rPr>
          <w:sz w:val="28"/>
          <w:lang w:val="en-US"/>
        </w:rPr>
        <w:t>.</w:t>
      </w:r>
      <w:r>
        <w:rPr>
          <w:sz w:val="28"/>
          <w:lang w:val="en-US"/>
        </w:rPr>
        <w:t>N</w:t>
      </w:r>
      <w:r w:rsidRPr="00545C39">
        <w:rPr>
          <w:sz w:val="28"/>
          <w:lang w:val="en-US"/>
        </w:rPr>
        <w:t xml:space="preserve">., </w:t>
      </w:r>
      <w:r>
        <w:rPr>
          <w:sz w:val="28"/>
          <w:lang w:val="en-US"/>
        </w:rPr>
        <w:t>Oakley</w:t>
      </w:r>
      <w:r w:rsidRPr="00545C39">
        <w:rPr>
          <w:sz w:val="28"/>
          <w:lang w:val="en-US"/>
        </w:rPr>
        <w:t xml:space="preserve"> </w:t>
      </w:r>
      <w:r>
        <w:rPr>
          <w:sz w:val="28"/>
          <w:lang w:val="en-US"/>
        </w:rPr>
        <w:t>P</w:t>
      </w:r>
      <w:r w:rsidRPr="00545C39">
        <w:rPr>
          <w:sz w:val="28"/>
          <w:lang w:val="en-US"/>
        </w:rPr>
        <w:t>.</w:t>
      </w:r>
      <w:r>
        <w:rPr>
          <w:sz w:val="28"/>
          <w:lang w:val="en-US"/>
        </w:rPr>
        <w:t>A</w:t>
      </w:r>
      <w:r w:rsidRPr="00545C39">
        <w:rPr>
          <w:sz w:val="28"/>
          <w:lang w:val="en-US"/>
        </w:rPr>
        <w:t xml:space="preserve">., </w:t>
      </w:r>
      <w:r>
        <w:rPr>
          <w:sz w:val="28"/>
          <w:lang w:val="en-US"/>
        </w:rPr>
        <w:t>Coleman</w:t>
      </w:r>
      <w:r w:rsidRPr="00545C39">
        <w:rPr>
          <w:sz w:val="28"/>
          <w:lang w:val="en-US"/>
        </w:rPr>
        <w:t xml:space="preserve"> </w:t>
      </w:r>
      <w:r>
        <w:rPr>
          <w:sz w:val="28"/>
          <w:lang w:val="en-US"/>
        </w:rPr>
        <w:t>N</w:t>
      </w:r>
      <w:r w:rsidRPr="00545C39">
        <w:rPr>
          <w:sz w:val="28"/>
          <w:lang w:val="en-US"/>
        </w:rPr>
        <w:t>.</w:t>
      </w:r>
      <w:r>
        <w:rPr>
          <w:sz w:val="28"/>
          <w:lang w:val="en-US"/>
        </w:rPr>
        <w:t>A</w:t>
      </w:r>
      <w:r w:rsidRPr="00545C39">
        <w:rPr>
          <w:sz w:val="28"/>
          <w:lang w:val="en-US"/>
        </w:rPr>
        <w:t xml:space="preserve">., </w:t>
      </w:r>
      <w:r>
        <w:rPr>
          <w:sz w:val="28"/>
          <w:lang w:val="en-US"/>
        </w:rPr>
        <w:t>Morrison</w:t>
      </w:r>
      <w:r w:rsidRPr="00545C39">
        <w:rPr>
          <w:sz w:val="28"/>
          <w:lang w:val="en-US"/>
        </w:rPr>
        <w:t xml:space="preserve"> </w:t>
      </w:r>
      <w:r>
        <w:rPr>
          <w:sz w:val="28"/>
          <w:lang w:val="en-US"/>
        </w:rPr>
        <w:t>P</w:t>
      </w:r>
      <w:r w:rsidRPr="00545C39">
        <w:rPr>
          <w:sz w:val="28"/>
          <w:lang w:val="en-US"/>
        </w:rPr>
        <w:t>.</w:t>
      </w:r>
      <w:r>
        <w:rPr>
          <w:sz w:val="28"/>
          <w:lang w:val="en-US"/>
        </w:rPr>
        <w:t>J</w:t>
      </w:r>
      <w:r w:rsidRPr="00545C39">
        <w:rPr>
          <w:sz w:val="28"/>
          <w:lang w:val="en-US"/>
        </w:rPr>
        <w:t xml:space="preserve">. </w:t>
      </w:r>
      <w:r>
        <w:rPr>
          <w:sz w:val="28"/>
          <w:lang w:val="en-US"/>
        </w:rPr>
        <w:t>Intensive</w:t>
      </w:r>
      <w:r w:rsidRPr="00545C39">
        <w:rPr>
          <w:sz w:val="28"/>
          <w:lang w:val="en-US"/>
        </w:rPr>
        <w:t xml:space="preserve"> </w:t>
      </w:r>
      <w:r>
        <w:rPr>
          <w:sz w:val="28"/>
          <w:lang w:val="en-US"/>
        </w:rPr>
        <w:t>care</w:t>
      </w:r>
      <w:r w:rsidRPr="00545C39">
        <w:rPr>
          <w:sz w:val="28"/>
          <w:lang w:val="en-US"/>
        </w:rPr>
        <w:t xml:space="preserve"> </w:t>
      </w:r>
      <w:r>
        <w:rPr>
          <w:sz w:val="28"/>
          <w:lang w:val="en-US"/>
        </w:rPr>
        <w:t>of</w:t>
      </w:r>
      <w:r w:rsidRPr="00545C39">
        <w:rPr>
          <w:sz w:val="28"/>
          <w:lang w:val="en-US"/>
        </w:rPr>
        <w:t xml:space="preserve"> </w:t>
      </w:r>
      <w:r>
        <w:rPr>
          <w:sz w:val="28"/>
          <w:lang w:val="en-US"/>
        </w:rPr>
        <w:t>the</w:t>
      </w:r>
      <w:r w:rsidRPr="00545C39">
        <w:rPr>
          <w:sz w:val="28"/>
          <w:lang w:val="en-US"/>
        </w:rPr>
        <w:t xml:space="preserve"> </w:t>
      </w:r>
      <w:r>
        <w:rPr>
          <w:sz w:val="28"/>
          <w:lang w:val="en-US"/>
        </w:rPr>
        <w:t>trauma</w:t>
      </w:r>
      <w:r w:rsidRPr="00545C39">
        <w:rPr>
          <w:sz w:val="28"/>
          <w:lang w:val="en-US"/>
        </w:rPr>
        <w:t xml:space="preserve"> </w:t>
      </w:r>
      <w:r>
        <w:rPr>
          <w:sz w:val="28"/>
          <w:lang w:val="en-US"/>
        </w:rPr>
        <w:t>patient</w:t>
      </w:r>
      <w:r w:rsidRPr="00545C39">
        <w:rPr>
          <w:sz w:val="28"/>
          <w:lang w:val="en-US"/>
        </w:rPr>
        <w:t xml:space="preserve"> // </w:t>
      </w:r>
      <w:r>
        <w:rPr>
          <w:sz w:val="28"/>
          <w:lang w:val="en-US"/>
        </w:rPr>
        <w:t>Resuscitation</w:t>
      </w:r>
      <w:r w:rsidRPr="00545C39">
        <w:rPr>
          <w:sz w:val="28"/>
          <w:lang w:val="en-US"/>
        </w:rPr>
        <w:t xml:space="preserve">. – 2001. – </w:t>
      </w:r>
      <w:r>
        <w:rPr>
          <w:sz w:val="28"/>
          <w:lang w:val="en-US"/>
        </w:rPr>
        <w:t>N</w:t>
      </w:r>
      <w:r w:rsidRPr="00545C39">
        <w:rPr>
          <w:sz w:val="28"/>
          <w:lang w:val="en-US"/>
        </w:rPr>
        <w:t xml:space="preserve"> 48. </w:t>
      </w:r>
      <w:r>
        <w:rPr>
          <w:sz w:val="28"/>
          <w:lang w:val="en-US"/>
        </w:rPr>
        <w:t>– P. 37-46.</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Basoglu M., Yildirgan I., Akcay F. et al. Glutathione and nitric oxide conce</w:t>
      </w:r>
      <w:r>
        <w:rPr>
          <w:sz w:val="28"/>
          <w:lang w:val="en-US"/>
        </w:rPr>
        <w:t>n</w:t>
      </w:r>
      <w:r>
        <w:rPr>
          <w:sz w:val="28"/>
          <w:lang w:val="en-US"/>
        </w:rPr>
        <w:t>trations in glutamine-infused rabbits with intestinal ischaemia reperfusion // Europ. J. Clin. Chem. Clin. Biochem. - 1997. - Vol.35, №6. - P. 415-419.</w:t>
      </w:r>
    </w:p>
    <w:p w:rsidR="00545C39" w:rsidRDefault="00545C39" w:rsidP="00FD511D">
      <w:pPr>
        <w:numPr>
          <w:ilvl w:val="0"/>
          <w:numId w:val="59"/>
        </w:numPr>
        <w:tabs>
          <w:tab w:val="left" w:pos="851"/>
        </w:tabs>
        <w:suppressAutoHyphens w:val="0"/>
        <w:spacing w:line="360" w:lineRule="auto"/>
        <w:ind w:left="851" w:hanging="709"/>
        <w:jc w:val="both"/>
        <w:rPr>
          <w:sz w:val="28"/>
          <w:lang w:val="de-DE"/>
        </w:rPr>
      </w:pPr>
      <w:r>
        <w:rPr>
          <w:sz w:val="28"/>
          <w:lang w:val="de-DE"/>
        </w:rPr>
        <w:lastRenderedPageBreak/>
        <w:t>Bastian L., Weimann A. Prakctische Aspekte der fruhen enteralen E</w:t>
      </w:r>
      <w:r>
        <w:rPr>
          <w:sz w:val="28"/>
          <w:lang w:val="de-DE"/>
        </w:rPr>
        <w:t>r</w:t>
      </w:r>
      <w:r>
        <w:rPr>
          <w:sz w:val="28"/>
          <w:lang w:val="de-DE"/>
        </w:rPr>
        <w:t>nah-rung // Anaesthesiol. Reanim. - 1999. - Bd 24, №4. - S. 95-100.</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de-DE"/>
        </w:rPr>
        <w:t xml:space="preserve">Blum S., Haller D., Pfeifer A.M. et al. </w:t>
      </w:r>
      <w:r>
        <w:rPr>
          <w:sz w:val="28"/>
          <w:lang w:val="en-US"/>
        </w:rPr>
        <w:t>Luminal flora and immune system // Gut. - 1999. - Vol. - 45, № 5. - P. 48.</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Boldt J. Fluid choice for resuscitation of the trauma patient: a review of the physiological pharmacological and clinical evidence // Can. J. Anesth., 2004. – V. 51. – N 5. – P. 500-513.</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Bordello S.P. Gut function and normal flora // Gut. - 1999. - Vol. 45. - № 5.-P. 47.</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Brad A. Feltis, Carol L. Wells. Does microbial translocation play a role in critical illness // Curr. Opin. Crit. Care.</w:t>
      </w:r>
      <w:r>
        <w:rPr>
          <w:sz w:val="28"/>
        </w:rPr>
        <w:t xml:space="preserve"> </w:t>
      </w:r>
      <w:r>
        <w:rPr>
          <w:sz w:val="28"/>
          <w:lang w:val="en-US"/>
        </w:rPr>
        <w:t>-</w:t>
      </w:r>
      <w:r>
        <w:rPr>
          <w:sz w:val="28"/>
        </w:rPr>
        <w:t xml:space="preserve"> </w:t>
      </w:r>
      <w:r>
        <w:rPr>
          <w:sz w:val="28"/>
          <w:lang w:val="en-US"/>
        </w:rPr>
        <w:t>2000.</w:t>
      </w:r>
      <w:r>
        <w:rPr>
          <w:sz w:val="28"/>
        </w:rPr>
        <w:t xml:space="preserve"> </w:t>
      </w:r>
      <w:r>
        <w:rPr>
          <w:sz w:val="28"/>
          <w:lang w:val="en-US"/>
        </w:rPr>
        <w:t>-</w:t>
      </w:r>
      <w:r>
        <w:rPr>
          <w:sz w:val="28"/>
        </w:rPr>
        <w:t xml:space="preserve"> </w:t>
      </w:r>
      <w:r>
        <w:rPr>
          <w:sz w:val="28"/>
          <w:lang w:val="en-US"/>
        </w:rPr>
        <w:t>Vol.</w:t>
      </w:r>
      <w:r>
        <w:rPr>
          <w:sz w:val="28"/>
        </w:rPr>
        <w:t xml:space="preserve"> </w:t>
      </w:r>
      <w:r>
        <w:rPr>
          <w:sz w:val="28"/>
          <w:lang w:val="en-US"/>
        </w:rPr>
        <w:t>6.</w:t>
      </w:r>
      <w:r>
        <w:rPr>
          <w:sz w:val="28"/>
        </w:rPr>
        <w:t xml:space="preserve"> </w:t>
      </w:r>
      <w:r>
        <w:rPr>
          <w:sz w:val="28"/>
          <w:lang w:val="en-US"/>
        </w:rPr>
        <w:t>-</w:t>
      </w:r>
      <w:r>
        <w:rPr>
          <w:sz w:val="28"/>
        </w:rPr>
        <w:t xml:space="preserve"> </w:t>
      </w:r>
      <w:r>
        <w:rPr>
          <w:sz w:val="28"/>
          <w:lang w:val="en-US"/>
        </w:rPr>
        <w:t>P. 117-122.</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Carr C.S., Ling K.D., Boulos P., Singer M. Randomised trial of safety and efficacy of immediate postoperative enteral feeding in patients undergoing ga</w:t>
      </w:r>
      <w:r>
        <w:rPr>
          <w:sz w:val="28"/>
          <w:lang w:val="en-US"/>
        </w:rPr>
        <w:t>s</w:t>
      </w:r>
      <w:r>
        <w:rPr>
          <w:sz w:val="28"/>
          <w:lang w:val="en-US"/>
        </w:rPr>
        <w:t>troin</w:t>
      </w:r>
      <w:r>
        <w:rPr>
          <w:sz w:val="28"/>
          <w:lang w:val="en-US"/>
        </w:rPr>
        <w:softHyphen/>
        <w:t>testinal resection // Brit. Med. J. - 1996. - Vol. 312</w:t>
      </w:r>
      <w:proofErr w:type="gramStart"/>
      <w:r>
        <w:rPr>
          <w:sz w:val="28"/>
          <w:lang w:val="en-US"/>
        </w:rPr>
        <w:t xml:space="preserve">,  </w:t>
      </w:r>
      <w:r>
        <w:rPr>
          <w:sz w:val="28"/>
        </w:rPr>
        <w:t>Р</w:t>
      </w:r>
      <w:proofErr w:type="gramEnd"/>
      <w:r>
        <w:rPr>
          <w:sz w:val="28"/>
          <w:lang w:val="en-US"/>
        </w:rPr>
        <w:t>. 869-871.</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de-DE"/>
        </w:rPr>
        <w:t xml:space="preserve">Chellis M.J., Sanders </w:t>
      </w:r>
      <w:proofErr w:type="gramStart"/>
      <w:r>
        <w:rPr>
          <w:sz w:val="28"/>
          <w:lang w:val="de-DE"/>
        </w:rPr>
        <w:t>S.V.,</w:t>
      </w:r>
      <w:proofErr w:type="gramEnd"/>
      <w:r>
        <w:rPr>
          <w:sz w:val="28"/>
          <w:lang w:val="de-DE"/>
        </w:rPr>
        <w:t xml:space="preserve"> Webster H. et al. </w:t>
      </w:r>
      <w:r>
        <w:rPr>
          <w:sz w:val="28"/>
          <w:lang w:val="en-US"/>
        </w:rPr>
        <w:t>Early en</w:t>
      </w:r>
      <w:r>
        <w:rPr>
          <w:sz w:val="28"/>
          <w:lang w:val="en-US"/>
        </w:rPr>
        <w:softHyphen/>
        <w:t>teral feeding in the ped</w:t>
      </w:r>
      <w:r>
        <w:rPr>
          <w:sz w:val="28"/>
          <w:lang w:val="en-US"/>
        </w:rPr>
        <w:t>i</w:t>
      </w:r>
      <w:r>
        <w:rPr>
          <w:sz w:val="28"/>
          <w:lang w:val="en-US"/>
        </w:rPr>
        <w:t>atric intensive care unit // J. Parenter. Enteral Nutr. - 1996.-Vol.20, № 1. - P. 71-73.</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Del Piano M., Montino F., Occihipinti P. et al. Percu</w:t>
      </w:r>
      <w:r>
        <w:rPr>
          <w:sz w:val="28"/>
          <w:lang w:val="en-US"/>
        </w:rPr>
        <w:softHyphen/>
        <w:t>taneous endoscopic gastriostomy (PEG): Proposal of a new classification of complica</w:t>
      </w:r>
      <w:r>
        <w:rPr>
          <w:sz w:val="28"/>
          <w:lang w:val="en-US"/>
        </w:rPr>
        <w:softHyphen/>
        <w:t>tions in a pr</w:t>
      </w:r>
      <w:r>
        <w:rPr>
          <w:sz w:val="28"/>
          <w:lang w:val="en-US"/>
        </w:rPr>
        <w:t>o</w:t>
      </w:r>
      <w:r>
        <w:rPr>
          <w:sz w:val="28"/>
          <w:lang w:val="en-US"/>
        </w:rPr>
        <w:t>spectic study // Gut. - 1997. - Vol. 41, № 3. - P. 58.</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Diebel I.N., Dulchavsky S.A., Brown W.J. Splanchnic ischemia and bact</w:t>
      </w:r>
      <w:r>
        <w:rPr>
          <w:sz w:val="28"/>
          <w:lang w:val="en-US"/>
        </w:rPr>
        <w:t>e</w:t>
      </w:r>
      <w:r>
        <w:rPr>
          <w:sz w:val="28"/>
          <w:lang w:val="en-US"/>
        </w:rPr>
        <w:t>rial translocation in the abdominal compartment syndrome // J. Trauma. – 2002. – V. 43. – N 5. – P. 852-855.</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Doig C.J., Sutherland L.R., Sandham J.D. et al. Increased intestinal perme</w:t>
      </w:r>
      <w:r>
        <w:rPr>
          <w:sz w:val="28"/>
          <w:lang w:val="en-US"/>
        </w:rPr>
        <w:t>a</w:t>
      </w:r>
      <w:r>
        <w:rPr>
          <w:sz w:val="28"/>
          <w:lang w:val="en-US"/>
        </w:rPr>
        <w:t>bility is associated with the development of mul</w:t>
      </w:r>
      <w:r>
        <w:rPr>
          <w:sz w:val="28"/>
          <w:lang w:val="en-US"/>
        </w:rPr>
        <w:softHyphen/>
        <w:t>tiple organ dysfunction sy</w:t>
      </w:r>
      <w:r>
        <w:rPr>
          <w:sz w:val="28"/>
          <w:lang w:val="en-US"/>
        </w:rPr>
        <w:t>n</w:t>
      </w:r>
      <w:r>
        <w:rPr>
          <w:sz w:val="28"/>
          <w:lang w:val="en-US"/>
        </w:rPr>
        <w:t>drome in critically ill ICU patients // Amer. J. Respir. Crit. Care Med. - 1998. - Vol. 158, № 2. - P. 444-451.</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Ferguson A., Poxton I.R. Intestinal immunity to antigens of commensal bact</w:t>
      </w:r>
      <w:r>
        <w:rPr>
          <w:sz w:val="28"/>
          <w:lang w:val="en-US"/>
        </w:rPr>
        <w:t>e</w:t>
      </w:r>
      <w:r>
        <w:rPr>
          <w:sz w:val="28"/>
          <w:lang w:val="en-US"/>
        </w:rPr>
        <w:t>ria and pathogens // Gut. - 1997. - Vol. 41, № 3. - P. 54.</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Fioramonti J. Gut-brain-gut axes: Basic aspects // Gut.-1997. - Vol. 41</w:t>
      </w:r>
      <w:proofErr w:type="gramStart"/>
      <w:r>
        <w:rPr>
          <w:sz w:val="28"/>
          <w:lang w:val="en-US"/>
        </w:rPr>
        <w:t>,</w:t>
      </w:r>
      <w:proofErr w:type="gramEnd"/>
      <w:r>
        <w:rPr>
          <w:sz w:val="28"/>
          <w:lang w:val="en-US"/>
        </w:rPr>
        <w:br/>
        <w:t>№ 3. - P. 24.</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lastRenderedPageBreak/>
        <w:t>Fleming S.C., Duncan A., Russell R.I., Laker M.F. Measurement of sugar probes in serum: An alternative to urine measurement in intestinal permeabi</w:t>
      </w:r>
      <w:r>
        <w:rPr>
          <w:sz w:val="28"/>
          <w:lang w:val="en-US"/>
        </w:rPr>
        <w:t>l</w:t>
      </w:r>
      <w:r>
        <w:rPr>
          <w:sz w:val="28"/>
          <w:lang w:val="en-US"/>
        </w:rPr>
        <w:t>ity test</w:t>
      </w:r>
      <w:r>
        <w:rPr>
          <w:sz w:val="28"/>
          <w:lang w:val="en-US"/>
        </w:rPr>
        <w:softHyphen/>
        <w:t>ing // Clin.Chem. - 1996. - Vol. 42, № 3. - P.445-448.</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Fleming S.E., Zambell K.L., Fitch M.D. Glucose and glutamine provide sim</w:t>
      </w:r>
      <w:r>
        <w:rPr>
          <w:sz w:val="28"/>
          <w:lang w:val="en-US"/>
        </w:rPr>
        <w:t>i</w:t>
      </w:r>
      <w:r>
        <w:rPr>
          <w:sz w:val="28"/>
          <w:lang w:val="en-US"/>
        </w:rPr>
        <w:t>lar proportions of energy to mucosal cells of rat small intestine // Amer. J.Physiol.-1997. - Vol. 273, № 4. - P. 968-978.</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Fukushima R., Kobayashi S., Okinaga K. Bacterial translocation in multiple organ failure // Nippon Geka Gakkai Zasshi. - 1998. - Vol.99, №8. - P. 497-503.</w:t>
      </w:r>
    </w:p>
    <w:p w:rsidR="00545C39" w:rsidRDefault="00545C39" w:rsidP="00FD511D">
      <w:pPr>
        <w:numPr>
          <w:ilvl w:val="0"/>
          <w:numId w:val="59"/>
        </w:numPr>
        <w:tabs>
          <w:tab w:val="left" w:pos="851"/>
        </w:tabs>
        <w:suppressAutoHyphens w:val="0"/>
        <w:spacing w:line="360" w:lineRule="auto"/>
        <w:ind w:left="851" w:hanging="709"/>
        <w:jc w:val="both"/>
        <w:rPr>
          <w:sz w:val="28"/>
          <w:lang w:val="de-DE"/>
        </w:rPr>
      </w:pPr>
      <w:r>
        <w:rPr>
          <w:sz w:val="28"/>
          <w:lang w:val="de-DE"/>
        </w:rPr>
        <w:t>Grotz M., Regel G., Bastian L. et al. Der Darm als zentrajes Organ in der Entufcklung de Multiorganversagens (MOV) nach schwerem Trauma: Path</w:t>
      </w:r>
      <w:r>
        <w:rPr>
          <w:sz w:val="28"/>
          <w:lang w:val="de-DE"/>
        </w:rPr>
        <w:t>o</w:t>
      </w:r>
      <w:r>
        <w:rPr>
          <w:sz w:val="28"/>
          <w:lang w:val="de-DE"/>
        </w:rPr>
        <w:t xml:space="preserve">physiologie und therapeutische Ansatze // Zentr.- Bl. Chir. - 1998. - № 3. - </w:t>
      </w:r>
      <w:r>
        <w:rPr>
          <w:sz w:val="28"/>
        </w:rPr>
        <w:t>Р</w:t>
      </w:r>
      <w:r>
        <w:rPr>
          <w:sz w:val="28"/>
          <w:lang w:val="de-DE"/>
        </w:rPr>
        <w:t>. 205-217.</w:t>
      </w:r>
    </w:p>
    <w:p w:rsidR="00545C39" w:rsidRDefault="00545C39" w:rsidP="00FD511D">
      <w:pPr>
        <w:numPr>
          <w:ilvl w:val="0"/>
          <w:numId w:val="59"/>
        </w:numPr>
        <w:tabs>
          <w:tab w:val="left" w:pos="851"/>
        </w:tabs>
        <w:suppressAutoHyphens w:val="0"/>
        <w:spacing w:line="360" w:lineRule="auto"/>
        <w:ind w:left="851" w:hanging="709"/>
        <w:jc w:val="both"/>
        <w:rPr>
          <w:sz w:val="28"/>
          <w:lang w:val="de-DE"/>
        </w:rPr>
      </w:pPr>
      <w:r>
        <w:rPr>
          <w:sz w:val="28"/>
          <w:lang w:val="de-DE"/>
        </w:rPr>
        <w:t xml:space="preserve">Grotz M.R., Deitch E.A., Ding J. et al. </w:t>
      </w:r>
      <w:r>
        <w:rPr>
          <w:sz w:val="28"/>
          <w:lang w:val="en-US"/>
        </w:rPr>
        <w:t>Intestinal cy</w:t>
      </w:r>
      <w:r>
        <w:rPr>
          <w:sz w:val="28"/>
          <w:lang w:val="en-US"/>
        </w:rPr>
        <w:softHyphen/>
        <w:t xml:space="preserve">tokine response after gut ischemia: Role of gut barrier failure // Ann. </w:t>
      </w:r>
      <w:r>
        <w:rPr>
          <w:sz w:val="28"/>
          <w:lang w:val="de-DE"/>
        </w:rPr>
        <w:t>Surg. - 1999. -Vol. 229, №4. - P. 478-486.</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de-DE"/>
        </w:rPr>
        <w:t xml:space="preserve">Hachenberg </w:t>
      </w:r>
      <w:r>
        <w:rPr>
          <w:sz w:val="28"/>
        </w:rPr>
        <w:t>Т</w:t>
      </w:r>
      <w:r>
        <w:rPr>
          <w:sz w:val="28"/>
          <w:lang w:val="de-DE"/>
        </w:rPr>
        <w:t>., Griindling M. Die akute Insuffizienz der intestin</w:t>
      </w:r>
      <w:r>
        <w:rPr>
          <w:sz w:val="28"/>
          <w:lang w:val="de-DE"/>
        </w:rPr>
        <w:t>a</w:t>
      </w:r>
      <w:r>
        <w:rPr>
          <w:sz w:val="28"/>
          <w:lang w:val="de-DE"/>
        </w:rPr>
        <w:t>len Barri-ere: Pathophysiologie, Diagnostik, Prophylaxe und Therapie // Anaesthesiol. Re</w:t>
      </w:r>
      <w:r>
        <w:rPr>
          <w:sz w:val="28"/>
          <w:lang w:val="de-DE"/>
        </w:rPr>
        <w:t>a</w:t>
      </w:r>
      <w:r>
        <w:rPr>
          <w:sz w:val="28"/>
          <w:lang w:val="de-DE"/>
        </w:rPr>
        <w:t>nim. - 1999. - №l.</w:t>
      </w:r>
      <w:r>
        <w:rPr>
          <w:sz w:val="28"/>
          <w:lang w:val="en-US"/>
        </w:rPr>
        <w:t>-</w:t>
      </w:r>
      <w:r>
        <w:rPr>
          <w:sz w:val="28"/>
        </w:rPr>
        <w:t xml:space="preserve"> Р</w:t>
      </w:r>
      <w:r>
        <w:rPr>
          <w:sz w:val="28"/>
          <w:lang w:val="en-US"/>
        </w:rPr>
        <w:t>.</w:t>
      </w:r>
      <w:r>
        <w:rPr>
          <w:sz w:val="28"/>
        </w:rPr>
        <w:t xml:space="preserve"> </w:t>
      </w:r>
      <w:r>
        <w:rPr>
          <w:sz w:val="28"/>
          <w:lang w:val="en-US"/>
        </w:rPr>
        <w:t>4-12.</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Hegde S.S., Seidel S.A., Ladipo J.K. et al. Effects of mesenteric ischemia and reperfusion on small bowel electrical activ</w:t>
      </w:r>
      <w:r>
        <w:rPr>
          <w:sz w:val="28"/>
          <w:lang w:val="en-US"/>
        </w:rPr>
        <w:softHyphen/>
        <w:t>ity // J. Surg. Res. - 1998. - №l. - P. 86-95.</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Hirst B.H., Walker D., Thwaites D.T. Adaptive responses of intestinal pep</w:t>
      </w:r>
      <w:r>
        <w:rPr>
          <w:sz w:val="28"/>
          <w:lang w:val="en-US"/>
        </w:rPr>
        <w:softHyphen/>
        <w:t>tide transport to nutyients // Gut. - 1997. - Vol.41, № 3. - P. 61.</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Hoist A., Orskov C, Wettergren A.W., Wojdeman M. Intestinal endocrine signals to the CNS // Gut. - 1997. - Vol. 41, № 3. - P. 42-43.</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Iribarren Sarrias J.L., Fernandez R.R., Ortiz P.M., Ordonez</w:t>
      </w:r>
      <w:r>
        <w:rPr>
          <w:sz w:val="28"/>
          <w:lang w:val="en-US"/>
        </w:rPr>
        <w:br/>
        <w:t>G.J. Hydroneumothorax secondario a sonda de nutrition enteral // Nutr. Hosp.-1996. - Vol. l</w:t>
      </w:r>
      <w:r>
        <w:rPr>
          <w:sz w:val="28"/>
        </w:rPr>
        <w:t xml:space="preserve">, </w:t>
      </w:r>
      <w:r>
        <w:rPr>
          <w:sz w:val="28"/>
          <w:lang w:val="en-US"/>
        </w:rPr>
        <w:t>№6. - P. 339-340.</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Isolauri E. Role of probiotics // Gut. - 1999. - Vol. 45, № 5. - P. 34.</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lastRenderedPageBreak/>
        <w:t>Ito E., Ohkusu M., Yasumoto T. Intestinal injuries caused by experimental palytoxicosis in mice // Toxicon. - 1996. - Vol. 34, №6. - P. 643-652.</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Johnston J.D., Harvey C.J., Menzies I.S., Treacher D.F. Gastrointestinal pe</w:t>
      </w:r>
      <w:r>
        <w:rPr>
          <w:sz w:val="28"/>
          <w:lang w:val="en-US"/>
        </w:rPr>
        <w:t>r</w:t>
      </w:r>
      <w:r>
        <w:rPr>
          <w:sz w:val="28"/>
          <w:lang w:val="en-US"/>
        </w:rPr>
        <w:t>meability and absorptive capacity in sepsis // Crit. Care Med.</w:t>
      </w:r>
      <w:r>
        <w:rPr>
          <w:sz w:val="28"/>
        </w:rPr>
        <w:t xml:space="preserve"> </w:t>
      </w:r>
      <w:r>
        <w:rPr>
          <w:sz w:val="28"/>
          <w:lang w:val="en-US"/>
        </w:rPr>
        <w:t>-</w:t>
      </w:r>
      <w:r>
        <w:rPr>
          <w:sz w:val="28"/>
        </w:rPr>
        <w:t xml:space="preserve"> </w:t>
      </w:r>
      <w:r>
        <w:rPr>
          <w:sz w:val="28"/>
          <w:lang w:val="en-US"/>
        </w:rPr>
        <w:t>1996.</w:t>
      </w:r>
      <w:r>
        <w:rPr>
          <w:sz w:val="28"/>
        </w:rPr>
        <w:t xml:space="preserve"> </w:t>
      </w:r>
      <w:r>
        <w:rPr>
          <w:sz w:val="28"/>
          <w:lang w:val="en-US"/>
        </w:rPr>
        <w:t>-</w:t>
      </w:r>
      <w:r>
        <w:rPr>
          <w:sz w:val="28"/>
        </w:rPr>
        <w:t xml:space="preserve"> </w:t>
      </w:r>
      <w:r>
        <w:rPr>
          <w:sz w:val="28"/>
          <w:lang w:val="en-US"/>
        </w:rPr>
        <w:t>Vol.</w:t>
      </w:r>
      <w:r>
        <w:rPr>
          <w:sz w:val="28"/>
        </w:rPr>
        <w:t xml:space="preserve"> </w:t>
      </w:r>
      <w:r>
        <w:rPr>
          <w:sz w:val="28"/>
          <w:lang w:val="en-US"/>
        </w:rPr>
        <w:t>24, №7.</w:t>
      </w:r>
      <w:r>
        <w:rPr>
          <w:sz w:val="28"/>
        </w:rPr>
        <w:t xml:space="preserve"> </w:t>
      </w:r>
      <w:r>
        <w:rPr>
          <w:sz w:val="28"/>
          <w:lang w:val="en-US"/>
        </w:rPr>
        <w:t>-</w:t>
      </w:r>
      <w:r>
        <w:rPr>
          <w:sz w:val="28"/>
        </w:rPr>
        <w:t xml:space="preserve"> </w:t>
      </w:r>
      <w:r>
        <w:rPr>
          <w:sz w:val="28"/>
          <w:lang w:val="en-US"/>
        </w:rPr>
        <w:t>P. 1144-1149.</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de-DE"/>
        </w:rPr>
        <w:t xml:space="preserve">Juvonen P.O., Paajanen H.E., Heino A.A. et al. </w:t>
      </w:r>
      <w:r>
        <w:rPr>
          <w:sz w:val="28"/>
          <w:lang w:val="en-US"/>
        </w:rPr>
        <w:t>Lipid peroxidation products and antioxidant capacity in portal venous and systemic arterial plasma du</w:t>
      </w:r>
      <w:r>
        <w:rPr>
          <w:sz w:val="28"/>
          <w:lang w:val="en-US"/>
        </w:rPr>
        <w:t>r</w:t>
      </w:r>
      <w:r>
        <w:rPr>
          <w:sz w:val="28"/>
          <w:lang w:val="en-US"/>
        </w:rPr>
        <w:t>ing gradual intestinal ischemia and reperfusion in pigs // Europ. Surg. Res. - 1998.-Vol.30, №2. - P. 95-101.</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Kilmartin C, Brotzman G.L., Regan P. Colocutaneous fistula as a co</w:t>
      </w:r>
      <w:r>
        <w:rPr>
          <w:sz w:val="28"/>
          <w:lang w:val="en-US"/>
        </w:rPr>
        <w:t>m</w:t>
      </w:r>
      <w:r>
        <w:rPr>
          <w:sz w:val="28"/>
          <w:lang w:val="en-US"/>
        </w:rPr>
        <w:t>pli</w:t>
      </w:r>
      <w:r>
        <w:rPr>
          <w:sz w:val="28"/>
          <w:lang w:val="en-US"/>
        </w:rPr>
        <w:softHyphen/>
        <w:t>cation of PEG tube placement // J. Fam. Pract. - 1996. - Vol. 43, №l. - P. 76-78.</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 xml:space="preserve">Kwauk S.T., Miles D., Pinilla J., Arnold </w:t>
      </w:r>
      <w:r>
        <w:rPr>
          <w:sz w:val="28"/>
        </w:rPr>
        <w:t>С</w:t>
      </w:r>
      <w:r>
        <w:rPr>
          <w:sz w:val="28"/>
          <w:lang w:val="en-US"/>
        </w:rPr>
        <w:t>. A simple method for endoscopic placement of a nasoduodenal feeding tube // Surg. Endosc. - 1996. - Vol.10, №6. - P. 680-683.</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Lavery G.G., Glover P. The metabolic and nutritional response to critical il</w:t>
      </w:r>
      <w:r>
        <w:rPr>
          <w:sz w:val="28"/>
          <w:lang w:val="en-US"/>
        </w:rPr>
        <w:t>l</w:t>
      </w:r>
      <w:r>
        <w:rPr>
          <w:sz w:val="28"/>
          <w:lang w:val="en-US"/>
        </w:rPr>
        <w:t>ness // Curr. Opin. Crit. Care. - 2000. - № 6. - P. 233-238.</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Marshall J.C., Nathens A.B. The gut in critical illness: Evidence from hu</w:t>
      </w:r>
      <w:r>
        <w:rPr>
          <w:sz w:val="28"/>
          <w:lang w:val="en-US"/>
        </w:rPr>
        <w:softHyphen/>
        <w:t>man studies // Shock</w:t>
      </w:r>
      <w:proofErr w:type="gramStart"/>
      <w:r>
        <w:rPr>
          <w:sz w:val="28"/>
          <w:lang w:val="en-US"/>
        </w:rPr>
        <w:t>.-</w:t>
      </w:r>
      <w:proofErr w:type="gramEnd"/>
      <w:r>
        <w:rPr>
          <w:sz w:val="28"/>
          <w:lang w:val="en-US"/>
        </w:rPr>
        <w:t xml:space="preserve"> 1996. - Vol. 6. - </w:t>
      </w:r>
      <w:r>
        <w:rPr>
          <w:sz w:val="28"/>
        </w:rPr>
        <w:t>№</w:t>
      </w:r>
      <w:r>
        <w:rPr>
          <w:sz w:val="28"/>
          <w:lang w:val="en-US"/>
        </w:rPr>
        <w:t xml:space="preserve"> l. - P. 10-16.</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Marshall J.C. Gastrointestinal flora and its alterations in critical illness // Curr. Opin. Clin. Nutr. Metab. Care. - 1999. - Vol. 2, №5. -</w:t>
      </w:r>
      <w:r>
        <w:rPr>
          <w:sz w:val="28"/>
        </w:rPr>
        <w:t xml:space="preserve"> </w:t>
      </w:r>
      <w:r>
        <w:rPr>
          <w:sz w:val="28"/>
          <w:lang w:val="en-US"/>
        </w:rPr>
        <w:t>P.</w:t>
      </w:r>
      <w:r>
        <w:rPr>
          <w:sz w:val="28"/>
        </w:rPr>
        <w:t xml:space="preserve"> </w:t>
      </w:r>
      <w:r>
        <w:rPr>
          <w:sz w:val="28"/>
          <w:lang w:val="en-US"/>
        </w:rPr>
        <w:t>405-411.</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Mathew P., Bowman L., Williams R. et al. Complications and effectiveness of gastrostomy feedings in pediatric cancer patients // J. Pediatr. Hematol. Oncol.-1996. - Vol. l8, №l. - P. 81-85.</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McClave S.A., Sexton L.K., Spain D.A. et al. Enteral tube feeding in the i</w:t>
      </w:r>
      <w:r>
        <w:rPr>
          <w:sz w:val="28"/>
          <w:lang w:val="en-US"/>
        </w:rPr>
        <w:t>n</w:t>
      </w:r>
      <w:r>
        <w:rPr>
          <w:sz w:val="28"/>
          <w:lang w:val="en-US"/>
        </w:rPr>
        <w:t>tensive care unit: Fac</w:t>
      </w:r>
      <w:r>
        <w:rPr>
          <w:sz w:val="28"/>
          <w:lang w:val="en-US"/>
        </w:rPr>
        <w:softHyphen/>
        <w:t>tors impeding adequate delivery // Crit. Care Med. - 1999. - Vol.27, №7. - P. 1252-1256.</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Meyers J.S., Ehrenpreis E.D., Craig R.M. Small intestinal bacterial ove</w:t>
      </w:r>
      <w:r>
        <w:rPr>
          <w:sz w:val="28"/>
          <w:lang w:val="en-US"/>
        </w:rPr>
        <w:t>r</w:t>
      </w:r>
      <w:r>
        <w:rPr>
          <w:sz w:val="28"/>
          <w:lang w:val="en-US"/>
        </w:rPr>
        <w:t>growth syndrome // Current treatment options in gastroenterology. - 2001. - Vol.4, №1. - P. 7-14.</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Moore F.A. The role of the gastrointestinal tract in postinjury multiple or</w:t>
      </w:r>
      <w:r>
        <w:rPr>
          <w:sz w:val="28"/>
          <w:lang w:val="en-US"/>
        </w:rPr>
        <w:softHyphen/>
        <w:t>gan failure // Amer. J. Surg. - 1999. - Vol. 178, №6. - P. 449-453.</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lastRenderedPageBreak/>
        <w:t>Murosaki S., Inagaki-Ohara K., Kusaka H. et al. Apoptosis of intestinal intraepithelial lymphocytes induced by exogenous and endogenous glucocort</w:t>
      </w:r>
      <w:r>
        <w:rPr>
          <w:sz w:val="28"/>
          <w:lang w:val="en-US"/>
        </w:rPr>
        <w:t>i</w:t>
      </w:r>
      <w:r>
        <w:rPr>
          <w:sz w:val="28"/>
          <w:lang w:val="en-US"/>
        </w:rPr>
        <w:t>coids // Microbiol. Immunol. - 1997. - Vol. 41, №2. - P. 139-148.</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 xml:space="preserve">Murthy S., Hui-Qi Q., Sakai </w:t>
      </w:r>
      <w:r>
        <w:rPr>
          <w:sz w:val="28"/>
        </w:rPr>
        <w:t>Т</w:t>
      </w:r>
      <w:r>
        <w:rPr>
          <w:sz w:val="28"/>
          <w:lang w:val="en-US"/>
        </w:rPr>
        <w:t>. et al. Ische-</w:t>
      </w:r>
      <w:r>
        <w:rPr>
          <w:sz w:val="28"/>
          <w:lang w:val="en-US"/>
        </w:rPr>
        <w:br/>
        <w:t>mia reperfusion injury in the rat colon // Inflammation. - 1997. - Vol. 21, №2. -P. 173-190.</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 xml:space="preserve">Napolitano </w:t>
      </w:r>
      <w:proofErr w:type="gramStart"/>
      <w:r>
        <w:rPr>
          <w:sz w:val="28"/>
          <w:lang w:val="en-US"/>
        </w:rPr>
        <w:t>L..</w:t>
      </w:r>
      <w:proofErr w:type="gramEnd"/>
      <w:r>
        <w:rPr>
          <w:sz w:val="28"/>
          <w:lang w:val="en-US"/>
        </w:rPr>
        <w:t xml:space="preserve">M., Bochicchio G. Enteral feeding of the critically ill // Curr. Opin. Crit. care. - 2000. - </w:t>
      </w:r>
      <w:r>
        <w:rPr>
          <w:sz w:val="28"/>
        </w:rPr>
        <w:t>№</w:t>
      </w:r>
      <w:r>
        <w:rPr>
          <w:sz w:val="28"/>
          <w:lang w:val="en-US"/>
        </w:rPr>
        <w:t>6. - P. 136-142.</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Nieuwenhuijzen G.A., Deitch E.A., Goris R.J. The relationship between gut-derived bacteria and the development of the multiple organ dysfun</w:t>
      </w:r>
      <w:r>
        <w:rPr>
          <w:sz w:val="28"/>
          <w:lang w:val="en-US"/>
        </w:rPr>
        <w:t>c</w:t>
      </w:r>
      <w:r>
        <w:rPr>
          <w:sz w:val="28"/>
          <w:lang w:val="en-US"/>
        </w:rPr>
        <w:t>tion syn</w:t>
      </w:r>
      <w:r>
        <w:rPr>
          <w:sz w:val="28"/>
          <w:lang w:val="en-US"/>
        </w:rPr>
        <w:softHyphen/>
        <w:t>drome // J. Anat. - 1996. - Vol. 189, № 3. - P. 537-548.</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 xml:space="preserve">Norton </w:t>
      </w:r>
      <w:proofErr w:type="gramStart"/>
      <w:r>
        <w:rPr>
          <w:sz w:val="28"/>
        </w:rPr>
        <w:t>В</w:t>
      </w:r>
      <w:r>
        <w:rPr>
          <w:sz w:val="28"/>
          <w:lang w:val="en-US"/>
        </w:rPr>
        <w:t>.,</w:t>
      </w:r>
      <w:proofErr w:type="gramEnd"/>
      <w:r>
        <w:rPr>
          <w:sz w:val="28"/>
          <w:lang w:val="en-US"/>
        </w:rPr>
        <w:t xml:space="preserve"> Homer-Ward M, Donnelly M.T. et al. A random</w:t>
      </w:r>
      <w:r>
        <w:rPr>
          <w:sz w:val="28"/>
          <w:lang w:val="en-US"/>
        </w:rPr>
        <w:softHyphen/>
        <w:t>ised prospective comparison of percutaneous endoscopic gastrostomy and nasogastric tube feeding after acute dysphagic stroke // Brit.Med.J. - 1996</w:t>
      </w:r>
      <w:proofErr w:type="gramStart"/>
      <w:r>
        <w:rPr>
          <w:sz w:val="28"/>
          <w:lang w:val="en-US"/>
        </w:rPr>
        <w:t>.-</w:t>
      </w:r>
      <w:proofErr w:type="gramEnd"/>
      <w:r>
        <w:rPr>
          <w:sz w:val="28"/>
          <w:lang w:val="en-US"/>
        </w:rPr>
        <w:t xml:space="preserve"> Vol. 312,  №7. - P. 13-16.</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Oud L., Kruse J.A. Progressive gastric intramucosal acidosis follows r</w:t>
      </w:r>
      <w:r>
        <w:rPr>
          <w:sz w:val="28"/>
          <w:lang w:val="en-US"/>
        </w:rPr>
        <w:t>e</w:t>
      </w:r>
      <w:r>
        <w:rPr>
          <w:sz w:val="28"/>
          <w:lang w:val="en-US"/>
        </w:rPr>
        <w:t>sus</w:t>
      </w:r>
      <w:r>
        <w:rPr>
          <w:sz w:val="28"/>
          <w:lang w:val="en-US"/>
        </w:rPr>
        <w:softHyphen/>
        <w:t>citation from hemorrhagic shock // Shock. - 1996. - Vol. 6, №1. - P. 61-65.</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Patrick P.G., Marulendra S., Kirby D.F. et al. Endoscopic na</w:t>
      </w:r>
      <w:r>
        <w:rPr>
          <w:sz w:val="28"/>
          <w:lang w:val="en-US"/>
        </w:rPr>
        <w:softHyphen/>
        <w:t>sogastric-jejunal feeding tube placement in critically ill patients // Gastrointest. Endosc. - 1997. - Vol. 45, №l. - P. 72-76.</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Peeters T.L. Development of motilin agonists for clinical applications // Gut. - 1997. - Vol. 41, № 3. - P. 27.</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 xml:space="preserve">Plaisier P.W., Van Buuren H.R., Bruining </w:t>
      </w:r>
      <w:proofErr w:type="gramStart"/>
      <w:r>
        <w:rPr>
          <w:sz w:val="28"/>
          <w:lang w:val="en-US"/>
        </w:rPr>
        <w:t>H.A..</w:t>
      </w:r>
      <w:proofErr w:type="gramEnd"/>
      <w:r>
        <w:rPr>
          <w:sz w:val="28"/>
          <w:lang w:val="en-US"/>
        </w:rPr>
        <w:t xml:space="preserve"> An analysis of upper GI e</w:t>
      </w:r>
      <w:r>
        <w:rPr>
          <w:sz w:val="28"/>
          <w:lang w:val="en-US"/>
        </w:rPr>
        <w:t>n</w:t>
      </w:r>
      <w:r>
        <w:rPr>
          <w:sz w:val="28"/>
          <w:lang w:val="en-US"/>
        </w:rPr>
        <w:t>doscopy done for patients in surgical intensive care: High incidence of, and morbid</w:t>
      </w:r>
      <w:r>
        <w:rPr>
          <w:sz w:val="28"/>
          <w:lang w:val="en-US"/>
        </w:rPr>
        <w:softHyphen/>
        <w:t>ity from reflux oesophagitis // Europ. J. Surg. - 1997. - Vol. 163, №12. -P. 903-907.</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Plaisier P.W., van Buuren H.R., Bruining H.A. Upper gastrointestinal en</w:t>
      </w:r>
      <w:r>
        <w:rPr>
          <w:sz w:val="28"/>
          <w:lang w:val="en-US"/>
        </w:rPr>
        <w:softHyphen/>
        <w:t>doscopy at four intensive care units in one hospital: Frequency and indic</w:t>
      </w:r>
      <w:r>
        <w:rPr>
          <w:sz w:val="28"/>
          <w:lang w:val="en-US"/>
        </w:rPr>
        <w:t>a</w:t>
      </w:r>
      <w:r>
        <w:rPr>
          <w:sz w:val="28"/>
          <w:lang w:val="en-US"/>
        </w:rPr>
        <w:t>tion // Eu</w:t>
      </w:r>
      <w:r>
        <w:rPr>
          <w:sz w:val="28"/>
          <w:lang w:val="en-US"/>
        </w:rPr>
        <w:softHyphen/>
        <w:t>rop. J. Gastroenterol. Hepatol. - 1998. - Vol. 10, №12. - P.997-1000.</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lastRenderedPageBreak/>
        <w:t xml:space="preserve">Revelly J.P., Ayuse </w:t>
      </w:r>
      <w:proofErr w:type="gramStart"/>
      <w:r>
        <w:rPr>
          <w:sz w:val="28"/>
        </w:rPr>
        <w:t>Т</w:t>
      </w:r>
      <w:r>
        <w:rPr>
          <w:sz w:val="28"/>
          <w:lang w:val="en-US"/>
        </w:rPr>
        <w:t>.,</w:t>
      </w:r>
      <w:proofErr w:type="gramEnd"/>
      <w:r>
        <w:rPr>
          <w:sz w:val="28"/>
          <w:lang w:val="en-US"/>
        </w:rPr>
        <w:t xml:space="preserve"> Brienza N. et al. Endotoxic shock alters distrib</w:t>
      </w:r>
      <w:r>
        <w:rPr>
          <w:sz w:val="28"/>
          <w:lang w:val="en-US"/>
        </w:rPr>
        <w:t>u</w:t>
      </w:r>
      <w:r>
        <w:rPr>
          <w:sz w:val="28"/>
          <w:lang w:val="en-US"/>
        </w:rPr>
        <w:t>tion of blood flow within the intestinal wall // Crit. Care Med. - 1996. - Vol. 24, №8. - P. 1345-1351.</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Rodman D.P., Gaskins S.E. Optimizing enteral nutrition // Amer. Fam. Phys</w:t>
      </w:r>
      <w:r>
        <w:rPr>
          <w:sz w:val="28"/>
          <w:lang w:val="en-US"/>
        </w:rPr>
        <w:t>i</w:t>
      </w:r>
      <w:r>
        <w:rPr>
          <w:sz w:val="28"/>
          <w:lang w:val="en-US"/>
        </w:rPr>
        <w:t>cian. - 1996. - Vol. 53, №8. - P. 2535-2542.</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Rombeau J.L., Takala J. Summary of round table conference: Gut dy</w:t>
      </w:r>
      <w:r>
        <w:rPr>
          <w:sz w:val="28"/>
          <w:lang w:val="en-US"/>
        </w:rPr>
        <w:t>s</w:t>
      </w:r>
      <w:r>
        <w:rPr>
          <w:sz w:val="28"/>
          <w:lang w:val="en-US"/>
        </w:rPr>
        <w:t>func</w:t>
      </w:r>
      <w:r>
        <w:rPr>
          <w:sz w:val="28"/>
          <w:lang w:val="en-US"/>
        </w:rPr>
        <w:softHyphen/>
        <w:t>tion in critical illness // Intensive Care Med. - 1997. - Vol. 23, №4. - P. 476-479.</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Rose S., Pizanis A., Silomon M. Altered hepatocellular Ca2+ regulation du</w:t>
      </w:r>
      <w:r>
        <w:rPr>
          <w:sz w:val="28"/>
          <w:lang w:val="en-US"/>
        </w:rPr>
        <w:t>r</w:t>
      </w:r>
      <w:r>
        <w:rPr>
          <w:sz w:val="28"/>
          <w:lang w:val="en-US"/>
        </w:rPr>
        <w:t>ing hemorrhagic shock and resuscitation // Hepatology. - 1997. - Vol. 25, №2. - P. 379-384.</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Salminen S. Gut mucosal barrier: Role of probiotics and prebiotics // Gut. - 1999. - Vol.45. - №5. - P. 47.</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Sax H.C., Illig K.A., Ryan C.K., Hardy D.J. Low-dose enteral feeding is be</w:t>
      </w:r>
      <w:r>
        <w:rPr>
          <w:sz w:val="28"/>
          <w:lang w:val="en-US"/>
        </w:rPr>
        <w:t>n</w:t>
      </w:r>
      <w:r>
        <w:rPr>
          <w:sz w:val="28"/>
          <w:lang w:val="en-US"/>
        </w:rPr>
        <w:t>efi</w:t>
      </w:r>
      <w:r>
        <w:rPr>
          <w:sz w:val="28"/>
          <w:lang w:val="en-US"/>
        </w:rPr>
        <w:softHyphen/>
        <w:t>cial during total parenteral nutrition // Amer. J. Surg. - 1996. - Vol. 171, №6. - P. 587-590.</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de-DE"/>
        </w:rPr>
        <w:t xml:space="preserve">Schneider S., Le Gall P., Girard-Pipau F. et al. </w:t>
      </w:r>
      <w:r>
        <w:rPr>
          <w:sz w:val="28"/>
          <w:lang w:val="en-US"/>
        </w:rPr>
        <w:t>Effects of total enteral and parenteral nutrition on intestinal flora and fecal short-chain fatty acids // Gut. - 1999. - Vol. 45, № 5. - P. A331.</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de-DE"/>
        </w:rPr>
        <w:t xml:space="preserve">Schwartz S., Schmidt </w:t>
      </w:r>
      <w:r>
        <w:rPr>
          <w:sz w:val="28"/>
        </w:rPr>
        <w:t>Т</w:t>
      </w:r>
      <w:r>
        <w:rPr>
          <w:sz w:val="28"/>
          <w:lang w:val="de-DE"/>
        </w:rPr>
        <w:t xml:space="preserve">., Schwartz S. et  al. </w:t>
      </w:r>
      <w:r>
        <w:rPr>
          <w:sz w:val="28"/>
          <w:lang w:val="en-US"/>
        </w:rPr>
        <w:t>The small intestinal housekee</w:t>
      </w:r>
      <w:r>
        <w:rPr>
          <w:sz w:val="28"/>
          <w:lang w:val="en-US"/>
        </w:rPr>
        <w:t>p</w:t>
      </w:r>
      <w:r>
        <w:rPr>
          <w:sz w:val="28"/>
          <w:lang w:val="en-US"/>
        </w:rPr>
        <w:t>enrarely present where needed most? // Gut.-1999. - Vol. 45, № 5. - P. 301.</w:t>
      </w:r>
    </w:p>
    <w:p w:rsidR="00545C39" w:rsidRDefault="00545C39" w:rsidP="00FD511D">
      <w:pPr>
        <w:numPr>
          <w:ilvl w:val="0"/>
          <w:numId w:val="59"/>
        </w:numPr>
        <w:tabs>
          <w:tab w:val="left" w:pos="851"/>
        </w:tabs>
        <w:suppressAutoHyphens w:val="0"/>
        <w:spacing w:line="360" w:lineRule="auto"/>
        <w:ind w:left="851" w:hanging="709"/>
        <w:jc w:val="both"/>
        <w:rPr>
          <w:sz w:val="28"/>
          <w:lang w:val="de-DE"/>
        </w:rPr>
      </w:pPr>
      <w:r>
        <w:rPr>
          <w:sz w:val="28"/>
          <w:lang w:val="en-US"/>
        </w:rPr>
        <w:t xml:space="preserve">Seely A.J., Christou N.V. Multiple organ dysfunction syndrome: Exploring the paradigm of complex nonlinear systems // Crit. </w:t>
      </w:r>
      <w:r>
        <w:rPr>
          <w:sz w:val="28"/>
          <w:lang w:val="de-DE"/>
        </w:rPr>
        <w:t>Care Med. - 2000. -</w:t>
      </w:r>
      <w:r>
        <w:rPr>
          <w:sz w:val="28"/>
        </w:rPr>
        <w:t xml:space="preserve"> </w:t>
      </w:r>
      <w:r>
        <w:rPr>
          <w:sz w:val="28"/>
          <w:lang w:val="de-DE"/>
        </w:rPr>
        <w:t>Vol. 28, №7. - P. 2193-2200.</w:t>
      </w:r>
    </w:p>
    <w:p w:rsidR="00545C39" w:rsidRDefault="00545C39" w:rsidP="00FD511D">
      <w:pPr>
        <w:numPr>
          <w:ilvl w:val="0"/>
          <w:numId w:val="59"/>
        </w:numPr>
        <w:tabs>
          <w:tab w:val="left" w:pos="851"/>
        </w:tabs>
        <w:suppressAutoHyphens w:val="0"/>
        <w:spacing w:line="360" w:lineRule="auto"/>
        <w:ind w:left="851" w:hanging="709"/>
        <w:jc w:val="both"/>
        <w:rPr>
          <w:sz w:val="28"/>
          <w:lang w:val="de-DE"/>
        </w:rPr>
      </w:pPr>
      <w:r>
        <w:rPr>
          <w:sz w:val="28"/>
          <w:lang w:val="de-DE"/>
        </w:rPr>
        <w:t xml:space="preserve">Stallmach A., Zeitz M. Der Darm als immunologisches Organ // Wien. Klin. Woch. - 1998. - </w:t>
      </w:r>
      <w:r>
        <w:rPr>
          <w:sz w:val="28"/>
        </w:rPr>
        <w:t>№</w:t>
      </w:r>
      <w:r>
        <w:rPr>
          <w:sz w:val="28"/>
          <w:lang w:val="de-DE"/>
        </w:rPr>
        <w:t>110 - P. 72-78.</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de-DE"/>
        </w:rPr>
        <w:t xml:space="preserve">Standen J., Bihari D. Immunonutrition: An update // Curr. </w:t>
      </w:r>
      <w:r>
        <w:rPr>
          <w:sz w:val="28"/>
          <w:lang w:val="en-US"/>
        </w:rPr>
        <w:t xml:space="preserve">Opin. Crit. Care. - 2000. - </w:t>
      </w:r>
      <w:r>
        <w:rPr>
          <w:sz w:val="28"/>
        </w:rPr>
        <w:t>№</w:t>
      </w:r>
      <w:r>
        <w:rPr>
          <w:sz w:val="28"/>
          <w:lang w:val="en-US"/>
        </w:rPr>
        <w:t xml:space="preserve"> 3. - P. 149-157</w:t>
      </w:r>
      <w:r>
        <w:rPr>
          <w:sz w:val="28"/>
        </w:rPr>
        <w:t>.</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 xml:space="preserve">Stephan M.J., Jukka T. Splanchnic hemodynamics in critical illness // Curr. Opin. Crit. Care. - 2000. - </w:t>
      </w:r>
      <w:r>
        <w:rPr>
          <w:sz w:val="28"/>
        </w:rPr>
        <w:t>№</w:t>
      </w:r>
      <w:r>
        <w:rPr>
          <w:sz w:val="28"/>
          <w:lang w:val="en-US"/>
        </w:rPr>
        <w:t xml:space="preserve"> 6. - P. 123-129.</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lastRenderedPageBreak/>
        <w:t>Stocker R., Habertur C, Burgi U. Early enteral nutrition in the critically ill // Curr. Opin. Crit. Care. - 2000. - Vol. 3. - P. 145-148.</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de-DE"/>
        </w:rPr>
        <w:t xml:space="preserve">Suchner U., Senftleben U., Eckart </w:t>
      </w:r>
      <w:r>
        <w:rPr>
          <w:sz w:val="28"/>
        </w:rPr>
        <w:t>Т</w:t>
      </w:r>
      <w:r>
        <w:rPr>
          <w:sz w:val="28"/>
          <w:lang w:val="de-DE"/>
        </w:rPr>
        <w:t xml:space="preserve">. et al. </w:t>
      </w:r>
      <w:r>
        <w:rPr>
          <w:sz w:val="28"/>
          <w:lang w:val="en-US"/>
        </w:rPr>
        <w:t>Enteral versus parenteral nutr</w:t>
      </w:r>
      <w:r>
        <w:rPr>
          <w:sz w:val="28"/>
          <w:lang w:val="en-US"/>
        </w:rPr>
        <w:t>i</w:t>
      </w:r>
      <w:r>
        <w:rPr>
          <w:sz w:val="28"/>
          <w:lang w:val="en-US"/>
        </w:rPr>
        <w:t>tion: Effects on gastrointestinal function and metabolism // Nutrition. - 1996. - Vol. l2</w:t>
      </w:r>
      <w:proofErr w:type="gramStart"/>
      <w:r>
        <w:rPr>
          <w:sz w:val="28"/>
          <w:lang w:val="en-US"/>
        </w:rPr>
        <w:t>,  №</w:t>
      </w:r>
      <w:proofErr w:type="gramEnd"/>
      <w:r>
        <w:rPr>
          <w:sz w:val="28"/>
          <w:lang w:val="en-US"/>
        </w:rPr>
        <w:t>1. - P. 13-22.</w:t>
      </w:r>
    </w:p>
    <w:p w:rsidR="00545C39" w:rsidRDefault="00545C39" w:rsidP="00FD511D">
      <w:pPr>
        <w:numPr>
          <w:ilvl w:val="0"/>
          <w:numId w:val="59"/>
        </w:numPr>
        <w:tabs>
          <w:tab w:val="left" w:pos="851"/>
        </w:tabs>
        <w:suppressAutoHyphens w:val="0"/>
        <w:spacing w:line="360" w:lineRule="auto"/>
        <w:ind w:left="851" w:hanging="709"/>
        <w:jc w:val="both"/>
        <w:rPr>
          <w:sz w:val="28"/>
          <w:lang w:val="de-DE"/>
        </w:rPr>
      </w:pPr>
      <w:r>
        <w:rPr>
          <w:sz w:val="28"/>
          <w:lang w:val="de-DE"/>
        </w:rPr>
        <w:t>Suchner U., Senftleben U., Felbinger T.W. Immunfunction und orga</w:t>
      </w:r>
      <w:r>
        <w:rPr>
          <w:sz w:val="28"/>
          <w:lang w:val="de-DE"/>
        </w:rPr>
        <w:t>n</w:t>
      </w:r>
      <w:r>
        <w:rPr>
          <w:sz w:val="28"/>
          <w:lang w:val="de-DE"/>
        </w:rPr>
        <w:t>ver-sagen: Immunomodulation durch Ernahrungssubstrate - "update" // Anaesth</w:t>
      </w:r>
      <w:r>
        <w:rPr>
          <w:sz w:val="28"/>
          <w:lang w:val="de-DE"/>
        </w:rPr>
        <w:t>e</w:t>
      </w:r>
      <w:r>
        <w:rPr>
          <w:sz w:val="28"/>
          <w:lang w:val="de-DE"/>
        </w:rPr>
        <w:t>sist - 2000. - №49,  P. 460-465.</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Uil J.J., van Elburg R.M., van Overbeek F.M. et al. Follow-up of treated co</w:t>
      </w:r>
      <w:r>
        <w:rPr>
          <w:sz w:val="28"/>
          <w:lang w:val="en-US"/>
        </w:rPr>
        <w:t>e</w:t>
      </w:r>
      <w:r>
        <w:rPr>
          <w:sz w:val="28"/>
          <w:lang w:val="en-US"/>
        </w:rPr>
        <w:t>liac patients: Sugar absorption test and intestinal biop</w:t>
      </w:r>
      <w:r>
        <w:rPr>
          <w:sz w:val="28"/>
          <w:lang w:val="en-US"/>
        </w:rPr>
        <w:softHyphen/>
        <w:t>sies compared // E</w:t>
      </w:r>
      <w:r>
        <w:rPr>
          <w:sz w:val="28"/>
          <w:lang w:val="en-US"/>
        </w:rPr>
        <w:t>u</w:t>
      </w:r>
      <w:r>
        <w:rPr>
          <w:sz w:val="28"/>
          <w:lang w:val="en-US"/>
        </w:rPr>
        <w:t>rop. J. Gastroenterol. Hepatol. - 1996. - Vol. 8, №3. - P. 219-223.</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en-US"/>
        </w:rPr>
        <w:t>Unno N., Fink M.P. Intestinal epithelial hyperpermeability: Mechanisms and rele</w:t>
      </w:r>
      <w:r>
        <w:rPr>
          <w:sz w:val="28"/>
          <w:lang w:val="en-US"/>
        </w:rPr>
        <w:softHyphen/>
        <w:t>vance to disease // Gastroenterol. Clin. North</w:t>
      </w:r>
      <w:proofErr w:type="gramStart"/>
      <w:r>
        <w:rPr>
          <w:sz w:val="28"/>
          <w:lang w:val="en-US"/>
        </w:rPr>
        <w:t>,  №</w:t>
      </w:r>
      <w:proofErr w:type="gramEnd"/>
      <w:r>
        <w:rPr>
          <w:sz w:val="28"/>
          <w:lang w:val="en-US"/>
        </w:rPr>
        <w:t>2. - P. 289-307.</w:t>
      </w:r>
    </w:p>
    <w:p w:rsidR="00545C39" w:rsidRDefault="00545C39" w:rsidP="00FD511D">
      <w:pPr>
        <w:numPr>
          <w:ilvl w:val="0"/>
          <w:numId w:val="59"/>
        </w:numPr>
        <w:tabs>
          <w:tab w:val="left" w:pos="851"/>
        </w:tabs>
        <w:suppressAutoHyphens w:val="0"/>
        <w:spacing w:line="360" w:lineRule="auto"/>
        <w:ind w:left="851" w:hanging="709"/>
        <w:jc w:val="both"/>
        <w:rPr>
          <w:sz w:val="28"/>
          <w:lang w:val="en-US"/>
        </w:rPr>
      </w:pPr>
      <w:r>
        <w:rPr>
          <w:sz w:val="28"/>
          <w:lang w:val="de-DE"/>
        </w:rPr>
        <w:t xml:space="preserve">Van der Hulst </w:t>
      </w:r>
      <w:proofErr w:type="gramStart"/>
      <w:r>
        <w:rPr>
          <w:sz w:val="28"/>
          <w:lang w:val="de-DE"/>
        </w:rPr>
        <w:t>R.R.,</w:t>
      </w:r>
      <w:proofErr w:type="gramEnd"/>
      <w:r>
        <w:rPr>
          <w:sz w:val="28"/>
          <w:lang w:val="de-DE"/>
        </w:rPr>
        <w:t xml:space="preserve"> von Meyenfeldt M.F., van Kreel B.K. et al. </w:t>
      </w:r>
      <w:r>
        <w:rPr>
          <w:sz w:val="28"/>
          <w:lang w:val="en-US"/>
        </w:rPr>
        <w:t>Gut perme</w:t>
      </w:r>
      <w:r>
        <w:rPr>
          <w:sz w:val="28"/>
          <w:lang w:val="en-US"/>
        </w:rPr>
        <w:t>a</w:t>
      </w:r>
      <w:r>
        <w:rPr>
          <w:sz w:val="28"/>
          <w:lang w:val="en-US"/>
        </w:rPr>
        <w:t>bility, intestinal morphol</w:t>
      </w:r>
      <w:r>
        <w:rPr>
          <w:sz w:val="28"/>
          <w:lang w:val="en-US"/>
        </w:rPr>
        <w:softHyphen/>
        <w:t>ogy, and nutritional depletion // Nutrition. - 1998. - Vol. 14, №l. - P. l-6.</w:t>
      </w:r>
    </w:p>
    <w:p w:rsidR="00545C39" w:rsidRDefault="00545C39" w:rsidP="00FD511D">
      <w:pPr>
        <w:numPr>
          <w:ilvl w:val="0"/>
          <w:numId w:val="59"/>
        </w:numPr>
        <w:tabs>
          <w:tab w:val="left" w:pos="851"/>
        </w:tabs>
        <w:suppressAutoHyphens w:val="0"/>
        <w:spacing w:line="360" w:lineRule="auto"/>
        <w:ind w:left="851" w:hanging="709"/>
        <w:jc w:val="both"/>
        <w:rPr>
          <w:lang w:val="en-US"/>
        </w:rPr>
      </w:pPr>
      <w:r>
        <w:rPr>
          <w:sz w:val="28"/>
          <w:lang w:val="en-US"/>
        </w:rPr>
        <w:t>Van Rijen E.A., Ward J.J., Little R.A. Phagocytic reticuloend</w:t>
      </w:r>
      <w:r>
        <w:rPr>
          <w:sz w:val="28"/>
          <w:lang w:val="en-US"/>
        </w:rPr>
        <w:t>o</w:t>
      </w:r>
      <w:r>
        <w:rPr>
          <w:sz w:val="28"/>
          <w:lang w:val="en-US"/>
        </w:rPr>
        <w:t>thelial func</w:t>
      </w:r>
      <w:r>
        <w:rPr>
          <w:sz w:val="28"/>
          <w:lang w:val="en-US"/>
        </w:rPr>
        <w:softHyphen/>
        <w:t>tion after hemorrhage and resuscitation: modulation by different fluids // Shock.-1997. - Vol.8, №3. - P.219-224.</w:t>
      </w:r>
    </w:p>
    <w:p w:rsidR="00545C39" w:rsidRDefault="00545C39" w:rsidP="00545C39">
      <w:pPr>
        <w:rPr>
          <w:sz w:val="28"/>
          <w:lang w:val="en-US"/>
        </w:rPr>
      </w:pPr>
    </w:p>
    <w:p w:rsidR="005B2169" w:rsidRPr="00545C39" w:rsidRDefault="005B2169" w:rsidP="005B2169">
      <w:pPr>
        <w:rPr>
          <w:lang w:val="en-US"/>
        </w:rPr>
      </w:pPr>
    </w:p>
    <w:p w:rsidR="005B2169" w:rsidRPr="00545C39" w:rsidRDefault="005B2169" w:rsidP="005B2169">
      <w:pPr>
        <w:spacing w:line="360" w:lineRule="auto"/>
        <w:ind w:left="180"/>
        <w:jc w:val="both"/>
        <w:rPr>
          <w:sz w:val="28"/>
          <w:szCs w:val="28"/>
          <w:lang w:val="en-US"/>
        </w:rPr>
      </w:pPr>
    </w:p>
    <w:p w:rsidR="005B2169" w:rsidRPr="00545C39" w:rsidRDefault="005B2169" w:rsidP="005B2169">
      <w:pPr>
        <w:rPr>
          <w:lang w:val="en-US"/>
        </w:rPr>
      </w:pPr>
    </w:p>
    <w:p w:rsidR="005B2169" w:rsidRPr="00545C39" w:rsidRDefault="005B2169" w:rsidP="005B2169">
      <w:pPr>
        <w:spacing w:line="360" w:lineRule="auto"/>
        <w:ind w:firstLine="709"/>
        <w:jc w:val="center"/>
        <w:rPr>
          <w:lang w:val="en-US"/>
        </w:rPr>
      </w:pPr>
    </w:p>
    <w:p w:rsidR="0068362D" w:rsidRPr="00031E5A" w:rsidRDefault="0068362D" w:rsidP="00AE79DD">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11D" w:rsidRDefault="00FD511D">
      <w:r>
        <w:separator/>
      </w:r>
    </w:p>
  </w:endnote>
  <w:endnote w:type="continuationSeparator" w:id="0">
    <w:p w:rsidR="00FD511D" w:rsidRDefault="00FD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11D" w:rsidRDefault="00FD511D">
      <w:r>
        <w:separator/>
      </w:r>
    </w:p>
  </w:footnote>
  <w:footnote w:type="continuationSeparator" w:id="0">
    <w:p w:rsidR="00FD511D" w:rsidRDefault="00FD5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8C4707A"/>
    <w:multiLevelType w:val="hybridMultilevel"/>
    <w:tmpl w:val="197AB596"/>
    <w:lvl w:ilvl="0" w:tplc="B212FD2E">
      <w:start w:val="1"/>
      <w:numFmt w:val="decimal"/>
      <w:lvlText w:val="%1."/>
      <w:lvlJc w:val="left"/>
      <w:pPr>
        <w:tabs>
          <w:tab w:val="num" w:pos="284"/>
        </w:tabs>
        <w:ind w:left="567" w:hanging="283"/>
      </w:pPr>
      <w:rPr>
        <w:rFonts w:hint="default"/>
        <w:sz w:val="28"/>
        <w:szCs w:val="2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58"/>
  </w:num>
  <w:num w:numId="50">
    <w:abstractNumId w:val="45"/>
  </w:num>
  <w:num w:numId="51">
    <w:abstractNumId w:val="56"/>
  </w:num>
  <w:num w:numId="52">
    <w:abstractNumId w:val="50"/>
  </w:num>
  <w:num w:numId="53">
    <w:abstractNumId w:val="46"/>
  </w:num>
  <w:num w:numId="54">
    <w:abstractNumId w:val="51"/>
  </w:num>
  <w:num w:numId="55">
    <w:abstractNumId w:val="44"/>
  </w:num>
  <w:num w:numId="56">
    <w:abstractNumId w:val="43"/>
  </w:num>
  <w:num w:numId="57">
    <w:abstractNumId w:val="57"/>
  </w:num>
  <w:num w:numId="58">
    <w:abstractNumId w:val="55"/>
  </w:num>
  <w:num w:numId="59">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10B3"/>
    <w:rsid w:val="00043386"/>
    <w:rsid w:val="00043CBF"/>
    <w:rsid w:val="000441D7"/>
    <w:rsid w:val="000458CD"/>
    <w:rsid w:val="00045E80"/>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3398"/>
    <w:rsid w:val="000D4C60"/>
    <w:rsid w:val="000D53AB"/>
    <w:rsid w:val="000D5470"/>
    <w:rsid w:val="000D5D95"/>
    <w:rsid w:val="000D668B"/>
    <w:rsid w:val="000D6A66"/>
    <w:rsid w:val="000E07FB"/>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451"/>
    <w:rsid w:val="0011487C"/>
    <w:rsid w:val="00114BB7"/>
    <w:rsid w:val="00114CC4"/>
    <w:rsid w:val="001172A8"/>
    <w:rsid w:val="001205F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28D1"/>
    <w:rsid w:val="001739E7"/>
    <w:rsid w:val="00175F56"/>
    <w:rsid w:val="001763C3"/>
    <w:rsid w:val="001779E0"/>
    <w:rsid w:val="00177C69"/>
    <w:rsid w:val="00180AFB"/>
    <w:rsid w:val="00181228"/>
    <w:rsid w:val="00182F70"/>
    <w:rsid w:val="00185CF8"/>
    <w:rsid w:val="00187962"/>
    <w:rsid w:val="00187A91"/>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6842"/>
    <w:rsid w:val="001C5E8C"/>
    <w:rsid w:val="001C632A"/>
    <w:rsid w:val="001C68DF"/>
    <w:rsid w:val="001C7B21"/>
    <w:rsid w:val="001D3B87"/>
    <w:rsid w:val="001D501F"/>
    <w:rsid w:val="001D5247"/>
    <w:rsid w:val="001E17D1"/>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239D2"/>
    <w:rsid w:val="00223F3D"/>
    <w:rsid w:val="00224625"/>
    <w:rsid w:val="002256D8"/>
    <w:rsid w:val="00226684"/>
    <w:rsid w:val="00226A4B"/>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0C99"/>
    <w:rsid w:val="00321169"/>
    <w:rsid w:val="00321292"/>
    <w:rsid w:val="003247D6"/>
    <w:rsid w:val="00324D4F"/>
    <w:rsid w:val="0033024A"/>
    <w:rsid w:val="00334072"/>
    <w:rsid w:val="00334765"/>
    <w:rsid w:val="00336900"/>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2A08"/>
    <w:rsid w:val="003F3B03"/>
    <w:rsid w:val="0040080F"/>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389"/>
    <w:rsid w:val="004218C7"/>
    <w:rsid w:val="004248AE"/>
    <w:rsid w:val="00425029"/>
    <w:rsid w:val="004278D9"/>
    <w:rsid w:val="004313DD"/>
    <w:rsid w:val="00431ABC"/>
    <w:rsid w:val="0043292D"/>
    <w:rsid w:val="004409F4"/>
    <w:rsid w:val="00444065"/>
    <w:rsid w:val="004446BB"/>
    <w:rsid w:val="00445F2A"/>
    <w:rsid w:val="00446B81"/>
    <w:rsid w:val="00450630"/>
    <w:rsid w:val="0045138D"/>
    <w:rsid w:val="0045213A"/>
    <w:rsid w:val="00452296"/>
    <w:rsid w:val="00453A09"/>
    <w:rsid w:val="00457062"/>
    <w:rsid w:val="00457539"/>
    <w:rsid w:val="0046167F"/>
    <w:rsid w:val="00462806"/>
    <w:rsid w:val="00462A8B"/>
    <w:rsid w:val="00462B62"/>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B0434"/>
    <w:rsid w:val="004B158F"/>
    <w:rsid w:val="004B236B"/>
    <w:rsid w:val="004B2F63"/>
    <w:rsid w:val="004B38A8"/>
    <w:rsid w:val="004B4D02"/>
    <w:rsid w:val="004B59E3"/>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831"/>
    <w:rsid w:val="00511E9A"/>
    <w:rsid w:val="00511FB9"/>
    <w:rsid w:val="005133C6"/>
    <w:rsid w:val="00513F9B"/>
    <w:rsid w:val="0051424C"/>
    <w:rsid w:val="0051530E"/>
    <w:rsid w:val="00515CAE"/>
    <w:rsid w:val="0051645F"/>
    <w:rsid w:val="00517C26"/>
    <w:rsid w:val="00517E2B"/>
    <w:rsid w:val="005202AA"/>
    <w:rsid w:val="00520D8A"/>
    <w:rsid w:val="00520DB5"/>
    <w:rsid w:val="00522117"/>
    <w:rsid w:val="0052468D"/>
    <w:rsid w:val="00524D1A"/>
    <w:rsid w:val="00525F5A"/>
    <w:rsid w:val="0052614D"/>
    <w:rsid w:val="00527FB6"/>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28C9"/>
    <w:rsid w:val="00612DF3"/>
    <w:rsid w:val="00613987"/>
    <w:rsid w:val="00614715"/>
    <w:rsid w:val="00616BC2"/>
    <w:rsid w:val="00616F83"/>
    <w:rsid w:val="00617168"/>
    <w:rsid w:val="00617189"/>
    <w:rsid w:val="0062020F"/>
    <w:rsid w:val="00621463"/>
    <w:rsid w:val="00625D9A"/>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18B8"/>
    <w:rsid w:val="006649E1"/>
    <w:rsid w:val="006655E9"/>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51C9"/>
    <w:rsid w:val="00706433"/>
    <w:rsid w:val="00710173"/>
    <w:rsid w:val="0071352E"/>
    <w:rsid w:val="0071365E"/>
    <w:rsid w:val="0071421D"/>
    <w:rsid w:val="0071451F"/>
    <w:rsid w:val="00714EB5"/>
    <w:rsid w:val="0071510D"/>
    <w:rsid w:val="0071543A"/>
    <w:rsid w:val="00716C6A"/>
    <w:rsid w:val="00720D74"/>
    <w:rsid w:val="00721A31"/>
    <w:rsid w:val="00724CBB"/>
    <w:rsid w:val="00725AD9"/>
    <w:rsid w:val="00726411"/>
    <w:rsid w:val="00727B28"/>
    <w:rsid w:val="0073028E"/>
    <w:rsid w:val="007304AF"/>
    <w:rsid w:val="00733FD1"/>
    <w:rsid w:val="007342C3"/>
    <w:rsid w:val="00734890"/>
    <w:rsid w:val="007406BD"/>
    <w:rsid w:val="0074121F"/>
    <w:rsid w:val="0074314A"/>
    <w:rsid w:val="00743F17"/>
    <w:rsid w:val="00751004"/>
    <w:rsid w:val="00752771"/>
    <w:rsid w:val="007540A1"/>
    <w:rsid w:val="00760C2D"/>
    <w:rsid w:val="00760C9A"/>
    <w:rsid w:val="00763C76"/>
    <w:rsid w:val="00764E0B"/>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EF9"/>
    <w:rsid w:val="007B6059"/>
    <w:rsid w:val="007B6B41"/>
    <w:rsid w:val="007B7DB2"/>
    <w:rsid w:val="007C0B30"/>
    <w:rsid w:val="007C0C9B"/>
    <w:rsid w:val="007C1C0C"/>
    <w:rsid w:val="007C27F6"/>
    <w:rsid w:val="007C2EA2"/>
    <w:rsid w:val="007C548E"/>
    <w:rsid w:val="007C6B1D"/>
    <w:rsid w:val="007D1744"/>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4C6F"/>
    <w:rsid w:val="009050FC"/>
    <w:rsid w:val="00905FF6"/>
    <w:rsid w:val="00906DDE"/>
    <w:rsid w:val="00910387"/>
    <w:rsid w:val="0091125E"/>
    <w:rsid w:val="00911335"/>
    <w:rsid w:val="009119B5"/>
    <w:rsid w:val="00912E5F"/>
    <w:rsid w:val="009138DD"/>
    <w:rsid w:val="00915142"/>
    <w:rsid w:val="009157D4"/>
    <w:rsid w:val="00915998"/>
    <w:rsid w:val="00916829"/>
    <w:rsid w:val="0091689C"/>
    <w:rsid w:val="0092165F"/>
    <w:rsid w:val="00921678"/>
    <w:rsid w:val="00922613"/>
    <w:rsid w:val="009247E7"/>
    <w:rsid w:val="00924E7E"/>
    <w:rsid w:val="009304BC"/>
    <w:rsid w:val="00930753"/>
    <w:rsid w:val="009325EE"/>
    <w:rsid w:val="009358F5"/>
    <w:rsid w:val="00935F1E"/>
    <w:rsid w:val="00937513"/>
    <w:rsid w:val="00937AFD"/>
    <w:rsid w:val="009415C7"/>
    <w:rsid w:val="00941BB0"/>
    <w:rsid w:val="00943676"/>
    <w:rsid w:val="00944419"/>
    <w:rsid w:val="00945F19"/>
    <w:rsid w:val="00946056"/>
    <w:rsid w:val="00947B0D"/>
    <w:rsid w:val="00953458"/>
    <w:rsid w:val="00956FB0"/>
    <w:rsid w:val="009570E3"/>
    <w:rsid w:val="00957910"/>
    <w:rsid w:val="00965489"/>
    <w:rsid w:val="009667EC"/>
    <w:rsid w:val="00966BDB"/>
    <w:rsid w:val="00966DE0"/>
    <w:rsid w:val="009702DF"/>
    <w:rsid w:val="0097088E"/>
    <w:rsid w:val="00972A52"/>
    <w:rsid w:val="009741E6"/>
    <w:rsid w:val="00974EAF"/>
    <w:rsid w:val="00975210"/>
    <w:rsid w:val="009767F9"/>
    <w:rsid w:val="00983B97"/>
    <w:rsid w:val="00985361"/>
    <w:rsid w:val="00985B56"/>
    <w:rsid w:val="00985F2A"/>
    <w:rsid w:val="00986228"/>
    <w:rsid w:val="00986350"/>
    <w:rsid w:val="009864BD"/>
    <w:rsid w:val="00992388"/>
    <w:rsid w:val="0099471A"/>
    <w:rsid w:val="009969EE"/>
    <w:rsid w:val="00997C25"/>
    <w:rsid w:val="009A0253"/>
    <w:rsid w:val="009A127A"/>
    <w:rsid w:val="009A1286"/>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E79DD"/>
    <w:rsid w:val="00AF459F"/>
    <w:rsid w:val="00AF4EA4"/>
    <w:rsid w:val="00AF5500"/>
    <w:rsid w:val="00AF649C"/>
    <w:rsid w:val="00B00AF2"/>
    <w:rsid w:val="00B01390"/>
    <w:rsid w:val="00B01F5B"/>
    <w:rsid w:val="00B025D1"/>
    <w:rsid w:val="00B026D5"/>
    <w:rsid w:val="00B02F02"/>
    <w:rsid w:val="00B03E1D"/>
    <w:rsid w:val="00B05628"/>
    <w:rsid w:val="00B06275"/>
    <w:rsid w:val="00B07DF6"/>
    <w:rsid w:val="00B1230A"/>
    <w:rsid w:val="00B13E6F"/>
    <w:rsid w:val="00B15527"/>
    <w:rsid w:val="00B15E2A"/>
    <w:rsid w:val="00B17071"/>
    <w:rsid w:val="00B170D1"/>
    <w:rsid w:val="00B17A74"/>
    <w:rsid w:val="00B21469"/>
    <w:rsid w:val="00B23247"/>
    <w:rsid w:val="00B23F78"/>
    <w:rsid w:val="00B2581C"/>
    <w:rsid w:val="00B27C71"/>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5621F"/>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5025"/>
    <w:rsid w:val="00BA62CE"/>
    <w:rsid w:val="00BA78C6"/>
    <w:rsid w:val="00BA7963"/>
    <w:rsid w:val="00BB1823"/>
    <w:rsid w:val="00BB7690"/>
    <w:rsid w:val="00BC09CD"/>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06D76"/>
    <w:rsid w:val="00C10D9C"/>
    <w:rsid w:val="00C110DD"/>
    <w:rsid w:val="00C13515"/>
    <w:rsid w:val="00C1459C"/>
    <w:rsid w:val="00C14C19"/>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7163"/>
    <w:rsid w:val="00C775E4"/>
    <w:rsid w:val="00C86B5D"/>
    <w:rsid w:val="00C87CAD"/>
    <w:rsid w:val="00C926CF"/>
    <w:rsid w:val="00C934C5"/>
    <w:rsid w:val="00C95068"/>
    <w:rsid w:val="00C951A1"/>
    <w:rsid w:val="00C95DD4"/>
    <w:rsid w:val="00C96056"/>
    <w:rsid w:val="00C9608D"/>
    <w:rsid w:val="00C96315"/>
    <w:rsid w:val="00C96E21"/>
    <w:rsid w:val="00CA0D1F"/>
    <w:rsid w:val="00CA29EF"/>
    <w:rsid w:val="00CA47D6"/>
    <w:rsid w:val="00CA47FB"/>
    <w:rsid w:val="00CA6C26"/>
    <w:rsid w:val="00CA75AE"/>
    <w:rsid w:val="00CA7E0D"/>
    <w:rsid w:val="00CB0A45"/>
    <w:rsid w:val="00CB1420"/>
    <w:rsid w:val="00CB1C7A"/>
    <w:rsid w:val="00CB2DD4"/>
    <w:rsid w:val="00CB47CF"/>
    <w:rsid w:val="00CB5B02"/>
    <w:rsid w:val="00CB74DD"/>
    <w:rsid w:val="00CB788E"/>
    <w:rsid w:val="00CC0098"/>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57DA6"/>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321B"/>
    <w:rsid w:val="00DB43FE"/>
    <w:rsid w:val="00DB5A5A"/>
    <w:rsid w:val="00DB5B53"/>
    <w:rsid w:val="00DB621E"/>
    <w:rsid w:val="00DB654A"/>
    <w:rsid w:val="00DB7B78"/>
    <w:rsid w:val="00DC1DB4"/>
    <w:rsid w:val="00DC39F5"/>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2857"/>
    <w:rsid w:val="00EB4703"/>
    <w:rsid w:val="00EC05B1"/>
    <w:rsid w:val="00EC0789"/>
    <w:rsid w:val="00EC1984"/>
    <w:rsid w:val="00EC19D4"/>
    <w:rsid w:val="00EC1BF9"/>
    <w:rsid w:val="00EC292D"/>
    <w:rsid w:val="00EC2F77"/>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A52"/>
    <w:rsid w:val="00F11F21"/>
    <w:rsid w:val="00F131F6"/>
    <w:rsid w:val="00F14DF3"/>
    <w:rsid w:val="00F15A44"/>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37AA"/>
    <w:rsid w:val="00F94053"/>
    <w:rsid w:val="00F968D6"/>
    <w:rsid w:val="00F97858"/>
    <w:rsid w:val="00F97A23"/>
    <w:rsid w:val="00FA7976"/>
    <w:rsid w:val="00FB1DF7"/>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511D"/>
    <w:rsid w:val="00FD6178"/>
    <w:rsid w:val="00FD7A77"/>
    <w:rsid w:val="00FE0751"/>
    <w:rsid w:val="00FE14FE"/>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4EDA-128D-44BD-8CEE-771F2F46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3540</TotalTime>
  <Pages>40</Pages>
  <Words>11373</Words>
  <Characters>64827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76048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477</cp:revision>
  <cp:lastPrinted>2009-02-06T08:36:00Z</cp:lastPrinted>
  <dcterms:created xsi:type="dcterms:W3CDTF">2015-03-22T11:10:00Z</dcterms:created>
  <dcterms:modified xsi:type="dcterms:W3CDTF">2015-09-02T08:16:00Z</dcterms:modified>
</cp:coreProperties>
</file>