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F9F4" w14:textId="24A7658A" w:rsidR="002E5310" w:rsidRDefault="00DA293E" w:rsidP="00DA293E">
      <w:pPr>
        <w:rPr>
          <w:rFonts w:ascii="Verdana" w:hAnsi="Verdana"/>
          <w:b/>
          <w:bCs/>
          <w:color w:val="000000"/>
          <w:shd w:val="clear" w:color="auto" w:fill="FFFFFF"/>
        </w:rPr>
      </w:pPr>
      <w:r>
        <w:rPr>
          <w:rFonts w:ascii="Verdana" w:hAnsi="Verdana"/>
          <w:b/>
          <w:bCs/>
          <w:color w:val="000000"/>
          <w:shd w:val="clear" w:color="auto" w:fill="FFFFFF"/>
        </w:rPr>
        <w:t>Волощенко Лариса Михайлівна. Інтеграція України у світову систему господарства через спеціальний режим інвестування: дисертація канд. екон. наук: 08.05.01 / Донецький національний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293E" w:rsidRPr="00DA293E" w14:paraId="437B55DD" w14:textId="77777777" w:rsidTr="00DA29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293E" w:rsidRPr="00DA293E" w14:paraId="60D02DE5" w14:textId="77777777">
              <w:trPr>
                <w:tblCellSpacing w:w="0" w:type="dxa"/>
              </w:trPr>
              <w:tc>
                <w:tcPr>
                  <w:tcW w:w="0" w:type="auto"/>
                  <w:vAlign w:val="center"/>
                  <w:hideMark/>
                </w:tcPr>
                <w:p w14:paraId="4B44C553"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b/>
                      <w:bCs/>
                      <w:sz w:val="24"/>
                      <w:szCs w:val="24"/>
                    </w:rPr>
                    <w:lastRenderedPageBreak/>
                    <w:t>Волощенко Лариса Михайлівна. Інтеграція України у світову систему господарства через спеціальній режим інвестування. – </w:t>
                  </w:r>
                  <w:r w:rsidRPr="00DA293E">
                    <w:rPr>
                      <w:rFonts w:ascii="Times New Roman" w:eastAsia="Times New Roman" w:hAnsi="Times New Roman" w:cs="Times New Roman"/>
                      <w:sz w:val="24"/>
                      <w:szCs w:val="24"/>
                    </w:rPr>
                    <w:t>Рукопис.</w:t>
                  </w:r>
                </w:p>
                <w:p w14:paraId="2852E03D"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Донецький національний університет, Донецьк, 2003.</w:t>
                  </w:r>
                </w:p>
                <w:p w14:paraId="0E714AE5"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Дисертацію присвячено дослідженню науково-теоретичних аспектів використання спеціального режиму інвестування з метою інтеграції України у систему світового господарства.</w:t>
                  </w:r>
                </w:p>
                <w:p w14:paraId="2B52F8A7"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У роботі досліджено теоретичні підходи до аналізу співробітництва національних економік в контексті їх інтеграції у світовий економічний простір, роль територій зі спеціальним режимом інвестування у розвитку інтеграційних процесів. Здійснено аналіз світових інвестиційних процесів, стану і передумов активізації інвестиційних процесів в Україні і досліджено роль СЕЗ і ТПР в забезпеченні іноземного інвестування як регіонального аспекту світових інтеграційних процесів.</w:t>
                  </w:r>
                </w:p>
                <w:p w14:paraId="2919E0C2"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Розроблено рекомендації щодо удосконалення організації комплексного управління інвестиціями на територіях зі спеціальним режимом інвестування, створення дворівневої системи управління територіями зі спеціальним режимом інвестування. Запропоновано враховувати соціальний аспект як обов’язкову складову реалізації інвестиційного проекту, елемент соціально-економічної моделі територій зі спеціальним режимом інвестування. Розроблено систему стимулювання іноземних інвесторів в залежності від пріоритетності об’єкту інвестування, обсягу інвестиції і терміну її дії.</w:t>
                  </w:r>
                </w:p>
              </w:tc>
            </w:tr>
          </w:tbl>
          <w:p w14:paraId="2D7D859B" w14:textId="77777777" w:rsidR="00DA293E" w:rsidRPr="00DA293E" w:rsidRDefault="00DA293E" w:rsidP="00DA293E">
            <w:pPr>
              <w:spacing w:after="0" w:line="240" w:lineRule="auto"/>
              <w:rPr>
                <w:rFonts w:ascii="Times New Roman" w:eastAsia="Times New Roman" w:hAnsi="Times New Roman" w:cs="Times New Roman"/>
                <w:sz w:val="24"/>
                <w:szCs w:val="24"/>
              </w:rPr>
            </w:pPr>
          </w:p>
        </w:tc>
      </w:tr>
      <w:tr w:rsidR="00DA293E" w:rsidRPr="00DA293E" w14:paraId="73E20653" w14:textId="77777777" w:rsidTr="00DA29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293E" w:rsidRPr="00DA293E" w14:paraId="42B8FD11" w14:textId="77777777">
              <w:trPr>
                <w:tblCellSpacing w:w="0" w:type="dxa"/>
              </w:trPr>
              <w:tc>
                <w:tcPr>
                  <w:tcW w:w="0" w:type="auto"/>
                  <w:vAlign w:val="center"/>
                  <w:hideMark/>
                </w:tcPr>
                <w:p w14:paraId="6D99CEDB"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У дисертації вирішено важливу наукову задачу удосконалення теоретико-методичних підходів щодо використання спеціального режиму інвестування для забезпечення інтеграції України світову систему господарства на засадах взаємовигідного співробітництва національних економік.</w:t>
                  </w:r>
                </w:p>
                <w:p w14:paraId="40A1A404" w14:textId="77777777" w:rsidR="00DA293E" w:rsidRPr="00DA293E" w:rsidRDefault="00DA293E" w:rsidP="00DA29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Проведене дослідження дозволило зробити наступні висновки.</w:t>
                  </w:r>
                </w:p>
                <w:p w14:paraId="141DFC0E"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На основі аналізу і синтезу сучасних науково-теоретичних підходів, аналізу функцій і структури інтеграційної системи встановлено, що спеціальний режим інвестування в даний час є одним із видів стимулювання розвитку економічного потенціалу не лише на мікрорівні, але й на макрорівні – регіонів і країн в цілому.</w:t>
                  </w:r>
                </w:p>
                <w:p w14:paraId="5D5B6D51"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Сучасна спеціальна економічна зона може характеризуватися як економічна модель прискореного розвитку регіонів, коли на державному рівні законодавчим чином в рамках певного регіону між державою і суб’єктами господарювання закріплено особливі виробничі відносини, що передбачають для інвесторів більш сприятливі у порівнянні з іншими територіями умови розподілу прибутку на основі пільгових умов оподаткування, що сприяє залученню іноземного капіталу і прискорює розвиток регіону, а за рахунок отримуваного прибутку дозволяє реформувати існуючу економічну модель держави з метою активного, рівноправного включення в світову економічну систему господарювання.</w:t>
                  </w:r>
                </w:p>
                <w:p w14:paraId="177D9A2A"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 xml:space="preserve">Нестача власних фінансових ресурсів у України як у учасника світового інвестиційного ринку, позитивне сальдо надходження іноземних інвестицій як показник позитивної капіталомісткості України, зростання зацікавленості у вкладанні коштів в Україну з боку </w:t>
                  </w:r>
                  <w:r w:rsidRPr="00DA293E">
                    <w:rPr>
                      <w:rFonts w:ascii="Times New Roman" w:eastAsia="Times New Roman" w:hAnsi="Times New Roman" w:cs="Times New Roman"/>
                      <w:sz w:val="24"/>
                      <w:szCs w:val="24"/>
                    </w:rPr>
                    <w:lastRenderedPageBreak/>
                    <w:t>найбільших країн -інвесторів, зростання обсягу інвестицій з України інші країни свідчить про потенційні можливості України приймати участь в процесах руху капіталу у світі і, таким чином, бути учасником світових інтеграційних процесів.</w:t>
                  </w:r>
                </w:p>
                <w:p w14:paraId="488FF9A6"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Спеціальний режим інвестування є найбільш результативним механізмом для вирішення завдання взаємовигідного економічного співробітництва і міжнародної економічної інтеграції. Селективний підхід до регіонів і сфер діяльності створить передумови для залучення іноземного капіталу, перш за все, в ті сфери і напрями економічного розвитку, де в поєднанні з національними ресурсами він має максимальну віддачу, забезпечуючи інтенсивне впровадження передових технологій, удосконалення галузевої структури виробництва і соціально-економічний розвиток територій, збільшення валютних надходжень, підготовку кваліфікованих кадрів. Таким чином, спеціальний режим інвестування являє собою особливий механізм реформування вітчизняної економіки, який дозволяє з мінімальними витратами і в мінімальний термін надати позитивний імпульс розвитку територіальних комплексів, їх включенню в світову економічну систему.</w:t>
                  </w:r>
                </w:p>
                <w:p w14:paraId="56693E94"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Управління територіями зі спеціальним режимом інвестування в Україні знаходиться в стані становлення. Для виходу на якісно новий рівень необхідною є побудова цілісного комплексу управління інвестиціями на територіях СЕЗ і ТПР, що передбачає створення дворівневої системи управління територіями, стимулювання розвитку банківського сектору (організацію інвестиційних банків), розвиток виробничої і соціально-побутової інфраструктури, удосконалення критеріїв прийняття рішень щодо схвалення інвестиційних проектів на конкретних територіях (оцінку соціальної складової інвестиційного проекту).</w:t>
                  </w:r>
                </w:p>
                <w:p w14:paraId="1E929579"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Території зі спеціальним режимом інвестування являють собою соціально-економічні утворення, в яких економічні показники реагують на зміни як складова системи взаємопов’язаних елементів. Від ступеня організації елементів і раціоналізації конструкції соціально-економічної моделі залежить ефективність її функціонування. Для оцінки ефективності територій зі спеціальним режимом інвестування автором запропоновано економіко-математичну модель.</w:t>
                  </w:r>
                </w:p>
                <w:p w14:paraId="787D1766"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Використання спеціального режиму інвестування приваблює на території СЕЗ і ТПР значні суми іноземного капіталу, в першу чергу іноземного, і сприятливим чином впливає на соціально-економічний розвиток території і включення держави в світову систему господарювання. Разом з тим, необхідним є селективний підхід до надання системи пільг на рівні регіонів: їх надання є доцільним лише на певних територіях і в певних галузях. Запропоновано систему стимулювання іноземних інвесторів в залежності від приоритетності об’єкту інвестування, обсягу інвестиції, терміну дії, що дозволить досягти подвійного ефекту: проведення економічних реформ з урахуванням мінімізації державних витрат, з одного боку, і стимулювання активності іноземних інвесторів, з іншого.</w:t>
                  </w:r>
                </w:p>
                <w:p w14:paraId="71F79917" w14:textId="77777777" w:rsidR="00DA293E" w:rsidRPr="00DA293E" w:rsidRDefault="00DA293E" w:rsidP="007D6A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93E">
                    <w:rPr>
                      <w:rFonts w:ascii="Times New Roman" w:eastAsia="Times New Roman" w:hAnsi="Times New Roman" w:cs="Times New Roman"/>
                      <w:sz w:val="24"/>
                      <w:szCs w:val="24"/>
                    </w:rPr>
                    <w:t>Для розвитку процесу залучення іноземних інвестицій, при створенні передумов для забезпечення переваг для лізингодавача і лізингоотримувача, важливу роль може зіграти міжнародний лізінг.</w:t>
                  </w:r>
                </w:p>
              </w:tc>
            </w:tr>
          </w:tbl>
          <w:p w14:paraId="4DD15CCD" w14:textId="77777777" w:rsidR="00DA293E" w:rsidRPr="00DA293E" w:rsidRDefault="00DA293E" w:rsidP="00DA293E">
            <w:pPr>
              <w:spacing w:after="0" w:line="240" w:lineRule="auto"/>
              <w:rPr>
                <w:rFonts w:ascii="Times New Roman" w:eastAsia="Times New Roman" w:hAnsi="Times New Roman" w:cs="Times New Roman"/>
                <w:sz w:val="24"/>
                <w:szCs w:val="24"/>
              </w:rPr>
            </w:pPr>
          </w:p>
        </w:tc>
      </w:tr>
    </w:tbl>
    <w:p w14:paraId="44EF1575" w14:textId="77777777" w:rsidR="00DA293E" w:rsidRPr="00DA293E" w:rsidRDefault="00DA293E" w:rsidP="00DA293E"/>
    <w:sectPr w:rsidR="00DA293E" w:rsidRPr="00DA29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5DE0" w14:textId="77777777" w:rsidR="007D6A19" w:rsidRDefault="007D6A19">
      <w:pPr>
        <w:spacing w:after="0" w:line="240" w:lineRule="auto"/>
      </w:pPr>
      <w:r>
        <w:separator/>
      </w:r>
    </w:p>
  </w:endnote>
  <w:endnote w:type="continuationSeparator" w:id="0">
    <w:p w14:paraId="27A57EB5" w14:textId="77777777" w:rsidR="007D6A19" w:rsidRDefault="007D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7F78" w14:textId="77777777" w:rsidR="007D6A19" w:rsidRDefault="007D6A19">
      <w:pPr>
        <w:spacing w:after="0" w:line="240" w:lineRule="auto"/>
      </w:pPr>
      <w:r>
        <w:separator/>
      </w:r>
    </w:p>
  </w:footnote>
  <w:footnote w:type="continuationSeparator" w:id="0">
    <w:p w14:paraId="1F4DFEF4" w14:textId="77777777" w:rsidR="007D6A19" w:rsidRDefault="007D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6A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A369E"/>
    <w:multiLevelType w:val="multilevel"/>
    <w:tmpl w:val="F43C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A19"/>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97674</TotalTime>
  <Pages>3</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5962</cp:revision>
  <dcterms:created xsi:type="dcterms:W3CDTF">2024-06-20T08:51:00Z</dcterms:created>
  <dcterms:modified xsi:type="dcterms:W3CDTF">2024-10-06T11:27:00Z</dcterms:modified>
  <cp:category/>
</cp:coreProperties>
</file>