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D65F9" w14:textId="6EAF63CF" w:rsidR="002E2E44" w:rsidRDefault="00FB2C91" w:rsidP="00FB2C91">
      <w:pPr>
        <w:rPr>
          <w:rFonts w:ascii="Verdana" w:hAnsi="Verdana"/>
          <w:b/>
          <w:bCs/>
          <w:color w:val="000000"/>
          <w:shd w:val="clear" w:color="auto" w:fill="FFFFFF"/>
        </w:rPr>
      </w:pPr>
      <w:r>
        <w:rPr>
          <w:rFonts w:ascii="Verdana" w:hAnsi="Verdana"/>
          <w:b/>
          <w:bCs/>
          <w:color w:val="000000"/>
          <w:shd w:val="clear" w:color="auto" w:fill="FFFFFF"/>
        </w:rPr>
        <w:t>Бойчук Олександр Петрович. Ураження печінки у хворих на сальмонельоз на тлі іншої патології шлунково- кишкового тракту: особливості перебігу та лікування : Дис... канд. мед. наук: 14.01.13 / Інститут епідеміології та інфекційних хвороб ім. Л.В.Громашевського АМН України. — К., 2006. — 199арк. : табл. — Бібліогр.: арк. 174-199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2C91" w:rsidRPr="00FB2C91" w14:paraId="4671A258" w14:textId="77777777" w:rsidTr="00FB2C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2C91" w:rsidRPr="00FB2C91" w14:paraId="509CE5B0" w14:textId="77777777">
              <w:trPr>
                <w:tblCellSpacing w:w="0" w:type="dxa"/>
              </w:trPr>
              <w:tc>
                <w:tcPr>
                  <w:tcW w:w="0" w:type="auto"/>
                  <w:vAlign w:val="center"/>
                  <w:hideMark/>
                </w:tcPr>
                <w:p w14:paraId="6225CAA4"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lastRenderedPageBreak/>
                    <w:t>Бойчук О.П. “Ураження печінки у хворих на сальмонельоз на тлі іншої патології шлунково-кишкового тракту: особливості перебігу та лікування ”. – Рукопис.</w:t>
                  </w:r>
                </w:p>
                <w:p w14:paraId="5EDBD9D5"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14.01.13 - інфекційні хвороби. Інститут епідеміології та інфекційних хвороб ім. Л.В. Громашевського АМН України, Київ, 2006.</w:t>
                  </w:r>
                </w:p>
                <w:p w14:paraId="33409B91"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Об'єкт – 158 хворих на сальмонельоз; мета – підвищити ефективність лікування хворих на сальмонельоз на тлі супутніх захворювань органів травлення шляхом включення до комплексної терапії альтану, кверцетину та активованих форм пробіотиків на основі вивчення їх впливу на патогенетичні ланки та клініко-функціональний стан печінки; методи – клінічні, біохімічні, імунологічні, бактеріологічні, серологічні, інструментальні; новизна – вперше вивчено клініко-функціональний стан печінки у хворих на сальмонельоз із супутніми недугами травного тракту у взаємозв’язку із особливостями функціонування прозапальної та протизапальної ланок цитокінової системи, прооксидантно-антиоксидантного профілю, синдромом ендогенної інтоксикації при різних клінічних варіантах захворювання та обгрунтована доцільність застосування альтану, кверцетину та активованих форм пробіотиків; результати – розроблено і запропоновано клініко-патогенетичні, лабораторні та функціональні критерії до застосування альтану, кверцетину та активованих форм пробіотиків, що дозволяє ефективніше досягати клініко-лабораторного та бактеріологічного виздоровлення, скоротити терміни лікування; впроваджено в навчальний процес і практичну медицину; галузь – медицина.</w:t>
                  </w:r>
                </w:p>
              </w:tc>
            </w:tr>
          </w:tbl>
          <w:p w14:paraId="2E246CE0" w14:textId="77777777" w:rsidR="00FB2C91" w:rsidRPr="00FB2C91" w:rsidRDefault="00FB2C91" w:rsidP="00FB2C91">
            <w:pPr>
              <w:spacing w:after="0" w:line="240" w:lineRule="auto"/>
              <w:rPr>
                <w:rFonts w:ascii="Times New Roman" w:eastAsia="Times New Roman" w:hAnsi="Times New Roman" w:cs="Times New Roman"/>
                <w:sz w:val="24"/>
                <w:szCs w:val="24"/>
              </w:rPr>
            </w:pPr>
          </w:p>
        </w:tc>
      </w:tr>
      <w:tr w:rsidR="00FB2C91" w:rsidRPr="00FB2C91" w14:paraId="48987BFF" w14:textId="77777777" w:rsidTr="00FB2C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2C91" w:rsidRPr="00FB2C91" w14:paraId="3C23FD28" w14:textId="77777777">
              <w:trPr>
                <w:tblCellSpacing w:w="0" w:type="dxa"/>
              </w:trPr>
              <w:tc>
                <w:tcPr>
                  <w:tcW w:w="0" w:type="auto"/>
                  <w:vAlign w:val="center"/>
                  <w:hideMark/>
                </w:tcPr>
                <w:p w14:paraId="106DE310"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У дисертаційній роботі подано теоретичне узагальнення і вирішення науково-практичних завдань, які полягають в оптимізації лікування хворих на сальмонельоз на тлі супутніх захворювань органів травлення шляхом включення до комплексної терапії альтану, кверцетину та активованих форм пробіотиків на основі вивчення їх впливу на патогенетичні ланки та клініко-функціональний стан печінки.</w:t>
                  </w:r>
                </w:p>
                <w:p w14:paraId="62AC8F2A"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1. Клінічні прояви ураження печінки (пожовтіння шкіри і слизових оболонок, гепатомегалія, болючість при пальпації) мають місце у 47,5 % хворих на сальмонельоз без супутньої патології та в 72,2 % пацієнтів на тлі супутньої патології травної системи. Вираженість порушень залежить від тяжкості перебігу захворювання і носить реактивний та зворотний характер. Тяжкі локалізовані та генералізовані форми сальмонельозу виникають частіше у хворих із супутніми захворюваннями, в 40,2 % пацієнтів розвиваються загострення хронічних недугів органів травлення.</w:t>
                  </w:r>
                </w:p>
                <w:p w14:paraId="10FD1A7F"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2. У хворих на сальмонельоз із супутніми захворюваннями органів травлення встановлено більш виражені функціональні зміни печінки (порушення білковосинтетичної, пігментної та детоксикаційної функцій, явища цитолізу, зміни ехоструктури органа), дисбаланс цитокінового профілю крові, який супроводжується інтенсифікацією перекисного окислення ліпідів і наростанням ендогенної інтоксикації. Нормалізація біохімічних показників корелює із строком клінічного видужання та відстає від нього у хворих на тяжкі форми захворювання.</w:t>
                  </w:r>
                </w:p>
                <w:p w14:paraId="58EE449D"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 xml:space="preserve">3. Сальмонельоз супроводжувався порушенням мікробіоценозу кишечника у всіх хворих, що відповідає дисбіозу І-ІІІ ступенів. Для пацієнтів із супутньою патологією травного тракту властиві вищі ступені дисбіозу. Застосування активованих форм пробіотиків (біоспорин, йогурт) </w:t>
                  </w:r>
                  <w:r w:rsidRPr="00FB2C91">
                    <w:rPr>
                      <w:rFonts w:ascii="Times New Roman" w:eastAsia="Times New Roman" w:hAnsi="Times New Roman" w:cs="Times New Roman"/>
                      <w:sz w:val="24"/>
                      <w:szCs w:val="24"/>
                    </w:rPr>
                    <w:lastRenderedPageBreak/>
                    <w:t>у хворих на сальмонельоз сприяє швидшій нормалізації біоценозу кишечника, ніж офіцинальні форми цих препаратів.</w:t>
                  </w:r>
                </w:p>
                <w:p w14:paraId="47CB2A01"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4. Препарат альтан суттєво потенціює антибактерійну терапію хворих на сальмонельоз, що проявляється в пришвидшенні санації кишечника та скороченні термінів бактеріологічного одужання, попереджує розвиток загострень супутнього хронічного гастродуоденіту, коліту, виразкової хвороби шлунка і дванадцятипалої кишки.</w:t>
                  </w:r>
                </w:p>
                <w:p w14:paraId="58174293"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5. Застосування препаратів кверцетину („Гранули кверцетину” та “Корвітин”) сприяє регресії основних клінічних проявів захворювання, має гепатопротекторну дію, знижує інтенсивність процесів перекисного окислення ліпідів та ендогенної інтоксикації, попереджує загострення хронічного холециститу, панкреатиту, коліту.</w:t>
                  </w:r>
                </w:p>
                <w:p w14:paraId="0F61F5EB" w14:textId="77777777" w:rsidR="00FB2C91" w:rsidRPr="00FB2C91" w:rsidRDefault="00FB2C91" w:rsidP="00FB2C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2C91">
                    <w:rPr>
                      <w:rFonts w:ascii="Times New Roman" w:eastAsia="Times New Roman" w:hAnsi="Times New Roman" w:cs="Times New Roman"/>
                      <w:sz w:val="24"/>
                      <w:szCs w:val="24"/>
                    </w:rPr>
                    <w:t>6. Найбільш ефективним є поєднане включення альтану і кверцетину до комплексного лікування хворих на сальмонельоз, який перебігає на тлі супутньої хронічної патології органів травлення, оскільки ці препарати взаємно доповнюють один одного та швидше приводять до клініко-біохімічного та бактеріологічного видужання.</w:t>
                  </w:r>
                </w:p>
              </w:tc>
            </w:tr>
          </w:tbl>
          <w:p w14:paraId="4BB3B7A1" w14:textId="77777777" w:rsidR="00FB2C91" w:rsidRPr="00FB2C91" w:rsidRDefault="00FB2C91" w:rsidP="00FB2C91">
            <w:pPr>
              <w:spacing w:after="0" w:line="240" w:lineRule="auto"/>
              <w:rPr>
                <w:rFonts w:ascii="Times New Roman" w:eastAsia="Times New Roman" w:hAnsi="Times New Roman" w:cs="Times New Roman"/>
                <w:sz w:val="24"/>
                <w:szCs w:val="24"/>
              </w:rPr>
            </w:pPr>
          </w:p>
        </w:tc>
      </w:tr>
    </w:tbl>
    <w:p w14:paraId="5994F189" w14:textId="77777777" w:rsidR="00FB2C91" w:rsidRPr="00FB2C91" w:rsidRDefault="00FB2C91" w:rsidP="00FB2C91"/>
    <w:sectPr w:rsidR="00FB2C91" w:rsidRPr="00FB2C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0A97" w14:textId="77777777" w:rsidR="00E44AF6" w:rsidRDefault="00E44AF6">
      <w:pPr>
        <w:spacing w:after="0" w:line="240" w:lineRule="auto"/>
      </w:pPr>
      <w:r>
        <w:separator/>
      </w:r>
    </w:p>
  </w:endnote>
  <w:endnote w:type="continuationSeparator" w:id="0">
    <w:p w14:paraId="5ED144A9" w14:textId="77777777" w:rsidR="00E44AF6" w:rsidRDefault="00E4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7F97" w14:textId="77777777" w:rsidR="00E44AF6" w:rsidRDefault="00E44AF6">
      <w:pPr>
        <w:spacing w:after="0" w:line="240" w:lineRule="auto"/>
      </w:pPr>
      <w:r>
        <w:separator/>
      </w:r>
    </w:p>
  </w:footnote>
  <w:footnote w:type="continuationSeparator" w:id="0">
    <w:p w14:paraId="446E8EC9" w14:textId="77777777" w:rsidR="00E44AF6" w:rsidRDefault="00E4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4A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AF6"/>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107588</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1637</cp:revision>
  <dcterms:created xsi:type="dcterms:W3CDTF">2024-06-20T08:51:00Z</dcterms:created>
  <dcterms:modified xsi:type="dcterms:W3CDTF">2024-12-27T05:08:00Z</dcterms:modified>
  <cp:category/>
</cp:coreProperties>
</file>