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28D7F" w14:textId="77777777" w:rsidR="003F7D5A" w:rsidRDefault="003F7D5A" w:rsidP="003F7D5A">
      <w:pPr>
        <w:rPr>
          <w:rFonts w:ascii="Verdana" w:hAnsi="Verdana"/>
          <w:color w:val="000000"/>
          <w:sz w:val="18"/>
          <w:szCs w:val="18"/>
          <w:shd w:val="clear" w:color="auto" w:fill="FFFFFF"/>
        </w:rPr>
      </w:pPr>
      <w:r>
        <w:rPr>
          <w:rFonts w:ascii="Verdana" w:hAnsi="Verdana"/>
          <w:color w:val="000000"/>
          <w:sz w:val="18"/>
          <w:szCs w:val="18"/>
          <w:shd w:val="clear" w:color="auto" w:fill="FFFFFF"/>
        </w:rPr>
        <w:t>Реформирование национальных стандартов аудита и их сближение с международными</w:t>
      </w:r>
    </w:p>
    <w:p w14:paraId="2EA5D24A" w14:textId="77777777" w:rsidR="003F7D5A" w:rsidRDefault="003F7D5A" w:rsidP="003F7D5A">
      <w:pPr>
        <w:rPr>
          <w:rFonts w:ascii="Verdana" w:hAnsi="Verdana"/>
          <w:color w:val="000000"/>
          <w:sz w:val="18"/>
          <w:szCs w:val="18"/>
          <w:shd w:val="clear" w:color="auto" w:fill="FFFFFF"/>
        </w:rPr>
      </w:pPr>
    </w:p>
    <w:p w14:paraId="2A813148" w14:textId="77777777" w:rsidR="003F7D5A" w:rsidRDefault="003F7D5A" w:rsidP="003F7D5A">
      <w:pPr>
        <w:rPr>
          <w:rFonts w:ascii="Verdana" w:hAnsi="Verdana"/>
          <w:color w:val="000000"/>
          <w:sz w:val="18"/>
          <w:szCs w:val="18"/>
          <w:shd w:val="clear" w:color="auto" w:fill="FFFFFF"/>
        </w:rPr>
      </w:pPr>
    </w:p>
    <w:p w14:paraId="0FD1345D" w14:textId="77777777" w:rsidR="003F7D5A" w:rsidRDefault="003F7D5A" w:rsidP="003F7D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Имамеева, Резеда Асгатовна</w:t>
      </w:r>
      <w:r>
        <w:rPr>
          <w:rFonts w:ascii="Verdana" w:hAnsi="Verdana"/>
          <w:color w:val="000000"/>
          <w:sz w:val="18"/>
          <w:szCs w:val="18"/>
        </w:rPr>
        <w:br/>
      </w:r>
      <w:r>
        <w:rPr>
          <w:rFonts w:ascii="Verdana" w:hAnsi="Verdana"/>
          <w:b/>
          <w:bCs/>
          <w:color w:val="000000"/>
          <w:sz w:val="18"/>
          <w:szCs w:val="18"/>
        </w:rPr>
        <w:t>Год: </w:t>
      </w:r>
    </w:p>
    <w:p w14:paraId="67D2A06F"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2008</w:t>
      </w:r>
    </w:p>
    <w:p w14:paraId="1661BB90"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6532BE"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Имамеева, Резеда Асгатовна</w:t>
      </w:r>
    </w:p>
    <w:p w14:paraId="4B587C0A"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9B5D62"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F5A3299"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253E1B0"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Москва</w:t>
      </w:r>
    </w:p>
    <w:p w14:paraId="3705E911"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8CAF9A1"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08.00.12</w:t>
      </w:r>
    </w:p>
    <w:p w14:paraId="1DD78822"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8E3087"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E8A361" w14:textId="77777777" w:rsidR="003F7D5A" w:rsidRDefault="003F7D5A" w:rsidP="003F7D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D08F4B" w14:textId="77777777" w:rsidR="003F7D5A" w:rsidRDefault="003F7D5A" w:rsidP="003F7D5A">
      <w:pPr>
        <w:spacing w:line="270" w:lineRule="atLeast"/>
        <w:rPr>
          <w:rFonts w:ascii="Verdana" w:hAnsi="Verdana"/>
          <w:color w:val="000000"/>
          <w:sz w:val="18"/>
          <w:szCs w:val="18"/>
        </w:rPr>
      </w:pPr>
      <w:r>
        <w:rPr>
          <w:rFonts w:ascii="Verdana" w:hAnsi="Verdana"/>
          <w:color w:val="000000"/>
          <w:sz w:val="18"/>
          <w:szCs w:val="18"/>
        </w:rPr>
        <w:t>165</w:t>
      </w:r>
    </w:p>
    <w:p w14:paraId="3815D590" w14:textId="77777777" w:rsidR="003F7D5A" w:rsidRDefault="003F7D5A" w:rsidP="003F7D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Имамеева, Резеда Асгатовна</w:t>
      </w:r>
    </w:p>
    <w:p w14:paraId="38AEBA5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2EC0C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Ретроспективный анализ возникновения и развития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76A6FFE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 1 '</w:t>
      </w:r>
    </w:p>
    <w:p w14:paraId="7FB3A6F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аудита в зарубежных странах.</w:t>
      </w:r>
    </w:p>
    <w:p w14:paraId="2A1A3E1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аудитавРоссии.</w:t>
      </w:r>
    </w:p>
    <w:p w14:paraId="4BCD77E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Унификация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аудита.</w:t>
      </w:r>
    </w:p>
    <w:p w14:paraId="247EFBC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классификаций международных и российских стандартов аудита.</w:t>
      </w:r>
    </w:p>
    <w:p w14:paraId="368D764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Рассмотрение состава международных стандартов аудита.</w:t>
      </w:r>
    </w:p>
    <w:p w14:paraId="6BFF671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Рассмотрение состава действующих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4022F3B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Связь МСА с национальными стандартами аудита.</w:t>
      </w:r>
    </w:p>
    <w:p w14:paraId="17ED626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Приведение в соответствие</w:t>
      </w:r>
      <w:r>
        <w:rPr>
          <w:rStyle w:val="WW8Num2z0"/>
          <w:rFonts w:ascii="Verdana" w:hAnsi="Verdana"/>
          <w:color w:val="000000"/>
          <w:sz w:val="18"/>
          <w:szCs w:val="18"/>
        </w:rPr>
        <w:t> </w:t>
      </w:r>
      <w:r>
        <w:rPr>
          <w:rStyle w:val="WW8Num3z0"/>
          <w:rFonts w:ascii="Verdana" w:hAnsi="Verdana"/>
          <w:color w:val="4682B4"/>
          <w:sz w:val="18"/>
          <w:szCs w:val="18"/>
        </w:rPr>
        <w:t>национальных</w:t>
      </w:r>
      <w:r>
        <w:rPr>
          <w:rStyle w:val="WW8Num2z0"/>
          <w:rFonts w:ascii="Verdana" w:hAnsi="Verdana"/>
          <w:color w:val="000000"/>
          <w:sz w:val="18"/>
          <w:szCs w:val="18"/>
        </w:rPr>
        <w:t> </w:t>
      </w:r>
      <w:r>
        <w:rPr>
          <w:rFonts w:ascii="Verdana" w:hAnsi="Verdana"/>
          <w:color w:val="000000"/>
          <w:sz w:val="18"/>
          <w:szCs w:val="18"/>
        </w:rPr>
        <w:t>стандартов аудита международным стандартам аудита.</w:t>
      </w:r>
    </w:p>
    <w:p w14:paraId="08E564A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Рассмотрение факторов, влияющих на дальнейшую унификацию российских стандартов.</w:t>
      </w:r>
    </w:p>
    <w:p w14:paraId="63536D4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комплекса мер, необходимых для приведения ФПС АД в соответствие с МСА.</w:t>
      </w:r>
    </w:p>
    <w:p w14:paraId="12950ED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с учетом требований международных и федеральных стандартов аудита.</w:t>
      </w:r>
    </w:p>
    <w:p w14:paraId="7B684A10" w14:textId="77777777" w:rsidR="003F7D5A" w:rsidRDefault="003F7D5A" w:rsidP="003F7D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"Реформирование национальных стандартов аудита и их сближение с международными"</w:t>
      </w:r>
    </w:p>
    <w:p w14:paraId="6AEE4BD5"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последнее время в российском</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сообществе вопрос гармонизации национальных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 xml:space="preserve">стандартов и международных </w:t>
      </w:r>
      <w:r>
        <w:rPr>
          <w:rFonts w:ascii="Verdana" w:hAnsi="Verdana"/>
          <w:color w:val="000000"/>
          <w:sz w:val="18"/>
          <w:szCs w:val="18"/>
        </w:rPr>
        <w:lastRenderedPageBreak/>
        <w:t>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становится все более актуальным в связи с проводимой</w:t>
      </w:r>
      <w:r>
        <w:rPr>
          <w:rStyle w:val="WW8Num2z0"/>
          <w:rFonts w:ascii="Verdana" w:hAnsi="Verdana"/>
          <w:color w:val="000000"/>
          <w:sz w:val="18"/>
          <w:szCs w:val="18"/>
        </w:rPr>
        <w:t> </w:t>
      </w:r>
      <w:r>
        <w:rPr>
          <w:rStyle w:val="WW8Num3z0"/>
          <w:rFonts w:ascii="Verdana" w:hAnsi="Verdana"/>
          <w:color w:val="4682B4"/>
          <w:sz w:val="18"/>
          <w:szCs w:val="18"/>
        </w:rPr>
        <w:t>реорганизацией</w:t>
      </w:r>
      <w:r>
        <w:rPr>
          <w:rStyle w:val="WW8Num2z0"/>
          <w:rFonts w:ascii="Verdana" w:hAnsi="Verdana"/>
          <w:color w:val="000000"/>
          <w:sz w:val="18"/>
          <w:szCs w:val="18"/>
        </w:rPr>
        <w:t> </w:t>
      </w:r>
      <w:r>
        <w:rPr>
          <w:rFonts w:ascii="Verdana" w:hAnsi="Verdana"/>
          <w:color w:val="000000"/>
          <w:sz w:val="18"/>
          <w:szCs w:val="18"/>
        </w:rPr>
        <w:t>всей национальной системы аудита. Одной из причин этого является также отмеченное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одобренной приказом Минфина России от 01.07.2004 г. № 180, невысокое качество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52E02CA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Повышению качества проводимого аудита должно предшествовать создание совершенной системы стандартизации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которая, как указано в Концепции, должна соответствовать международным стандартам аудита. Помимо этого с 1 июля 2008 г. отменяется государственное</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Style w:val="WW8Num2z0"/>
          <w:rFonts w:ascii="Verdana" w:hAnsi="Verdana"/>
          <w:color w:val="000000"/>
          <w:sz w:val="18"/>
          <w:szCs w:val="18"/>
        </w:rPr>
        <w:t> </w:t>
      </w:r>
      <w:r>
        <w:rPr>
          <w:rFonts w:ascii="Verdana" w:hAnsi="Verdana"/>
          <w:color w:val="000000"/>
          <w:sz w:val="18"/>
          <w:szCs w:val="18"/>
        </w:rPr>
        <w:t>аудиторских организаций, что приведет к существенному усилению роли аудиторских объединений. По этой причине вопросу гармонизации российских аудиторских стандартов необходимо уделить особое внимание, чтобы проводимая</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привела к усилению роли аудиторских объединений, к росту доверия пользователей к</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заключению и прилагаемой к нему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D1EE44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влияние на современный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России оказывают проводимое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уже существующие требования к ряду организаций составлять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МСФО. При этом единые международные стандарты применяются не только при составлении финансовых отчетов, но и при проведении их аудита.</w:t>
      </w:r>
    </w:p>
    <w:p w14:paraId="252771A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w:t>
      </w:r>
      <w:r>
        <w:rPr>
          <w:rStyle w:val="WW8Num3z0"/>
          <w:rFonts w:ascii="Verdana" w:hAnsi="Verdana"/>
          <w:color w:val="4682B4"/>
          <w:sz w:val="18"/>
          <w:szCs w:val="18"/>
        </w:rPr>
        <w:t>МСА</w:t>
      </w:r>
      <w:r>
        <w:rPr>
          <w:rFonts w:ascii="Verdana" w:hAnsi="Verdana"/>
          <w:color w:val="000000"/>
          <w:sz w:val="18"/>
          <w:szCs w:val="18"/>
        </w:rPr>
        <w:t>) представляют собой результат многолетней работы специалистов бухгалтерского учета и аудита международного уровня, поэтому их изучение и использование призвано помочь российским специалистам в области аудита грамотно организовать свою работу и повысить ее качество с тем, чтобы наиболее полно удовлетворять потребности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в достоверной информации о финансовом состоянии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аудируемых организаций.</w:t>
      </w:r>
    </w:p>
    <w:p w14:paraId="7540A83A"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 современном этапе развития аудиторской деятельности в Российской Федерации возникла необходимость создания совершенного механизма регулирования аудиторской деятельности и ее стандартизации, рассмотрения вопроса о законодательном признании и полноценном использовании в стране международных стандартов аудита, а также о формировании завершенной системы национальных стандартов аудита.</w:t>
      </w:r>
    </w:p>
    <w:p w14:paraId="4C82A39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Сильное влияние на современный аудит в нашей стране оказывают успешно проводимые реформы бухгалтерского учета и уже существующие требования к ряду организаций составлять финансовую отчетность в соответствии с Международными стандартами финансовой отчетности. В связи с успешно проводимой реформой бухгалтерского учета изменился спектр основных пользователей, которым предоставляется</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Если ранее аудиторское заключение в основном предоставлялась собранию</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налоговым органам, то сейчас отчетность также необходима для выхода на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 частности для открытых</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акций компаний на биржах и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облигационного займа.</w:t>
      </w:r>
    </w:p>
    <w:p w14:paraId="4ACBC9A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Открытые</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Style w:val="WW8Num2z0"/>
          <w:rFonts w:ascii="Verdana" w:hAnsi="Verdana"/>
          <w:color w:val="000000"/>
          <w:sz w:val="18"/>
          <w:szCs w:val="18"/>
        </w:rPr>
        <w:t> </w:t>
      </w:r>
      <w:r>
        <w:rPr>
          <w:rFonts w:ascii="Verdana" w:hAnsi="Verdana"/>
          <w:color w:val="000000"/>
          <w:sz w:val="18"/>
          <w:szCs w:val="18"/>
        </w:rPr>
        <w:t>общества, акции которых котируются на</w:t>
      </w:r>
      <w:r>
        <w:rPr>
          <w:rStyle w:val="WW8Num2z0"/>
          <w:rFonts w:ascii="Verdana" w:hAnsi="Verdana"/>
          <w:color w:val="000000"/>
          <w:sz w:val="18"/>
          <w:szCs w:val="18"/>
        </w:rPr>
        <w:t> </w:t>
      </w:r>
      <w:r>
        <w:rPr>
          <w:rStyle w:val="WW8Num3z0"/>
          <w:rFonts w:ascii="Verdana" w:hAnsi="Verdana"/>
          <w:color w:val="4682B4"/>
          <w:sz w:val="18"/>
          <w:szCs w:val="18"/>
        </w:rPr>
        <w:t>биржах</w:t>
      </w:r>
      <w:r>
        <w:rPr>
          <w:rFonts w:ascii="Verdana" w:hAnsi="Verdana"/>
          <w:color w:val="000000"/>
          <w:sz w:val="18"/>
          <w:szCs w:val="18"/>
        </w:rPr>
        <w:t>, организации, выпускающие облигационные займы, банки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инвестиционные фонды и финансовые институты обязаны предоставлять</w:t>
      </w:r>
      <w:r>
        <w:rPr>
          <w:rStyle w:val="WW8Num2z0"/>
          <w:rFonts w:ascii="Verdana" w:hAnsi="Verdana"/>
          <w:color w:val="000000"/>
          <w:sz w:val="18"/>
          <w:szCs w:val="18"/>
        </w:rPr>
        <w:t> </w:t>
      </w:r>
      <w:r>
        <w:rPr>
          <w:rStyle w:val="WW8Num3z0"/>
          <w:rFonts w:ascii="Verdana" w:hAnsi="Verdana"/>
          <w:color w:val="4682B4"/>
          <w:sz w:val="18"/>
          <w:szCs w:val="18"/>
        </w:rPr>
        <w:t>аудируемую</w:t>
      </w:r>
      <w:r>
        <w:rPr>
          <w:rStyle w:val="WW8Num2z0"/>
          <w:rFonts w:ascii="Verdana" w:hAnsi="Verdana"/>
          <w:color w:val="000000"/>
          <w:sz w:val="18"/>
          <w:szCs w:val="18"/>
        </w:rPr>
        <w:t> </w:t>
      </w:r>
      <w:r>
        <w:rPr>
          <w:rFonts w:ascii="Verdana" w:hAnsi="Verdana"/>
          <w:color w:val="000000"/>
          <w:sz w:val="18"/>
          <w:szCs w:val="18"/>
        </w:rPr>
        <w:t>финансовую отчетность, составленную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Поэтому пользователи аудируемой финансовой отчетности, для которых проводится аудит данной отчетности, должны понимать, что единые Международные стандарты применяются не только для составления финансовых отчетов, но и при проведении их аудита [109].</w:t>
      </w:r>
    </w:p>
    <w:p w14:paraId="0702E82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в настоящее время разногласия в понимании практического применения международных стандартов аудита, отсутствие единого механизма их полноценного использования и значительный субъективизм привели к большим расхождениям и, как следствие, к различному пониманию того, что же такое проведенный в соответствии со стандартами аудит. Для контроля качества аудита необходимы не только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утвержденное обязательное применение аудиторских стандартов, но и создание единой концепции по формированию механизма приведения федеральных правил (стандартов) аудиторской деятельности (</w:t>
      </w:r>
      <w:r>
        <w:rPr>
          <w:rStyle w:val="WW8Num3z0"/>
          <w:rFonts w:ascii="Verdana" w:hAnsi="Verdana"/>
          <w:color w:val="4682B4"/>
          <w:sz w:val="18"/>
          <w:szCs w:val="18"/>
        </w:rPr>
        <w:t>ФПСАД</w:t>
      </w:r>
      <w:r>
        <w:rPr>
          <w:rFonts w:ascii="Verdana" w:hAnsi="Verdana"/>
          <w:color w:val="000000"/>
          <w:sz w:val="18"/>
          <w:szCs w:val="18"/>
        </w:rPr>
        <w:t>) в соответствие с международными стандартами аудита.</w:t>
      </w:r>
    </w:p>
    <w:p w14:paraId="1591D32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разработанности темы. В целях разработки 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методологических вопросов, касающихся теории и практики стандартизации аудита, полезным является как отечественный, так и зарубежный опыт. Многие основополагающие принципы и закономерности развития концепции аудиторской деятельности были отмечены и сформулированы российскими и зарубежными учеными.</w:t>
      </w:r>
    </w:p>
    <w:p w14:paraId="165E399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становление и развитие теоретических основ национального аудита внесли известные отечественные ученые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Е.М. Гутцайт, Ю.А. Данилевский, B.C.</w:t>
      </w:r>
      <w:r>
        <w:rPr>
          <w:rStyle w:val="WW8Num2z0"/>
          <w:rFonts w:ascii="Verdana" w:hAnsi="Verdana"/>
          <w:color w:val="000000"/>
          <w:sz w:val="18"/>
          <w:szCs w:val="18"/>
        </w:rPr>
        <w:t> </w:t>
      </w:r>
      <w:r>
        <w:rPr>
          <w:rStyle w:val="WW8Num3z0"/>
          <w:rFonts w:ascii="Verdana" w:hAnsi="Verdana"/>
          <w:color w:val="4682B4"/>
          <w:sz w:val="18"/>
          <w:szCs w:val="18"/>
        </w:rPr>
        <w:t>Карагод</w:t>
      </w:r>
      <w:r>
        <w:rPr>
          <w:rFonts w:ascii="Verdana" w:hAnsi="Verdana"/>
          <w:color w:val="000000"/>
          <w:sz w:val="18"/>
          <w:szCs w:val="18"/>
        </w:rPr>
        <w:t>, A.B. Крикунов, JI.A. Мельникова,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А.Ю. Петров, В.И. Подольский, Н:А. Ремизов, JI.B.</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Е.В. Старовойтова, А.Е. Суглобов,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A.A. Терехов, С.М. Шапигузов,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Среди работающих в этой области науки и практики зарубежных авторов можно назвать таких, как Р. Адаме, Э.А, Арене, Р. Додж, K.JI. Кармайкл,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Р. Монтгомери, Дж. Роберт-сон и др.</w:t>
      </w:r>
    </w:p>
    <w:p w14:paraId="37D5099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Концептуальным основам аудита как важнейшей форме финансового контроля, а также основным принципам его осуществления применительно к организациям различных отраслей посвящено значительное количество исследований. В то же время в работах перечисленных авторов не нашли отражения проблемы, связанные с реализацией задач организации аудита с точки зрения его стандартизации, создания и развития механизма совершенствования ФПСАД. Мало изучены и остаются вне поля зрения исследователей многие вопросы: отсутствие четкой концепции стандартизации национального аудита, недостаточно полное исследование такой области науки, как экономика аудиторских организаций, слабая разработанность методики комплексной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деятельности аудиторов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др.</w:t>
      </w:r>
    </w:p>
    <w:p w14:paraId="02DD994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практическая необходимость совершенствования механизма формирования стандартов национального аудита в соответствии с международными определили выбор темы, предмет, объект и содержание настоящей диссертационной работы.</w:t>
      </w:r>
    </w:p>
    <w:p w14:paraId="0A4D43AF"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заключается во всестороннем изучении и анализе действующей системы МСА и ФПСАД, в их сравнении и определении оптимального варианта применения российских стандартов, в разработке теоретических и организационно-методических аспектов обеспечения качества внешнего и внутреннего аудита.</w:t>
      </w:r>
    </w:p>
    <w:p w14:paraId="512A47B9"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взаимосвязанные задачи: определить исторически сложившиеся национальные и международные системы регулирования аудиторской деятельности и роль в них стандартов аудита; провести сравнительный анализ требований, принципов и процедур, заложенных в системе международных стандартов и федеральных правил (стандартов) аудиторской деятельности; исследовать возможности гармонизации действующей системы ФПСАД с международными стандартами аудита и обобщить их в виде усовершенствованной системы; определить способы реализации комплекса мер, способствующих конвергенции международных стандартов аудита; разработать механизм приведения ФПСАД в соответствие с МСА.</w:t>
      </w:r>
    </w:p>
    <w:p w14:paraId="5E0E690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аудиторских стандартов в Российской Федерации и адаптации системы российских стандартов к международным. ;</w:t>
      </w:r>
    </w:p>
    <w:p w14:paraId="69E0F50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действующая система нормативного регулирования аудиторской деятельности в Российской Федерации, содержание международных и федеральных российских стандартов аудита.</w:t>
      </w:r>
    </w:p>
    <w:p w14:paraId="76242D08"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Методологическими и теоретическими источниками исследования послужили труды ведущих отечественных и зарубежных ученых;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Международной федерации бухгалтеров, межнациональных и российских профессиональных объединений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российское законодательство и законодательство других стран в области регулирования аудиторской деятельности, бухгалтерского учета и бухгалтерской (финансовой) отчетности, гражданских правоотношений.</w:t>
      </w:r>
    </w:p>
    <w:p w14:paraId="64E08DE8"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обоснованной оценке соответствия российской системы ФПСАД международным стандартам аудита, разработке механизма приведения их в соответствие с МСА.</w:t>
      </w:r>
    </w:p>
    <w:p w14:paraId="15B0DCD1"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значимые результаты, имеющие научную новизну: раскрыты основные направления развития системы регулирования аудиторской деятельности как на международном, так и на национальных уровнях, в первую очередь в России; проведена оценка системы российских ФПСАД и их соответствия системе международных стандартов; сформулированы критерии оценки системы российских ФПСАД. разработан и обоснован комплекс мер для приведения российских стандартов в соответствие с МСА, который предусматривает регулярный пересмотр национальных стандартов аудита, а также максимальное участие всех заинтересованных сторон в этом процессе.</w:t>
      </w:r>
    </w:p>
    <w:p w14:paraId="3D14081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сравнительного анализа документов, входящих в российскую и международную системы стандартов аудита, будут способствовать: обеспечению более близкого соответствия российских ФПСАД и МСА при разработке новых стандартов, совершенствованию действующих стандартов аудиторской деятельности в Российской Федерации; формированию эффективной системы национальных правил (стандартов) аудиторской деятельности; выработке действенной политики и мероприятий, направленных на международное признание результатов аудита, проводимого в соответствии с российскими стандартами, наравне с результатами аудита, проводимого в соответствии с МСА.</w:t>
      </w:r>
    </w:p>
    <w:p w14:paraId="4487C6E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новый методический подход к гармонизации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и приведения ее в соответствие с МСА, по мнению автора, является более плодотворным, чем существующий в настоящее время.</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данного подхода заключается в том, что он может быть</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уже в рамках действующего в стране законодательства.</w:t>
      </w:r>
    </w:p>
    <w:p w14:paraId="27E6769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Рекомендации, представленные в диссертации, приняты к внедрению в аудиторских организациях: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«GS-Аудит»;</w:t>
      </w:r>
    </w:p>
    <w:p w14:paraId="4F61580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ООО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«Аудит-консалтинг».</w:t>
      </w:r>
    </w:p>
    <w:p w14:paraId="647BBD9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применяться при разработке комплекса учебно-методических материалов по курсам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 для студентов специальности 060500 -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w:t>
      </w:r>
    </w:p>
    <w:p w14:paraId="7A25460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и обоснованность выводов диссертации определяется широким кругом использованных трудов ведущих отечественных и зарубежных ученых и специалистов, действующих законодательных актов и нормативных документов Российской Федерации и иностранных государств, материалов периодических изданий, зарубежных баз данных, отчетов и документов международных организаций. Автор обеспечил актуальность результатов работы, используя в своем исследовании проекты законодательных и нормативных актов, концепций и планов действий.</w:t>
      </w:r>
    </w:p>
    <w:p w14:paraId="02FBBA1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6 работах общим объемом 3,1 п.л., из них одна -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E1F6F8F" w14:textId="77777777" w:rsidR="003F7D5A" w:rsidRDefault="003F7D5A" w:rsidP="003F7D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Имамеева, Резеда Асгатовна</w:t>
      </w:r>
    </w:p>
    <w:p w14:paraId="67077AF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должны быть обоснованы и аргументированы и т.п.</w:t>
      </w:r>
    </w:p>
    <w:p w14:paraId="2504770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Немаловажным является существование в каждой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внутренних мер контроля за соблюдением всех необходимых правил в ходе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3756E43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Законодательство различных стран устанавливает в том или ином объеме только основополагающие принципы аудиторской деятельности. Здесь регулируются такие вопросы как:</w:t>
      </w:r>
    </w:p>
    <w:p w14:paraId="1B7EE7C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понятие аудиторской деятельности;</w:t>
      </w:r>
    </w:p>
    <w:p w14:paraId="6E8F9609"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требование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годовой бухгалтерской (финансовой) отчетности предприятия при выполнении определенных условий и сами эти условия;</w:t>
      </w:r>
    </w:p>
    <w:p w14:paraId="157BCD0F"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к профессиональному уровню аудитора, необходимость подтверждения своего профессионального уровня претендентом в процессе аттестации;</w:t>
      </w:r>
    </w:p>
    <w:p w14:paraId="4976809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получения разрешения на право ведения аудиторской деятельности;</w:t>
      </w:r>
    </w:p>
    <w:p w14:paraId="62309113"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права, обязанности и ответственность</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7C3A6CC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ограничения профессии «</w:t>
      </w:r>
      <w:r>
        <w:rPr>
          <w:rStyle w:val="WW8Num3z0"/>
          <w:rFonts w:ascii="Verdana" w:hAnsi="Verdana"/>
          <w:color w:val="4682B4"/>
          <w:sz w:val="18"/>
          <w:szCs w:val="18"/>
        </w:rPr>
        <w:t>аудитор</w:t>
      </w:r>
      <w:r>
        <w:rPr>
          <w:rFonts w:ascii="Verdana" w:hAnsi="Verdana"/>
          <w:color w:val="000000"/>
          <w:sz w:val="18"/>
          <w:szCs w:val="18"/>
        </w:rPr>
        <w:t>» и форм организации аудиторской деятельности;</w:t>
      </w:r>
    </w:p>
    <w:p w14:paraId="686BF73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10F6F808"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 другие вопросы.</w:t>
      </w:r>
    </w:p>
    <w:p w14:paraId="6D960D9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уже значительного времени четко прослеживается тенденция по стандартизации аудиторской деятельности в международном масштабе. Прежде всего, это обстоятельство обусловлено</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интернационализацией</w:t>
      </w:r>
      <w:r>
        <w:rPr>
          <w:rFonts w:ascii="Verdana" w:hAnsi="Verdana"/>
          <w:color w:val="000000"/>
          <w:sz w:val="18"/>
          <w:szCs w:val="18"/>
        </w:rPr>
        <w:t>, экономик стран мира, что и привело к необходимости унификации стандартов аудита для того, чтобы результаты аудита могли признаваться вне зависимости от национальной принадлежности аудиторов.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Fonts w:ascii="Verdana" w:hAnsi="Verdana"/>
          <w:color w:val="000000"/>
          <w:sz w:val="18"/>
          <w:szCs w:val="18"/>
        </w:rPr>
        <w:t>стандарты формулируют единые основополагающие предписания, определяющие нормативные требования к качеству и надежности аудита и обеспечивающие гарантии результатов аудиторской проверки при их соблюдении.</w:t>
      </w:r>
    </w:p>
    <w:p w14:paraId="30944D0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проверки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во многом носит объективный характер, как по методологии, так и по принципам такой проверки. В этой связи каждой стране нет причин создавать полностью уникальную систему профессиональных аудиторских стандартов, речь может идти только об актуальности разработки отдельных национальных стандартов, отражающих специфику законодательства и экономической ситуации в той или иной стране. Качество аудита также носит объективный характер и ни в коей мере не зависит от национальных особенностей. Едва ли в каждой стране существует свое представление о качественном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общество заинтересовано только в достоверной информации.</w:t>
      </w:r>
    </w:p>
    <w:p w14:paraId="445B99B3"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к использованию международных стандартов аудита может быть различен: в одних странах применяются самостоятельно разработанные национальные стандарты, которые весьма близки к</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по содержанию, хотя могут значительно отличаться по форме; в других странах утверждают в качестве национальных стандартов МСА, с комментариями или без.</w:t>
      </w:r>
    </w:p>
    <w:p w14:paraId="09243C8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 конца 70-х годов XX века Европейский парламент начинает проводить работу, направленную на гармонизацию законодательства стран-участниц Европейского Союза в области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аудита в Европе. Результатом этой работы стали принятые Советом Министров следующие Директивы:</w:t>
      </w:r>
    </w:p>
    <w:p w14:paraId="4E339C8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Четвертая Директива Совета от 25 июля 1978 г. (78/660/</w:t>
      </w:r>
      <w:r>
        <w:rPr>
          <w:rStyle w:val="WW8Num3z0"/>
          <w:rFonts w:ascii="Verdana" w:hAnsi="Verdana"/>
          <w:color w:val="4682B4"/>
          <w:sz w:val="18"/>
          <w:szCs w:val="18"/>
        </w:rPr>
        <w:t>ЕЭС</w:t>
      </w:r>
      <w:r>
        <w:rPr>
          <w:rFonts w:ascii="Verdana" w:hAnsi="Verdana"/>
          <w:color w:val="000000"/>
          <w:sz w:val="18"/>
          <w:szCs w:val="18"/>
        </w:rPr>
        <w:t>) о годовой отчетности компаний с ограниченной ответственностью;</w:t>
      </w:r>
    </w:p>
    <w:p w14:paraId="2D07CBF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Седьмая Директива Совета от 13 июня 1983 года (83/349/ЕЭС)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w:t>
      </w:r>
    </w:p>
    <w:p w14:paraId="1F27B68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Восьмая Директива Совета от 10 апреля 1984 года (84/253/ЕЭС) о минимальной квалификации предусмотренных законом аудиторов.</w:t>
      </w:r>
    </w:p>
    <w:p w14:paraId="5192ABB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Директива представляет собой правовой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адресованный государствам-членам Европейского Союза, которые в течение определенного периода времени обязаны провести его положения в закон страны.</w:t>
      </w:r>
    </w:p>
    <w:p w14:paraId="02D3692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Четвертая Директива Совета содержит положение о том, что</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отчетность должна пройти аудиторскую проверку у лиц, имеющих на это разрешение. Только небольшие компании могут быть освобождены от обязательного прохождения аудита. Данное требование касается в обязательном порядке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коммандитных товариществ, товариществ с ограниченной ответственностью (Германия, Франция) или схожих по форме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но носящих другое название организационно-правовых форм. Например, открытая компания с ограниченной</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ответственностью или гарантиями ее членов и открытая</w:t>
      </w:r>
      <w:r>
        <w:rPr>
          <w:rStyle w:val="WW8Num2z0"/>
          <w:rFonts w:ascii="Verdana" w:hAnsi="Verdana"/>
          <w:color w:val="000000"/>
          <w:sz w:val="18"/>
          <w:szCs w:val="18"/>
        </w:rPr>
        <w:t> </w:t>
      </w:r>
      <w:r>
        <w:rPr>
          <w:rStyle w:val="WW8Num3z0"/>
          <w:rFonts w:ascii="Verdana" w:hAnsi="Verdana"/>
          <w:color w:val="4682B4"/>
          <w:sz w:val="18"/>
          <w:szCs w:val="18"/>
        </w:rPr>
        <w:t>акционерная</w:t>
      </w:r>
      <w:r>
        <w:rPr>
          <w:rStyle w:val="WW8Num2z0"/>
          <w:rFonts w:ascii="Verdana" w:hAnsi="Verdana"/>
          <w:color w:val="000000"/>
          <w:sz w:val="18"/>
          <w:szCs w:val="18"/>
        </w:rPr>
        <w:t> </w:t>
      </w:r>
      <w:r>
        <w:rPr>
          <w:rFonts w:ascii="Verdana" w:hAnsi="Verdana"/>
          <w:color w:val="000000"/>
          <w:sz w:val="18"/>
          <w:szCs w:val="18"/>
        </w:rPr>
        <w:t>компания с ограниченной долевой ответственностью или гарантиями ее членов (Великобритания).</w:t>
      </w:r>
    </w:p>
    <w:p w14:paraId="03768BF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Седьмая Директива Совета установила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консолидированной отчетности компаний и</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правления.</w:t>
      </w:r>
    </w:p>
    <w:p w14:paraId="75E42113"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Координационные меры, установленные Восьмой Директивой Совета, должны применяться в отношении законов, правил и административных положений государств-участниц Европейского Союза, касающихся лиц, ответственных за проведение установленного законом </w:t>
      </w:r>
      <w:r>
        <w:rPr>
          <w:rFonts w:ascii="Verdana" w:hAnsi="Verdana"/>
          <w:color w:val="000000"/>
          <w:sz w:val="18"/>
          <w:szCs w:val="18"/>
        </w:rPr>
        <w:lastRenderedPageBreak/>
        <w:t>аудита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компаний и фирм и консолидированной отчетности. Директива предусматривает, что установленный законом аудит могут осуществлять только лица, имеющие на это специальное разрешение, которое выдают органы власти. Для получения разрешения на право осуществления аудиторской деятельности Директивой установлены минимальные требования к претендентам. Среди которых: требование к образованию претендента, требование необходимости практического опыта в области аудита, требование о прохождении процедуры аттестации - экзамена и другие.</w:t>
      </w:r>
    </w:p>
    <w:p w14:paraId="4BD5DC64"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законодательство всех стран-участниц Европейского Союза приведено в соответствие с положениями Директив Четвертой, Седьмой и Восьмой Совета.</w:t>
      </w:r>
    </w:p>
    <w:p w14:paraId="6674B4A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было отмечено, уже на этапе становления аудиторской профессии была осознана необходимость в профессиональных объединениях бухгалтеров-аудиторов, объединениях людей, чья профессия имеет свои особенности, свой отличный от других видов деятельности профессиональный, правовой и социальный статус.</w:t>
      </w:r>
    </w:p>
    <w:p w14:paraId="26445493"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данным опросов, проводимых МФБ, количество стран, которые тем или иным образом обращаются к МСА, неуклонно растет. Кроме того, по сведениям МФБ [140], американский Комитет по эффективности аудиторской деятельности в своем проекте стандарта отметил, что многие крупные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используют МСА в качестве основных общепринятых рекомендаций-и методологии при проведении аудита.</w:t>
      </w:r>
    </w:p>
    <w:p w14:paraId="266D4B5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многолетнюю историю аудита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развитые страны выработали свод правил, требований, положений, выполнение которых способствует повышению надежности и качества работы аудиторов. Помимо законов, где формулируются общие требования к работе аудиторов, существуют специальные нормативные документы, детально регулирующие деятельность аудиторов. В зависимости от того, в какой стране это происходит, такие документы могут готовиться государственным органом, либо профессиональной общественной организацией, либо совместно этими структурами. Эти документы, как правило, называются стандартами аудита.</w:t>
      </w:r>
    </w:p>
    <w:p w14:paraId="49EF39F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аудиторских стандартах подробно описаны все требования, которые нужно выполнять в ходе аудита: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работы, порядок знакомства с</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клиента, изучение системы бухгалтерского учета и внутреннего контроля,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сбор и оценка аудиторских доказательств, проведение выборочной проверки, наконец, составление аудиторского заключения (отчета).</w:t>
      </w:r>
    </w:p>
    <w:p w14:paraId="798EB26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над первым вариантом системы общероссийских аудиторских стандартов началась в 1995 году, с самого начала эта система создавалась как национальный аналог системы Международных аудиторских стандартов (МСА), разрабатываемых Международной федерацией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 разделе «</w:t>
      </w:r>
      <w:r>
        <w:rPr>
          <w:rStyle w:val="WW8Num3z0"/>
          <w:rFonts w:ascii="Verdana" w:hAnsi="Verdana"/>
          <w:color w:val="4682B4"/>
          <w:sz w:val="18"/>
          <w:szCs w:val="18"/>
        </w:rPr>
        <w:t>Общие положения</w:t>
      </w:r>
      <w:r>
        <w:rPr>
          <w:rFonts w:ascii="Verdana" w:hAnsi="Verdana"/>
          <w:color w:val="000000"/>
          <w:sz w:val="18"/>
          <w:szCs w:val="18"/>
        </w:rPr>
        <w:t>» у стандартов первой очереди это даже фиксировалось в явном виде. Тем не менее, первые проекты правил (стандартов) аудиторской деятельности (</w:t>
      </w:r>
      <w:r>
        <w:rPr>
          <w:rStyle w:val="WW8Num3z0"/>
          <w:rFonts w:ascii="Verdana" w:hAnsi="Verdana"/>
          <w:color w:val="4682B4"/>
          <w:sz w:val="18"/>
          <w:szCs w:val="18"/>
        </w:rPr>
        <w:t>ПСАД</w:t>
      </w:r>
      <w:r>
        <w:rPr>
          <w:rFonts w:ascii="Verdana" w:hAnsi="Verdana"/>
          <w:color w:val="000000"/>
          <w:sz w:val="18"/>
          <w:szCs w:val="18"/>
        </w:rPr>
        <w:t>) имели многочисленные недостатки.</w:t>
      </w:r>
    </w:p>
    <w:p w14:paraId="725E3FA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помимо проблем, связанных с регулированием и контролем аудиторской деятельности в России, существует немаловажная проблема в понимании и следовании самой сущности аудита как</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так и хозяйствующими субъектами. Как свидетельствует статистика, большая часть аудиторских проверок стимулируется сегодня законодательными требованиями. Речь идет, прежде всего, об обязательном аудите. Что касается других факторов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аудиторские услуги, то сколько-нибудь значимую роль играют следующие:</w:t>
      </w:r>
    </w:p>
    <w:p w14:paraId="24BCD2C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потребности, вызванные взаимоотношениями с налоговыми органами и иными государственными органами;</w:t>
      </w:r>
    </w:p>
    <w:p w14:paraId="7AEF899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потребности, связанные с постановкой системы учета на предприятии, ревизией или с адаптацией бухгалтерского учета к изменениям нормативно-правовой базы.</w:t>
      </w:r>
    </w:p>
    <w:p w14:paraId="527E498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аудит не играет существенной роли в</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хозяйственно-экономических взаимоотношений «</w:t>
      </w:r>
      <w:r>
        <w:rPr>
          <w:rStyle w:val="WW8Num3z0"/>
          <w:rFonts w:ascii="Verdana" w:hAnsi="Verdana"/>
          <w:color w:val="4682B4"/>
          <w:sz w:val="18"/>
          <w:szCs w:val="18"/>
        </w:rPr>
        <w:t>заказчика</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кредиторами, за исключением разве что</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отношений.</w:t>
      </w:r>
    </w:p>
    <w:p w14:paraId="51D6F08B"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создания в России профессиональных аудиторских объединений работа по созданию и качественному</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 xml:space="preserve">ПСАД, профессиональной подготовке и аттестации специалистов, </w:t>
      </w:r>
      <w:r>
        <w:rPr>
          <w:rFonts w:ascii="Verdana" w:hAnsi="Verdana"/>
          <w:color w:val="000000"/>
          <w:sz w:val="18"/>
          <w:szCs w:val="18"/>
        </w:rPr>
        <w:lastRenderedPageBreak/>
        <w:t>осуществлению контроля за профессиональной деятельностью аудиторов ложилась и на них. Так, к началу 1997 г. Комиссия по аудиторской деятельности при Президенте РФ уже располагала определенным набором проектов таких ПСАД, а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Fonts w:ascii="Verdana" w:hAnsi="Verdana"/>
          <w:color w:val="000000"/>
          <w:sz w:val="18"/>
          <w:szCs w:val="18"/>
        </w:rPr>
        <w:t>палату России также были переданы проекты десятков ПСАД, которые в инициативном порядке пытались разработать некоторые из ведущих аудиторских организаций России (например, «</w:t>
      </w:r>
      <w:r>
        <w:rPr>
          <w:rStyle w:val="WW8Num3z0"/>
          <w:rFonts w:ascii="Verdana" w:hAnsi="Verdana"/>
          <w:color w:val="4682B4"/>
          <w:sz w:val="18"/>
          <w:szCs w:val="18"/>
        </w:rPr>
        <w:t>Руфаудит</w:t>
      </w:r>
      <w:r>
        <w:rPr>
          <w:rFonts w:ascii="Verdana" w:hAnsi="Verdana"/>
          <w:color w:val="000000"/>
          <w:sz w:val="18"/>
          <w:szCs w:val="18"/>
        </w:rPr>
        <w:t>»).</w:t>
      </w:r>
    </w:p>
    <w:p w14:paraId="3DD6E90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Разработчики российских правил (стандартов) не ставили своей целью подготовить документы, близкие к дословному переводу международных прототипов. В первую очередь был изменен стиль - от повествовательной формы изложения, характерной для МСА, к</w:t>
      </w:r>
      <w:r>
        <w:rPr>
          <w:rStyle w:val="WW8Num2z0"/>
          <w:rFonts w:ascii="Verdana" w:hAnsi="Verdana"/>
          <w:color w:val="000000"/>
          <w:sz w:val="18"/>
          <w:szCs w:val="18"/>
        </w:rPr>
        <w:t> </w:t>
      </w:r>
      <w:r>
        <w:rPr>
          <w:rStyle w:val="WW8Num3z0"/>
          <w:rFonts w:ascii="Verdana" w:hAnsi="Verdana"/>
          <w:color w:val="4682B4"/>
          <w:sz w:val="18"/>
          <w:szCs w:val="18"/>
        </w:rPr>
        <w:t>директивному</w:t>
      </w:r>
      <w:r>
        <w:rPr>
          <w:rStyle w:val="WW8Num2z0"/>
          <w:rFonts w:ascii="Verdana" w:hAnsi="Verdana"/>
          <w:color w:val="000000"/>
          <w:sz w:val="18"/>
          <w:szCs w:val="18"/>
        </w:rPr>
        <w:t> </w:t>
      </w:r>
      <w:r>
        <w:rPr>
          <w:rFonts w:ascii="Verdana" w:hAnsi="Verdana"/>
          <w:color w:val="000000"/>
          <w:sz w:val="18"/>
          <w:szCs w:val="18"/>
        </w:rPr>
        <w:t>языку, более распространенному в российских регламентирующих документах. В ряде случаев претерпела изменение структура исходного документа: в российском варианте, часто был избран порядок изложения, более удобный для российского аудитора. Наконец, какие-то вопросы, рассчитанные на западного читателя, были опущены, а какие-то вопросы, кратко упомянутые в МСА как очевидные и понятные, зачастую были изложены в российском документе более подробно.</w:t>
      </w:r>
    </w:p>
    <w:p w14:paraId="78B7686B"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моменту принятия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были разработаны 37 ПСАД, одобренных Комиссией по аудиторской деятельности при Президенте РФ, одна методика по аудиторской деятельности и глоссарий терминов и определений (Приложение 1). Большинство ПСАД являлись аналогами МСА, некоторые из них имели существенные отличия от аналогичных МСА, четыре российских стандарта и одна методика представляли собой оригинальные разработки, учитывающие специфику аудиторской деятельности в нашей стране. К ним относятся: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«Права и обязанности аудиторских организаций и проверяемых экономических субъектов», «Письменная информация аудитора руководству экономического субъекта по результатам проведения аудита», «</w:t>
      </w:r>
      <w:r>
        <w:rPr>
          <w:rStyle w:val="WW8Num3z0"/>
          <w:rFonts w:ascii="Verdana" w:hAnsi="Verdana"/>
          <w:color w:val="4682B4"/>
          <w:sz w:val="18"/>
          <w:szCs w:val="18"/>
        </w:rPr>
        <w:t>Образование аудитора</w:t>
      </w:r>
      <w:r>
        <w:rPr>
          <w:rFonts w:ascii="Verdana" w:hAnsi="Verdana"/>
          <w:color w:val="000000"/>
          <w:sz w:val="18"/>
          <w:szCs w:val="18"/>
        </w:rPr>
        <w:t>», «Налоговый аудит и другие сопутствующие услуги по налоговым вопросам. Общение с налоговыми органами».</w:t>
      </w:r>
    </w:p>
    <w:p w14:paraId="2F2DC2C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этих пяти документов показывает, что в них рассматриваются вопросы, которые в МСА либо не регламентируются вовсе (а решаются, например, на основе сложившихся традиций) либо изложены частями в различных стандартах.</w:t>
      </w:r>
    </w:p>
    <w:p w14:paraId="0995904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выхода в свет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который определил понятие федеральных стандартов аудиторской деятельности Постановлениями Правительства РФ № 696 от 23.09.2002 г., №&gt; 405 от 04.07.2003 г. № 532 от 07.10.2004 г., № 523 от 25 августа 2006 г., Перечнями, рассмотренными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Протокол № 25 от 22 апреля 2002 г., 25 ноября 2004 г. были приняты Федеральные (правила) стандарты аудиторской деятельности, которые действуют в России в настоящее время (Приложение 2). Однако при сравнении с вновь изданными МСА и указанные</w:t>
      </w:r>
      <w:r>
        <w:rPr>
          <w:rStyle w:val="WW8Num2z0"/>
          <w:rFonts w:ascii="Verdana" w:hAnsi="Verdana"/>
          <w:color w:val="000000"/>
          <w:sz w:val="18"/>
          <w:szCs w:val="18"/>
        </w:rPr>
        <w:t>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не соответствуют им в полной мере.</w:t>
      </w:r>
    </w:p>
    <w:p w14:paraId="49CCBAA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применяется только часть МСА, то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нельзя говорить о проведении аудита в соответствии с Международными стандартами аудита с двумя вытекающими отсюда следствиями: меньшее доверие участников международного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 проаудированной отчетности российских предприятий (значит слабее поток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дороже кредит) и</w:t>
      </w:r>
      <w:r>
        <w:rPr>
          <w:rStyle w:val="WW8Num2z0"/>
          <w:rFonts w:ascii="Verdana" w:hAnsi="Verdana"/>
          <w:color w:val="000000"/>
          <w:sz w:val="18"/>
          <w:szCs w:val="18"/>
        </w:rPr>
        <w:t> </w:t>
      </w:r>
      <w:r>
        <w:rPr>
          <w:rStyle w:val="WW8Num3z0"/>
          <w:rFonts w:ascii="Verdana" w:hAnsi="Verdana"/>
          <w:color w:val="4682B4"/>
          <w:sz w:val="18"/>
          <w:szCs w:val="18"/>
        </w:rPr>
        <w:t>невыгодное</w:t>
      </w:r>
      <w:r>
        <w:rPr>
          <w:rStyle w:val="WW8Num2z0"/>
          <w:rFonts w:ascii="Verdana" w:hAnsi="Verdana"/>
          <w:color w:val="000000"/>
          <w:sz w:val="18"/>
          <w:szCs w:val="18"/>
        </w:rPr>
        <w:t> </w:t>
      </w:r>
      <w:r>
        <w:rPr>
          <w:rFonts w:ascii="Verdana" w:hAnsi="Verdana"/>
          <w:color w:val="000000"/>
          <w:sz w:val="18"/>
          <w:szCs w:val="18"/>
        </w:rPr>
        <w:t>положение российских аудиторских фирм по сравнению со своими</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Fonts w:ascii="Verdana" w:hAnsi="Verdana"/>
          <w:color w:val="000000"/>
          <w:sz w:val="18"/>
          <w:szCs w:val="18"/>
        </w:rPr>
        <w:t>. Нет сомнений в том, что, остановившись на неполном аналоге документов МФБ, наша страна получит в лучшем случае статус частичного использования МСА.</w:t>
      </w:r>
    </w:p>
    <w:p w14:paraId="4E22523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основная проблема приведения российского аудита в. соответствие с МСА заключается не в отсутствии или ошибочном содержании национальных аудиторских стандартов, а в создании надежного механизма, который обеспечил бы выполнение данных стандартов российскими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w:t>
      </w:r>
    </w:p>
    <w:p w14:paraId="15B9F4B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Осуществляя комплекс работ по адаптации важнейших из МСА применительно к условиям российской экономики, нужно исходить из того понимания, которое им придают сами западные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А оно состоит в том, что общепризнанные теория и практика аудита рассматривают стандарты аудита весьма противоречиво. Соответственно на эту тему есть различные точки зрения.</w:t>
      </w:r>
    </w:p>
    <w:p w14:paraId="19EE8C78"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Прежде всего, соблюдение действующих в той или иной стране аудиторских стандартов - это всего лишь минимальный уровень, ориентируясь на который можно судить о качестве осуществляемого аудита, да и то с известной приближенностью; но они защищают аудиторов от необоснованных судебных преследований. В международной практике утвердилось мнение, что когда профессиональное</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обслуживание хозяйственных систем осуществляется без грубых нарушений общепринятых аудиторских стандартов, то достигается необходимое и достаточное качество такого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не более того).</w:t>
      </w:r>
    </w:p>
    <w:p w14:paraId="6F8F8599"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реальные условия выполнения той или иной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системой ее функции намного богаче и разнообразнее подобных схематических построений, которые могут быть предусмотрены в аудиторских стандартах. Реальные условия с этой точки зрения заставляют практических аудиторов ориентироваться на стандарты как всего лишь на вспомогательный материал, который не должен довлеть над</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но который должен помогать ему при проведении специальных тестов и проверок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в данных учета исследуемых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Таким образом, аудитор не просто слепо ориентируется только на ПСАД. Но, сверяясь с ними, он совершенствует свое профессиональное мастерство и приобретает необходимый опыт.</w:t>
      </w:r>
    </w:p>
    <w:p w14:paraId="70052CA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обстоятельства в совокупности позволяют ему накапливать прямые и косвенные аудиторские доказательства, чтобы безоговорочно или с определенными оговорками высказать свое мнение относительно достоверности и эффективности результатов деятельности тех хозяйственных систем, которые были подвергнуты</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Точное и чрезмерно скрупулезное соблюдение всех существующих ПСАД в соответствии с точкой зрения большинства аудиторов чрезвычайно затруднительно. Те же принципы, по сути, подтверждены и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 [5].</w:t>
      </w:r>
    </w:p>
    <w:p w14:paraId="118ED61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 делается попытки приравнять требования ПСАД к требованиям законов, но вместе с тем особо подчеркнуты: а) их единые требования к участникам различных ситуаций, складывающихся в ходе аудита, а также при проверке его качества; б) три уровня стандартов (помимо известного в международной практике четвертого, т.е. собственно МСА); в) возможность</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требований ПСАД (по вертикали, сверху вниз), но не их</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Fonts w:ascii="Verdana" w:hAnsi="Verdana"/>
          <w:color w:val="000000"/>
          <w:sz w:val="18"/>
          <w:szCs w:val="18"/>
        </w:rPr>
        <w:t>.</w:t>
      </w:r>
    </w:p>
    <w:p w14:paraId="2FB70419"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абсолютно безупречное соблюдение всеми аудиторскими организациями всех существующих и разрабатываемых ПСАД, в особенности при обслуживании мелких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скорее всего, недостижимо. Причины такого вывода заключаются, прежде всего, в возможной противоречивости некоторых из этих стандартов (особенно до их полного пересмотра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запутанности существующей учетной практики, а также большой степени сложности исследуемых хозяйственных (и тем более - социально-экономических) систем, даже небольших по размеру.</w:t>
      </w:r>
    </w:p>
    <w:p w14:paraId="1B24F638"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причины можно усмотреть и в том, что чрезмерно скрупулезное соблюдение существующих ПСАД либо намного</w:t>
      </w:r>
      <w:r>
        <w:rPr>
          <w:rStyle w:val="WW8Num2z0"/>
          <w:rFonts w:ascii="Verdana" w:hAnsi="Verdana"/>
          <w:color w:val="000000"/>
          <w:sz w:val="18"/>
          <w:szCs w:val="18"/>
        </w:rPr>
        <w:t> </w:t>
      </w:r>
      <w:r>
        <w:rPr>
          <w:rStyle w:val="WW8Num3z0"/>
          <w:rFonts w:ascii="Verdana" w:hAnsi="Verdana"/>
          <w:color w:val="4682B4"/>
          <w:sz w:val="18"/>
          <w:szCs w:val="18"/>
        </w:rPr>
        <w:t>удорожает</w:t>
      </w:r>
      <w:r>
        <w:rPr>
          <w:rStyle w:val="WW8Num2z0"/>
          <w:rFonts w:ascii="Verdana" w:hAnsi="Verdana"/>
          <w:color w:val="000000"/>
          <w:sz w:val="18"/>
          <w:szCs w:val="18"/>
        </w:rPr>
        <w:t> </w:t>
      </w:r>
      <w:r>
        <w:rPr>
          <w:rFonts w:ascii="Verdana" w:hAnsi="Verdana"/>
          <w:color w:val="000000"/>
          <w:sz w:val="18"/>
          <w:szCs w:val="18"/>
        </w:rPr>
        <w:t>стоимость аудиторского обслуживания и делает его</w:t>
      </w:r>
      <w:r>
        <w:rPr>
          <w:rStyle w:val="WW8Num2z0"/>
          <w:rFonts w:ascii="Verdana" w:hAnsi="Verdana"/>
          <w:color w:val="000000"/>
          <w:sz w:val="18"/>
          <w:szCs w:val="18"/>
        </w:rPr>
        <w:t> </w:t>
      </w:r>
      <w:r>
        <w:rPr>
          <w:rStyle w:val="WW8Num3z0"/>
          <w:rFonts w:ascii="Verdana" w:hAnsi="Verdana"/>
          <w:color w:val="4682B4"/>
          <w:sz w:val="18"/>
          <w:szCs w:val="18"/>
        </w:rPr>
        <w:t>невыгодным</w:t>
      </w:r>
      <w:r>
        <w:rPr>
          <w:rStyle w:val="WW8Num2z0"/>
          <w:rFonts w:ascii="Verdana" w:hAnsi="Verdana"/>
          <w:color w:val="000000"/>
          <w:sz w:val="18"/>
          <w:szCs w:val="18"/>
        </w:rPr>
        <w:t> </w:t>
      </w:r>
      <w:r>
        <w:rPr>
          <w:rFonts w:ascii="Verdana" w:hAnsi="Verdana"/>
          <w:color w:val="000000"/>
          <w:sz w:val="18"/>
          <w:szCs w:val="18"/>
        </w:rPr>
        <w:t>для потенциальных клиентов, либо чрезвычайно обедняет роль самого аудитора как специалиста, обладающего весьма специфическими знаниями и опытом и способного на профессиональные суждения, но стесненного в эффективном использовании своего опыта при непосредственном выполнении созданных для него ПСАД.</w:t>
      </w:r>
    </w:p>
    <w:p w14:paraId="7406929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Надо отметить, что характер российской экономики,</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инвестиционных отношений, недостаточное количество компетентных пользователей финансовой отчетности приводят к тому, что аудиторские услуги в их классическом виде, как подтверждение достоверности финансовой отчетности, пока еще недостаточно востребованы российским обществом. В результате для многих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аудит часто сводится к проверке правильности налоговых расчетов</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поиску злоупотреблений и налоговым консультациям, не сопровождаемым соблюдением формальностей, предусмотренных стандартами, по итогам которых, тем не менее,</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выдаются аудиторские заключения.</w:t>
      </w:r>
    </w:p>
    <w:p w14:paraId="3B32994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еще одна причина, по которой аудиторские фирмы России вынуждены использовать МСА, это участие в проектах</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Банка, Организации объединенных наций и т.п. Если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не использует в своей профессиональной деятельности МСА, то об участии в проектах международных организаций можно просто забыть.</w:t>
      </w:r>
    </w:p>
    <w:p w14:paraId="1F2FEEE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Чем быстрее Россия примет международные стандарты, или, по крайней мере, будет ими руководствоваться, тем быстрее аудит, проводимый в России, приобретет статус аудита мирового уровня, результатам которого могут доверять участники международного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[105].</w:t>
      </w:r>
    </w:p>
    <w:p w14:paraId="0CEDA64F"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ускорения внедрения МСА в практику работы российских аудиторов необходимы определенные меры принуждения. Кроме того, крайне важной является возможность осуществлять контроль за тем, кто из аудиторов уже использует МСА в своей работе, а кто - еще нет. Было бы оптимальным разумное сочетание государственных и общественных методов контроля.</w:t>
      </w:r>
    </w:p>
    <w:p w14:paraId="1411DE9F"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постановлением Правительства Российской Федерации от 6 февраля 2002 г. № 80 «О вопросах государственного регулирования аудиторской деятельности в Российской Федерации» формируется новая система федеральных правил (стандартов) аудиторской деятельности. Этим же постановлением определено, что до утверждения федеральных правил (стандартов) аудиторской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 индивидуальным аудиторам следует руководствоваться правилами (стандартами) аудиторской деятельности, одобренными Комиссией по аудиторской деятельности при Президенте Российской Федерации. Таким образом, «</w:t>
      </w:r>
      <w:r>
        <w:rPr>
          <w:rStyle w:val="WW8Num3z0"/>
          <w:rFonts w:ascii="Verdana" w:hAnsi="Verdana"/>
          <w:color w:val="4682B4"/>
          <w:sz w:val="18"/>
          <w:szCs w:val="18"/>
        </w:rPr>
        <w:t>старые</w:t>
      </w:r>
      <w:r>
        <w:rPr>
          <w:rFonts w:ascii="Verdana" w:hAnsi="Verdana"/>
          <w:color w:val="000000"/>
          <w:sz w:val="18"/>
          <w:szCs w:val="18"/>
        </w:rPr>
        <w:t>» и «</w:t>
      </w:r>
      <w:r>
        <w:rPr>
          <w:rStyle w:val="WW8Num3z0"/>
          <w:rFonts w:ascii="Verdana" w:hAnsi="Verdana"/>
          <w:color w:val="4682B4"/>
          <w:sz w:val="18"/>
          <w:szCs w:val="18"/>
        </w:rPr>
        <w:t>новые</w:t>
      </w:r>
      <w:r>
        <w:rPr>
          <w:rFonts w:ascii="Verdana" w:hAnsi="Verdana"/>
          <w:color w:val="000000"/>
          <w:sz w:val="18"/>
          <w:szCs w:val="18"/>
        </w:rPr>
        <w:t>» ПСАД объединены в единую систему, что создает массу сложностей в силу имеющихся между ними несоответствий.</w:t>
      </w:r>
    </w:p>
    <w:p w14:paraId="0C963CE7"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открытом обсуждении российского аудиторского сообщества находятся проекты ряда федеральных ПСАД, разработанных на основе МСА. Можно сделать вывод о том, что государственные органы при определении направления развития аудиторской деятельности в России, в частности при разработке системы федеральных ПСАД, твердо намерены ориентироваться на МСА.</w:t>
      </w:r>
    </w:p>
    <w:p w14:paraId="7AAB13C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 Федерального закона «О внесении изменений в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 статус международных стандартов аудита в России (в статье 9, пункт 2 дополнить абзацем следующего содержания: «</w:t>
      </w:r>
      <w:r>
        <w:rPr>
          <w:rStyle w:val="WW8Num3z0"/>
          <w:rFonts w:ascii="Verdana" w:hAnsi="Verdana"/>
          <w:color w:val="4682B4"/>
          <w:sz w:val="18"/>
          <w:szCs w:val="18"/>
        </w:rPr>
        <w:t>международные стандарты аудита Международной федерации бухгалтеров</w:t>
      </w:r>
      <w:r>
        <w:rPr>
          <w:rFonts w:ascii="Verdana" w:hAnsi="Verdana"/>
          <w:color w:val="000000"/>
          <w:sz w:val="18"/>
          <w:szCs w:val="18"/>
        </w:rPr>
        <w:t>»).</w:t>
      </w:r>
    </w:p>
    <w:p w14:paraId="10238DEC"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Кардинальным изменением в законе будет являться дополнение статьи 9 пунктом 8 следующего содержания: «8. Международные стандарты аудита Международной федерации бухгалтеров являются обязательными для аудиторских организаций при проведении обязательного аудита годовой консолидированной финансовой отчетности, составленной в соответствии с законодательством Российской Федерации», т.е. законодательно будет закреплена обязанность соблюдать МСА при определенных условиях.</w:t>
      </w:r>
    </w:p>
    <w:p w14:paraId="3F08405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 нашему мнению, представляется неизбежным формирование в России такой системы стандартов аудита, которая будет максимально соответствовать МСА. Особенности экономической и правовой действительности России в отношении аудиторской деятельности, скорее всего, будут отражены в специальных, чисто российских, стандартах или других документах, например, методического характера.</w:t>
      </w:r>
    </w:p>
    <w:p w14:paraId="3A985C5C"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необходимо разработать и обеспечить распространение пояснительных и методических материалов, помогающих ориентироваться и понимать текст федеральных ПСАД, поскольку способ их изложения непривычен для российских специалистов.</w:t>
      </w:r>
    </w:p>
    <w:p w14:paraId="021C15B5"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степени соответствия российской системы стандартов аудита системе МСА необходимо провести тщательный анализ требований, принципов и процедур, заложенных в каждой из этих систем стандартов. Данный анализ поможет сделать вывод о возможности и перспективах признания аудита, проводимого в соответствии с российскими ПСАД, на международном уровне. Подробный анализ российских и международных стандартов аудита раскрывается в главе 2.</w:t>
      </w:r>
    </w:p>
    <w:p w14:paraId="0A7983E5"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 Изучение классификации международных и российских стандартов аудита</w:t>
      </w:r>
    </w:p>
    <w:p w14:paraId="72C5921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Рассмотрение состава международных стандартов аудита</w:t>
      </w:r>
    </w:p>
    <w:p w14:paraId="2081E858"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официальный перевод Международных стандартов аудита (МСА) на русский язык появился в 2000 г. - это был перевод МСА 1999 г. Весной 2002 г. в рамках проекта</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Реформа российского аудита</w:t>
      </w:r>
      <w:r>
        <w:rPr>
          <w:rFonts w:ascii="Verdana" w:hAnsi="Verdana"/>
          <w:color w:val="000000"/>
          <w:sz w:val="18"/>
          <w:szCs w:val="18"/>
        </w:rPr>
        <w:t xml:space="preserve">» вышло второе официальное издание с переводом МСА на русский язык, </w:t>
      </w:r>
      <w:r>
        <w:rPr>
          <w:rFonts w:ascii="Verdana" w:hAnsi="Verdana"/>
          <w:color w:val="000000"/>
          <w:sz w:val="18"/>
          <w:szCs w:val="18"/>
        </w:rPr>
        <w:lastRenderedPageBreak/>
        <w:t>подготовленное на основе издания стандартов 2001 г. Это издание стало основой для всех 23 российских федеральных правил (стандартов) аудиторской деятельности, принятых в рамках 1-4 очереди.</w:t>
      </w:r>
    </w:p>
    <w:p w14:paraId="32BB2F7E"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выхода в свет и представления российской общественности второго официального издания (на русском языке) Международных стандартов аудита, основанного на действующих МСА 2001 г.[83], Международная федерация бухгалтеров (МФБ) (International Federation of Accountants - IF AC) продолжила работу над совершенствованием уже разработанных и выработкой абсолютно новых нормативных положений международного аудита. IF АС -международная организация аудиторов и бухгалтеров, была основана 7 октября 1977 г. с целью координации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уровне деятельности профессиональных организаций в области учета, финансовой отчетности и аудита. В настоящее время в нее входят 160 членов из 120 стран мира. Представляет интересы более чем 2,5 млн. бухгалтеров и аудиторов, занятых в публичной практике,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торговле, государственной службе и науке и включает в себя структуру общественного надзора. Россия в МФБ представлена полноправным членом — Институтом профессиональных бухгалтеров России и членом — наблюдателем - Российской коллегией аудиторов.</w:t>
      </w:r>
    </w:p>
    <w:p w14:paraId="5219BF1A"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Членство в IFAC доступно для всех 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аудиторских организаций, заинтересованных в развитии международной бухгалтерской профессии. 1FAC состоит из действительных и ассоциированных членов, а также</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организаций. Основная цель IFAC — всемерное развитие бухгалтерской профессии на основе</w:t>
      </w:r>
      <w:r>
        <w:rPr>
          <w:rStyle w:val="WW8Num2z0"/>
          <w:rFonts w:ascii="Verdana" w:hAnsi="Verdana"/>
          <w:color w:val="000000"/>
          <w:sz w:val="18"/>
          <w:szCs w:val="18"/>
        </w:rPr>
        <w:t> </w:t>
      </w:r>
      <w:r>
        <w:rPr>
          <w:rStyle w:val="WW8Num3z0"/>
          <w:rFonts w:ascii="Verdana" w:hAnsi="Verdana"/>
          <w:color w:val="4682B4"/>
          <w:sz w:val="18"/>
          <w:szCs w:val="18"/>
        </w:rPr>
        <w:t>гармонизированных</w:t>
      </w:r>
      <w:r>
        <w:rPr>
          <w:rStyle w:val="WW8Num2z0"/>
          <w:rFonts w:ascii="Verdana" w:hAnsi="Verdana"/>
          <w:color w:val="000000"/>
          <w:sz w:val="18"/>
          <w:szCs w:val="18"/>
        </w:rPr>
        <w:t> </w:t>
      </w:r>
      <w:r>
        <w:rPr>
          <w:rFonts w:ascii="Verdana" w:hAnsi="Verdana"/>
          <w:color w:val="000000"/>
          <w:sz w:val="18"/>
          <w:szCs w:val="18"/>
        </w:rPr>
        <w:t>(согласованных) стандартов с целью</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высококачественных услуг в интересах общества, в том числе, способствовать всемерному распространению единых высококачественных международных стандартов аудита. Это демонстрируется в следующих официальных документах IFAC:</w:t>
      </w:r>
    </w:p>
    <w:p w14:paraId="40C5297A"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Декларации о Миссии IFAC;</w:t>
      </w:r>
    </w:p>
    <w:p w14:paraId="66D50FC6"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IFAC Member Body Compliance Program (далее - Программы соответствия для членов IFAC), специально созданной для адаптации и внедрения международных стандартов;</w:t>
      </w:r>
    </w:p>
    <w:p w14:paraId="16CB12B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Положениях по обязанностям членов IFAC (SMO),</w:t>
      </w:r>
      <w:r>
        <w:rPr>
          <w:rStyle w:val="WW8Num2z0"/>
          <w:rFonts w:ascii="Verdana" w:hAnsi="Verdana"/>
          <w:color w:val="000000"/>
          <w:sz w:val="18"/>
          <w:szCs w:val="18"/>
        </w:rPr>
        <w:t> </w:t>
      </w:r>
      <w:r>
        <w:rPr>
          <w:rStyle w:val="WW8Num3z0"/>
          <w:rFonts w:ascii="Verdana" w:hAnsi="Verdana"/>
          <w:color w:val="4682B4"/>
          <w:sz w:val="18"/>
          <w:szCs w:val="18"/>
        </w:rPr>
        <w:t>выпущенных</w:t>
      </w:r>
      <w:r>
        <w:rPr>
          <w:rStyle w:val="WW8Num2z0"/>
          <w:rFonts w:ascii="Verdana" w:hAnsi="Verdana"/>
          <w:color w:val="000000"/>
          <w:sz w:val="18"/>
          <w:szCs w:val="18"/>
        </w:rPr>
        <w:t> </w:t>
      </w:r>
      <w:r>
        <w:rPr>
          <w:rFonts w:ascii="Verdana" w:hAnsi="Verdana"/>
          <w:color w:val="000000"/>
          <w:sz w:val="18"/>
          <w:szCs w:val="18"/>
        </w:rPr>
        <w:t>в свет в апреле 2004 года специально для указания четких ориентиров настоящим и потенциальным членам IFAC.</w:t>
      </w:r>
    </w:p>
    <w:p w14:paraId="0799027F"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выполнения этой миссии в аудиторской области Совет МФБ учредил Комитет по международной аудиторской практике, призванный разрабатывать стандарты и положения в отношении аудита и сопутствующих услуг. В настоящее время функции этого комитета выполняет Совет по международным аудиторским и гарантирующим стандартам (International Auditing and Assurance Standards Board -IAASB). Принятие этих документов будет способствовать большей однородности аудита в мире, а также повышению качества услуг.</w:t>
      </w:r>
    </w:p>
    <w:p w14:paraId="14016EB9"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 действительных и ассоциированных членов IFAC требует участия в Программе соответствия для членов IFAC. Цель данной программы — содействовать принятию и внедрению членами IFAC высококачественных международных стандартов в области аудита, бухгалтерского учета, этики и образования, а также обеспечить высокий уровень контроля качества и создание механизма приведения в действие этих стандартов. Программа реализуется с помощью выполнения целого ряда Положений по обязанностям членов IFAC-SMO.</w:t>
      </w:r>
    </w:p>
    <w:p w14:paraId="1601659C"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Обязанности членов IFAC описаны в следующих положениях 1FAC:</w:t>
      </w:r>
    </w:p>
    <w:p w14:paraId="4EA3C034"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SMO 1 «</w:t>
      </w:r>
      <w:r>
        <w:rPr>
          <w:rStyle w:val="WW8Num3z0"/>
          <w:rFonts w:ascii="Verdana" w:hAnsi="Verdana"/>
          <w:color w:val="4682B4"/>
          <w:sz w:val="18"/>
          <w:szCs w:val="18"/>
        </w:rPr>
        <w:t>Контроль качества</w:t>
      </w:r>
      <w:r>
        <w:rPr>
          <w:rFonts w:ascii="Verdana" w:hAnsi="Verdana"/>
          <w:color w:val="000000"/>
          <w:sz w:val="18"/>
          <w:szCs w:val="18"/>
        </w:rPr>
        <w:t>»;</w:t>
      </w:r>
    </w:p>
    <w:p w14:paraId="7B115D0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SMO 2 «Международные стандарты по образованию для профессиональных бухгалтеров и другие рекомендации в сфере образования»;</w:t>
      </w:r>
    </w:p>
    <w:p w14:paraId="642A18E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SMO 3 «Международные стандарты и соответствующие Методические рекомендации, а также другие документы,</w:t>
      </w:r>
      <w:r>
        <w:rPr>
          <w:rStyle w:val="WW8Num2z0"/>
          <w:rFonts w:ascii="Verdana" w:hAnsi="Verdana"/>
          <w:color w:val="000000"/>
          <w:sz w:val="18"/>
          <w:szCs w:val="18"/>
        </w:rPr>
        <w:t> </w:t>
      </w:r>
      <w:r>
        <w:rPr>
          <w:rStyle w:val="WW8Num3z0"/>
          <w:rFonts w:ascii="Verdana" w:hAnsi="Verdana"/>
          <w:color w:val="4682B4"/>
          <w:sz w:val="18"/>
          <w:szCs w:val="18"/>
        </w:rPr>
        <w:t>выпускаемые</w:t>
      </w:r>
      <w:r>
        <w:rPr>
          <w:rStyle w:val="WW8Num2z0"/>
          <w:rFonts w:ascii="Verdana" w:hAnsi="Verdana"/>
          <w:color w:val="000000"/>
          <w:sz w:val="18"/>
          <w:szCs w:val="18"/>
        </w:rPr>
        <w:t> </w:t>
      </w:r>
      <w:r>
        <w:rPr>
          <w:rFonts w:ascii="Verdana" w:hAnsi="Verdana"/>
          <w:color w:val="000000"/>
          <w:sz w:val="18"/>
          <w:szCs w:val="18"/>
        </w:rPr>
        <w:t>Международной комиссией по стандартам аудита и заданиям, по подтверждению достоверности информации»;</w:t>
      </w:r>
    </w:p>
    <w:p w14:paraId="3E0B1809"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SMO 4 «Кодекс этики EFAC для профессиональных бухгалтеров»;</w:t>
      </w:r>
    </w:p>
    <w:p w14:paraId="4AA5E63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SMO 5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в общественном секторе и другие методические рекомендации в области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w:t>
      </w:r>
    </w:p>
    <w:p w14:paraId="597E8B4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SMO б «</w:t>
      </w:r>
      <w:r>
        <w:rPr>
          <w:rStyle w:val="WW8Num3z0"/>
          <w:rFonts w:ascii="Verdana" w:hAnsi="Verdana"/>
          <w:color w:val="4682B4"/>
          <w:sz w:val="18"/>
          <w:szCs w:val="18"/>
        </w:rPr>
        <w:t>Дисциплина и расследования</w:t>
      </w:r>
      <w:r>
        <w:rPr>
          <w:rFonts w:ascii="Verdana" w:hAnsi="Verdana"/>
          <w:color w:val="000000"/>
          <w:sz w:val="18"/>
          <w:szCs w:val="18"/>
        </w:rPr>
        <w:t>»;</w:t>
      </w:r>
    </w:p>
    <w:p w14:paraId="66B0EEF7"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SMO 7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w:t>
      </w:r>
    </w:p>
    <w:p w14:paraId="2CCC55F8"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членство в такой влиятельной международной организации необходимо периодически подтверждать и постоянно демонстрировать приверженность ценностям, которые декларирует IFAC. С 2003 года началась реформа международных стандартов аудита, инициированная МФБ, а если более конкретно, Комитетом по разработке международных стандартов аудита и заданий, по подтверждению достоверности информации (IAASB). Главные изменения в МСА произошли 15 декабря 2004 года, когда три новых «</w:t>
      </w:r>
      <w:r>
        <w:rPr>
          <w:rStyle w:val="WW8Num3z0"/>
          <w:rFonts w:ascii="Verdana" w:hAnsi="Verdana"/>
          <w:color w:val="4682B4"/>
          <w:sz w:val="18"/>
          <w:szCs w:val="18"/>
        </w:rPr>
        <w:t>рисковых</w:t>
      </w:r>
      <w:r>
        <w:rPr>
          <w:rFonts w:ascii="Verdana" w:hAnsi="Verdana"/>
          <w:color w:val="000000"/>
          <w:sz w:val="18"/>
          <w:szCs w:val="18"/>
        </w:rPr>
        <w:t>» стандарта, а вместе с ними и другие 22 МСА, вступили в силу. В результате в 2005 г. был представлен «</w:t>
      </w:r>
      <w:r>
        <w:rPr>
          <w:rStyle w:val="WW8Num3z0"/>
          <w:rFonts w:ascii="Verdana" w:hAnsi="Verdana"/>
          <w:color w:val="4682B4"/>
          <w:sz w:val="18"/>
          <w:szCs w:val="18"/>
        </w:rPr>
        <w:t>Сборник международных положений по аудиту, уверенности и этике</w:t>
      </w:r>
      <w:r>
        <w:rPr>
          <w:rFonts w:ascii="Verdana" w:hAnsi="Verdana"/>
          <w:color w:val="000000"/>
          <w:sz w:val="18"/>
          <w:szCs w:val="18"/>
        </w:rPr>
        <w:t>» (Handbook of International Auditing, Assurance, and Ethics Pronouncements. - 2005 Edition, New York: International Federation of Accountants, 2005), который вобрал в себя все положения,</w:t>
      </w:r>
      <w:r>
        <w:rPr>
          <w:rStyle w:val="WW8Num2z0"/>
          <w:rFonts w:ascii="Verdana" w:hAnsi="Verdana"/>
          <w:color w:val="000000"/>
          <w:sz w:val="18"/>
          <w:szCs w:val="18"/>
        </w:rPr>
        <w:t> </w:t>
      </w:r>
      <w:r>
        <w:rPr>
          <w:rStyle w:val="WW8Num3z0"/>
          <w:rFonts w:ascii="Verdana" w:hAnsi="Verdana"/>
          <w:color w:val="4682B4"/>
          <w:sz w:val="18"/>
          <w:szCs w:val="18"/>
        </w:rPr>
        <w:t>выпущенные</w:t>
      </w:r>
      <w:r>
        <w:rPr>
          <w:rStyle w:val="WW8Num2z0"/>
          <w:rFonts w:ascii="Verdana" w:hAnsi="Verdana"/>
          <w:color w:val="000000"/>
          <w:sz w:val="18"/>
          <w:szCs w:val="18"/>
        </w:rPr>
        <w:t> </w:t>
      </w:r>
      <w:r>
        <w:rPr>
          <w:rFonts w:ascii="Verdana" w:hAnsi="Verdana"/>
          <w:color w:val="000000"/>
          <w:sz w:val="18"/>
          <w:szCs w:val="18"/>
        </w:rPr>
        <w:t>Международным советом по стандартам в области аудиторской деятельности, а также Комитетом по этике по состоянию на 31 декабря 2004 года. Необходимо было разработать 16 стандартов, которые должны были быть созданы в рамках проекта Тасис «</w:t>
      </w:r>
      <w:r>
        <w:rPr>
          <w:rStyle w:val="WW8Num3z0"/>
          <w:rFonts w:ascii="Verdana" w:hAnsi="Verdana"/>
          <w:color w:val="4682B4"/>
          <w:sz w:val="18"/>
          <w:szCs w:val="18"/>
        </w:rPr>
        <w:t>Осуществление реформы аудита в Российской Федерации</w:t>
      </w:r>
      <w:r>
        <w:rPr>
          <w:rFonts w:ascii="Verdana" w:hAnsi="Verdana"/>
          <w:color w:val="000000"/>
          <w:sz w:val="18"/>
          <w:szCs w:val="18"/>
        </w:rPr>
        <w:t>» совместно с рабочей группой по стандартам Комиссии по аудиторской практики Совета по аудиторской деятельности при Минфине России.</w:t>
      </w:r>
    </w:p>
    <w:p w14:paraId="360AD59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работы над стандартами и положениями, принятая в МФБ, следующая:</w:t>
      </w:r>
    </w:p>
    <w:p w14:paraId="58B0310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обзор тем, предназначенных для изучения;</w:t>
      </w:r>
    </w:p>
    <w:p w14:paraId="7A54F3F0"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специальных подкомитетов;</w:t>
      </w:r>
    </w:p>
    <w:p w14:paraId="281F32B4"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в подкомитетах исходной информации и подготовка проектов для рассмотрения Советом по международным аудиторским и гарантирующим стандартам;</w:t>
      </w:r>
    </w:p>
    <w:p w14:paraId="4FE8E840"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случае утверждения проекта представление его Советом на рассмотрение организациям - членам МФБ и международным организациям;</w:t>
      </w:r>
    </w:p>
    <w:p w14:paraId="3522B651"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рассмотрение комментариев и предложений Советом для внесения изменений;</w:t>
      </w:r>
    </w:p>
    <w:p w14:paraId="0FB91DD1"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издание утвержденной новой редакции проекта в виде соответствующего стандарта или положения.</w:t>
      </w:r>
    </w:p>
    <w:p w14:paraId="4BB98CFA"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самые значительные изменения, которые претерпели международные стандарты аудита с 2001 года:</w:t>
      </w:r>
    </w:p>
    <w:p w14:paraId="2862398C"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Изменилась структура стандартов ШАСЛААБВ (МФБ и Правления по международным стандартам аудита и финансовой отчетности);</w:t>
      </w:r>
    </w:p>
    <w:p w14:paraId="5B468AD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течение 2002-2006 гг. было издано и вступило в силу 7 новых</w:t>
      </w:r>
    </w:p>
    <w:p w14:paraId="3C4887C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Международных Стандартов, представленных в таблице 3:</w:t>
      </w:r>
    </w:p>
    <w:p w14:paraId="458D05C7"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E237723"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исторического развития обусловила в начале XIX века возникновение аудита, как деятельности по независимой оценке достоверности финансовых отчетов. Распространение аудита, на наш взгляд, было неизбежным. В условиях развития капиталистических отношений и, как следствие, все возрастающего числа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финансовой информации, наиболее эффективным видом экономического контроля мог быть только аудит. Только аудит в этих условиях мог обеспечить информацией с необходимым уровнем достоверности.</w:t>
      </w:r>
    </w:p>
    <w:p w14:paraId="419E5D5F"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своего развития система регулирования аудиторской деятельности обрела некоторые особенности. Законодательно закрепляется обязательный аудит, система организации и регулирования аудиторской деятельности приходит к двухуровневой схеме, где наравне с государством значительную, а порой и подавляющую роль играют</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профессиональные объединения аудиторов (бухгалтеров). Единообразие и необходимое качество аудита обеспечиваются с помощью профессиональных стандартов, которые предоставляют подробные руководства и требования в отношении каждого аспекта деятельности аудиторов.</w:t>
      </w:r>
    </w:p>
    <w:p w14:paraId="7370CF5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наблюдается рост значения межнациональных и международных </w:t>
      </w:r>
      <w:r>
        <w:rPr>
          <w:rFonts w:ascii="Verdana" w:hAnsi="Verdana"/>
          <w:color w:val="000000"/>
          <w:sz w:val="18"/>
          <w:szCs w:val="18"/>
        </w:rPr>
        <w:lastRenderedPageBreak/>
        <w:t>профессиональных объединений аудиторов (бухгалтеров), в первую очередь это Международная федерация бухгалтеров, разработавшая международные стандарты аудита для применения своими членами. Ведущие страны мира также ориентируются при регулировании аудиторской деятельности на международные стандарты: Европейский Совет</w:t>
      </w:r>
      <w:r>
        <w:rPr>
          <w:rStyle w:val="WW8Num3z0"/>
          <w:rFonts w:ascii="Verdana" w:hAnsi="Verdana"/>
          <w:color w:val="4682B4"/>
          <w:sz w:val="18"/>
          <w:szCs w:val="18"/>
        </w:rPr>
        <w:t>планировал</w:t>
      </w:r>
      <w:r>
        <w:rPr>
          <w:rStyle w:val="WW8Num2z0"/>
          <w:rFonts w:ascii="Verdana" w:hAnsi="Verdana"/>
          <w:color w:val="000000"/>
          <w:sz w:val="18"/>
          <w:szCs w:val="18"/>
        </w:rPr>
        <w:t> </w:t>
      </w:r>
      <w:r>
        <w:rPr>
          <w:rFonts w:ascii="Verdana" w:hAnsi="Verdana"/>
          <w:color w:val="000000"/>
          <w:sz w:val="18"/>
          <w:szCs w:val="18"/>
        </w:rPr>
        <w:t>перейти на МСА при проведении аудита финансовой отчетности с 2005 года, ведутся также переговоры с Международной организацией комиссий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об официальном признании МСА по схеме, которая недавно использовалась для признания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9CE2D0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аудиторской деятельности в России в целом соответствует международным тенденциям и характеризуется следующими особенностями:</w:t>
      </w:r>
    </w:p>
    <w:p w14:paraId="05A2D7F1"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основную роль в регулировании аудита играет государство, но все больше функций регулирования и контроля аудиторской деятельности в стране передается или</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передать профессиональным аудиторским объединениям;</w:t>
      </w:r>
    </w:p>
    <w:p w14:paraId="5342DCF7"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правовые основы регулирования аудиторской деятельности установлены федеральным законом, который нуждается в доработке и находится в зоне пристального внимания законодателей и аудиторской общественности;</w:t>
      </w:r>
    </w:p>
    <w:p w14:paraId="4723D436"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формируется новая система федеральных правил (стандартов) аудиторской деятельности ориентированных в первую очередь на соответствие МСА;</w:t>
      </w:r>
    </w:p>
    <w:p w14:paraId="4490E559"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рассматривается вопрос о законодательном признании в России МСА и введении обязательного аудита годовой консолидированной финансовой отчетности в соответствии с МСА.</w:t>
      </w:r>
    </w:p>
    <w:p w14:paraId="05BB56F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Применяя только часть международных стандартов, в аудиторском заключении нельзя говорить о проведении аудита в соответствии с МСА с двумя вытекающими отсюда следствиями: меньшее доверие участников международного рынка капитала к</w:t>
      </w:r>
      <w:r>
        <w:rPr>
          <w:rStyle w:val="WW8Num2z0"/>
          <w:rFonts w:ascii="Verdana" w:hAnsi="Verdana"/>
          <w:color w:val="000000"/>
          <w:sz w:val="18"/>
          <w:szCs w:val="18"/>
        </w:rPr>
        <w:t> </w:t>
      </w:r>
      <w:r>
        <w:rPr>
          <w:rStyle w:val="WW8Num3z0"/>
          <w:rFonts w:ascii="Verdana" w:hAnsi="Verdana"/>
          <w:color w:val="4682B4"/>
          <w:sz w:val="18"/>
          <w:szCs w:val="18"/>
        </w:rPr>
        <w:t>проаудированной</w:t>
      </w:r>
      <w:r>
        <w:rPr>
          <w:rStyle w:val="WW8Num2z0"/>
          <w:rFonts w:ascii="Verdana" w:hAnsi="Verdana"/>
          <w:color w:val="000000"/>
          <w:sz w:val="18"/>
          <w:szCs w:val="18"/>
        </w:rPr>
        <w:t> </w:t>
      </w:r>
      <w:r>
        <w:rPr>
          <w:rFonts w:ascii="Verdana" w:hAnsi="Verdana"/>
          <w:color w:val="000000"/>
          <w:sz w:val="18"/>
          <w:szCs w:val="18"/>
        </w:rPr>
        <w:t>отчетности российских предприятий и невыгодное положение российских аудиторских фирм по сравнению с конкурентами.</w:t>
      </w:r>
    </w:p>
    <w:p w14:paraId="7F04B83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причин отказываться от адаптации к МСА при разработке российских ПСАД и создавать полностью уникальную систему профессиональных аудиторских стандартов нет. Порядок проверки достоверности финансовой отчетности во многом носит объективный характер, как в отношении методологии, так и в отношении принципов такой проверки. Речь может идти только об актуальности разработки отдельных национальных стандартов, отражающих специфику законодательства и экономической ситуации в стране.</w:t>
      </w:r>
    </w:p>
    <w:p w14:paraId="731D134A"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сравнительного анализа с учетом новых федеральных ПСАД свидетельствуют в первую очередь о несоответствии между собой российской и международной систем стандартов.</w:t>
      </w:r>
    </w:p>
    <w:p w14:paraId="3D79E5F5"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в российской системе стандартов отсутствует отдельные документы - аналоги МСА, некоторые из которых актуальны для России уже в настоящее время.</w:t>
      </w:r>
    </w:p>
    <w:p w14:paraId="0877CD63"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системе нормативного регулирования аудита в России остаются незатронутыми существенные вопросы, являющиеся не только основой для получения аудиторских доказательств в особых ситуациях, но и основополагающие вопросы самой системы стандартов аудита.</w:t>
      </w:r>
    </w:p>
    <w:p w14:paraId="770EF939"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используемые в российских ПСАД определения и формулировки, обусловленные законодательными и нормативными документами Российской Федерации, зачастую искажают принципы и требования, заложенные МСА.</w:t>
      </w:r>
    </w:p>
    <w:p w14:paraId="147BEAA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в российской системе стандартов есть документы, которые уже не соответствуют современному состоянию российского аудита и не учитывают последние изменения в нормативной документации, регулирующей аудиторскую деятельность, кроме того, они не соответствуют МСА. -Одним из наиболее значимых является, например, Перечень терминов и определений, используемых в правилах (стандартах) аудиторской деятельности - основа для применения в тексте всех стандартов.</w:t>
      </w:r>
    </w:p>
    <w:p w14:paraId="70E5041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необходимо вносить изменения в существующие документы, чтобы обеспечить соответствие используемой терминологии новым нормативным актам, в том числе новым федеральным ПСАД, которые имеют более высокий правовой статус, по сравнению со стандартами, одобренными Комиссией по аудиторской деятельности.</w:t>
      </w:r>
    </w:p>
    <w:p w14:paraId="1CDBE6BD"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Кроме того, в российской системе ПСАД есть стандарты, которые не имеют аналогов в системе МСА. Нельзя говорить об этом как о несоответствии или недостатке, поскольку количество требований относительно МСА не</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Данные документы отражают специфику российского аудита, экономической ситуации и нормативного регулирования аудита в России, некоторые из них могли бы быть полезны и в системе МСА.</w:t>
      </w:r>
    </w:p>
    <w:p w14:paraId="3B2FB39B"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Ретроспективный анализ возникновения аудита позволяет сформулировать его системный поэтапный процесс развития, который рассматривается и берется за основу многими учеными, однако на взгляд автора, имеет некоторые недостатки и необоснованности. Поэтому автором предложена оригинальная классификация этапов процесса развития аудита. В зависимости от поставленной цели аудита, полноты охвата проверяемых объектов и необходимости получения разнообразной, доказательной информации о хозяйственно-финансовой деятельности проверяемого субъекта аудиторы при проведении проверок могут использовать различные методические приемы и технические способы аудирования.</w:t>
      </w:r>
    </w:p>
    <w:p w14:paraId="300A1E1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практике проведения аудита различных методических приемов технических способов или процедур зависит в основном от действующих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методологических и технических аспектов бухгалтерского учета в проверяемом экономическом субъекте.</w:t>
      </w:r>
    </w:p>
    <w:p w14:paraId="0F306D70"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определяют основополагающие методы аудита, призваны способствовать повышению качества аудиторской деятельности, обеспечению ее соответствия возрастающим многочисленным требованиям в области международной аудиторской деятельности, а также задают директивы по специальным вопросам аудита.</w:t>
      </w:r>
    </w:p>
    <w:p w14:paraId="4FE30D72"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предложены концептуальные положения международных стандартов аудита. В ходе анализа было выявлено, что действующая российская система аудита имеет ряд существенных недостатков:</w:t>
      </w:r>
    </w:p>
    <w:p w14:paraId="5487AB40"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Недостаточный уровень знаний в области аудита у лиц приобретающих</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фирм.</w:t>
      </w:r>
    </w:p>
    <w:p w14:paraId="73C1921C"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Представление о деятельности аудиторской фирмы, как о санкционированной проверке налоговой инспекции, реже представляют как</w:t>
      </w:r>
      <w:r>
        <w:rPr>
          <w:rStyle w:val="WW8Num2z0"/>
          <w:rFonts w:ascii="Verdana" w:hAnsi="Verdana"/>
          <w:color w:val="000000"/>
          <w:sz w:val="18"/>
          <w:szCs w:val="18"/>
        </w:rPr>
        <w:t> </w:t>
      </w:r>
      <w:r>
        <w:rPr>
          <w:rStyle w:val="WW8Num3z0"/>
          <w:rFonts w:ascii="Verdana" w:hAnsi="Verdana"/>
          <w:color w:val="4682B4"/>
          <w:sz w:val="18"/>
          <w:szCs w:val="18"/>
        </w:rPr>
        <w:t>гарантированную</w:t>
      </w:r>
      <w:r>
        <w:rPr>
          <w:rStyle w:val="WW8Num2z0"/>
          <w:rFonts w:ascii="Verdana" w:hAnsi="Verdana"/>
          <w:color w:val="000000"/>
          <w:sz w:val="18"/>
          <w:szCs w:val="18"/>
        </w:rPr>
        <w:t> </w:t>
      </w:r>
      <w:r>
        <w:rPr>
          <w:rFonts w:ascii="Verdana" w:hAnsi="Verdana"/>
          <w:color w:val="000000"/>
          <w:sz w:val="18"/>
          <w:szCs w:val="18"/>
        </w:rPr>
        <w:t>защиту от действий налоговой инспекции.</w:t>
      </w:r>
    </w:p>
    <w:p w14:paraId="640F3089"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Представление бухгалтеров, что аудитор - это</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по трудным вопросам.</w:t>
      </w:r>
    </w:p>
    <w:p w14:paraId="35C5D50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действующих международных стандартов аудита российские стандарты можно классифицировать на несколько групп: международные стандарты аудита, близкие к российским; международные стандарты аудита, отличающиеся от российских; правила (стандарты) аудиторской деятельности, не имеющие аналогов в системе МСА; документы МСА, не имеющие аналогов среди российских правил (стандартов).</w:t>
      </w:r>
    </w:p>
    <w:p w14:paraId="018B5966"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причины не позволяют в ближайшее время добиться официального признания результатов аудита, проводимого в соответствии с российскими ПСАД, наравне с результатами аудита, проводимого по МСА. Российские аудиторы, желающие</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на рынке международного аудита вынуждены осваивать и применять две методики аудита, национальную и международную. Но существует иная возможность достичь признания российского аудита на международном уровне, добившись надлежащего качества аудита.</w:t>
      </w:r>
    </w:p>
    <w:p w14:paraId="59F15354"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выделены основные этапы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Указанный порядок разработан в соответствии с требованиями международных и федеральных стандартов аудита.</w:t>
      </w:r>
    </w:p>
    <w:p w14:paraId="1A169CFA"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диссертация, по нашему мнению, содержит определенные концептуальные решения задач теории и методологии создания концептуальных основ аудита по требованиям международных стандартов. Сформулированные выводы и предложения будут способствовать принятию обоснованных решений, направленных на повышение качества аудита.</w:t>
      </w:r>
    </w:p>
    <w:p w14:paraId="7090F17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Предлагается внедрить официальный процесс разработки и введения в действие ФПСАД в России, который был бы основан на вышеописанных принципах. Необходимо, чтобы такой механизм был создан и наделен законным статусом Министерством финансов, как правительственным </w:t>
      </w:r>
      <w:r>
        <w:rPr>
          <w:rFonts w:ascii="Verdana" w:hAnsi="Verdana"/>
          <w:color w:val="000000"/>
          <w:sz w:val="18"/>
          <w:szCs w:val="18"/>
        </w:rPr>
        <w:lastRenderedPageBreak/>
        <w:t>органом, уполномоченным осуществлять регулирование и надзор за аудиторской деятельностью.</w:t>
      </w:r>
    </w:p>
    <w:p w14:paraId="038D6457"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необходимость в создании Национального Комитета/Правления по адаптации МСА к Федеральным стандартам аудиторской деятельности. Необходимо закрепить обязанности по организации и обеспечению работы этого механизма за одним из существующих российских членов МФБ, на которых с учетом характера их деятельности возложены функции по разработке и внедрению стандартов.</w:t>
      </w:r>
    </w:p>
    <w:p w14:paraId="624F10EE"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Члены МФБ одновременно выступают и в роли проверяющих, и в роли проверяемых, поскольку сами подлежат проверке со стороны МФБ. Такой порядок аналогичен мониторингу, который должен будет осуществлять новый Комитет по аудиторской деятельности при Минфине РФ после принятия поправок к закону "Об аудиторской деятельности":</w:t>
      </w:r>
    </w:p>
    <w:p w14:paraId="0E496490"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1. Подготовка предметного вопросника о существующей нормативно-правовой базе и порядке разработки стандартов в стране организации - члена МФБ.</w:t>
      </w:r>
    </w:p>
    <w:p w14:paraId="30A3A395"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2. Самостоятельная оценка членом МФБ полноты соблюдения им требований, установленных Положениями об обязанностях членов МФБ.</w:t>
      </w:r>
    </w:p>
    <w:p w14:paraId="10C7589C" w14:textId="77777777" w:rsidR="003F7D5A" w:rsidRDefault="003F7D5A" w:rsidP="003F7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3. Разработка планов действий.</w:t>
      </w:r>
    </w:p>
    <w:p w14:paraId="4A9F051B"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эти вопросы предстоит еще обсуждать со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в первую очередь</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Советом по аудиторской деятельности, самим ИПБ, российским аудиторским сообществом.</w:t>
      </w:r>
    </w:p>
    <w:p w14:paraId="5193ABA2" w14:textId="77777777" w:rsidR="003F7D5A" w:rsidRDefault="003F7D5A" w:rsidP="003F7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единое аудиторское объединение в нашей стране в ближайшее время вряд ли появится, главную роль в такой работе могла бы сыграть конструкция типа Координационного комитета основных аудиторских объединений (известная «</w:t>
      </w:r>
      <w:r>
        <w:rPr>
          <w:rStyle w:val="WW8Num3z0"/>
          <w:rFonts w:ascii="Verdana" w:hAnsi="Verdana"/>
          <w:color w:val="4682B4"/>
          <w:sz w:val="18"/>
          <w:szCs w:val="18"/>
        </w:rPr>
        <w:t>схема зонтика</w:t>
      </w:r>
      <w:r>
        <w:rPr>
          <w:rFonts w:ascii="Verdana" w:hAnsi="Verdana"/>
          <w:color w:val="000000"/>
          <w:sz w:val="18"/>
          <w:szCs w:val="18"/>
        </w:rPr>
        <w:t>» для работы параллельных структур). Ведь для субъектов развитой рыночной экономики характерна не только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но и умение объединяться для решения общих задач. Такое умение, представляется одним из критериев зрелости наших аудиторских объединений.</w:t>
      </w:r>
    </w:p>
    <w:p w14:paraId="292C42FD" w14:textId="77777777" w:rsidR="003F7D5A" w:rsidRDefault="003F7D5A" w:rsidP="003F7D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Имамеева, Резеда Асгатовна, 2008 год</w:t>
      </w:r>
    </w:p>
    <w:p w14:paraId="2212B54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1994г. №51-ФЗ.</w:t>
      </w:r>
    </w:p>
    <w:p w14:paraId="42C16F0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 января 1996 г.№ 14-ФЗ.</w:t>
      </w:r>
    </w:p>
    <w:p w14:paraId="11CD8AF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Федеральный закон от 1 декабря 2007 г. № 315-Ф3.</w:t>
      </w:r>
    </w:p>
    <w:p w14:paraId="15598971"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Федеральный закон от 8 августа 2001 г. № 128-ФЗ.</w:t>
      </w:r>
    </w:p>
    <w:p w14:paraId="26FA67C1"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7 августа 2001 г. № 119-ФЗ.</w:t>
      </w:r>
    </w:p>
    <w:p w14:paraId="6F6B175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обществах с ограниченной ответственностью. Федеральный закон от 8 февраля 1998 г.№ 14-ФЗ.</w:t>
      </w:r>
    </w:p>
    <w:p w14:paraId="7A6ABE8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 декабря 1995 г. № 208-ФЗ.</w:t>
      </w:r>
    </w:p>
    <w:p w14:paraId="6C1CA9D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продукции и услуг. Закон РФ от 10 июня 1993 г. №5151-1.</w:t>
      </w:r>
    </w:p>
    <w:p w14:paraId="22ACAB1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одобрении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 180.</w:t>
      </w:r>
    </w:p>
    <w:p w14:paraId="552C99A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Ю.Временные правила аудиторской деятельности в Российской Федерации. Утверждены Указом Президента Российской Федерации «</w:t>
      </w:r>
      <w:r>
        <w:rPr>
          <w:rStyle w:val="WW8Num3z0"/>
          <w:rFonts w:ascii="Verdana" w:hAnsi="Verdana"/>
          <w:color w:val="4682B4"/>
          <w:sz w:val="18"/>
          <w:szCs w:val="18"/>
        </w:rPr>
        <w:t>Об аудиторской деятельности в Российской Федерации</w:t>
      </w:r>
      <w:r>
        <w:rPr>
          <w:rFonts w:ascii="Verdana" w:hAnsi="Verdana"/>
          <w:color w:val="000000"/>
          <w:sz w:val="18"/>
          <w:szCs w:val="18"/>
        </w:rPr>
        <w:t>» от 22 декабря 1993 г. № 2263.</w:t>
      </w:r>
    </w:p>
    <w:p w14:paraId="2B0F5EA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Положения о лицензировании аудиторской деятельности. Утверждено Постановлением Правительства Российской Федерации от 29 марта 2002 г. № 190.</w:t>
      </w:r>
    </w:p>
    <w:p w14:paraId="07AF155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62D2A14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Утверждено Постановлением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4582894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аудита». Утверждено Постановлением </w:t>
      </w:r>
      <w:r>
        <w:rPr>
          <w:rFonts w:ascii="Verdana" w:hAnsi="Verdana"/>
          <w:color w:val="000000"/>
          <w:sz w:val="18"/>
          <w:szCs w:val="18"/>
        </w:rPr>
        <w:lastRenderedPageBreak/>
        <w:t>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3BD9F44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337D7FE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70A032D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4CCAE98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 7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Утверждено Постановлением Правительства РФ от 4 июля 2003 г. №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w:t>
      </w:r>
    </w:p>
    <w:p w14:paraId="1F6D92E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 9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4 июля 2003 г. №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w:t>
      </w:r>
    </w:p>
    <w:p w14:paraId="49AA280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Утверждено Постановлением Правительства РФ от 4 июля 2003 г. №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w:t>
      </w:r>
    </w:p>
    <w:p w14:paraId="1FCE422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4 июля 2003 г. №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w:t>
      </w:r>
    </w:p>
    <w:p w14:paraId="46CD839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Российской Федерации, протокол № 2 от 22 января 1998 г.</w:t>
      </w:r>
    </w:p>
    <w:p w14:paraId="553D865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Одобрено Комиссией по аудиторской деятельности при Президенте Российской Федерации, протокол № 2 от 22 января 1998 г.</w:t>
      </w:r>
    </w:p>
    <w:p w14:paraId="34571BE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«Аудит оценочных значений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Одобрено Комиссией по аудиторской деятельности при Президенте Российской Федерации, протокол № 5 от 25 августа 1999 г.</w:t>
      </w:r>
    </w:p>
    <w:p w14:paraId="0CD57F0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Российской Федерации, протокол № б от 25 декабря 1996 г.</w:t>
      </w:r>
    </w:p>
    <w:p w14:paraId="7575EAE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w:t>
      </w:r>
      <w:r>
        <w:rPr>
          <w:rStyle w:val="WW8Num3z0"/>
          <w:rFonts w:ascii="Verdana" w:hAnsi="Verdana"/>
          <w:color w:val="4682B4"/>
          <w:sz w:val="18"/>
          <w:szCs w:val="18"/>
        </w:rPr>
        <w:t>Аудиторские доказательства</w:t>
      </w:r>
      <w:r>
        <w:rPr>
          <w:rFonts w:ascii="Verdana" w:hAnsi="Verdana"/>
          <w:color w:val="000000"/>
          <w:sz w:val="18"/>
          <w:szCs w:val="18"/>
        </w:rPr>
        <w:t>». Одобрено Комиссией по аудиторской деятельности при Президенте Российской Федерации, протокол №6 от 25 декабря 1996 г.</w:t>
      </w:r>
    </w:p>
    <w:p w14:paraId="47C294B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аудита». Одобрено Комиссией по аудиторской деятельности при Президенте Российской Федерации, протокол № 4 от 15 июля 1998 г.</w:t>
      </w:r>
    </w:p>
    <w:p w14:paraId="0ECEF0E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«Действия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выявлении искажений бухгалтерской отчетности». Одобрено Комиссией по аудиторской деятельности при Президенте Российской Федерации, протокол № 6 от 25 декабря 1996 г.</w:t>
      </w:r>
    </w:p>
    <w:p w14:paraId="33FC233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w:t>
      </w:r>
      <w:r>
        <w:rPr>
          <w:rStyle w:val="WW8Num3z0"/>
          <w:rFonts w:ascii="Verdana" w:hAnsi="Verdana"/>
          <w:color w:val="4682B4"/>
          <w:sz w:val="18"/>
          <w:szCs w:val="18"/>
        </w:rPr>
        <w:t>Документирование аудита</w:t>
      </w:r>
      <w:r>
        <w:rPr>
          <w:rFonts w:ascii="Verdana" w:hAnsi="Verdana"/>
          <w:color w:val="000000"/>
          <w:sz w:val="18"/>
          <w:szCs w:val="18"/>
        </w:rPr>
        <w:t>». Одобрено Комиссией по аудиторской деятельности при Президенте Российской Федерации, протокол № 6 от 25 декабря 1996 г.</w:t>
      </w:r>
    </w:p>
    <w:p w14:paraId="6ADF93E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Российской Федерации, протокол № 6 от 20 октября 1999 г.</w:t>
      </w:r>
    </w:p>
    <w:p w14:paraId="1E3AC59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w:t>
      </w:r>
      <w:r>
        <w:rPr>
          <w:rStyle w:val="WW8Num3z0"/>
          <w:rFonts w:ascii="Verdana" w:hAnsi="Verdana"/>
          <w:color w:val="4682B4"/>
          <w:sz w:val="18"/>
          <w:szCs w:val="18"/>
        </w:rPr>
        <w:t>Изучение и использование работы внутреннего аудита</w:t>
      </w:r>
      <w:r>
        <w:rPr>
          <w:rFonts w:ascii="Verdana" w:hAnsi="Verdana"/>
          <w:color w:val="000000"/>
          <w:sz w:val="18"/>
          <w:szCs w:val="18"/>
        </w:rPr>
        <w:t xml:space="preserve">». Одобрено Комиссией по аудиторской деятельности при Президенте Российской </w:t>
      </w:r>
      <w:r>
        <w:rPr>
          <w:rFonts w:ascii="Verdana" w:hAnsi="Verdana"/>
          <w:color w:val="000000"/>
          <w:sz w:val="18"/>
          <w:szCs w:val="18"/>
        </w:rPr>
        <w:lastRenderedPageBreak/>
        <w:t>Федерации, протокол № 3 от 27 апреля 1999 г.</w:t>
      </w:r>
    </w:p>
    <w:p w14:paraId="4FBBDBB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протокол № 6 от 25 декабря 1996 г.</w:t>
      </w:r>
    </w:p>
    <w:p w14:paraId="74E8165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w:t>
      </w:r>
      <w:r>
        <w:rPr>
          <w:rStyle w:val="WW8Num3z0"/>
          <w:rFonts w:ascii="Verdana" w:hAnsi="Verdana"/>
          <w:color w:val="4682B4"/>
          <w:sz w:val="18"/>
          <w:szCs w:val="18"/>
        </w:rPr>
        <w:t>Использование работы другой аудиторской организации</w:t>
      </w:r>
      <w:r>
        <w:rPr>
          <w:rFonts w:ascii="Verdana" w:hAnsi="Verdana"/>
          <w:color w:val="000000"/>
          <w:sz w:val="18"/>
          <w:szCs w:val="18"/>
        </w:rPr>
        <w:t>» Одобрено Комиссией по аудиторской деятельности при Президенте Российской Федерации, протокол № 3 от 27 апреля 1999 г.</w:t>
      </w:r>
    </w:p>
    <w:p w14:paraId="06AD661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w:t>
      </w:r>
      <w:r>
        <w:rPr>
          <w:rStyle w:val="WW8Num3z0"/>
          <w:rFonts w:ascii="Verdana" w:hAnsi="Verdana"/>
          <w:color w:val="4682B4"/>
          <w:sz w:val="18"/>
          <w:szCs w:val="18"/>
        </w:rPr>
        <w:t>Использование работы эксперта</w:t>
      </w:r>
      <w:r>
        <w:rPr>
          <w:rFonts w:ascii="Verdana" w:hAnsi="Verdana"/>
          <w:color w:val="000000"/>
          <w:sz w:val="18"/>
          <w:szCs w:val="18"/>
        </w:rPr>
        <w:t>». Одобрено Комиссией по аудиторской деятельности при Президенте Российской Федерации, протокол №6 от 25декабря 1996 г.</w:t>
      </w:r>
    </w:p>
    <w:p w14:paraId="4533390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Правило (стандарт) аудиторской деятельности «</w:t>
      </w:r>
      <w:r>
        <w:rPr>
          <w:rStyle w:val="WW8Num3z0"/>
          <w:rFonts w:ascii="Verdana" w:hAnsi="Verdana"/>
          <w:color w:val="4682B4"/>
          <w:sz w:val="18"/>
          <w:szCs w:val="18"/>
        </w:rPr>
        <w:t>Образование аудитора</w:t>
      </w:r>
      <w:r>
        <w:rPr>
          <w:rFonts w:ascii="Verdana" w:hAnsi="Verdana"/>
          <w:color w:val="000000"/>
          <w:sz w:val="18"/>
          <w:szCs w:val="18"/>
        </w:rPr>
        <w:t>». Одобрено Комиссией по аудиторской деятельности при Президенте Российской Федерации, протокол № 2 от 22 января 1998 г.</w:t>
      </w:r>
    </w:p>
    <w:p w14:paraId="591FC13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Правило (стандарт) аудиторской деятельности «</w:t>
      </w:r>
      <w:r>
        <w:rPr>
          <w:rStyle w:val="WW8Num3z0"/>
          <w:rFonts w:ascii="Verdana" w:hAnsi="Verdana"/>
          <w:color w:val="4682B4"/>
          <w:sz w:val="18"/>
          <w:szCs w:val="18"/>
        </w:rPr>
        <w:t>Общение с руководством экономического субъекта</w:t>
      </w:r>
      <w:r>
        <w:rPr>
          <w:rFonts w:ascii="Verdana" w:hAnsi="Verdana"/>
          <w:color w:val="000000"/>
          <w:sz w:val="18"/>
          <w:szCs w:val="18"/>
        </w:rPr>
        <w:t>». Одобрено Комиссией по аудиторской деятельности при Президенте Российской Федерации, протокол № 2 от 18 марта 1999 г.</w:t>
      </w:r>
    </w:p>
    <w:p w14:paraId="32446EF7"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Правило (стандарт) аудиторской 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Одобрено Комиссией по аудиторской деятельности при Президенте Российской Федерации, протокол № 1 от 11 июля 2000 г.</w:t>
      </w:r>
    </w:p>
    <w:p w14:paraId="0661C99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Правило (стандарт) аудиторской деятельности «Первичный аудит начальных и сравнительных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Одобрено Комиссией по аудиторской деятельности при Президенте Российской Федерации, протокол № 4 от 15 июля 1998 г.</w:t>
      </w:r>
    </w:p>
    <w:p w14:paraId="70800AE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Правило (стандарт) аудиторской деятельности «Письмо-обязательство аудиторской организации о согласии на проведение аудита». Одобрено Комиссией по аудиторской деятельности при Президенте Российской Федерации, протокол № 6 от 25 декабря 1996 г.</w:t>
      </w:r>
    </w:p>
    <w:p w14:paraId="7B2F710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Правило (стандарт) аудиторской деятельности «</w:t>
      </w:r>
      <w:r>
        <w:rPr>
          <w:rStyle w:val="WW8Num3z0"/>
          <w:rFonts w:ascii="Verdana" w:hAnsi="Verdana"/>
          <w:color w:val="4682B4"/>
          <w:sz w:val="18"/>
          <w:szCs w:val="18"/>
        </w:rPr>
        <w:t>Планирование аудита</w:t>
      </w:r>
      <w:r>
        <w:rPr>
          <w:rFonts w:ascii="Verdana" w:hAnsi="Verdana"/>
          <w:color w:val="000000"/>
          <w:sz w:val="18"/>
          <w:szCs w:val="18"/>
        </w:rPr>
        <w:t>». Одобрено Комиссией по аудиторской деятельности при Президенте Российской Федерации, протокол № 6 от 25 декабря 1996 г.</w:t>
      </w:r>
    </w:p>
    <w:p w14:paraId="6610C27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Правило (стандарт) аудиторской деятельности «</w:t>
      </w:r>
      <w:r>
        <w:rPr>
          <w:rStyle w:val="WW8Num3z0"/>
          <w:rFonts w:ascii="Verdana" w:hAnsi="Verdana"/>
          <w:color w:val="4682B4"/>
          <w:sz w:val="18"/>
          <w:szCs w:val="18"/>
        </w:rPr>
        <w:t>Понимание деятельности экономического субъекта</w:t>
      </w:r>
      <w:r>
        <w:rPr>
          <w:rFonts w:ascii="Verdana" w:hAnsi="Verdana"/>
          <w:color w:val="000000"/>
          <w:sz w:val="18"/>
          <w:szCs w:val="18"/>
        </w:rPr>
        <w:t>». Одобрено Комиссией по аудиторской деятельности при Президенте Российской Федерации, протокол № 3 от 27 апреля 1999 г.</w:t>
      </w:r>
    </w:p>
    <w:p w14:paraId="2C01E2E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Правило (стандарт) аудиторской деятельности «Порядок заключения договоров на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Одобрено Комиссией по аудиторской деятельности при Президенте Российской Федерации, протокол № 6 от 20 октября 1999 г.</w:t>
      </w:r>
    </w:p>
    <w:p w14:paraId="5F6A287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Одобрено Комиссией по аудиторской деятельности при Президенте Российской Федерации, протокол № 1 от 9 февраля 1996 г.</w:t>
      </w:r>
    </w:p>
    <w:p w14:paraId="069FE6D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Правило (стандарт) аудиторской деятельности «Права и обязанности аудиторских организаций и проверяемых экономических субъектов». Одобрено Комиссией по аудиторской деятельности при Президенте Российской Федерации, протокол № 6 от 20 октября 1999 г.</w:t>
      </w:r>
    </w:p>
    <w:p w14:paraId="3F680FD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Правило (стандарт) аудиторской деятельности «</w:t>
      </w:r>
      <w:r>
        <w:rPr>
          <w:rStyle w:val="WW8Num3z0"/>
          <w:rFonts w:ascii="Verdana" w:hAnsi="Verdana"/>
          <w:color w:val="4682B4"/>
          <w:sz w:val="18"/>
          <w:szCs w:val="18"/>
        </w:rPr>
        <w:t>Применимость допущения непрерывности деятельности</w:t>
      </w:r>
      <w:r>
        <w:rPr>
          <w:rFonts w:ascii="Verdana" w:hAnsi="Verdana"/>
          <w:color w:val="000000"/>
          <w:sz w:val="18"/>
          <w:szCs w:val="18"/>
        </w:rPr>
        <w:t>». Одобрено Комиссией по аудиторской деятельности при Президенте Российской Федерации, протокол № 4 от 15 июля 1998 г.</w:t>
      </w:r>
    </w:p>
    <w:p w14:paraId="16337781"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Правило (стандарт) аудиторской деятельности «</w:t>
      </w:r>
      <w:r>
        <w:rPr>
          <w:rStyle w:val="WW8Num3z0"/>
          <w:rFonts w:ascii="Verdana" w:hAnsi="Verdana"/>
          <w:color w:val="4682B4"/>
          <w:sz w:val="18"/>
          <w:szCs w:val="18"/>
        </w:rPr>
        <w:t>Проверка соблюдения нормативных актов при проведении аудита</w:t>
      </w:r>
      <w:r>
        <w:rPr>
          <w:rFonts w:ascii="Verdana" w:hAnsi="Verdana"/>
          <w:color w:val="000000"/>
          <w:sz w:val="18"/>
          <w:szCs w:val="18"/>
        </w:rPr>
        <w:t>». Одобрено Комиссией по аудиторской деятельности при Президенте Российской Федерации, протокол № 4 от 15 июля 1998 г.</w:t>
      </w:r>
    </w:p>
    <w:p w14:paraId="4F7C5AA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Правило (стандарт) аудиторской деятельности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бухгалтерскую отчетность». Одобрено Комиссией по аудиторской деятельности при Президенте Российской Федерации, протокол № 5 от 20 августа 1999 г.</w:t>
      </w:r>
    </w:p>
    <w:p w14:paraId="70AE2A0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Правило (стандарт) аудиторской деятельности «</w:t>
      </w:r>
      <w:r>
        <w:rPr>
          <w:rStyle w:val="WW8Num3z0"/>
          <w:rFonts w:ascii="Verdana" w:hAnsi="Verdana"/>
          <w:color w:val="4682B4"/>
          <w:sz w:val="18"/>
          <w:szCs w:val="18"/>
        </w:rPr>
        <w:t>Разъяснения, предоставляемые руководством проверяемого экономического субъекта</w:t>
      </w:r>
      <w:r>
        <w:rPr>
          <w:rFonts w:ascii="Verdana" w:hAnsi="Verdana"/>
          <w:color w:val="000000"/>
          <w:sz w:val="18"/>
          <w:szCs w:val="18"/>
        </w:rPr>
        <w:t xml:space="preserve">». Одобрено Комиссией по аудиторской </w:t>
      </w:r>
      <w:r>
        <w:rPr>
          <w:rFonts w:ascii="Verdana" w:hAnsi="Verdana"/>
          <w:color w:val="000000"/>
          <w:sz w:val="18"/>
          <w:szCs w:val="18"/>
        </w:rPr>
        <w:lastRenderedPageBreak/>
        <w:t>деятельности при Президенте Российской Федерации, протокол № 4 от 15 июля 1998 г.</w:t>
      </w:r>
    </w:p>
    <w:p w14:paraId="64904B2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Правило (стандарт) аудиторской деятельности «Существенность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Одобрено Комиссией по аудиторской деятельности при Президенте Российской Федерации, протокол № 2 от 22 января 1998 г.</w:t>
      </w:r>
    </w:p>
    <w:p w14:paraId="0EA0F35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Правило (стандарт) аудиторской деятельности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Одобрено Комиссией по аудиторской деятельности при Президенте Российской Федерации, протокол № 6 от 20 октября 1999 г.</w:t>
      </w:r>
    </w:p>
    <w:p w14:paraId="4FA4ED7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Правило (стандарт) аудиторской деятельности «</w:t>
      </w:r>
      <w:r>
        <w:rPr>
          <w:rStyle w:val="WW8Num3z0"/>
          <w:rFonts w:ascii="Verdana" w:hAnsi="Verdana"/>
          <w:color w:val="4682B4"/>
          <w:sz w:val="18"/>
          <w:szCs w:val="18"/>
        </w:rPr>
        <w:t>Учет операций со связанными сторонами в ходе аудита</w:t>
      </w:r>
      <w:r>
        <w:rPr>
          <w:rFonts w:ascii="Verdana" w:hAnsi="Verdana"/>
          <w:color w:val="000000"/>
          <w:sz w:val="18"/>
          <w:szCs w:val="18"/>
        </w:rPr>
        <w:t>». Одобрено Комиссией по аудиторской деятельности при Президенте Российской Федерации, протокол № 2 от 18 марта 1999 г.</w:t>
      </w:r>
    </w:p>
    <w:p w14:paraId="0537787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Правило (стандарт) аудиторской деятельности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Одобрено Комиссией по аудиторской деятельности при Президенте Российской Федерации, протокол № 2 от 18 марта 1999 г.</w:t>
      </w:r>
    </w:p>
    <w:p w14:paraId="3C14BBC7"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Российской Федерации, протокол № 5 от 20 августа 1999 г.</w:t>
      </w:r>
    </w:p>
    <w:p w14:paraId="02749FA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Методика аудиторской деятельности «Налоговый аудит и другие сопутствующие услуги по налоговым вопросам. Общение с налоговыми органами». Одобрено Комиссией по аудиторской деятельности при Президенте Российской Федерации, протокол № 1 от 11 июля 2000 г.</w:t>
      </w:r>
    </w:p>
    <w:p w14:paraId="4F1CB14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Совете по аудиторской деятельности при Министерстве финансов Российской Федерации. Приказ Министерства финансов Российской Федерации от 3 июня 2002 г. № 47н.</w:t>
      </w:r>
    </w:p>
    <w:p w14:paraId="1AC9460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 Министерстве финансов Российской Федерации (Протокол № 16 от 28 августа 2003 г.).</w:t>
      </w:r>
    </w:p>
    <w:p w14:paraId="368FB66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Принят и введен в действие Постановлением Госстандарта России от 15 августа 2001 г. № 332-ст.</w:t>
      </w:r>
    </w:p>
    <w:p w14:paraId="425695E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0EC1364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стандарты аудита. Кодекс этики Международной федерации бухгалтеров (1999). М.: МЦРСБУ, 2000</w:t>
      </w:r>
    </w:p>
    <w:p w14:paraId="254D061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Федеральные правила (стандарты) аудиторской деятельности: Стандарты № I 6 / Комментарий H.A. Ремизова. - М.: ИД ФБК-ПРЕСС, 2003.</w:t>
      </w:r>
    </w:p>
    <w:p w14:paraId="16EF32D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Федеральные правила (стандарты) аудиторской деятельности: Стандарты 7 11 / Комментарий H.A. Ремизова. - М: ИД ФБК-ПРЕСС, 2004.</w:t>
      </w:r>
    </w:p>
    <w:p w14:paraId="717F1CF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Аудит / Под ред. В.И.Подольского. М.: ЮНИТИ-ДАНА, 2007.</w:t>
      </w:r>
    </w:p>
    <w:p w14:paraId="3486A03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 АД. / Под ред. H.A. Ремизова. М.: ИД ФБК-ПРЕСС, 2003.</w:t>
      </w:r>
    </w:p>
    <w:p w14:paraId="2BBD6D9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Директивы Европейского экономического сообщества и гармонизация стандартов бухгалтерского учета. Том 1. Том 2. / Перев. с англ. / Под ред. НоводворскогоВ.Д. Белгород: «</w:t>
      </w:r>
      <w:r>
        <w:rPr>
          <w:rStyle w:val="WW8Num3z0"/>
          <w:rFonts w:ascii="Verdana" w:hAnsi="Verdana"/>
          <w:color w:val="4682B4"/>
          <w:sz w:val="18"/>
          <w:szCs w:val="18"/>
        </w:rPr>
        <w:t>Белаудит</w:t>
      </w:r>
      <w:r>
        <w:rPr>
          <w:rFonts w:ascii="Verdana" w:hAnsi="Verdana"/>
          <w:color w:val="000000"/>
          <w:sz w:val="18"/>
          <w:szCs w:val="18"/>
        </w:rPr>
        <w:t>», 1993.</w:t>
      </w:r>
    </w:p>
    <w:p w14:paraId="1D23281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Стандарты аудиторской деятельности: Учебное пособие. — М.: ИН-ФРА-М, 2004.</w:t>
      </w:r>
    </w:p>
    <w:p w14:paraId="68C6684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Аренс</w:t>
      </w:r>
      <w:r>
        <w:rPr>
          <w:rStyle w:val="WW8Num2z0"/>
          <w:rFonts w:ascii="Verdana" w:hAnsi="Verdana"/>
          <w:color w:val="000000"/>
          <w:sz w:val="18"/>
          <w:szCs w:val="18"/>
        </w:rPr>
        <w:t> </w:t>
      </w:r>
      <w:r>
        <w:rPr>
          <w:rFonts w:ascii="Verdana" w:hAnsi="Verdana"/>
          <w:color w:val="000000"/>
          <w:sz w:val="18"/>
          <w:szCs w:val="18"/>
        </w:rPr>
        <w:t>А., Лоббек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1E9A544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Внутрифирменные стандарты аудита.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2007.</w:t>
      </w:r>
    </w:p>
    <w:p w14:paraId="21A06A1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Т.Ф. Организация учета и отчетности в акционерных компаниях Франции. М.:</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1983.</w:t>
      </w:r>
    </w:p>
    <w:p w14:paraId="2212813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2003.</w:t>
      </w:r>
    </w:p>
    <w:p w14:paraId="3AF50AA7"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65A68E6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Дженник Г.Р., О'Рейли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Аудит Монтгомери / Пер. с англ.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41B2925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 Додж Р. Краткое руководство по стандартам и нормам аудита. М.: Финансы и статистика, ЮНИТИ-М, 1992.</w:t>
      </w:r>
    </w:p>
    <w:p w14:paraId="7AA4C38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Ягудин С.Ю. и др. Управление качеством. М.: ЮНИТИ, 1998.</w:t>
      </w:r>
    </w:p>
    <w:p w14:paraId="1DEF286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Бейнс М. Стандарты и нормы аудита. / Пер. с англ. /. — М.: Аудит, ЮНИТИ-М, 1995.99.0крепилов В.В. Управление качеством. М.: Экономика, 1998.</w:t>
      </w:r>
    </w:p>
    <w:p w14:paraId="7AECEC9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Петракова</w:t>
      </w:r>
      <w:r>
        <w:rPr>
          <w:rStyle w:val="WW8Num2z0"/>
          <w:rFonts w:ascii="Verdana" w:hAnsi="Verdana"/>
          <w:color w:val="000000"/>
          <w:sz w:val="18"/>
          <w:szCs w:val="18"/>
        </w:rPr>
        <w:t> </w:t>
      </w:r>
      <w:r>
        <w:rPr>
          <w:rFonts w:ascii="Verdana" w:hAnsi="Verdana"/>
          <w:color w:val="000000"/>
          <w:sz w:val="18"/>
          <w:szCs w:val="18"/>
        </w:rPr>
        <w:t>С.Г., Ялбулганов A.A. Правовые основы аудита. М.: МИИ, 1999.</w:t>
      </w:r>
    </w:p>
    <w:p w14:paraId="6E3CAD5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 пособие. -М.: Юристъ, 2008.</w:t>
      </w:r>
    </w:p>
    <w:p w14:paraId="28D3298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 Аудит. М.: Академия, 2005.</w:t>
      </w:r>
    </w:p>
    <w:p w14:paraId="47ED76D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Робертсон Дж. Аудит. / Перев. с англ. / M.: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w:t>
      </w:r>
    </w:p>
    <w:p w14:paraId="7BF5CD0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A.A. Международные стандарты аудита: Учебно-практическое пособие. М.: ИД ФБК-ПРЕСС, 2005.</w:t>
      </w:r>
    </w:p>
    <w:p w14:paraId="1FC88AF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Монография.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2007.</w:t>
      </w:r>
    </w:p>
    <w:p w14:paraId="6B873F4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М.: Финансы и статистика, 2003.</w:t>
      </w:r>
    </w:p>
    <w:p w14:paraId="3E94619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w:t>
      </w:r>
    </w:p>
    <w:p w14:paraId="5D6F9D10"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2006.</w:t>
      </w:r>
    </w:p>
    <w:p w14:paraId="1DE9612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 пособие. М.: Финансы и статистика, 2005.</w:t>
      </w:r>
    </w:p>
    <w:p w14:paraId="1D40F60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стандарты аудита. Специальное интервью. (На вопросы отвечают: Сильф Д.,</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 Accounting Report. 2000.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3.3.</w:t>
      </w:r>
    </w:p>
    <w:p w14:paraId="602C253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 История развития контроля в России // ж. Аудиторские ведомости. 1999 г. № 10.</w:t>
      </w:r>
    </w:p>
    <w:p w14:paraId="189D912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Бычкова С., Лебедева Н. // Сопоставление российских правил аудиторской деятельности с западными стандартами. // Accounting Report. -2001. —Выпуск 4.2.</w:t>
      </w:r>
    </w:p>
    <w:p w14:paraId="6FD6E9B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Мельник М.В. // Перспективы развития аудита // ж. Аудиторские ведомости, 2005 г. № 12</w:t>
      </w:r>
    </w:p>
    <w:p w14:paraId="22D0520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Новые аудиторские стандарты старые аудиторские проблемы // ж.</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2007 г. № 1.</w:t>
      </w:r>
    </w:p>
    <w:p w14:paraId="2CE7432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 С какими стандартами работать</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 ж. Аудитор, 2005. № 10.</w:t>
      </w:r>
    </w:p>
    <w:p w14:paraId="3F076DD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 Пути повышения надежности аудита. // Бухгалтерский учет.-2003.- № 11.</w:t>
      </w:r>
    </w:p>
    <w:p w14:paraId="1B0D4F3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Имамеева</w:t>
      </w:r>
      <w:r>
        <w:rPr>
          <w:rStyle w:val="WW8Num2z0"/>
          <w:rFonts w:ascii="Verdana" w:hAnsi="Verdana"/>
          <w:color w:val="000000"/>
          <w:sz w:val="18"/>
          <w:szCs w:val="18"/>
        </w:rPr>
        <w:t> </w:t>
      </w:r>
      <w:r>
        <w:rPr>
          <w:rFonts w:ascii="Verdana" w:hAnsi="Verdana"/>
          <w:color w:val="000000"/>
          <w:sz w:val="18"/>
          <w:szCs w:val="18"/>
        </w:rPr>
        <w:t>Р.А. // Совершенствование национальных стандартов аудита. И ж. «</w:t>
      </w:r>
      <w:r>
        <w:rPr>
          <w:rStyle w:val="WW8Num3z0"/>
          <w:rFonts w:ascii="Verdana" w:hAnsi="Verdana"/>
          <w:color w:val="4682B4"/>
          <w:sz w:val="18"/>
          <w:szCs w:val="18"/>
        </w:rPr>
        <w:t>Аудит и финансовый анализ</w:t>
      </w:r>
      <w:r>
        <w:rPr>
          <w:rFonts w:ascii="Verdana" w:hAnsi="Verdana"/>
          <w:color w:val="000000"/>
          <w:sz w:val="18"/>
          <w:szCs w:val="18"/>
        </w:rPr>
        <w:t>», январь 2008 г.</w:t>
      </w:r>
    </w:p>
    <w:p w14:paraId="68A575E1"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Ю. К. // На пути совершенствования аудиторской деятельности. Проекты и концепции // ж.</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2006 г. № 2.</w:t>
      </w:r>
    </w:p>
    <w:p w14:paraId="2EA824B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 Аудит это искусство. // ж.</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ряд. - 2004 г.- № 1</w:t>
      </w:r>
    </w:p>
    <w:p w14:paraId="03952A2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 Современный этап развития аудиторской деятельности в Российской Федерации. // Финансы. 2003. - № 2.</w:t>
      </w:r>
    </w:p>
    <w:p w14:paraId="0C7E809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Макарова JI. Г. // Некоторые федеральные правила (стандарты) аудиторской деятельности: терминологический аспект // ж. Аудиторские ведомости 2006 г. № 3.</w:t>
      </w:r>
    </w:p>
    <w:p w14:paraId="6C19098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 Развитие концепции аудита // ж. Аудиторские ведомости, 2005 г. № 11.</w:t>
      </w:r>
    </w:p>
    <w:p w14:paraId="17909CD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Овсянникова JI.H.,</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 Аудит и государство. // Аудитор. -2001.-№7.</w:t>
      </w:r>
    </w:p>
    <w:p w14:paraId="21DD177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 У нас должна быть единая профессия. // Accounting Report. -1999,-Выпуск 2.4.</w:t>
      </w:r>
    </w:p>
    <w:p w14:paraId="39D99DF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 Современный этап развития российского аудита // Настольный аудитор</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 4.</w:t>
      </w:r>
    </w:p>
    <w:p w14:paraId="6C8D40D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С.А.// Какой аудит нужен России? //ж.Аудитор 2006г. № з</w:t>
      </w:r>
    </w:p>
    <w:p w14:paraId="01FCDEC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С.А. // Какой аудит нужен России? // Аудитор 2005 г. № 6.</w:t>
      </w:r>
    </w:p>
    <w:p w14:paraId="5CFB6982"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Ракова Е. // Изнанка национального аудита // Расчет 2005 г. №2.</w:t>
      </w:r>
    </w:p>
    <w:p w14:paraId="340B8BA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 А., Сквирская Е. JI. // Международные стандарты аудита сегодня и завтра // ж.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2005 г. № 5.</w:t>
      </w:r>
    </w:p>
    <w:p w14:paraId="39FA4876"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Сквирская Е.Л. // МСА сегодня и завтра. Планирование аудита // ж. Финансовые и бухгалтерские консультации № 9, 2005 г.</w:t>
      </w:r>
    </w:p>
    <w:p w14:paraId="51BA9DD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 Реформа российского аудита: итоги первого года // ж. Аудиторские ведомости. 2002. - № 3.</w:t>
      </w:r>
    </w:p>
    <w:p w14:paraId="7F458203"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Бухгалтерский учет, аудит и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ж. Аудиторские ведомости. 2000.- № 4.</w:t>
      </w:r>
    </w:p>
    <w:p w14:paraId="2899AF8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 Возникновение Института присяжных бухгалтеров в России // ж. Бухгалтерский учет. 1997. - № 9.</w:t>
      </w:r>
    </w:p>
    <w:p w14:paraId="2AF0241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 Аудиторский вестник. Выпуск 1. — М.: «</w:t>
      </w:r>
      <w:r>
        <w:rPr>
          <w:rStyle w:val="WW8Num3z0"/>
          <w:rFonts w:ascii="Verdana" w:hAnsi="Verdana"/>
          <w:color w:val="4682B4"/>
          <w:sz w:val="18"/>
          <w:szCs w:val="18"/>
        </w:rPr>
        <w:t>Тарвер</w:t>
      </w:r>
      <w:r>
        <w:rPr>
          <w:rFonts w:ascii="Verdana" w:hAnsi="Verdana"/>
          <w:color w:val="000000"/>
          <w:sz w:val="18"/>
          <w:szCs w:val="18"/>
        </w:rPr>
        <w:t>», 1992.</w:t>
      </w:r>
    </w:p>
    <w:p w14:paraId="59A6445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Сквирская</w:t>
      </w:r>
      <w:r>
        <w:rPr>
          <w:rStyle w:val="WW8Num2z0"/>
          <w:rFonts w:ascii="Verdana" w:hAnsi="Verdana"/>
          <w:color w:val="000000"/>
          <w:sz w:val="18"/>
          <w:szCs w:val="18"/>
        </w:rPr>
        <w:t> </w:t>
      </w:r>
      <w:r>
        <w:rPr>
          <w:rFonts w:ascii="Verdana" w:hAnsi="Verdana"/>
          <w:color w:val="000000"/>
          <w:sz w:val="18"/>
          <w:szCs w:val="18"/>
        </w:rPr>
        <w:t>Е. Л. // Новое в международных стандартах аудита: контроль качества аудита // ж. Финансовые и бухгалтерские консультации 2006 г. №6.</w:t>
      </w:r>
    </w:p>
    <w:p w14:paraId="5A99060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Е. Е. // Аудиторская деятельность: поиск оптимальной модели регулирования // ж. Аудитор 2005 г. № 3.</w:t>
      </w:r>
    </w:p>
    <w:p w14:paraId="3B89833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Роль международных стандартов в дальнейшем развитии бухгалтерского учёта, аудита и бухгалтерской профессии // ж. Аудитор 2006 г. № 4.</w:t>
      </w:r>
    </w:p>
    <w:p w14:paraId="257B2601"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 Планирование аудита в соответствии с российскими и международными стандартами // ж. Аудиторские ведомости 2006 год № 6.</w:t>
      </w:r>
    </w:p>
    <w:p w14:paraId="006DAC1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Хижнякова</w:t>
      </w:r>
      <w:r>
        <w:rPr>
          <w:rStyle w:val="WW8Num2z0"/>
          <w:rFonts w:ascii="Verdana" w:hAnsi="Verdana"/>
          <w:color w:val="000000"/>
          <w:sz w:val="18"/>
          <w:szCs w:val="18"/>
        </w:rPr>
        <w:t> </w:t>
      </w:r>
      <w:r>
        <w:rPr>
          <w:rFonts w:ascii="Verdana" w:hAnsi="Verdana"/>
          <w:color w:val="000000"/>
          <w:sz w:val="18"/>
          <w:szCs w:val="18"/>
        </w:rPr>
        <w:t>А.В. // История становления и развития аудита. // Аудитор. -2003.-№7.</w:t>
      </w:r>
    </w:p>
    <w:p w14:paraId="0A708D6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 Пересмотрена система международных стандартов аудита. // Аудитор. 2003. - № 1.</w:t>
      </w:r>
    </w:p>
    <w:p w14:paraId="1AEDA374"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Эффективность этических норм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мифы и реальность. // Аудитор. 2003. - № 7.</w:t>
      </w:r>
    </w:p>
    <w:p w14:paraId="29A461D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Шапшузов С.М. // Аудит в России 2000. // Accounting Report. 2000. -Выпуск 3.1.</w:t>
      </w:r>
    </w:p>
    <w:p w14:paraId="224B0669"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Имамеева</w:t>
      </w:r>
      <w:r>
        <w:rPr>
          <w:rStyle w:val="WW8Num2z0"/>
          <w:rFonts w:ascii="Verdana" w:hAnsi="Verdana"/>
          <w:color w:val="000000"/>
          <w:sz w:val="18"/>
          <w:szCs w:val="18"/>
        </w:rPr>
        <w:t> </w:t>
      </w:r>
      <w:r>
        <w:rPr>
          <w:rFonts w:ascii="Verdana" w:hAnsi="Verdana"/>
          <w:color w:val="000000"/>
          <w:sz w:val="18"/>
          <w:szCs w:val="18"/>
        </w:rPr>
        <w:t>Р.А. // Проблемы реформирования стандартов аудита и пути их решения. // Сборник статей по материалам XXXV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чтения-2007». М., 2007 г.</w:t>
      </w:r>
    </w:p>
    <w:p w14:paraId="33419EEF"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Имамеева</w:t>
      </w:r>
      <w:r>
        <w:rPr>
          <w:rStyle w:val="WW8Num2z0"/>
          <w:rFonts w:ascii="Verdana" w:hAnsi="Verdana"/>
          <w:color w:val="000000"/>
          <w:sz w:val="18"/>
          <w:szCs w:val="18"/>
        </w:rPr>
        <w:t> </w:t>
      </w:r>
      <w:r>
        <w:rPr>
          <w:rFonts w:ascii="Verdana" w:hAnsi="Verdana"/>
          <w:color w:val="000000"/>
          <w:sz w:val="18"/>
          <w:szCs w:val="18"/>
        </w:rPr>
        <w:t>Р.А. // Необходимость использования МСА в России. // Сборник статей Всероссийской научно-практической конференции, проведенной</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28-29 ноября 2006 г. М., 2007 г.</w:t>
      </w:r>
    </w:p>
    <w:p w14:paraId="777AFC2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Gesetz ueber eine Berufsordnung der Wirtschaflspruefer (Wirtschaftspmeferordmmg) Vom 24. Juli 1961 j.</w:t>
      </w:r>
    </w:p>
    <w:p w14:paraId="4428EEC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Quality Control for Firms That Perform Audits of Historical Finansial Information, And Other Assurance and Related Services Engagements. International Standard on Quality Control 1. Effective as of June 15, 2005.</w:t>
      </w:r>
    </w:p>
    <w:p w14:paraId="715E035D"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Cooke, Т.Е. and Kikuya, M. Financial Reporting in Japan: Regulation, Practice and Environment. Oxford, UK: Blackwell Publishing, 1992.</w:t>
      </w:r>
    </w:p>
    <w:p w14:paraId="3EB3FF45"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Dr. Reiner J Veidt. Historischer Rueckblick // Die Wirtschaftspuerkammer. Berlin: WPK, 2001.</w:t>
      </w:r>
    </w:p>
    <w:p w14:paraId="1A54D6E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Member Body Compliance Program Программы соответствия для членов1.AC</w:t>
      </w:r>
    </w:p>
    <w:p w14:paraId="43C537C8"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Handbook of International Auditing, Assurance, and Ethics Pronouncements Сборник международных положений по аудиту, уверенности и этике.</w:t>
      </w:r>
    </w:p>
    <w:p w14:paraId="7FF9C1A7"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General Principles and Responsibilities Общие принципы и обязанности Risk Assessment and Response to Assessed Risks - Оценка рисков и их предотвращение.</w:t>
      </w:r>
    </w:p>
    <w:p w14:paraId="2B87273E"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Audit Evidence Аудиторские доказательства</w:t>
      </w:r>
    </w:p>
    <w:p w14:paraId="7AF94DDC"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Using Work of Others Использование работы другого аудитора</w:t>
      </w:r>
    </w:p>
    <w:p w14:paraId="492CF70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Audit Conclusions and Reporting Аудиторские Заключения и</w:t>
      </w:r>
      <w:r>
        <w:rPr>
          <w:rStyle w:val="WW8Num2z0"/>
          <w:rFonts w:ascii="Verdana" w:hAnsi="Verdana"/>
          <w:color w:val="000000"/>
          <w:sz w:val="18"/>
          <w:szCs w:val="18"/>
        </w:rPr>
        <w:t> </w:t>
      </w:r>
      <w:r>
        <w:rPr>
          <w:rStyle w:val="WW8Num3z0"/>
          <w:rFonts w:ascii="Verdana" w:hAnsi="Verdana"/>
          <w:color w:val="4682B4"/>
          <w:sz w:val="18"/>
          <w:szCs w:val="18"/>
        </w:rPr>
        <w:t>Отчетность</w:t>
      </w:r>
    </w:p>
    <w:p w14:paraId="5D0E403A"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Specialized Areas Специальные Задания.1.ternational Auditing Practice Statements Международные Практические рекомендации по аудиту1.ternational Standards on Review Engagements Международные Задания по Заданиям по Обзорной Проверке</w:t>
      </w:r>
    </w:p>
    <w:p w14:paraId="06C2EC1B" w14:textId="77777777" w:rsidR="003F7D5A" w:rsidRDefault="003F7D5A" w:rsidP="003F7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Due Process процесс разработки, утверждения и внедрения МСА.</w:t>
      </w:r>
    </w:p>
    <w:p w14:paraId="07AF037A" w14:textId="39442061" w:rsidR="000549D0" w:rsidRPr="003F7D5A" w:rsidRDefault="003F7D5A" w:rsidP="003F7D5A">
      <w:r>
        <w:rPr>
          <w:rFonts w:ascii="Verdana" w:hAnsi="Verdana"/>
          <w:color w:val="000000"/>
          <w:sz w:val="18"/>
          <w:szCs w:val="18"/>
        </w:rPr>
        <w:br/>
      </w:r>
      <w:r>
        <w:rPr>
          <w:rFonts w:ascii="Verdana" w:hAnsi="Verdana"/>
          <w:color w:val="000000"/>
          <w:sz w:val="18"/>
          <w:szCs w:val="18"/>
        </w:rPr>
        <w:br/>
      </w:r>
      <w:bookmarkStart w:id="0" w:name="_GoBack"/>
      <w:bookmarkEnd w:id="0"/>
    </w:p>
    <w:sectPr w:rsidR="000549D0" w:rsidRPr="003F7D5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7035" w14:textId="77777777" w:rsidR="00287482" w:rsidRDefault="00287482">
      <w:pPr>
        <w:spacing w:after="0" w:line="240" w:lineRule="auto"/>
      </w:pPr>
      <w:r>
        <w:separator/>
      </w:r>
    </w:p>
  </w:endnote>
  <w:endnote w:type="continuationSeparator" w:id="0">
    <w:p w14:paraId="0BDA1D88" w14:textId="77777777" w:rsidR="00287482" w:rsidRDefault="0028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3970D" w14:textId="77777777" w:rsidR="00287482" w:rsidRDefault="00287482">
      <w:pPr>
        <w:spacing w:after="0" w:line="240" w:lineRule="auto"/>
      </w:pPr>
      <w:r>
        <w:separator/>
      </w:r>
    </w:p>
  </w:footnote>
  <w:footnote w:type="continuationSeparator" w:id="0">
    <w:p w14:paraId="61723985" w14:textId="77777777" w:rsidR="00287482" w:rsidRDefault="00287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482"/>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12E0-98EA-4CA9-94FE-19CC3C9E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9757</TotalTime>
  <Pages>20</Pages>
  <Words>10495</Words>
  <Characters>59822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498</cp:revision>
  <cp:lastPrinted>2009-02-06T05:36:00Z</cp:lastPrinted>
  <dcterms:created xsi:type="dcterms:W3CDTF">2016-05-04T14:28:00Z</dcterms:created>
  <dcterms:modified xsi:type="dcterms:W3CDTF">2016-07-11T12:23:00Z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