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78A2" w14:textId="77777777" w:rsidR="00427245" w:rsidRDefault="00427245" w:rsidP="00427245">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эффективности в системе государственного финансового контроля</w:t>
      </w:r>
    </w:p>
    <w:p w14:paraId="3A16ED88" w14:textId="77777777" w:rsidR="00427245" w:rsidRDefault="00427245" w:rsidP="00427245">
      <w:pPr>
        <w:rPr>
          <w:rFonts w:ascii="Verdana" w:hAnsi="Verdana"/>
          <w:color w:val="000000"/>
          <w:sz w:val="18"/>
          <w:szCs w:val="18"/>
          <w:shd w:val="clear" w:color="auto" w:fill="FFFFFF"/>
        </w:rPr>
      </w:pPr>
    </w:p>
    <w:p w14:paraId="2F372035" w14:textId="77777777" w:rsidR="00427245" w:rsidRDefault="00427245" w:rsidP="0042724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Филиппова, Вера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DB6519" w14:textId="77777777" w:rsidR="00427245" w:rsidRDefault="00427245" w:rsidP="00427245">
      <w:pPr>
        <w:spacing w:line="270" w:lineRule="atLeast"/>
        <w:rPr>
          <w:rFonts w:ascii="Verdana" w:hAnsi="Verdana"/>
          <w:color w:val="000000"/>
          <w:sz w:val="18"/>
          <w:szCs w:val="18"/>
        </w:rPr>
      </w:pPr>
      <w:r>
        <w:rPr>
          <w:rFonts w:ascii="Verdana" w:hAnsi="Verdana"/>
          <w:color w:val="000000"/>
          <w:sz w:val="18"/>
          <w:szCs w:val="18"/>
        </w:rPr>
        <w:t>2005</w:t>
      </w:r>
    </w:p>
    <w:p w14:paraId="2BC253BD" w14:textId="77777777" w:rsidR="00427245" w:rsidRDefault="00427245" w:rsidP="0042724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913439D" w14:textId="77777777" w:rsidR="00427245" w:rsidRDefault="00427245" w:rsidP="00427245">
      <w:pPr>
        <w:spacing w:line="270" w:lineRule="atLeast"/>
        <w:rPr>
          <w:rFonts w:ascii="Verdana" w:hAnsi="Verdana"/>
          <w:color w:val="000000"/>
          <w:sz w:val="18"/>
          <w:szCs w:val="18"/>
        </w:rPr>
      </w:pPr>
      <w:r>
        <w:rPr>
          <w:rFonts w:ascii="Verdana" w:hAnsi="Verdana"/>
          <w:color w:val="000000"/>
          <w:sz w:val="18"/>
          <w:szCs w:val="18"/>
        </w:rPr>
        <w:t>Филиппова, Вера Владимировна</w:t>
      </w:r>
    </w:p>
    <w:p w14:paraId="5315C297" w14:textId="77777777" w:rsidR="00427245" w:rsidRDefault="00427245" w:rsidP="00427245">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4D6EB8F" w14:textId="77777777" w:rsidR="00427245" w:rsidRDefault="00427245" w:rsidP="0042724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17721D" w14:textId="77777777" w:rsidR="00427245" w:rsidRDefault="00427245" w:rsidP="0042724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2819FF8" w14:textId="77777777" w:rsidR="00427245" w:rsidRDefault="00427245" w:rsidP="00427245">
      <w:pPr>
        <w:spacing w:line="270" w:lineRule="atLeast"/>
        <w:rPr>
          <w:rFonts w:ascii="Verdana" w:hAnsi="Verdana"/>
          <w:color w:val="000000"/>
          <w:sz w:val="18"/>
          <w:szCs w:val="18"/>
        </w:rPr>
      </w:pPr>
      <w:r>
        <w:rPr>
          <w:rFonts w:ascii="Verdana" w:hAnsi="Verdana"/>
          <w:color w:val="000000"/>
          <w:sz w:val="18"/>
          <w:szCs w:val="18"/>
        </w:rPr>
        <w:t>Москва</w:t>
      </w:r>
    </w:p>
    <w:p w14:paraId="51E2DA57" w14:textId="77777777" w:rsidR="00427245" w:rsidRDefault="00427245" w:rsidP="00427245">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6DF0F01" w14:textId="77777777" w:rsidR="00427245" w:rsidRDefault="00427245" w:rsidP="00427245">
      <w:pPr>
        <w:spacing w:line="270" w:lineRule="atLeast"/>
        <w:rPr>
          <w:rFonts w:ascii="Verdana" w:hAnsi="Verdana"/>
          <w:color w:val="000000"/>
          <w:sz w:val="18"/>
          <w:szCs w:val="18"/>
        </w:rPr>
      </w:pPr>
      <w:r>
        <w:rPr>
          <w:rFonts w:ascii="Verdana" w:hAnsi="Verdana"/>
          <w:color w:val="000000"/>
          <w:sz w:val="18"/>
          <w:szCs w:val="18"/>
        </w:rPr>
        <w:t>08.00.12</w:t>
      </w:r>
    </w:p>
    <w:p w14:paraId="364F5335" w14:textId="77777777" w:rsidR="00427245" w:rsidRDefault="00427245" w:rsidP="0042724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C37FACA" w14:textId="77777777" w:rsidR="00427245" w:rsidRDefault="00427245" w:rsidP="0042724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A9CC564" w14:textId="77777777" w:rsidR="00427245" w:rsidRDefault="00427245" w:rsidP="00427245">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B4D5508" w14:textId="77777777" w:rsidR="00427245" w:rsidRDefault="00427245" w:rsidP="00427245">
      <w:pPr>
        <w:spacing w:line="270" w:lineRule="atLeast"/>
        <w:rPr>
          <w:rFonts w:ascii="Verdana" w:hAnsi="Verdana"/>
          <w:color w:val="000000"/>
          <w:sz w:val="18"/>
          <w:szCs w:val="18"/>
        </w:rPr>
      </w:pPr>
      <w:r>
        <w:rPr>
          <w:rFonts w:ascii="Verdana" w:hAnsi="Verdana"/>
          <w:color w:val="000000"/>
          <w:sz w:val="18"/>
          <w:szCs w:val="18"/>
        </w:rPr>
        <w:t>175</w:t>
      </w:r>
    </w:p>
    <w:p w14:paraId="40C40D97" w14:textId="77777777" w:rsidR="00427245" w:rsidRDefault="00427245" w:rsidP="0042724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Филиппова, Вера Владимировна</w:t>
      </w:r>
    </w:p>
    <w:p w14:paraId="3C4A3318"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597066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w:t>
      </w:r>
    </w:p>
    <w:p w14:paraId="0DDC3E8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Государственный финансовый контроль: сущность, цели, задачи. Концепция</w:t>
      </w:r>
      <w:r>
        <w:rPr>
          <w:rStyle w:val="WW8Num2z0"/>
          <w:rFonts w:ascii="Verdana" w:hAnsi="Verdana"/>
          <w:color w:val="000000"/>
          <w:sz w:val="18"/>
          <w:szCs w:val="18"/>
        </w:rPr>
        <w:t> </w:t>
      </w:r>
      <w:r>
        <w:rPr>
          <w:rStyle w:val="WW8Num3z0"/>
          <w:rFonts w:ascii="Verdana" w:hAnsi="Verdana"/>
          <w:color w:val="4682B4"/>
          <w:sz w:val="18"/>
          <w:szCs w:val="18"/>
        </w:rPr>
        <w:t>государственного</w:t>
      </w:r>
      <w:r>
        <w:rPr>
          <w:rStyle w:val="WW8Num2z0"/>
          <w:rFonts w:ascii="Verdana" w:hAnsi="Verdana"/>
          <w:color w:val="000000"/>
          <w:sz w:val="18"/>
          <w:szCs w:val="18"/>
        </w:rPr>
        <w:t> </w:t>
      </w:r>
      <w:r>
        <w:rPr>
          <w:rFonts w:ascii="Verdana" w:hAnsi="Verdana"/>
          <w:color w:val="000000"/>
          <w:sz w:val="18"/>
          <w:szCs w:val="18"/>
        </w:rPr>
        <w:t>финансового контроля в Российской Федерации</w:t>
      </w:r>
    </w:p>
    <w:p w14:paraId="5556CC74"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основных видов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контроля</w:t>
      </w:r>
    </w:p>
    <w:p w14:paraId="7DEE661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основы аудита</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управления государственными средствами в современных условиях.</w:t>
      </w:r>
    </w:p>
    <w:p w14:paraId="3DCE718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И. Организация аудита эффективности государственных средств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государственного финансового контроля.</w:t>
      </w:r>
    </w:p>
    <w:p w14:paraId="33E6B38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Субъекты аудита эффективности в системе государственного финансового</w:t>
      </w:r>
      <w:r>
        <w:rPr>
          <w:rStyle w:val="WW8Num2z0"/>
          <w:rFonts w:ascii="Verdana" w:hAnsi="Verdana"/>
          <w:color w:val="000000"/>
          <w:sz w:val="18"/>
          <w:szCs w:val="18"/>
        </w:rPr>
        <w:t> </w:t>
      </w:r>
      <w:r>
        <w:rPr>
          <w:rStyle w:val="WW8Num3z0"/>
          <w:rFonts w:ascii="Verdana" w:hAnsi="Verdana"/>
          <w:color w:val="4682B4"/>
          <w:sz w:val="18"/>
          <w:szCs w:val="18"/>
        </w:rPr>
        <w:t>контроля</w:t>
      </w:r>
      <w:r>
        <w:rPr>
          <w:rFonts w:ascii="Verdana" w:hAnsi="Verdana"/>
          <w:color w:val="000000"/>
          <w:sz w:val="18"/>
          <w:szCs w:val="18"/>
        </w:rPr>
        <w:t>.</w:t>
      </w:r>
    </w:p>
    <w:p w14:paraId="3482B15D"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информационного обеспечения аудита эффективности государственных средств.</w:t>
      </w:r>
    </w:p>
    <w:p w14:paraId="14DB1CC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 при внедрении аудита эффективности государственных средств.</w:t>
      </w:r>
    </w:p>
    <w:p w14:paraId="34EB7F31"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Организация аудита эффективности на современном этапе.</w:t>
      </w:r>
    </w:p>
    <w:p w14:paraId="497B5B88"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Основы методологии и методики аудита эффективности.</w:t>
      </w:r>
    </w:p>
    <w:p w14:paraId="1C735D5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аудита эффективности. Основы методики аудита эффективности государственных средств.</w:t>
      </w:r>
    </w:p>
    <w:p w14:paraId="10D1239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управления государственными предприятиями и предприятиями,</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которых принадлежат государству.</w:t>
      </w:r>
    </w:p>
    <w:p w14:paraId="424ED57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Аудит эффективности использования государственных средств органами исполнительной </w:t>
      </w:r>
      <w:r>
        <w:rPr>
          <w:rFonts w:ascii="Verdana" w:hAnsi="Verdana"/>
          <w:color w:val="000000"/>
          <w:sz w:val="18"/>
          <w:szCs w:val="18"/>
        </w:rPr>
        <w:lastRenderedPageBreak/>
        <w:t>власти.</w:t>
      </w:r>
    </w:p>
    <w:p w14:paraId="655FCA89" w14:textId="77777777" w:rsidR="00427245" w:rsidRDefault="00427245" w:rsidP="0042724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эффективности в системе государственного финансового контроля"</w:t>
      </w:r>
    </w:p>
    <w:p w14:paraId="26E9CC3A"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Эффективность управления государственными средствами является залогом стабильности экономики, обеспечения необходимых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 и уровня общественного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а также соблюдения интересов национальной безопасности государства. Все это, безусловно, является объективной основой для перехода отечественного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на систему бюджетирования, ориентированного на результат, осуществить который невозможно без адекватных изменений в системе государственного контроля, а именно внедрения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позволяющего всесторонне оценивать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управления государственными средствами.</w:t>
      </w:r>
    </w:p>
    <w:p w14:paraId="724C9A78"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 понимать, что результативность управления государственными средствами и адекватная система контроля во многом будут определять тот эффект, и то качество экономического роста, с которыми Россия будет стремиться полноправно войти в новую систему</w:t>
      </w:r>
      <w:r>
        <w:rPr>
          <w:rStyle w:val="WW8Num2z0"/>
          <w:rFonts w:ascii="Verdana" w:hAnsi="Verdana"/>
          <w:color w:val="000000"/>
          <w:sz w:val="18"/>
          <w:szCs w:val="18"/>
        </w:rPr>
        <w:t> </w:t>
      </w:r>
      <w:r>
        <w:rPr>
          <w:rStyle w:val="WW8Num3z0"/>
          <w:rFonts w:ascii="Verdana" w:hAnsi="Verdana"/>
          <w:color w:val="4682B4"/>
          <w:sz w:val="18"/>
          <w:szCs w:val="18"/>
        </w:rPr>
        <w:t>мирохозяйственных</w:t>
      </w:r>
      <w:r>
        <w:rPr>
          <w:rStyle w:val="WW8Num2z0"/>
          <w:rFonts w:ascii="Verdana" w:hAnsi="Verdana"/>
          <w:color w:val="000000"/>
          <w:sz w:val="18"/>
          <w:szCs w:val="18"/>
        </w:rPr>
        <w:t> </w:t>
      </w:r>
      <w:r>
        <w:rPr>
          <w:rFonts w:ascii="Verdana" w:hAnsi="Verdana"/>
          <w:color w:val="000000"/>
          <w:sz w:val="18"/>
          <w:szCs w:val="18"/>
        </w:rPr>
        <w:t>связей, соответствующую общей глобализации мировой экономики.</w:t>
      </w:r>
    </w:p>
    <w:p w14:paraId="7FCEDFC8"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развития отечественной системы государственного управления в последнее десятилетие показал, что даже при экономической и социальной обоснованности структуры и объемов государственных расходов зачастую не происходит достижение желаемых результатов. В качестве одной из основных причин такого положения можно назвать</w:t>
      </w:r>
      <w:r>
        <w:rPr>
          <w:rStyle w:val="WW8Num2z0"/>
          <w:rFonts w:ascii="Verdana" w:hAnsi="Verdana"/>
          <w:color w:val="000000"/>
          <w:sz w:val="18"/>
          <w:szCs w:val="18"/>
        </w:rPr>
        <w:t> </w:t>
      </w:r>
      <w:proofErr w:type="spellStart"/>
      <w:r>
        <w:rPr>
          <w:rStyle w:val="WW8Num3z0"/>
          <w:rFonts w:ascii="Verdana" w:hAnsi="Verdana"/>
          <w:color w:val="4682B4"/>
          <w:sz w:val="18"/>
          <w:szCs w:val="18"/>
        </w:rPr>
        <w:t>недоработанность</w:t>
      </w:r>
      <w:proofErr w:type="spellEnd"/>
      <w:r>
        <w:rPr>
          <w:rStyle w:val="WW8Num2z0"/>
          <w:rFonts w:ascii="Verdana" w:hAnsi="Verdana"/>
          <w:color w:val="000000"/>
          <w:sz w:val="18"/>
          <w:szCs w:val="18"/>
        </w:rPr>
        <w:t> </w:t>
      </w:r>
      <w:r>
        <w:rPr>
          <w:rFonts w:ascii="Verdana" w:hAnsi="Verdana"/>
          <w:color w:val="000000"/>
          <w:sz w:val="18"/>
          <w:szCs w:val="18"/>
        </w:rPr>
        <w:t>действующей бюджетной процедуры и отсутствие объективных механизмов контроля.</w:t>
      </w:r>
    </w:p>
    <w:p w14:paraId="3E6BF4F7"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системы государственного финансового контроля в нашей стране является предметом изучения достаточно широкого круга</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xml:space="preserve">. Но следует отметить, что, несмотря на это, до сих пор остается незначительным число </w:t>
      </w:r>
      <w:proofErr w:type="gramStart"/>
      <w:r>
        <w:rPr>
          <w:rFonts w:ascii="Verdana" w:hAnsi="Verdana"/>
          <w:color w:val="000000"/>
          <w:sz w:val="18"/>
          <w:szCs w:val="18"/>
        </w:rPr>
        <w:t>публикаций</w:t>
      </w:r>
      <w:proofErr w:type="gramEnd"/>
      <w:r>
        <w:rPr>
          <w:rFonts w:ascii="Verdana" w:hAnsi="Verdana"/>
          <w:color w:val="000000"/>
          <w:sz w:val="18"/>
          <w:szCs w:val="18"/>
        </w:rPr>
        <w:t xml:space="preserve"> посвященных вопросам внедрения аудита эффективности, разработке методики его проведения, формированию системы критериев оценки и т.д. Фрагментарность восприятия накопленного в данной области государственного контроля опыта негативно сказывается на самой системе контроля и, как следствие, на качестве реализации государственной политики в различных отраслях экономики.</w:t>
      </w:r>
    </w:p>
    <w:p w14:paraId="4EA18491"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обоснование необходимости внедрения аудита эффективности в деятельность органов государственного финансового контроля, разработка теоретических и практических основ аудита эффективности при переходе отечественной системы государственного управления на систему</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w:t>
      </w:r>
    </w:p>
    <w:p w14:paraId="25678A8A"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Достижению этой цели были подчинены следующие задачи:</w:t>
      </w:r>
    </w:p>
    <w:p w14:paraId="103A9E23"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состояние сложившейся в Российской Федерации системы государственного финансового контроля и определить наиболее перспективные пути ее совершенствования;</w:t>
      </w:r>
    </w:p>
    <w:p w14:paraId="33D15B90"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аспекты взаимодействия государственных органов при осуществлении эффективного и всестороннего контроля над процессом управления государственными средствами;</w:t>
      </w:r>
    </w:p>
    <w:p w14:paraId="01B27BA8"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место аудита эффективности в современной системе государственного финансового контроля и обосновать необходимость его внедрения при переходе на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w:t>
      </w:r>
    </w:p>
    <w:p w14:paraId="373E956D"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основные критерии формирования информационного обеспечения аудита эффективности;</w:t>
      </w:r>
    </w:p>
    <w:p w14:paraId="76F755AE"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порядок совершенствования методики аудита эффективности государственных средств при переходе на систему бюджетирования, ориентированного на результат;</w:t>
      </w:r>
    </w:p>
    <w:p w14:paraId="099EF850"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аудита эффективности государственных средств при осуществлении контроля государственных органов и предприятий.</w:t>
      </w:r>
    </w:p>
    <w:p w14:paraId="32A8D188"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w:t>
      </w:r>
    </w:p>
    <w:p w14:paraId="117B184A"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Основным предметом исследования данной диссертации являются методологические и организационно-методические аспекты внедрения аудита эффективности в практику деятельности отечественных органов государственного финансового контроля. Кроме того, в диссертации анализируются направления совершенствования процесса управления </w:t>
      </w:r>
      <w:r>
        <w:rPr>
          <w:rFonts w:ascii="Verdana" w:hAnsi="Verdana"/>
          <w:color w:val="000000"/>
          <w:sz w:val="18"/>
          <w:szCs w:val="18"/>
        </w:rPr>
        <w:lastRenderedPageBreak/>
        <w:t>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отвечающие современным требованиям. Объектом исследования является деятельность Счетной палаты Российской Федерации и других государственных органов, осуществляющих контроль за использованием и управлением государственными средствами.</w:t>
      </w:r>
    </w:p>
    <w:p w14:paraId="3A5F861B"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w:t>
      </w:r>
    </w:p>
    <w:p w14:paraId="7DA88EA0"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данного диссертационного исследования лежит в области таких дисциплин, как финансовый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финансовый контроль и бухгалтерский учет, а также опирается на нормативные правовые акты Российской Федерации. При написании были подробно изучены работы следующих отечественных авторов:</w:t>
      </w:r>
      <w:r>
        <w:rPr>
          <w:rStyle w:val="WW8Num2z0"/>
          <w:rFonts w:ascii="Verdana" w:hAnsi="Verdana"/>
          <w:color w:val="000000"/>
          <w:sz w:val="18"/>
          <w:szCs w:val="18"/>
        </w:rPr>
        <w:t> </w:t>
      </w:r>
      <w:proofErr w:type="spellStart"/>
      <w:r>
        <w:rPr>
          <w:rStyle w:val="WW8Num3z0"/>
          <w:rFonts w:ascii="Verdana" w:hAnsi="Verdana"/>
          <w:color w:val="4682B4"/>
          <w:sz w:val="18"/>
          <w:szCs w:val="18"/>
        </w:rPr>
        <w:t>Белобежского</w:t>
      </w:r>
      <w:proofErr w:type="spellEnd"/>
      <w:r>
        <w:rPr>
          <w:rStyle w:val="WW8Num2z0"/>
          <w:rFonts w:ascii="Verdana" w:hAnsi="Verdana"/>
          <w:color w:val="000000"/>
          <w:sz w:val="18"/>
          <w:szCs w:val="18"/>
        </w:rPr>
        <w:t> </w:t>
      </w:r>
      <w:r>
        <w:rPr>
          <w:rFonts w:ascii="Verdana" w:hAnsi="Verdana"/>
          <w:color w:val="000000"/>
          <w:sz w:val="18"/>
          <w:szCs w:val="18"/>
        </w:rPr>
        <w:t xml:space="preserve">И.А., </w:t>
      </w:r>
      <w:proofErr w:type="spellStart"/>
      <w:r>
        <w:rPr>
          <w:rFonts w:ascii="Verdana" w:hAnsi="Verdana"/>
          <w:color w:val="000000"/>
          <w:sz w:val="18"/>
          <w:szCs w:val="18"/>
        </w:rPr>
        <w:t>Бесхмельницына</w:t>
      </w:r>
      <w:proofErr w:type="spellEnd"/>
      <w:r>
        <w:rPr>
          <w:rFonts w:ascii="Verdana" w:hAnsi="Verdana"/>
          <w:color w:val="000000"/>
          <w:sz w:val="18"/>
          <w:szCs w:val="18"/>
        </w:rPr>
        <w:t xml:space="preserve"> М.И., Бурцева В.В.,</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Style w:val="WW8Num2z0"/>
          <w:rFonts w:ascii="Verdana" w:hAnsi="Verdana"/>
          <w:color w:val="000000"/>
          <w:sz w:val="18"/>
          <w:szCs w:val="18"/>
        </w:rPr>
        <w:t> </w:t>
      </w:r>
      <w:r>
        <w:rPr>
          <w:rFonts w:ascii="Verdana" w:hAnsi="Verdana"/>
          <w:color w:val="000000"/>
          <w:sz w:val="18"/>
          <w:szCs w:val="18"/>
        </w:rPr>
        <w:t>Ю.А., Жукова В.А., Заварихина Н.М.,</w:t>
      </w:r>
      <w:r>
        <w:rPr>
          <w:rStyle w:val="WW8Num2z0"/>
          <w:rFonts w:ascii="Verdana" w:hAnsi="Verdana"/>
          <w:color w:val="000000"/>
          <w:sz w:val="18"/>
          <w:szCs w:val="18"/>
        </w:rPr>
        <w:t> </w:t>
      </w:r>
      <w:r>
        <w:rPr>
          <w:rStyle w:val="WW8Num3z0"/>
          <w:rFonts w:ascii="Verdana" w:hAnsi="Verdana"/>
          <w:color w:val="4682B4"/>
          <w:sz w:val="18"/>
          <w:szCs w:val="18"/>
        </w:rPr>
        <w:t>Иткина</w:t>
      </w:r>
      <w:r>
        <w:rPr>
          <w:rStyle w:val="WW8Num2z0"/>
          <w:rFonts w:ascii="Verdana" w:hAnsi="Verdana"/>
          <w:color w:val="000000"/>
          <w:sz w:val="18"/>
          <w:szCs w:val="18"/>
        </w:rPr>
        <w:t> </w:t>
      </w:r>
      <w:r>
        <w:rPr>
          <w:rFonts w:ascii="Verdana" w:hAnsi="Verdana"/>
          <w:color w:val="000000"/>
          <w:sz w:val="18"/>
          <w:szCs w:val="18"/>
        </w:rPr>
        <w:t xml:space="preserve">Ю.М., Кондракова Н.П., </w:t>
      </w:r>
      <w:proofErr w:type="spellStart"/>
      <w:r>
        <w:rPr>
          <w:rFonts w:ascii="Verdana" w:hAnsi="Verdana"/>
          <w:color w:val="000000"/>
          <w:sz w:val="18"/>
          <w:szCs w:val="18"/>
        </w:rPr>
        <w:t>Кочерина</w:t>
      </w:r>
      <w:proofErr w:type="spellEnd"/>
      <w:r>
        <w:rPr>
          <w:rFonts w:ascii="Verdana" w:hAnsi="Verdana"/>
          <w:color w:val="000000"/>
          <w:sz w:val="18"/>
          <w:szCs w:val="18"/>
        </w:rPr>
        <w:t xml:space="preserve"> Е.А., </w:t>
      </w:r>
      <w:proofErr w:type="spellStart"/>
      <w:r>
        <w:rPr>
          <w:rFonts w:ascii="Verdana" w:hAnsi="Verdana"/>
          <w:color w:val="000000"/>
          <w:sz w:val="18"/>
          <w:szCs w:val="18"/>
        </w:rPr>
        <w:t>Крикунова</w:t>
      </w:r>
      <w:proofErr w:type="spellEnd"/>
    </w:p>
    <w:p w14:paraId="467481A4"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Родионовой В.М., Соколова Я.В,</w:t>
      </w:r>
      <w:r>
        <w:rPr>
          <w:rStyle w:val="WW8Num2z0"/>
          <w:rFonts w:ascii="Verdana" w:hAnsi="Verdana"/>
          <w:color w:val="000000"/>
          <w:sz w:val="18"/>
          <w:szCs w:val="18"/>
        </w:rPr>
        <w:t> </w:t>
      </w:r>
      <w:r>
        <w:rPr>
          <w:rStyle w:val="WW8Num3z0"/>
          <w:rFonts w:ascii="Verdana" w:hAnsi="Verdana"/>
          <w:color w:val="4682B4"/>
          <w:sz w:val="18"/>
          <w:szCs w:val="18"/>
        </w:rPr>
        <w:t>Степашина</w:t>
      </w:r>
      <w:r>
        <w:rPr>
          <w:rStyle w:val="WW8Num2z0"/>
          <w:rFonts w:ascii="Verdana" w:hAnsi="Verdana"/>
          <w:color w:val="000000"/>
          <w:sz w:val="18"/>
          <w:szCs w:val="18"/>
        </w:rPr>
        <w:t> </w:t>
      </w:r>
      <w:r>
        <w:rPr>
          <w:rFonts w:ascii="Verdana" w:hAnsi="Verdana"/>
          <w:color w:val="000000"/>
          <w:sz w:val="18"/>
          <w:szCs w:val="18"/>
        </w:rPr>
        <w:t xml:space="preserve">С.В., </w:t>
      </w:r>
      <w:proofErr w:type="spellStart"/>
      <w:r>
        <w:rPr>
          <w:rFonts w:ascii="Verdana" w:hAnsi="Verdana"/>
          <w:color w:val="000000"/>
          <w:sz w:val="18"/>
          <w:szCs w:val="18"/>
        </w:rPr>
        <w:t>Суйца</w:t>
      </w:r>
      <w:proofErr w:type="spellEnd"/>
    </w:p>
    <w:p w14:paraId="7E9E519B"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B.П., Чая В.Т.,</w:t>
      </w:r>
      <w:r>
        <w:rPr>
          <w:rStyle w:val="WW8Num2z0"/>
          <w:rFonts w:ascii="Verdana" w:hAnsi="Verdana"/>
          <w:color w:val="000000"/>
          <w:sz w:val="18"/>
          <w:szCs w:val="18"/>
        </w:rPr>
        <w:t> </w:t>
      </w:r>
      <w:proofErr w:type="spellStart"/>
      <w:r>
        <w:rPr>
          <w:rStyle w:val="WW8Num3z0"/>
          <w:rFonts w:ascii="Verdana" w:hAnsi="Verdana"/>
          <w:color w:val="4682B4"/>
          <w:sz w:val="18"/>
          <w:szCs w:val="18"/>
        </w:rPr>
        <w:t>Шапигузова</w:t>
      </w:r>
      <w:proofErr w:type="spellEnd"/>
      <w:r>
        <w:rPr>
          <w:rStyle w:val="WW8Num2z0"/>
          <w:rFonts w:ascii="Verdana" w:hAnsi="Verdana"/>
          <w:color w:val="000000"/>
          <w:sz w:val="18"/>
          <w:szCs w:val="18"/>
        </w:rPr>
        <w:t> </w:t>
      </w:r>
      <w:r>
        <w:rPr>
          <w:rFonts w:ascii="Verdana" w:hAnsi="Verdana"/>
          <w:color w:val="000000"/>
          <w:sz w:val="18"/>
          <w:szCs w:val="18"/>
        </w:rPr>
        <w:t xml:space="preserve">С.М.,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А.Д., </w:t>
      </w:r>
      <w:proofErr w:type="spellStart"/>
      <w:r>
        <w:rPr>
          <w:rFonts w:ascii="Verdana" w:hAnsi="Verdana"/>
          <w:color w:val="000000"/>
          <w:sz w:val="18"/>
          <w:szCs w:val="18"/>
        </w:rPr>
        <w:t>Шлейникова</w:t>
      </w:r>
      <w:proofErr w:type="spellEnd"/>
      <w:r>
        <w:rPr>
          <w:rFonts w:ascii="Verdana" w:hAnsi="Verdana"/>
          <w:color w:val="000000"/>
          <w:sz w:val="18"/>
          <w:szCs w:val="18"/>
        </w:rPr>
        <w:t xml:space="preserve"> В.И. и др.</w:t>
      </w:r>
    </w:p>
    <w:p w14:paraId="1AADB021"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диссертацией были также изучены работы ряда зарубежных авторов: Адамса Р., Арене Э.,</w:t>
      </w:r>
      <w:r>
        <w:rPr>
          <w:rStyle w:val="WW8Num2z0"/>
          <w:rFonts w:ascii="Verdana" w:hAnsi="Verdana"/>
          <w:color w:val="000000"/>
          <w:sz w:val="18"/>
          <w:szCs w:val="18"/>
        </w:rPr>
        <w:t> </w:t>
      </w:r>
      <w:proofErr w:type="spellStart"/>
      <w:r>
        <w:rPr>
          <w:rStyle w:val="WW8Num3z0"/>
          <w:rFonts w:ascii="Verdana" w:hAnsi="Verdana"/>
          <w:color w:val="4682B4"/>
          <w:sz w:val="18"/>
          <w:szCs w:val="18"/>
        </w:rPr>
        <w:t>Лоббека</w:t>
      </w:r>
      <w:proofErr w:type="spellEnd"/>
      <w:r>
        <w:rPr>
          <w:rStyle w:val="WW8Num2z0"/>
          <w:rFonts w:ascii="Verdana" w:hAnsi="Verdana"/>
          <w:color w:val="000000"/>
          <w:sz w:val="18"/>
          <w:szCs w:val="18"/>
        </w:rPr>
        <w:t> </w:t>
      </w:r>
      <w:proofErr w:type="spellStart"/>
      <w:r>
        <w:rPr>
          <w:rFonts w:ascii="Verdana" w:hAnsi="Verdana"/>
          <w:color w:val="000000"/>
          <w:sz w:val="18"/>
          <w:szCs w:val="18"/>
        </w:rPr>
        <w:t>Дж.К</w:t>
      </w:r>
      <w:proofErr w:type="spellEnd"/>
      <w:r>
        <w:rPr>
          <w:rFonts w:ascii="Verdana" w:hAnsi="Verdana"/>
          <w:color w:val="000000"/>
          <w:sz w:val="18"/>
          <w:szCs w:val="18"/>
        </w:rPr>
        <w:t xml:space="preserve">., Майер Э., </w:t>
      </w:r>
      <w:proofErr w:type="spellStart"/>
      <w:r>
        <w:rPr>
          <w:rFonts w:ascii="Verdana" w:hAnsi="Verdana"/>
          <w:color w:val="000000"/>
          <w:sz w:val="18"/>
          <w:szCs w:val="18"/>
        </w:rPr>
        <w:t>О'Рейми</w:t>
      </w:r>
      <w:proofErr w:type="spellEnd"/>
      <w:r>
        <w:rPr>
          <w:rFonts w:ascii="Verdana" w:hAnsi="Verdana"/>
          <w:color w:val="000000"/>
          <w:sz w:val="18"/>
          <w:szCs w:val="18"/>
        </w:rPr>
        <w:t xml:space="preserve"> В.М., </w:t>
      </w:r>
      <w:proofErr w:type="spellStart"/>
      <w:r>
        <w:rPr>
          <w:rFonts w:ascii="Verdana" w:hAnsi="Verdana"/>
          <w:color w:val="000000"/>
          <w:sz w:val="18"/>
          <w:szCs w:val="18"/>
        </w:rPr>
        <w:t>Робертсона</w:t>
      </w:r>
      <w:proofErr w:type="spellEnd"/>
      <w:r>
        <w:rPr>
          <w:rFonts w:ascii="Verdana" w:hAnsi="Verdana"/>
          <w:color w:val="000000"/>
          <w:sz w:val="18"/>
          <w:szCs w:val="18"/>
        </w:rPr>
        <w:t xml:space="preserve"> Дж., Ван</w:t>
      </w:r>
      <w:r>
        <w:rPr>
          <w:rStyle w:val="WW8Num2z0"/>
          <w:rFonts w:ascii="Verdana" w:hAnsi="Verdana"/>
          <w:color w:val="000000"/>
          <w:sz w:val="18"/>
          <w:szCs w:val="18"/>
        </w:rPr>
        <w:t> </w:t>
      </w:r>
      <w:proofErr w:type="spellStart"/>
      <w:r>
        <w:rPr>
          <w:rStyle w:val="WW8Num3z0"/>
          <w:rFonts w:ascii="Verdana" w:hAnsi="Verdana"/>
          <w:color w:val="4682B4"/>
          <w:sz w:val="18"/>
          <w:szCs w:val="18"/>
        </w:rPr>
        <w:t>Хорна</w:t>
      </w:r>
      <w:proofErr w:type="spellEnd"/>
      <w:r>
        <w:rPr>
          <w:rStyle w:val="WW8Num2z0"/>
          <w:rFonts w:ascii="Verdana" w:hAnsi="Verdana"/>
          <w:color w:val="000000"/>
          <w:sz w:val="18"/>
          <w:szCs w:val="18"/>
        </w:rPr>
        <w:t> </w:t>
      </w:r>
      <w:proofErr w:type="spellStart"/>
      <w:r>
        <w:rPr>
          <w:rFonts w:ascii="Verdana" w:hAnsi="Verdana"/>
          <w:color w:val="000000"/>
          <w:sz w:val="18"/>
          <w:szCs w:val="18"/>
        </w:rPr>
        <w:t>Дж.К</w:t>
      </w:r>
      <w:proofErr w:type="spellEnd"/>
      <w:r>
        <w:rPr>
          <w:rFonts w:ascii="Verdana" w:hAnsi="Verdana"/>
          <w:color w:val="000000"/>
          <w:sz w:val="18"/>
          <w:szCs w:val="18"/>
        </w:rPr>
        <w:t>. и др.</w:t>
      </w:r>
    </w:p>
    <w:p w14:paraId="144AAF8B"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 методики аудита эффективности, ключевых приемов и методов контроля, основных принципов организации контроля строится с учетом действующих нормативных правовых актов Российской Федерации, регулирующих вопросы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устройства и управления, бухгалтерского учета и т.д., а также международных стандартов аудита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общественного сектора, практического опыта осуществления контрольных мероприятий инспекторами Счетной палаты Российской Федерации и методических рекомендаций, разработанных с учетом данного опыта.</w:t>
      </w:r>
    </w:p>
    <w:p w14:paraId="103D1AE6"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более полного раскрытия темы диссертационного исследования в работе использовались следующие общенаучные приемы и методы: дедукция, индукция, анализ, сопоставление, группировка и т.д.</w:t>
      </w:r>
    </w:p>
    <w:p w14:paraId="133DB443"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Научная новизна содержащихся в диссертации положений и выводов состоит в разработке теоретических и практических рекомендаций по вопросам организации и проведения аудита эффективности как одного из направлений государственного финансового контроля.</w:t>
      </w:r>
    </w:p>
    <w:p w14:paraId="4139257D"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Результатом диссертационного исследования, характеризующего его новизну, стали следующие положения и выводы, сформулированные в работе и выносимые на защиту:</w:t>
      </w:r>
    </w:p>
    <w:p w14:paraId="485FFA43"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пути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сложившейся структуры органов государственного финансового контроля;</w:t>
      </w:r>
    </w:p>
    <w:p w14:paraId="2510AB9E"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внедрения аудита эффективности при переходе отечественной системы государственного управления на бюджетирование, ориентированное на результат;</w:t>
      </w:r>
    </w:p>
    <w:p w14:paraId="0B94869F"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требования к процессу формирования информационных потоков для целей аудита эффективности;</w:t>
      </w:r>
    </w:p>
    <w:p w14:paraId="5BFD3A68"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подход к формированию системы критериев и показателей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управления государственными средствами по ряду органов исполнительной власти и на предприятиях;</w:t>
      </w:r>
    </w:p>
    <w:p w14:paraId="1CB68DE9"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вопросы осуществления аудита эффективности государственных средств в государственных органах и на предприятиях.</w:t>
      </w:r>
    </w:p>
    <w:p w14:paraId="226EED3A"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w:t>
      </w:r>
    </w:p>
    <w:p w14:paraId="148F8BC9"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научно-практическим результатом диссертации является разработка конкретных рекомендаций в области осуществления аудита эффективности в системе государственного финансового контроля при переходе отечественной системы государственного управления на систему бюджетирования, ориентированного на результат. Практическую пользу, в первую очередь, могут принести предложенные в работе конкретные рекомендации по формированию методики аудита эффективности.</w:t>
      </w:r>
    </w:p>
    <w:p w14:paraId="61F25CF5"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Выводы и рекомендации, сделанные </w:t>
      </w:r>
      <w:proofErr w:type="gramStart"/>
      <w:r>
        <w:rPr>
          <w:rFonts w:ascii="Verdana" w:hAnsi="Verdana"/>
          <w:color w:val="000000"/>
          <w:sz w:val="18"/>
          <w:szCs w:val="18"/>
        </w:rPr>
        <w:t>в диссертации</w:t>
      </w:r>
      <w:proofErr w:type="gramEnd"/>
      <w:r>
        <w:rPr>
          <w:rFonts w:ascii="Verdana" w:hAnsi="Verdana"/>
          <w:color w:val="000000"/>
          <w:sz w:val="18"/>
          <w:szCs w:val="18"/>
        </w:rPr>
        <w:t xml:space="preserve"> могут быть использованы при чтении лекционного и семинарского курсов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государственному контролю.</w:t>
      </w:r>
    </w:p>
    <w:p w14:paraId="29E51306"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Рекомендации соискателя по решению поставленных в диссертации вопросов могут быть использованы при разработке документов законодательного и нормативного характера, в работе государственных органов власти. Практические выводы диссертации могут быть применены в качестве методологической и теоретической основы для проведения конкретных экономических исследований и для подготовки, анализа и экспертизы программ и концепций в рамках экономической реформы в России.</w:t>
      </w:r>
    </w:p>
    <w:p w14:paraId="541795DC"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27DCFA1B"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диссертации автор выступал с докладами и сообщениями на нескольких конференциях (Ломоносовские чтения,</w:t>
      </w:r>
      <w:r>
        <w:rPr>
          <w:rStyle w:val="WW8Num2z0"/>
          <w:rFonts w:ascii="Verdana" w:hAnsi="Verdana"/>
          <w:color w:val="000000"/>
          <w:sz w:val="18"/>
          <w:szCs w:val="18"/>
        </w:rPr>
        <w:t> </w:t>
      </w:r>
      <w:proofErr w:type="spellStart"/>
      <w:r>
        <w:rPr>
          <w:rStyle w:val="WW8Num3z0"/>
          <w:rFonts w:ascii="Verdana" w:hAnsi="Verdana"/>
          <w:color w:val="4682B4"/>
          <w:sz w:val="18"/>
          <w:szCs w:val="18"/>
        </w:rPr>
        <w:t>Татуровские</w:t>
      </w:r>
      <w:proofErr w:type="spellEnd"/>
      <w:r>
        <w:rPr>
          <w:rStyle w:val="WW8Num2z0"/>
          <w:rFonts w:ascii="Verdana" w:hAnsi="Verdana"/>
          <w:color w:val="000000"/>
          <w:sz w:val="18"/>
          <w:szCs w:val="18"/>
        </w:rPr>
        <w:t> </w:t>
      </w:r>
      <w:r>
        <w:rPr>
          <w:rFonts w:ascii="Verdana" w:hAnsi="Verdana"/>
          <w:color w:val="000000"/>
          <w:sz w:val="18"/>
          <w:szCs w:val="18"/>
        </w:rPr>
        <w:t>чтения) и семинарах. Материалы диссертационного исследования использовались автором в своей практической деятельности при проведении контрольных мероприятий, осуществляемых Счетной палатой Российской Федерации.</w:t>
      </w:r>
    </w:p>
    <w:p w14:paraId="6373A7D6"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диссертации опубликованы в 4 работах, общий объем которых составляет более 1.5 </w:t>
      </w:r>
      <w:proofErr w:type="spellStart"/>
      <w:r>
        <w:rPr>
          <w:rFonts w:ascii="Verdana" w:hAnsi="Verdana"/>
          <w:color w:val="000000"/>
          <w:sz w:val="18"/>
          <w:szCs w:val="18"/>
        </w:rPr>
        <w:t>п.л</w:t>
      </w:r>
      <w:proofErr w:type="spellEnd"/>
      <w:r>
        <w:rPr>
          <w:rFonts w:ascii="Verdana" w:hAnsi="Verdana"/>
          <w:color w:val="000000"/>
          <w:sz w:val="18"/>
          <w:szCs w:val="18"/>
        </w:rPr>
        <w:t>.</w:t>
      </w:r>
    </w:p>
    <w:p w14:paraId="66FAA843"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Структура диссертационной работы обусловлена поставленной целью и задачами исследования. Диссертация объемом 175 страниц включает в себя введение, три главы, которые включают в себя 10 параграфов, заключение и список литературы, а также ряд схем. Список литературы состоит из 147 наименования.</w:t>
      </w:r>
    </w:p>
    <w:p w14:paraId="39160548" w14:textId="77777777" w:rsidR="00427245" w:rsidRDefault="00427245" w:rsidP="0042724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Филиппова, Вера Владимировна</w:t>
      </w:r>
    </w:p>
    <w:p w14:paraId="1CD56710"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1DF845D"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системы государственного управления на новые модели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реформирование государственной службы порождают объективную потребность в адекватном усилении сложившейся системы государственного финансового контроля. Усложнение процесса государственного управления, происходящее в последнее время, предполагает формирование более полного и достоверного информационного обеспечения, одним из ключевых источников которого выступает система государственного контроля.</w:t>
      </w:r>
    </w:p>
    <w:p w14:paraId="36E5BC6D"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государственный финансовый контроль представляет собой особый вид деятельности государственных органов и специально уполномоченных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государственных организаций, регламентированный соответствующими нормативными правовыми актами, направленный на контроль за соблюдением принципов целесообразности, законности и эффективности в процессе управления государственными средствами и в процессе обеспечения экономической безопасности государства.</w:t>
      </w:r>
    </w:p>
    <w:p w14:paraId="267A76DE"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является весьма перспективным направление государственного финансового контроля в нашей стране, вместе с тем, следует отметить, что форсированное внедрения его в практику деятельности органов государственного финансового контроля не позволит обеспечить</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решения тех задач, которые стоят в настоящее время в области повышения эффективности управления государственными средствами.</w:t>
      </w:r>
    </w:p>
    <w:p w14:paraId="432EF140"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эффективности как направление государственного финансового контроля представляет собой комплекс мероприятий, осуществляемых государственными органами финансового контроля, целью которых является проверка органов государственной власти и управления, а также иных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 вопросу эффективности, экономности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управленческой деятельности, связанной с управлением государственными средствами, а также оценка воздействия указанной деятельности на различные общественные отношения и окружающую среду и формирование в результате осуществления указанных процедур соответствующих рекомендаций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функционирования системы государственного управления в целом и на отдельных ее участках.</w:t>
      </w:r>
    </w:p>
    <w:p w14:paraId="7AE9EC7A"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в первую очередь важно обеспечить объективность контроля осуществляемого в рамках</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так как именно угроза формирования субъективных оценок и, в первую очередь политических, может свести на нет все позитивные результаты от внедрения данного вида контроля.</w:t>
      </w:r>
    </w:p>
    <w:p w14:paraId="7B22086A"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Как показывает мировой опыт, проведение аудита эффективности в большей степени является </w:t>
      </w:r>
      <w:r>
        <w:rPr>
          <w:rFonts w:ascii="Verdana" w:hAnsi="Verdana"/>
          <w:color w:val="000000"/>
          <w:sz w:val="18"/>
          <w:szCs w:val="18"/>
        </w:rPr>
        <w:lastRenderedPageBreak/>
        <w:t xml:space="preserve">прерогативой государственных органов внешнего финансового контроля, поэтому его внедрение в отечественную практику государственного финансового контроля требует разработки четкой и объективной системы органов государственного финансового контроля с законодательным определением органов внешнего и внутреннего контроля. С нашей точки зрения, контрольные органы, созданные при законодательной должны иметь статус органов внешнего финансового контроля, а контрольные органы, созданные в системе исполнительной власти, и </w:t>
      </w:r>
      <w:proofErr w:type="spellStart"/>
      <w:r>
        <w:rPr>
          <w:rFonts w:ascii="Verdana" w:hAnsi="Verdana"/>
          <w:color w:val="000000"/>
          <w:sz w:val="18"/>
          <w:szCs w:val="18"/>
        </w:rPr>
        <w:t>dyenhtyybt</w:t>
      </w:r>
      <w:proofErr w:type="spellEnd"/>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отдельных организаций, должны иметь статус органов внутреннего финансового контроля. При этом, важным отличием органов внутреннего финансового контроля от органов внешнего финансового контроля, с нашей точки зрения, является возможность последних контролировать эффективность контроля, осуществляемого первыми.</w:t>
      </w:r>
    </w:p>
    <w:p w14:paraId="63A9D3B3"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Определяя критерии оценки результативности управления государственными средствами, надо четко систематизировать их по уровням управления, поскольку </w:t>
      </w:r>
      <w:proofErr w:type="spellStart"/>
      <w:r>
        <w:rPr>
          <w:rFonts w:ascii="Verdana" w:hAnsi="Verdana"/>
          <w:color w:val="000000"/>
          <w:sz w:val="18"/>
          <w:szCs w:val="18"/>
        </w:rPr>
        <w:t>недостижение</w:t>
      </w:r>
      <w:proofErr w:type="spellEnd"/>
      <w:r>
        <w:rPr>
          <w:rFonts w:ascii="Verdana" w:hAnsi="Verdana"/>
          <w:color w:val="000000"/>
          <w:sz w:val="18"/>
          <w:szCs w:val="18"/>
        </w:rPr>
        <w:t xml:space="preserve"> определенного результата, зачастую связано с низкой эффективность управления на вышестоящем уровне и по сути же предопределено их</w:t>
      </w:r>
      <w:r>
        <w:rPr>
          <w:rStyle w:val="WW8Num2z0"/>
          <w:rFonts w:ascii="Verdana" w:hAnsi="Verdana"/>
          <w:color w:val="000000"/>
          <w:sz w:val="18"/>
          <w:szCs w:val="18"/>
        </w:rPr>
        <w:t> </w:t>
      </w:r>
      <w:r>
        <w:rPr>
          <w:rStyle w:val="WW8Num3z0"/>
          <w:rFonts w:ascii="Verdana" w:hAnsi="Verdana"/>
          <w:color w:val="4682B4"/>
          <w:sz w:val="18"/>
          <w:szCs w:val="18"/>
        </w:rPr>
        <w:t>неэффективными</w:t>
      </w:r>
      <w:r>
        <w:rPr>
          <w:rStyle w:val="WW8Num2z0"/>
          <w:rFonts w:ascii="Verdana" w:hAnsi="Verdana"/>
          <w:color w:val="000000"/>
          <w:sz w:val="18"/>
          <w:szCs w:val="18"/>
        </w:rPr>
        <w:t> </w:t>
      </w:r>
      <w:r>
        <w:rPr>
          <w:rFonts w:ascii="Verdana" w:hAnsi="Verdana"/>
          <w:color w:val="000000"/>
          <w:sz w:val="18"/>
          <w:szCs w:val="18"/>
        </w:rPr>
        <w:t>управленческими решениями. Так, несвоевременное и неполное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 xml:space="preserve">может значительно понизить эффективность </w:t>
      </w:r>
      <w:proofErr w:type="gramStart"/>
      <w:r>
        <w:rPr>
          <w:rFonts w:ascii="Verdana" w:hAnsi="Verdana"/>
          <w:color w:val="000000"/>
          <w:sz w:val="18"/>
          <w:szCs w:val="18"/>
        </w:rPr>
        <w:t>реализации</w:t>
      </w:r>
      <w:proofErr w:type="gramEnd"/>
      <w:r>
        <w:rPr>
          <w:rFonts w:ascii="Verdana" w:hAnsi="Verdana"/>
          <w:color w:val="000000"/>
          <w:sz w:val="18"/>
          <w:szCs w:val="18"/>
        </w:rPr>
        <w:t xml:space="preserve"> определенной государственной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 xml:space="preserve">программы и результативность работы отдельных организаций. Тоже самое касается и </w:t>
      </w:r>
      <w:proofErr w:type="gramStart"/>
      <w:r>
        <w:rPr>
          <w:rFonts w:ascii="Verdana" w:hAnsi="Verdana"/>
          <w:color w:val="000000"/>
          <w:sz w:val="18"/>
          <w:szCs w:val="18"/>
        </w:rPr>
        <w:t>несвоевременного утверждения</w:t>
      </w:r>
      <w:proofErr w:type="gram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программ. Нельзя в полной мере внедрить аудит эффективности, не определив конкретную ответственность субъектов управления государственными средствами за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указанного управления. В этой связи осуществление объективного контроля в рамках аудита эффективности требует классификации факторов, снижающих результативность управления государственными средствами, на внешние и внутренние. При этом, к первой группе следует относить те факторы, устранение которых не покрывается полномочиями проверяемого объекта, а ко второй - устранение которых может быть обеспечено принятием адекватных ситуации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уровне проверяемого субъекта.</w:t>
      </w:r>
    </w:p>
    <w:p w14:paraId="052B6A59"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Вопрос определения конкретных объективных показателей представляется в настоящее время </w:t>
      </w:r>
      <w:proofErr w:type="gramStart"/>
      <w:r>
        <w:rPr>
          <w:rFonts w:ascii="Verdana" w:hAnsi="Verdana"/>
          <w:color w:val="000000"/>
          <w:sz w:val="18"/>
          <w:szCs w:val="18"/>
        </w:rPr>
        <w:t>серьезной проблемой</w:t>
      </w:r>
      <w:proofErr w:type="gramEnd"/>
      <w:r>
        <w:rPr>
          <w:rFonts w:ascii="Verdana" w:hAnsi="Verdana"/>
          <w:color w:val="000000"/>
          <w:sz w:val="18"/>
          <w:szCs w:val="18"/>
        </w:rPr>
        <w:t xml:space="preserve"> стоящей перед системой государственного управления, причем не только в нашей стране. Например, на наш взгляд, ряд показателей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 больницах, применяемых в Нидерландах, носят субъективный характер. К таким показателям, в частности, можно отнести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койко-мест, индекс нетрудоспособности выписавшихся пациентов и т.п., такие показатели аналогичны средней температуре по палате и весьма субъективно отражают степень эффективности бюджетных расходов на больничное учреждение.</w:t>
      </w:r>
    </w:p>
    <w:p w14:paraId="6D9B9685"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уже отмечалось в данной работе, внедрение аудита эффективности в практику деятельности органов государственного финансового контроля требует перехода от</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метода планирования к бюджетированию, ориентированному на результат, иными словами установления показателей результативности деятельности конкретных субъектов управления государственными средствами. При этом, при</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 xml:space="preserve">, ориентированном на результат, </w:t>
      </w:r>
      <w:proofErr w:type="spellStart"/>
      <w:r>
        <w:rPr>
          <w:rFonts w:ascii="Verdana" w:hAnsi="Verdana"/>
          <w:color w:val="000000"/>
          <w:sz w:val="18"/>
          <w:szCs w:val="18"/>
        </w:rPr>
        <w:t>необходимо</w:t>
      </w:r>
      <w:r>
        <w:rPr>
          <w:rStyle w:val="WW8Num3z0"/>
          <w:rFonts w:ascii="Verdana" w:hAnsi="Verdana"/>
          <w:color w:val="4682B4"/>
          <w:sz w:val="18"/>
          <w:szCs w:val="18"/>
        </w:rPr>
        <w:t>планировать</w:t>
      </w:r>
      <w:proofErr w:type="spellEnd"/>
      <w:r>
        <w:rPr>
          <w:rStyle w:val="WW8Num2z0"/>
          <w:rFonts w:ascii="Verdana" w:hAnsi="Verdana"/>
          <w:color w:val="000000"/>
          <w:sz w:val="18"/>
          <w:szCs w:val="18"/>
        </w:rPr>
        <w:t> </w:t>
      </w:r>
      <w:r>
        <w:rPr>
          <w:rFonts w:ascii="Verdana" w:hAnsi="Verdana"/>
          <w:color w:val="000000"/>
          <w:sz w:val="18"/>
          <w:szCs w:val="18"/>
        </w:rPr>
        <w:t>следующие показатели: общие цели, конкретные задачи, подчиненные достижению данных целей, объем необходимых для решения указанных задач ресурсов по видам ресурсов и по отдельным задачам, показатели эффективности по уровням управления, возможные факторы риска, ответственные исполнители по каждой задачи и по отдельным показателям. Кроме того, важно установить ответственность соответствующих должностных лиц за неточность и неполноту определения показателей результативности.</w:t>
      </w:r>
    </w:p>
    <w:p w14:paraId="04EA6362"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Государственный финансовый контроль — это особая сфера финансового контроля в силу тех функций и задач, решение которых призвано обеспечить государственное управление. </w:t>
      </w:r>
      <w:proofErr w:type="gramStart"/>
      <w:r>
        <w:rPr>
          <w:rFonts w:ascii="Verdana" w:hAnsi="Verdana"/>
          <w:color w:val="000000"/>
          <w:sz w:val="18"/>
          <w:szCs w:val="18"/>
        </w:rPr>
        <w:t>Кроме того</w:t>
      </w:r>
      <w:proofErr w:type="gramEnd"/>
      <w:r>
        <w:rPr>
          <w:rFonts w:ascii="Verdana" w:hAnsi="Verdana"/>
          <w:color w:val="000000"/>
          <w:sz w:val="18"/>
          <w:szCs w:val="18"/>
        </w:rPr>
        <w:t xml:space="preserve"> исключительность данного вида контроля также объясняется многообразием форм участия государства в экономике и общественной жизни. Поэтому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эффективности необходимо выделить две сферы контроля - производственную и функциональную. Первая будет сосредоточена на контроле эффективности производства определенных видов услуг,</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т.п., а вторая - на контроле результативности исполнения функций, закрепленных за конкретным экономическим субъектом.</w:t>
      </w:r>
    </w:p>
    <w:p w14:paraId="2EF34BD8"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При организации и проведении аудита эффективности должностные лица, участвующие в этом процессе, должны исходить из того, что каждое контрольное мероприятие должно вытекать в конкретные результаты, создающие предпосылки для:</w:t>
      </w:r>
    </w:p>
    <w:p w14:paraId="46B15B82"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повышения ответственности,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подотчетности в работе органов государственной власти и</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бюджетных средств;</w:t>
      </w:r>
    </w:p>
    <w:p w14:paraId="1D10735A"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решения наиболее значимых вопросов и проблем, которые соответствуют интересам общества;</w:t>
      </w:r>
    </w:p>
    <w:p w14:paraId="1B261778"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повышения эффективности работы органов государственной власти и получателей бюджетных средств, в том числе, внедрению в их деятельность современных методов работы;</w:t>
      </w:r>
    </w:p>
    <w:p w14:paraId="1F5F0CEB"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повышения эффективности использования и управления государственными средствами.</w:t>
      </w:r>
    </w:p>
    <w:p w14:paraId="1C7F614D"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нашей точки зрения, на современном этапе, осуществление аудита эффективности в системе государственного финансового контроля необходимо сосредоточить на следующих направлениях:</w:t>
      </w:r>
    </w:p>
    <w:p w14:paraId="5DC476DA"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Аудит эффективности управления государственными предприятиями и предприятиями,</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которых находятся в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551065A8"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Аудит эффективности государственных органов, включающий в себя:</w:t>
      </w:r>
    </w:p>
    <w:p w14:paraId="7118BD6A"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 эффективности организационно-правовых и финансово-хозяйственных аспектов функционирования государственных органов;</w:t>
      </w:r>
    </w:p>
    <w:p w14:paraId="5D276E1D" w14:textId="77777777" w:rsidR="00427245" w:rsidRDefault="00427245" w:rsidP="004272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 эффективности функциональной деятельности государственных органов;</w:t>
      </w:r>
    </w:p>
    <w:p w14:paraId="4CB829DF"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аудит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в сфере приватизации.</w:t>
      </w:r>
    </w:p>
    <w:p w14:paraId="502B39F6" w14:textId="77777777" w:rsidR="00427245" w:rsidRDefault="00427245" w:rsidP="004272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аспектом, требующим особого внимания при аудите эффективности, является разработка четкой и объективной методики его проведения, так как именно это должно позволить значительно нивелировать возможные риски субъективных оценок при формировании результатов контрольных мероприятий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эффективности. Указанная методика должна определять вектор проведения контрольного мероприятия, основные области контроля по каждому конкретному направлению аудита эффективности.</w:t>
      </w:r>
    </w:p>
    <w:p w14:paraId="255B6610" w14:textId="77777777" w:rsidR="00427245" w:rsidRDefault="00427245" w:rsidP="0042724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Филиппова, Вера Владимировна, 2005 год</w:t>
      </w:r>
    </w:p>
    <w:p w14:paraId="3E674988"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от 12 декабря 1993 г.</w:t>
      </w:r>
    </w:p>
    <w:p w14:paraId="1B7CB87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 июля 1998 г. № 45-ФЗ.</w:t>
      </w:r>
    </w:p>
    <w:p w14:paraId="1ABD1003"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 июля 1998 г. № 146-ФЗ.</w:t>
      </w:r>
    </w:p>
    <w:p w14:paraId="621BFCB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от 5 августа 2000 г. № 117-ФЗ.</w:t>
      </w:r>
    </w:p>
    <w:p w14:paraId="66BA9FBE"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Российской Федерации (часть первая) от 30 ноября 1994 г. № 51-ФЗ.</w:t>
      </w:r>
    </w:p>
    <w:p w14:paraId="208F1CC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Гражданский кодекс Российской Федерации (часть вторая) от 26 января 1996 г. № 14-ФЗ.</w:t>
      </w:r>
    </w:p>
    <w:p w14:paraId="2D4F050F"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Кодекс Российской Федерации об административных правонарушениях от 30 декабря 2001 г. № 195-ФЗ.</w:t>
      </w:r>
    </w:p>
    <w:p w14:paraId="4B81EE56"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18 июня 1993 г. №5221-1.</w:t>
      </w:r>
    </w:p>
    <w:p w14:paraId="52A1239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Уголовный кодекс Российской Федерации от 13 июня 1996 г. № 63-ФЗ.</w:t>
      </w:r>
    </w:p>
    <w:p w14:paraId="0ADE7913"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Ю.О Правительстве Российской Федерации. Федеральный конституционный закон от 17 декабря 1997 г. № 2-</w:t>
      </w:r>
      <w:r>
        <w:rPr>
          <w:rStyle w:val="WW8Num3z0"/>
          <w:rFonts w:ascii="Verdana" w:hAnsi="Verdana"/>
          <w:color w:val="4682B4"/>
          <w:sz w:val="18"/>
          <w:szCs w:val="18"/>
        </w:rPr>
        <w:t>ФКЗ</w:t>
      </w:r>
      <w:r>
        <w:rPr>
          <w:rFonts w:ascii="Verdana" w:hAnsi="Verdana"/>
          <w:color w:val="000000"/>
          <w:sz w:val="18"/>
          <w:szCs w:val="18"/>
        </w:rPr>
        <w:t>.</w:t>
      </w:r>
    </w:p>
    <w:p w14:paraId="13D789FF"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Счетной палате РФ. Федеральный закон от 14 января 1995 г. № 4-ФЗ.</w:t>
      </w:r>
    </w:p>
    <w:p w14:paraId="4ED5C909"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Устав</w:t>
      </w:r>
      <w:r>
        <w:rPr>
          <w:rStyle w:val="WW8Num2z0"/>
          <w:rFonts w:ascii="Verdana" w:hAnsi="Verdana"/>
          <w:color w:val="000000"/>
          <w:sz w:val="18"/>
          <w:szCs w:val="18"/>
        </w:rPr>
        <w:t> </w:t>
      </w:r>
      <w:r>
        <w:rPr>
          <w:rStyle w:val="WW8Num3z0"/>
          <w:rFonts w:ascii="Verdana" w:hAnsi="Verdana"/>
          <w:color w:val="4682B4"/>
          <w:sz w:val="18"/>
          <w:szCs w:val="18"/>
        </w:rPr>
        <w:t>ЕВРОСАИ</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Контроллинг</w:t>
      </w:r>
      <w:proofErr w:type="spellEnd"/>
      <w:r>
        <w:rPr>
          <w:rFonts w:ascii="Verdana" w:hAnsi="Verdana"/>
          <w:color w:val="000000"/>
          <w:sz w:val="18"/>
          <w:szCs w:val="18"/>
        </w:rPr>
        <w:t>. № 4, 1991.</w:t>
      </w:r>
    </w:p>
    <w:p w14:paraId="7A8E507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Лимская</w:t>
      </w:r>
      <w:proofErr w:type="spellEnd"/>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w:t>
      </w:r>
      <w:proofErr w:type="spellEnd"/>
      <w:r>
        <w:rPr>
          <w:rFonts w:ascii="Verdana" w:hAnsi="Verdana"/>
          <w:color w:val="000000"/>
          <w:sz w:val="18"/>
          <w:szCs w:val="18"/>
        </w:rPr>
        <w:t>. № 1, 1991.</w:t>
      </w:r>
    </w:p>
    <w:p w14:paraId="40B191D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Декларация о создании Ассоциации контрольно-счетных органов Российской Федерации. — М.: Финансовый контроль, </w:t>
      </w:r>
      <w:proofErr w:type="gramStart"/>
      <w:r>
        <w:rPr>
          <w:rFonts w:ascii="Verdana" w:hAnsi="Verdana"/>
          <w:color w:val="000000"/>
          <w:sz w:val="18"/>
          <w:szCs w:val="18"/>
        </w:rPr>
        <w:t>2001.31 .Этический</w:t>
      </w:r>
      <w:proofErr w:type="gramEnd"/>
      <w:r>
        <w:rPr>
          <w:rFonts w:ascii="Verdana" w:hAnsi="Verdana"/>
          <w:color w:val="000000"/>
          <w:sz w:val="18"/>
          <w:szCs w:val="18"/>
        </w:rPr>
        <w:t xml:space="preserve"> кодекс сотрудников контрольно-счетных органов Российской Федерации. — М.: Финансовый контроль, 2001.</w:t>
      </w:r>
    </w:p>
    <w:p w14:paraId="7733B56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Декларация принципов деятельности контрольно-счетных органов Российской Федерации. — М.: Финансовый контроль, 2003.</w:t>
      </w:r>
    </w:p>
    <w:p w14:paraId="15C2E5E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использования государственных средств Принята решением Коллегии Счетной палаты Российской Федерации от 23 апреля 2004 года, протокол № 13 (383)</w:t>
      </w:r>
    </w:p>
    <w:p w14:paraId="70FB368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стандарты ИНТОСАИ для госконтроля //</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Контролинг</w:t>
      </w:r>
      <w:proofErr w:type="spellEnd"/>
      <w:r>
        <w:rPr>
          <w:rFonts w:ascii="Verdana" w:hAnsi="Verdana"/>
          <w:color w:val="000000"/>
          <w:sz w:val="18"/>
          <w:szCs w:val="18"/>
        </w:rPr>
        <w:t>. № 3,1991.</w:t>
      </w:r>
    </w:p>
    <w:p w14:paraId="70677776"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Адаме Р. Основы аудита.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4C5EE07A"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Алексеев И. Рыночная экономика и контроль (из зарубежного опыта) // </w:t>
      </w:r>
      <w:proofErr w:type="spellStart"/>
      <w:r>
        <w:rPr>
          <w:rFonts w:ascii="Verdana" w:hAnsi="Verdana"/>
          <w:color w:val="000000"/>
          <w:sz w:val="18"/>
          <w:szCs w:val="18"/>
        </w:rPr>
        <w:t>Контроллинг</w:t>
      </w:r>
      <w:proofErr w:type="spellEnd"/>
      <w:r>
        <w:rPr>
          <w:rFonts w:ascii="Verdana" w:hAnsi="Verdana"/>
          <w:color w:val="000000"/>
          <w:sz w:val="18"/>
          <w:szCs w:val="18"/>
        </w:rPr>
        <w:t>. № 1, 1991.</w:t>
      </w:r>
    </w:p>
    <w:p w14:paraId="6ED696D6"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Ю.Ф. Повышение эффективности контрольной работы важная задача налоговых органов// Налоговый вестник. № 5, 1997.</w:t>
      </w:r>
    </w:p>
    <w:p w14:paraId="39658CE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Использование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 xml:space="preserve">работе. М.: </w:t>
      </w:r>
      <w:proofErr w:type="spellStart"/>
      <w:r>
        <w:rPr>
          <w:rFonts w:ascii="Verdana" w:hAnsi="Verdana"/>
          <w:color w:val="000000"/>
          <w:sz w:val="18"/>
          <w:szCs w:val="18"/>
        </w:rPr>
        <w:t>Моск</w:t>
      </w:r>
      <w:proofErr w:type="spellEnd"/>
      <w:r>
        <w:rPr>
          <w:rFonts w:ascii="Verdana" w:hAnsi="Verdana"/>
          <w:color w:val="000000"/>
          <w:sz w:val="18"/>
          <w:szCs w:val="18"/>
        </w:rPr>
        <w:t xml:space="preserve">. </w:t>
      </w:r>
      <w:proofErr w:type="spellStart"/>
      <w:r>
        <w:rPr>
          <w:rFonts w:ascii="Verdana" w:hAnsi="Verdana"/>
          <w:color w:val="000000"/>
          <w:sz w:val="18"/>
          <w:szCs w:val="18"/>
        </w:rPr>
        <w:t>кооп</w:t>
      </w:r>
      <w:proofErr w:type="spellEnd"/>
      <w:r>
        <w:rPr>
          <w:rFonts w:ascii="Verdana" w:hAnsi="Verdana"/>
          <w:color w:val="000000"/>
          <w:sz w:val="18"/>
          <w:szCs w:val="18"/>
        </w:rPr>
        <w:t>. ин-т, 1985.</w:t>
      </w:r>
    </w:p>
    <w:p w14:paraId="07DA2E0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Казань: Изд-во Казанского ун-та, 1974.</w:t>
      </w:r>
    </w:p>
    <w:p w14:paraId="5825061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Арене Э.,</w:t>
      </w:r>
      <w:r>
        <w:rPr>
          <w:rStyle w:val="WW8Num2z0"/>
          <w:rFonts w:ascii="Verdana" w:hAnsi="Verdana"/>
          <w:color w:val="000000"/>
          <w:sz w:val="18"/>
          <w:szCs w:val="18"/>
        </w:rPr>
        <w:t> </w:t>
      </w:r>
      <w:proofErr w:type="spellStart"/>
      <w:r>
        <w:rPr>
          <w:rStyle w:val="WW8Num3z0"/>
          <w:rFonts w:ascii="Verdana" w:hAnsi="Verdana"/>
          <w:color w:val="4682B4"/>
          <w:sz w:val="18"/>
          <w:szCs w:val="18"/>
        </w:rPr>
        <w:t>Лоббек</w:t>
      </w:r>
      <w:proofErr w:type="spellEnd"/>
      <w:r>
        <w:rPr>
          <w:rStyle w:val="WW8Num2z0"/>
          <w:rFonts w:ascii="Verdana" w:hAnsi="Verdana"/>
          <w:color w:val="000000"/>
          <w:sz w:val="18"/>
          <w:szCs w:val="18"/>
        </w:rPr>
        <w:t> </w:t>
      </w:r>
      <w:proofErr w:type="spellStart"/>
      <w:r>
        <w:rPr>
          <w:rFonts w:ascii="Verdana" w:hAnsi="Verdana"/>
          <w:color w:val="000000"/>
          <w:sz w:val="18"/>
          <w:szCs w:val="18"/>
        </w:rPr>
        <w:t>Дж.К</w:t>
      </w:r>
      <w:proofErr w:type="spellEnd"/>
      <w:r>
        <w:rPr>
          <w:rFonts w:ascii="Verdana" w:hAnsi="Verdana"/>
          <w:color w:val="000000"/>
          <w:sz w:val="18"/>
          <w:szCs w:val="18"/>
        </w:rPr>
        <w:t>. Аудит. М.: Финансы и статистика, 1995.</w:t>
      </w:r>
    </w:p>
    <w:p w14:paraId="1F6816CC"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Человек в управлении обществом. М.: Политиздат, 1977</w:t>
      </w:r>
    </w:p>
    <w:p w14:paraId="773F538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Белобжецкий</w:t>
      </w:r>
      <w:proofErr w:type="spellEnd"/>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1979.</w:t>
      </w:r>
    </w:p>
    <w:p w14:paraId="5374E79E"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Белобжецкий</w:t>
      </w:r>
      <w:proofErr w:type="spellEnd"/>
      <w:r>
        <w:rPr>
          <w:rStyle w:val="WW8Num2z0"/>
          <w:rFonts w:ascii="Verdana" w:hAnsi="Verdana"/>
          <w:color w:val="000000"/>
          <w:sz w:val="18"/>
          <w:szCs w:val="18"/>
        </w:rPr>
        <w:t> </w:t>
      </w:r>
      <w:r>
        <w:rPr>
          <w:rFonts w:ascii="Verdana" w:hAnsi="Verdana"/>
          <w:color w:val="000000"/>
          <w:sz w:val="18"/>
          <w:szCs w:val="18"/>
        </w:rPr>
        <w:t>И.А.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1987.</w:t>
      </w:r>
    </w:p>
    <w:p w14:paraId="46E6766F"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Белобжецкий</w:t>
      </w:r>
      <w:proofErr w:type="spellEnd"/>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и статистика, 1989.</w:t>
      </w:r>
    </w:p>
    <w:p w14:paraId="125A5898"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Белолипецкий</w:t>
      </w:r>
      <w:proofErr w:type="spellEnd"/>
      <w:r>
        <w:rPr>
          <w:rStyle w:val="WW8Num2z0"/>
          <w:rFonts w:ascii="Verdana" w:hAnsi="Verdana"/>
          <w:color w:val="000000"/>
          <w:sz w:val="18"/>
          <w:szCs w:val="18"/>
        </w:rPr>
        <w:t> </w:t>
      </w:r>
      <w:r>
        <w:rPr>
          <w:rFonts w:ascii="Verdana" w:hAnsi="Verdana"/>
          <w:color w:val="000000"/>
          <w:sz w:val="18"/>
          <w:szCs w:val="18"/>
        </w:rPr>
        <w:t>В.Г. О совершенствовании государственного финансового контроля в России // Финансы. № 4, 1998.</w:t>
      </w:r>
    </w:p>
    <w:p w14:paraId="2F0571A6"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Теория финансово-хозяйственного контроля. М.: Финансы и статистика, 1991.</w:t>
      </w:r>
    </w:p>
    <w:p w14:paraId="7EE5AA2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М.: Финансы и статистика, 1992.</w:t>
      </w:r>
    </w:p>
    <w:p w14:paraId="4BBD3A29"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«Концептуальные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К.: НИКА-Центр, </w:t>
      </w:r>
      <w:proofErr w:type="spellStart"/>
      <w:r>
        <w:rPr>
          <w:rFonts w:ascii="Verdana" w:hAnsi="Verdana"/>
          <w:color w:val="000000"/>
          <w:sz w:val="18"/>
          <w:szCs w:val="18"/>
        </w:rPr>
        <w:t>Эльга</w:t>
      </w:r>
      <w:proofErr w:type="spellEnd"/>
      <w:r>
        <w:rPr>
          <w:rFonts w:ascii="Verdana" w:hAnsi="Verdana"/>
          <w:color w:val="000000"/>
          <w:sz w:val="18"/>
          <w:szCs w:val="18"/>
        </w:rPr>
        <w:t>, 2003.</w:t>
      </w:r>
    </w:p>
    <w:p w14:paraId="356D265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 организация.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w:t>
      </w:r>
    </w:p>
    <w:p w14:paraId="3763A8B9"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государственного финансового контроля в Российской Федерации: Теория и практика.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К0», 2002.</w:t>
      </w:r>
    </w:p>
    <w:p w14:paraId="054C9D0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Развитие целей и приемов аудита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10, 1996.</w:t>
      </w:r>
    </w:p>
    <w:p w14:paraId="672FA9A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Вальтер Н. Государственный контроль // </w:t>
      </w:r>
      <w:proofErr w:type="spellStart"/>
      <w:r>
        <w:rPr>
          <w:rFonts w:ascii="Verdana" w:hAnsi="Verdana"/>
          <w:color w:val="000000"/>
          <w:sz w:val="18"/>
          <w:szCs w:val="18"/>
        </w:rPr>
        <w:t>Контроллинг</w:t>
      </w:r>
      <w:proofErr w:type="spellEnd"/>
      <w:r>
        <w:rPr>
          <w:rFonts w:ascii="Verdana" w:hAnsi="Verdana"/>
          <w:color w:val="000000"/>
          <w:sz w:val="18"/>
          <w:szCs w:val="18"/>
        </w:rPr>
        <w:t>. № 1, 1991.</w:t>
      </w:r>
    </w:p>
    <w:p w14:paraId="2A8CE674"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Ван</w:t>
      </w:r>
      <w:r>
        <w:rPr>
          <w:rStyle w:val="WW8Num2z0"/>
          <w:rFonts w:ascii="Verdana" w:hAnsi="Verdana"/>
          <w:color w:val="000000"/>
          <w:sz w:val="18"/>
          <w:szCs w:val="18"/>
        </w:rPr>
        <w:t> </w:t>
      </w:r>
      <w:proofErr w:type="spellStart"/>
      <w:r>
        <w:rPr>
          <w:rStyle w:val="WW8Num3z0"/>
          <w:rFonts w:ascii="Verdana" w:hAnsi="Verdana"/>
          <w:color w:val="4682B4"/>
          <w:sz w:val="18"/>
          <w:szCs w:val="18"/>
        </w:rPr>
        <w:t>Хорн</w:t>
      </w:r>
      <w:proofErr w:type="spellEnd"/>
      <w:r>
        <w:rPr>
          <w:rStyle w:val="WW8Num2z0"/>
          <w:rFonts w:ascii="Verdana" w:hAnsi="Verdana"/>
          <w:color w:val="000000"/>
          <w:sz w:val="18"/>
          <w:szCs w:val="18"/>
        </w:rPr>
        <w:t> </w:t>
      </w:r>
      <w:proofErr w:type="spellStart"/>
      <w:r>
        <w:rPr>
          <w:rFonts w:ascii="Verdana" w:hAnsi="Verdana"/>
          <w:color w:val="000000"/>
          <w:sz w:val="18"/>
          <w:szCs w:val="18"/>
        </w:rPr>
        <w:t>Дж.К</w:t>
      </w:r>
      <w:proofErr w:type="spellEnd"/>
      <w:r>
        <w:rPr>
          <w:rFonts w:ascii="Verdana" w:hAnsi="Verdana"/>
          <w:color w:val="000000"/>
          <w:sz w:val="18"/>
          <w:szCs w:val="18"/>
        </w:rPr>
        <w:t>. Основы управления финансами. М.: Финансы и статистика, 1997.</w:t>
      </w:r>
    </w:p>
    <w:p w14:paraId="7A71C81A"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 xml:space="preserve">В.И., </w:t>
      </w:r>
      <w:proofErr w:type="spellStart"/>
      <w:r>
        <w:rPr>
          <w:rFonts w:ascii="Verdana" w:hAnsi="Verdana"/>
          <w:color w:val="000000"/>
          <w:sz w:val="18"/>
          <w:szCs w:val="18"/>
        </w:rPr>
        <w:t>Барсукова</w:t>
      </w:r>
      <w:proofErr w:type="spellEnd"/>
      <w:r>
        <w:rPr>
          <w:rFonts w:ascii="Verdana" w:hAnsi="Verdana"/>
          <w:color w:val="000000"/>
          <w:sz w:val="18"/>
          <w:szCs w:val="18"/>
        </w:rPr>
        <w:t xml:space="preserve"> И.В. Основы теории ревизии: Лекция / </w:t>
      </w:r>
      <w:proofErr w:type="spellStart"/>
      <w:r>
        <w:rPr>
          <w:rFonts w:ascii="Verdana" w:hAnsi="Verdana"/>
          <w:color w:val="000000"/>
          <w:sz w:val="18"/>
          <w:szCs w:val="18"/>
        </w:rPr>
        <w:t>Моск</w:t>
      </w:r>
      <w:proofErr w:type="spellEnd"/>
      <w:r>
        <w:rPr>
          <w:rFonts w:ascii="Verdana" w:hAnsi="Verdana"/>
          <w:color w:val="000000"/>
          <w:sz w:val="18"/>
          <w:szCs w:val="18"/>
        </w:rPr>
        <w:t>. институт народного хозяйства им. Г.В. Плеханова.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1989.</w:t>
      </w:r>
    </w:p>
    <w:p w14:paraId="7A169716"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 xml:space="preserve">В.И., </w:t>
      </w:r>
      <w:proofErr w:type="spellStart"/>
      <w:r>
        <w:rPr>
          <w:rFonts w:ascii="Verdana" w:hAnsi="Verdana"/>
          <w:color w:val="000000"/>
          <w:sz w:val="18"/>
          <w:szCs w:val="18"/>
        </w:rPr>
        <w:t>Барсукова</w:t>
      </w:r>
      <w:proofErr w:type="spellEnd"/>
      <w:r>
        <w:rPr>
          <w:rFonts w:ascii="Verdana" w:hAnsi="Verdana"/>
          <w:color w:val="000000"/>
          <w:sz w:val="18"/>
          <w:szCs w:val="18"/>
        </w:rPr>
        <w:t xml:space="preserve"> И.В. Теория финансово-хозяйственного контроля. М.: МИНХ, 1988.</w:t>
      </w:r>
    </w:p>
    <w:p w14:paraId="4FAF1AC1"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 А. Финансовый контроль в СССР. М.: Юридическая литература, 1973.</w:t>
      </w:r>
    </w:p>
    <w:p w14:paraId="0BA2506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Волчихин</w:t>
      </w:r>
      <w:proofErr w:type="spellEnd"/>
      <w:r>
        <w:rPr>
          <w:rStyle w:val="WW8Num2z0"/>
          <w:rFonts w:ascii="Verdana" w:hAnsi="Verdana"/>
          <w:color w:val="000000"/>
          <w:sz w:val="18"/>
          <w:szCs w:val="18"/>
        </w:rPr>
        <w:t> </w:t>
      </w:r>
      <w:r>
        <w:rPr>
          <w:rFonts w:ascii="Verdana" w:hAnsi="Verdana"/>
          <w:color w:val="000000"/>
          <w:sz w:val="18"/>
          <w:szCs w:val="18"/>
        </w:rPr>
        <w:t xml:space="preserve">В.Г., Швец И.А. Высший орган финансово-экономического контроля (комментарий) // </w:t>
      </w:r>
      <w:proofErr w:type="spellStart"/>
      <w:r>
        <w:rPr>
          <w:rFonts w:ascii="Verdana" w:hAnsi="Verdana"/>
          <w:color w:val="000000"/>
          <w:sz w:val="18"/>
          <w:szCs w:val="18"/>
        </w:rPr>
        <w:t>Контроллинг</w:t>
      </w:r>
      <w:proofErr w:type="spellEnd"/>
      <w:r>
        <w:rPr>
          <w:rFonts w:ascii="Verdana" w:hAnsi="Verdana"/>
          <w:color w:val="000000"/>
          <w:sz w:val="18"/>
          <w:szCs w:val="18"/>
        </w:rPr>
        <w:t>. № 4, 1991.</w:t>
      </w:r>
    </w:p>
    <w:p w14:paraId="6CF27326"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Мешалкина Р.Е. Стандартизация финансового контроля: Россия и мировой опыт. М.: Финансовый контроль, 2003.</w:t>
      </w:r>
    </w:p>
    <w:p w14:paraId="2C3877CF"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42. Высший орган финансово-экономического контроля // </w:t>
      </w:r>
      <w:proofErr w:type="spellStart"/>
      <w:r>
        <w:rPr>
          <w:rFonts w:ascii="Verdana" w:hAnsi="Verdana"/>
          <w:color w:val="000000"/>
          <w:sz w:val="18"/>
          <w:szCs w:val="18"/>
        </w:rPr>
        <w:t>Контроллинг</w:t>
      </w:r>
      <w:proofErr w:type="spellEnd"/>
      <w:r>
        <w:rPr>
          <w:rFonts w:ascii="Verdana" w:hAnsi="Verdana"/>
          <w:color w:val="000000"/>
          <w:sz w:val="18"/>
          <w:szCs w:val="18"/>
        </w:rPr>
        <w:t>. №4, 1991.</w:t>
      </w:r>
    </w:p>
    <w:p w14:paraId="0D59158C"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Годунов</w:t>
      </w:r>
      <w:r>
        <w:rPr>
          <w:rStyle w:val="WW8Num2z0"/>
          <w:rFonts w:ascii="Verdana" w:hAnsi="Verdana"/>
          <w:color w:val="000000"/>
          <w:sz w:val="18"/>
          <w:szCs w:val="18"/>
        </w:rPr>
        <w:t> </w:t>
      </w:r>
      <w:r>
        <w:rPr>
          <w:rFonts w:ascii="Verdana" w:hAnsi="Verdana"/>
          <w:color w:val="000000"/>
          <w:sz w:val="18"/>
          <w:szCs w:val="18"/>
        </w:rPr>
        <w:t>А.А. Социально-экономические проблемы управления социалистическим производством. М.: Экономика, 1975.</w:t>
      </w:r>
    </w:p>
    <w:p w14:paraId="2D9C4B11"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Е.Ю. Правовые основы государственного финансового контроля. М.: Юриспруденция, 2000.</w:t>
      </w:r>
    </w:p>
    <w:p w14:paraId="5FF88F49"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промышленных акционерных обществ. М.: АО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1995.</w:t>
      </w:r>
    </w:p>
    <w:p w14:paraId="5D9DC1A1"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СССР и пути его совершенствования. М.: Финансы и статистика, 1989.</w:t>
      </w:r>
    </w:p>
    <w:p w14:paraId="081A1CBA"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Проблемы становления государственного финансового контроля//Бухгалтерский учет. №3, 1996.</w:t>
      </w:r>
    </w:p>
    <w:p w14:paraId="6CCCB9E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Мезенцева Т.М.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Финансы и статистика, 1992.</w:t>
      </w:r>
    </w:p>
    <w:p w14:paraId="0503A9F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 xml:space="preserve">Ю.А., </w:t>
      </w:r>
      <w:proofErr w:type="spellStart"/>
      <w:r>
        <w:rPr>
          <w:rFonts w:ascii="Verdana" w:hAnsi="Verdana"/>
          <w:color w:val="000000"/>
          <w:sz w:val="18"/>
          <w:szCs w:val="18"/>
        </w:rPr>
        <w:t>Шапигузов</w:t>
      </w:r>
      <w:proofErr w:type="spellEnd"/>
      <w:r>
        <w:rPr>
          <w:rFonts w:ascii="Verdana" w:hAnsi="Verdana"/>
          <w:color w:val="000000"/>
          <w:sz w:val="18"/>
          <w:szCs w:val="18"/>
        </w:rPr>
        <w:t xml:space="preserve"> С.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Старовойтова Е.В. Аудит. М.: ИД ФБК-ПРЕСС, 1999.</w:t>
      </w:r>
    </w:p>
    <w:p w14:paraId="789BDEE9"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Н.П. Государственный финансовый контроль в реализации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социальных программ. М.: Медицина, 2000.</w:t>
      </w:r>
    </w:p>
    <w:p w14:paraId="0EC398B8"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Опенышев</w:t>
      </w:r>
      <w:proofErr w:type="spellEnd"/>
      <w:r>
        <w:rPr>
          <w:rFonts w:ascii="Verdana" w:hAnsi="Verdana"/>
          <w:color w:val="000000"/>
          <w:sz w:val="18"/>
          <w:szCs w:val="18"/>
        </w:rPr>
        <w:t xml:space="preserve"> С.П. Государственный финансовый контроль. М.,1999.</w:t>
      </w:r>
    </w:p>
    <w:p w14:paraId="00C678EE"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 xml:space="preserve">Ю.М. Организация финансового контроля в переходный период к рыночной экономике. — М.: Финансы и статистика, </w:t>
      </w:r>
      <w:proofErr w:type="gramStart"/>
      <w:r>
        <w:rPr>
          <w:rFonts w:ascii="Verdana" w:hAnsi="Verdana"/>
          <w:color w:val="000000"/>
          <w:sz w:val="18"/>
          <w:szCs w:val="18"/>
        </w:rPr>
        <w:t>1991.71 .Иткин</w:t>
      </w:r>
      <w:proofErr w:type="gramEnd"/>
      <w:r>
        <w:rPr>
          <w:rFonts w:ascii="Verdana" w:hAnsi="Verdana"/>
          <w:color w:val="000000"/>
          <w:sz w:val="18"/>
          <w:szCs w:val="18"/>
        </w:rPr>
        <w:t xml:space="preserve"> Ю.М. Контроль и рынок // Бухгалтерский учет. № 4, 1992.</w:t>
      </w:r>
    </w:p>
    <w:p w14:paraId="5919EAC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Коровников</w:t>
      </w:r>
      <w:r>
        <w:rPr>
          <w:rStyle w:val="WW8Num2z0"/>
          <w:rFonts w:ascii="Verdana" w:hAnsi="Verdana"/>
          <w:color w:val="000000"/>
          <w:sz w:val="18"/>
          <w:szCs w:val="18"/>
        </w:rPr>
        <w:t> </w:t>
      </w:r>
      <w:r>
        <w:rPr>
          <w:rFonts w:ascii="Verdana" w:hAnsi="Verdana"/>
          <w:color w:val="000000"/>
          <w:sz w:val="18"/>
          <w:szCs w:val="18"/>
        </w:rPr>
        <w:t>А.В., Столяров Н.С., Сурков К.В.,</w:t>
      </w:r>
      <w:r>
        <w:rPr>
          <w:rStyle w:val="WW8Num2z0"/>
          <w:rFonts w:ascii="Verdana" w:hAnsi="Verdana"/>
          <w:color w:val="000000"/>
          <w:sz w:val="18"/>
          <w:szCs w:val="18"/>
        </w:rPr>
        <w:t> </w:t>
      </w:r>
      <w:proofErr w:type="spellStart"/>
      <w:r>
        <w:rPr>
          <w:rStyle w:val="WW8Num3z0"/>
          <w:rFonts w:ascii="Verdana" w:hAnsi="Verdana"/>
          <w:color w:val="4682B4"/>
          <w:sz w:val="18"/>
          <w:szCs w:val="18"/>
        </w:rPr>
        <w:t>Шлейников</w:t>
      </w:r>
      <w:proofErr w:type="spellEnd"/>
      <w:r>
        <w:rPr>
          <w:rStyle w:val="WW8Num2z0"/>
          <w:rFonts w:ascii="Verdana" w:hAnsi="Verdana"/>
          <w:color w:val="000000"/>
          <w:sz w:val="18"/>
          <w:szCs w:val="18"/>
        </w:rPr>
        <w:t> </w:t>
      </w:r>
      <w:r>
        <w:rPr>
          <w:rFonts w:ascii="Verdana" w:hAnsi="Verdana"/>
          <w:color w:val="000000"/>
          <w:sz w:val="18"/>
          <w:szCs w:val="18"/>
        </w:rPr>
        <w:t>В.И. Контрольно-счетные органы в Российской Федерации (в вопросах и ответах) / Под общ. ред. С.В. Степашина. М.: Финансовый контроль, 2001.</w:t>
      </w:r>
    </w:p>
    <w:p w14:paraId="52507D21"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Клейникова</w:t>
      </w:r>
      <w:proofErr w:type="spellEnd"/>
      <w:r>
        <w:rPr>
          <w:rStyle w:val="WW8Num2z0"/>
          <w:rFonts w:ascii="Verdana" w:hAnsi="Verdana"/>
          <w:color w:val="000000"/>
          <w:sz w:val="18"/>
          <w:szCs w:val="18"/>
        </w:rPr>
        <w:t> </w:t>
      </w:r>
      <w:r>
        <w:rPr>
          <w:rFonts w:ascii="Verdana" w:hAnsi="Verdana"/>
          <w:color w:val="000000"/>
          <w:sz w:val="18"/>
          <w:szCs w:val="18"/>
        </w:rPr>
        <w:t>В.Г. Анализ финансового состояния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 Консультант бухгалтера. № 4, 1997.</w:t>
      </w:r>
    </w:p>
    <w:p w14:paraId="74DD401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В.В. Требования законности: понятие, виды, генезис // Конституционная законность и прокурорский надзор: Сб. статей. М.: Издание</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Генеральной прокуратуры Российской Федерации, 1997.</w:t>
      </w:r>
    </w:p>
    <w:p w14:paraId="66EFA749"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2002.</w:t>
      </w:r>
    </w:p>
    <w:p w14:paraId="12F196EE"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2003 г.</w:t>
      </w:r>
    </w:p>
    <w:p w14:paraId="5937E228"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Козырин</w:t>
      </w:r>
      <w:proofErr w:type="spellEnd"/>
      <w:r>
        <w:rPr>
          <w:rStyle w:val="WW8Num2z0"/>
          <w:rFonts w:ascii="Verdana" w:hAnsi="Verdana"/>
          <w:color w:val="000000"/>
          <w:sz w:val="18"/>
          <w:szCs w:val="18"/>
        </w:rPr>
        <w:t> </w:t>
      </w:r>
      <w:r>
        <w:rPr>
          <w:rFonts w:ascii="Verdana" w:hAnsi="Verdana"/>
          <w:color w:val="000000"/>
          <w:sz w:val="18"/>
          <w:szCs w:val="18"/>
        </w:rPr>
        <w:t xml:space="preserve">А. Н. Финансовый контроль // Финансовое право / </w:t>
      </w:r>
      <w:proofErr w:type="spellStart"/>
      <w:r>
        <w:rPr>
          <w:rFonts w:ascii="Verdana" w:hAnsi="Verdana"/>
          <w:color w:val="000000"/>
          <w:sz w:val="18"/>
          <w:szCs w:val="18"/>
        </w:rPr>
        <w:t>Под.ред</w:t>
      </w:r>
      <w:proofErr w:type="spellEnd"/>
      <w:r>
        <w:rPr>
          <w:rFonts w:ascii="Verdana" w:hAnsi="Verdana"/>
          <w:color w:val="000000"/>
          <w:sz w:val="18"/>
          <w:szCs w:val="18"/>
        </w:rPr>
        <w:t xml:space="preserve">. проф. О. Н. Горбуновой. — М.: </w:t>
      </w:r>
      <w:proofErr w:type="spellStart"/>
      <w:r>
        <w:rPr>
          <w:rFonts w:ascii="Verdana" w:hAnsi="Verdana"/>
          <w:color w:val="000000"/>
          <w:sz w:val="18"/>
          <w:szCs w:val="18"/>
        </w:rPr>
        <w:t>Юристъ</w:t>
      </w:r>
      <w:proofErr w:type="spellEnd"/>
      <w:r>
        <w:rPr>
          <w:rFonts w:ascii="Verdana" w:hAnsi="Verdana"/>
          <w:color w:val="000000"/>
          <w:sz w:val="18"/>
          <w:szCs w:val="18"/>
        </w:rPr>
        <w:t>, 1996.</w:t>
      </w:r>
    </w:p>
    <w:p w14:paraId="4FEBED2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2003.</w:t>
      </w:r>
    </w:p>
    <w:p w14:paraId="28F4C13D"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Основы финансового анализа.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1998.</w:t>
      </w:r>
    </w:p>
    <w:p w14:paraId="50A6081E"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proofErr w:type="spellStart"/>
      <w:r>
        <w:rPr>
          <w:rStyle w:val="WW8Num3z0"/>
          <w:rFonts w:ascii="Verdana" w:hAnsi="Verdana"/>
          <w:color w:val="4682B4"/>
          <w:sz w:val="18"/>
          <w:szCs w:val="18"/>
        </w:rPr>
        <w:t>Кочерин</w:t>
      </w:r>
      <w:proofErr w:type="spellEnd"/>
      <w:r>
        <w:rPr>
          <w:rStyle w:val="WW8Num2z0"/>
          <w:rFonts w:ascii="Verdana" w:hAnsi="Verdana"/>
          <w:color w:val="000000"/>
          <w:sz w:val="18"/>
          <w:szCs w:val="18"/>
        </w:rPr>
        <w:t> </w:t>
      </w:r>
      <w:r>
        <w:rPr>
          <w:rFonts w:ascii="Verdana" w:hAnsi="Verdana"/>
          <w:color w:val="000000"/>
          <w:sz w:val="18"/>
          <w:szCs w:val="18"/>
        </w:rPr>
        <w:t>Е.А. Контроль как функция управления. М.: Знание, 1982.</w:t>
      </w:r>
    </w:p>
    <w:p w14:paraId="0C924144"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proofErr w:type="spellStart"/>
      <w:r>
        <w:rPr>
          <w:rStyle w:val="WW8Num3z0"/>
          <w:rFonts w:ascii="Verdana" w:hAnsi="Verdana"/>
          <w:color w:val="4682B4"/>
          <w:sz w:val="18"/>
          <w:szCs w:val="18"/>
        </w:rPr>
        <w:t>Кочерин</w:t>
      </w:r>
      <w:proofErr w:type="spellEnd"/>
      <w:r>
        <w:rPr>
          <w:rStyle w:val="WW8Num2z0"/>
          <w:rFonts w:ascii="Verdana" w:hAnsi="Verdana"/>
          <w:color w:val="000000"/>
          <w:sz w:val="18"/>
          <w:szCs w:val="18"/>
        </w:rPr>
        <w:t> </w:t>
      </w:r>
      <w:r>
        <w:rPr>
          <w:rFonts w:ascii="Verdana" w:hAnsi="Verdana"/>
          <w:color w:val="000000"/>
          <w:sz w:val="18"/>
          <w:szCs w:val="18"/>
        </w:rPr>
        <w:t>Е.А.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контроля. М.: </w:t>
      </w:r>
      <w:proofErr w:type="spellStart"/>
      <w:r>
        <w:rPr>
          <w:rFonts w:ascii="Verdana" w:hAnsi="Verdana"/>
          <w:color w:val="000000"/>
          <w:sz w:val="18"/>
          <w:szCs w:val="18"/>
        </w:rPr>
        <w:t>Филинъ</w:t>
      </w:r>
      <w:proofErr w:type="spellEnd"/>
      <w:r>
        <w:rPr>
          <w:rFonts w:ascii="Verdana" w:hAnsi="Verdana"/>
          <w:color w:val="000000"/>
          <w:sz w:val="18"/>
          <w:szCs w:val="18"/>
        </w:rPr>
        <w:t>, 2000.</w:t>
      </w:r>
    </w:p>
    <w:p w14:paraId="61DE836D"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Краснопояс</w:t>
      </w:r>
      <w:proofErr w:type="spellEnd"/>
      <w:r>
        <w:rPr>
          <w:rStyle w:val="WW8Num2z0"/>
          <w:rFonts w:ascii="Verdana" w:hAnsi="Verdana"/>
          <w:color w:val="000000"/>
          <w:sz w:val="18"/>
          <w:szCs w:val="18"/>
        </w:rPr>
        <w:t> </w:t>
      </w:r>
      <w:r>
        <w:rPr>
          <w:rFonts w:ascii="Verdana" w:hAnsi="Verdana"/>
          <w:color w:val="000000"/>
          <w:sz w:val="18"/>
          <w:szCs w:val="18"/>
        </w:rPr>
        <w:t xml:space="preserve">А.Ю. Новая контрольно-информационная система // </w:t>
      </w:r>
      <w:proofErr w:type="spellStart"/>
      <w:r>
        <w:rPr>
          <w:rFonts w:ascii="Verdana" w:hAnsi="Verdana"/>
          <w:color w:val="000000"/>
          <w:sz w:val="18"/>
          <w:szCs w:val="18"/>
        </w:rPr>
        <w:t>Контроллинг</w:t>
      </w:r>
      <w:proofErr w:type="spellEnd"/>
      <w:r>
        <w:rPr>
          <w:rFonts w:ascii="Verdana" w:hAnsi="Verdana"/>
          <w:color w:val="000000"/>
          <w:sz w:val="18"/>
          <w:szCs w:val="18"/>
        </w:rPr>
        <w:t>. № 1, 1994.</w:t>
      </w:r>
    </w:p>
    <w:p w14:paraId="3064CF81"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Государственный финансовый контроль: принципы организации, программы и порядок проведения. М.: Финансовая газета, 2000.</w:t>
      </w:r>
    </w:p>
    <w:p w14:paraId="267958B6"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 xml:space="preserve">А.В. Сущность, организация и перспективы государственного финансового контроля в Российской Федерации.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С-Пб. гос. ун-та экономики и финансов, 2001.</w:t>
      </w:r>
    </w:p>
    <w:p w14:paraId="184D1796"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Кужельный</w:t>
      </w:r>
      <w:proofErr w:type="spellEnd"/>
      <w:r>
        <w:rPr>
          <w:rStyle w:val="WW8Num2z0"/>
          <w:rFonts w:ascii="Verdana" w:hAnsi="Verdana"/>
          <w:color w:val="000000"/>
          <w:sz w:val="18"/>
          <w:szCs w:val="18"/>
        </w:rPr>
        <w:t> </w:t>
      </w:r>
      <w:r>
        <w:rPr>
          <w:rFonts w:ascii="Verdana" w:hAnsi="Verdana"/>
          <w:color w:val="000000"/>
          <w:sz w:val="18"/>
          <w:szCs w:val="18"/>
        </w:rPr>
        <w:t>Н.В. Бухгалтерский учет и его контрольные функции. М.: Финансы и статистика, 1985.</w:t>
      </w:r>
    </w:p>
    <w:p w14:paraId="608E845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А.В. Создать единую вертикаль контроля // Президентский контроль. № 2, 1999.</w:t>
      </w:r>
    </w:p>
    <w:p w14:paraId="56772BC8"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Мацкевичюс</w:t>
      </w:r>
      <w:proofErr w:type="spellEnd"/>
      <w:r>
        <w:rPr>
          <w:rStyle w:val="WW8Num2z0"/>
          <w:rFonts w:ascii="Verdana" w:hAnsi="Verdana"/>
          <w:color w:val="000000"/>
          <w:sz w:val="18"/>
          <w:szCs w:val="18"/>
        </w:rPr>
        <w:t> </w:t>
      </w:r>
      <w:r>
        <w:rPr>
          <w:rFonts w:ascii="Verdana" w:hAnsi="Verdana"/>
          <w:color w:val="000000"/>
          <w:sz w:val="18"/>
          <w:szCs w:val="18"/>
        </w:rPr>
        <w:t xml:space="preserve">И.С., </w:t>
      </w:r>
      <w:proofErr w:type="spellStart"/>
      <w:r>
        <w:rPr>
          <w:rFonts w:ascii="Verdana" w:hAnsi="Verdana"/>
          <w:color w:val="000000"/>
          <w:sz w:val="18"/>
          <w:szCs w:val="18"/>
        </w:rPr>
        <w:t>Лакис</w:t>
      </w:r>
      <w:proofErr w:type="spellEnd"/>
      <w:r>
        <w:rPr>
          <w:rFonts w:ascii="Verdana" w:hAnsi="Verdana"/>
          <w:color w:val="000000"/>
          <w:sz w:val="18"/>
          <w:szCs w:val="18"/>
        </w:rPr>
        <w:t xml:space="preserve"> В.Л. Ревизия в системе экономического контроля. М.: Финансы и статистика, 1988.8 8.Между народные стандарты аудита, 2001 год.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w:t>
      </w:r>
    </w:p>
    <w:p w14:paraId="34D78A5F"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Практическое пособие. М.: МЦРСБУ, 2000.</w:t>
      </w:r>
    </w:p>
    <w:p w14:paraId="4BE43BDF"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Международные стандарты финансовой отчетности для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М.: МЦРСБУ, 2001.</w:t>
      </w:r>
    </w:p>
    <w:p w14:paraId="0DD9C04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Май ер Э. </w:t>
      </w:r>
      <w:proofErr w:type="spellStart"/>
      <w:r>
        <w:rPr>
          <w:rFonts w:ascii="Verdana" w:hAnsi="Verdana"/>
          <w:color w:val="000000"/>
          <w:sz w:val="18"/>
          <w:szCs w:val="18"/>
        </w:rPr>
        <w:t>Контроллинг</w:t>
      </w:r>
      <w:proofErr w:type="spellEnd"/>
      <w:r>
        <w:rPr>
          <w:rFonts w:ascii="Verdana" w:hAnsi="Verdana"/>
          <w:color w:val="000000"/>
          <w:sz w:val="18"/>
          <w:szCs w:val="18"/>
        </w:rPr>
        <w:t xml:space="preserve"> как система мышления и управления. М.: Финансы и статистика, 1993.</w:t>
      </w:r>
    </w:p>
    <w:p w14:paraId="75B2AE6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Мацкевичус</w:t>
      </w:r>
      <w:proofErr w:type="spellEnd"/>
      <w:r>
        <w:rPr>
          <w:rStyle w:val="WW8Num2z0"/>
          <w:rFonts w:ascii="Verdana" w:hAnsi="Verdana"/>
          <w:color w:val="000000"/>
          <w:sz w:val="18"/>
          <w:szCs w:val="18"/>
        </w:rPr>
        <w:t> </w:t>
      </w:r>
      <w:r>
        <w:rPr>
          <w:rFonts w:ascii="Verdana" w:hAnsi="Verdana"/>
          <w:color w:val="000000"/>
          <w:sz w:val="18"/>
          <w:szCs w:val="18"/>
        </w:rPr>
        <w:t xml:space="preserve">И.С., </w:t>
      </w:r>
      <w:proofErr w:type="spellStart"/>
      <w:r>
        <w:rPr>
          <w:rFonts w:ascii="Verdana" w:hAnsi="Verdana"/>
          <w:color w:val="000000"/>
          <w:sz w:val="18"/>
          <w:szCs w:val="18"/>
        </w:rPr>
        <w:t>Лакис</w:t>
      </w:r>
      <w:proofErr w:type="spellEnd"/>
      <w:r>
        <w:rPr>
          <w:rFonts w:ascii="Verdana" w:hAnsi="Verdana"/>
          <w:color w:val="000000"/>
          <w:sz w:val="18"/>
          <w:szCs w:val="18"/>
        </w:rPr>
        <w:t xml:space="preserve"> В.И. Ревизия в системе экономического контроля. М.: Финансы и статистика, 1988.</w:t>
      </w:r>
    </w:p>
    <w:p w14:paraId="62D95EE3"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Мельников А., Чурилов А. Компетентность, законность, требовательность // Президентский контроль. № 7, 1999.</w:t>
      </w:r>
    </w:p>
    <w:p w14:paraId="481A1098"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w:t>
      </w:r>
    </w:p>
    <w:p w14:paraId="2AFB60CD"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В.А., Волков B.C. Финансовый контроль: проблемы и перспективы // Бухгалтерский учет. № 7, 1996.</w:t>
      </w:r>
    </w:p>
    <w:p w14:paraId="08BD5A3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w:t>
      </w:r>
      <w:proofErr w:type="spellStart"/>
      <w:r>
        <w:rPr>
          <w:rFonts w:ascii="Verdana" w:hAnsi="Verdana"/>
          <w:color w:val="000000"/>
          <w:sz w:val="18"/>
          <w:szCs w:val="18"/>
        </w:rPr>
        <w:t>Нарийский</w:t>
      </w:r>
      <w:proofErr w:type="spellEnd"/>
      <w:r>
        <w:rPr>
          <w:rFonts w:ascii="Verdana" w:hAnsi="Verdana"/>
          <w:color w:val="000000"/>
          <w:sz w:val="18"/>
          <w:szCs w:val="18"/>
        </w:rPr>
        <w:t xml:space="preserve"> А.С.,</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Контроль в условиях рыночной экономики. М.: Финансы и статистика, 1994.</w:t>
      </w:r>
    </w:p>
    <w:p w14:paraId="6339A26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Т.Г. Некоторые аспекты учета исполнения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рамках положений Бюджетного кодекса' Российской Федерации // Финансы. № 12, 2000</w:t>
      </w:r>
    </w:p>
    <w:p w14:paraId="35172CE5"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 Аудит, фирма «Центр</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М.: ИНФРА-М, 1995.</w:t>
      </w:r>
    </w:p>
    <w:p w14:paraId="552215DF"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Бухгалтерский учет производственных ресурсов (Вопросы теории и практики). М.: Финансы и статистика, 1989.</w:t>
      </w:r>
    </w:p>
    <w:p w14:paraId="17ADED3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С.С. Экономический контроль: сущность и формы проявления. М.: Экономика, 1991.</w:t>
      </w:r>
      <w:r>
        <w:rPr>
          <w:rStyle w:val="WW8Num2z0"/>
          <w:rFonts w:ascii="Verdana" w:hAnsi="Verdana"/>
          <w:color w:val="000000"/>
          <w:sz w:val="18"/>
          <w:szCs w:val="18"/>
        </w:rPr>
        <w:t> </w:t>
      </w:r>
      <w:proofErr w:type="spellStart"/>
      <w:r>
        <w:rPr>
          <w:rStyle w:val="WW8Num3z0"/>
          <w:rFonts w:ascii="Verdana" w:hAnsi="Verdana"/>
          <w:color w:val="4682B4"/>
          <w:sz w:val="18"/>
          <w:szCs w:val="18"/>
        </w:rPr>
        <w:t>Пачоли</w:t>
      </w:r>
      <w:proofErr w:type="spellEnd"/>
      <w:r>
        <w:rPr>
          <w:rStyle w:val="WW8Num2z0"/>
          <w:rFonts w:ascii="Verdana" w:hAnsi="Verdana"/>
          <w:color w:val="000000"/>
          <w:sz w:val="18"/>
          <w:szCs w:val="18"/>
        </w:rPr>
        <w:t> </w:t>
      </w:r>
      <w:r>
        <w:rPr>
          <w:rFonts w:ascii="Verdana" w:hAnsi="Verdana"/>
          <w:color w:val="000000"/>
          <w:sz w:val="18"/>
          <w:szCs w:val="18"/>
        </w:rPr>
        <w:t>Л. Трактат о счетах и записях / Под ред. Я. В. Соколова. М.: Финансы и статистика, 1994.</w:t>
      </w:r>
    </w:p>
    <w:p w14:paraId="0671613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Овсянников JI. Государственный финансовый контроль: кому он нужен? //Президентский контроль. № 5, 1996.</w:t>
      </w:r>
    </w:p>
    <w:p w14:paraId="46AA8053"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Овсянников JI.H. Закон о государственном финансовом контроле все-</w:t>
      </w:r>
      <w:proofErr w:type="gramStart"/>
      <w:r>
        <w:rPr>
          <w:rFonts w:ascii="Verdana" w:hAnsi="Verdana"/>
          <w:color w:val="000000"/>
          <w:sz w:val="18"/>
          <w:szCs w:val="18"/>
        </w:rPr>
        <w:t>таки./</w:t>
      </w:r>
      <w:proofErr w:type="gramEnd"/>
      <w:r>
        <w:rPr>
          <w:rFonts w:ascii="Verdana" w:hAnsi="Verdana"/>
          <w:color w:val="000000"/>
          <w:sz w:val="18"/>
          <w:szCs w:val="18"/>
        </w:rPr>
        <w:t>/Президентский контроль 1998 г. №9</w:t>
      </w:r>
    </w:p>
    <w:p w14:paraId="1609BCB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Овсянников JI.H. Вопросы контроля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кодексе // Финансы. № 1, 1999.</w:t>
      </w:r>
    </w:p>
    <w:p w14:paraId="0E9A1DD7"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Овсянников JI.H. Финансовый контроль как система // Финансы. № 12, 2000.</w:t>
      </w:r>
    </w:p>
    <w:p w14:paraId="497774A8"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Оперативный контроль экономической деятельности предприятия /</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Горлова Л.П., Зернов Е.Л. и др. М.: Финансы и статистика, 1991.</w:t>
      </w:r>
    </w:p>
    <w:p w14:paraId="06C329AD"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ИНФРА-М, 1997.</w:t>
      </w:r>
    </w:p>
    <w:p w14:paraId="082280C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Палий В.В. Финансовый учет: </w:t>
      </w:r>
      <w:proofErr w:type="gramStart"/>
      <w:r>
        <w:rPr>
          <w:rFonts w:ascii="Verdana" w:hAnsi="Verdana"/>
          <w:color w:val="000000"/>
          <w:sz w:val="18"/>
          <w:szCs w:val="18"/>
        </w:rPr>
        <w:t>В</w:t>
      </w:r>
      <w:proofErr w:type="gramEnd"/>
      <w:r>
        <w:rPr>
          <w:rFonts w:ascii="Verdana" w:hAnsi="Verdana"/>
          <w:color w:val="000000"/>
          <w:sz w:val="18"/>
          <w:szCs w:val="18"/>
        </w:rPr>
        <w:t xml:space="preserve"> 2-х ч. М.: ФБК-ПРЕСС, 1998.</w:t>
      </w:r>
    </w:p>
    <w:p w14:paraId="2EB23AB7"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 xml:space="preserve">Г.Н. Реформы государственного контроля // </w:t>
      </w:r>
      <w:proofErr w:type="spellStart"/>
      <w:r>
        <w:rPr>
          <w:rFonts w:ascii="Verdana" w:hAnsi="Verdana"/>
          <w:color w:val="000000"/>
          <w:sz w:val="18"/>
          <w:szCs w:val="18"/>
        </w:rPr>
        <w:t>Контроллинг</w:t>
      </w:r>
      <w:proofErr w:type="spellEnd"/>
      <w:r>
        <w:rPr>
          <w:rFonts w:ascii="Verdana" w:hAnsi="Verdana"/>
          <w:color w:val="000000"/>
          <w:sz w:val="18"/>
          <w:szCs w:val="18"/>
        </w:rPr>
        <w:t>. №2, 1994.</w:t>
      </w:r>
    </w:p>
    <w:p w14:paraId="068346B7"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 xml:space="preserve">Н.Д. Счетная палата Российской Федерации. М.: </w:t>
      </w:r>
      <w:proofErr w:type="spellStart"/>
      <w:r>
        <w:rPr>
          <w:rFonts w:ascii="Verdana" w:hAnsi="Verdana"/>
          <w:color w:val="000000"/>
          <w:sz w:val="18"/>
          <w:szCs w:val="18"/>
        </w:rPr>
        <w:t>Юристъ</w:t>
      </w:r>
      <w:proofErr w:type="spellEnd"/>
      <w:r>
        <w:rPr>
          <w:rFonts w:ascii="Verdana" w:hAnsi="Verdana"/>
          <w:color w:val="000000"/>
          <w:sz w:val="18"/>
          <w:szCs w:val="18"/>
        </w:rPr>
        <w:t>, 1998.</w:t>
      </w:r>
    </w:p>
    <w:p w14:paraId="753C91D9"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Правовое регулирование государственного финансового контроля в субъектах Российской Федерации. М.: Прометей, 1998.</w:t>
      </w:r>
    </w:p>
    <w:p w14:paraId="2FB43AF4"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Финансы. М.: Финансы и статистика, 1993.</w:t>
      </w:r>
    </w:p>
    <w:p w14:paraId="304665B4"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 xml:space="preserve">В. М., </w:t>
      </w:r>
      <w:proofErr w:type="spellStart"/>
      <w:r>
        <w:rPr>
          <w:rFonts w:ascii="Verdana" w:hAnsi="Verdana"/>
          <w:color w:val="000000"/>
          <w:sz w:val="18"/>
          <w:szCs w:val="18"/>
        </w:rPr>
        <w:t>Шлейников</w:t>
      </w:r>
      <w:proofErr w:type="spellEnd"/>
      <w:r>
        <w:rPr>
          <w:rFonts w:ascii="Verdana" w:hAnsi="Verdana"/>
          <w:color w:val="000000"/>
          <w:sz w:val="18"/>
          <w:szCs w:val="18"/>
        </w:rPr>
        <w:t xml:space="preserve"> В. И, Финансовый контроль: Учебник. </w:t>
      </w:r>
      <w:proofErr w:type="gramStart"/>
      <w:r>
        <w:rPr>
          <w:rFonts w:ascii="Verdana" w:hAnsi="Verdana"/>
          <w:color w:val="000000"/>
          <w:sz w:val="18"/>
          <w:szCs w:val="18"/>
        </w:rPr>
        <w:t>М.:ФБК</w:t>
      </w:r>
      <w:proofErr w:type="gramEnd"/>
      <w:r>
        <w:rPr>
          <w:rFonts w:ascii="Verdana" w:hAnsi="Verdana"/>
          <w:color w:val="000000"/>
          <w:sz w:val="18"/>
          <w:szCs w:val="18"/>
        </w:rPr>
        <w:t>-Пресс, 2002.</w:t>
      </w:r>
    </w:p>
    <w:p w14:paraId="17B873AC"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Скобара</w:t>
      </w:r>
      <w:proofErr w:type="spellEnd"/>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1A3A59B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2003.</w:t>
      </w:r>
    </w:p>
    <w:p w14:paraId="4B8F845C"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Ревизия и контроль</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учреждений. М.: Финансы и статистика, 1983.</w:t>
      </w:r>
    </w:p>
    <w:p w14:paraId="5BD5ABF1"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Экономический контроль в системе управления. М.: Финансы и статистика, 1986.</w:t>
      </w:r>
      <w:r>
        <w:rPr>
          <w:rStyle w:val="WW8Num2z0"/>
          <w:rFonts w:ascii="Verdana" w:hAnsi="Verdana"/>
          <w:color w:val="000000"/>
          <w:sz w:val="18"/>
          <w:szCs w:val="18"/>
        </w:rPr>
        <w:t> </w:t>
      </w:r>
      <w:r>
        <w:rPr>
          <w:rStyle w:val="WW8Num3z0"/>
          <w:rFonts w:ascii="Verdana" w:hAnsi="Verdana"/>
          <w:color w:val="4682B4"/>
          <w:sz w:val="18"/>
          <w:szCs w:val="18"/>
        </w:rPr>
        <w:t>Сологуб</w:t>
      </w:r>
      <w:r>
        <w:rPr>
          <w:rStyle w:val="WW8Num2z0"/>
          <w:rFonts w:ascii="Verdana" w:hAnsi="Verdana"/>
          <w:color w:val="000000"/>
          <w:sz w:val="18"/>
          <w:szCs w:val="18"/>
        </w:rPr>
        <w:t> </w:t>
      </w:r>
      <w:r>
        <w:rPr>
          <w:rFonts w:ascii="Verdana" w:hAnsi="Verdana"/>
          <w:color w:val="000000"/>
          <w:sz w:val="18"/>
          <w:szCs w:val="18"/>
        </w:rPr>
        <w:t>Н.М. Налоговые преступления: методика и тактика расследования. М.: ИНФРА-М, 1998.</w:t>
      </w:r>
    </w:p>
    <w:p w14:paraId="2F32135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Сомоев</w:t>
      </w:r>
      <w:proofErr w:type="spellEnd"/>
      <w:r>
        <w:rPr>
          <w:rStyle w:val="WW8Num2z0"/>
          <w:rFonts w:ascii="Verdana" w:hAnsi="Verdana"/>
          <w:color w:val="000000"/>
          <w:sz w:val="18"/>
          <w:szCs w:val="18"/>
        </w:rPr>
        <w:t> </w:t>
      </w:r>
      <w:r>
        <w:rPr>
          <w:rFonts w:ascii="Verdana" w:hAnsi="Verdana"/>
          <w:color w:val="000000"/>
          <w:sz w:val="18"/>
          <w:szCs w:val="18"/>
        </w:rPr>
        <w:t xml:space="preserve">Р.Г. Бюджетный контроль в Российской Федерации.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СПбГУ ЭФ, 1998.</w:t>
      </w:r>
    </w:p>
    <w:p w14:paraId="2F1BF14E"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Столяров Н.С., Шохин С.О.,</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 xml:space="preserve">В. А. Государственный финансовый контроль: учебник для ВУЗов.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2004.</w:t>
      </w:r>
    </w:p>
    <w:p w14:paraId="5E04FFDF"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 В. Аудит эффективности // Финансовый контроль. № 5, 2003.</w:t>
      </w:r>
    </w:p>
    <w:p w14:paraId="00D8F33E"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Стражев</w:t>
      </w:r>
      <w:proofErr w:type="spellEnd"/>
      <w:r>
        <w:rPr>
          <w:rStyle w:val="WW8Num2z0"/>
          <w:rFonts w:ascii="Verdana" w:hAnsi="Verdana"/>
          <w:color w:val="000000"/>
          <w:sz w:val="18"/>
          <w:szCs w:val="18"/>
        </w:rPr>
        <w:t> </w:t>
      </w:r>
      <w:r>
        <w:rPr>
          <w:rFonts w:ascii="Verdana" w:hAnsi="Verdana"/>
          <w:color w:val="000000"/>
          <w:sz w:val="18"/>
          <w:szCs w:val="18"/>
        </w:rPr>
        <w:t>В.И. Учет, анализ и контроль в условиях рыночной экономики. М.: Финансы и статистика, 1992.</w:t>
      </w:r>
    </w:p>
    <w:p w14:paraId="1DF85436"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proofErr w:type="spellStart"/>
      <w:r>
        <w:rPr>
          <w:rStyle w:val="WW8Num3z0"/>
          <w:rFonts w:ascii="Verdana" w:hAnsi="Verdana"/>
          <w:color w:val="4682B4"/>
          <w:sz w:val="18"/>
          <w:szCs w:val="18"/>
        </w:rPr>
        <w:t>Суйц</w:t>
      </w:r>
      <w:proofErr w:type="spellEnd"/>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w:t>
      </w:r>
    </w:p>
    <w:p w14:paraId="5AC3686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Суйц</w:t>
      </w:r>
      <w:proofErr w:type="spellEnd"/>
      <w:r>
        <w:rPr>
          <w:rStyle w:val="WW8Num2z0"/>
          <w:rFonts w:ascii="Verdana" w:hAnsi="Verdana"/>
          <w:color w:val="000000"/>
          <w:sz w:val="18"/>
          <w:szCs w:val="18"/>
        </w:rPr>
        <w:t> </w:t>
      </w:r>
      <w:r>
        <w:rPr>
          <w:rFonts w:ascii="Verdana" w:hAnsi="Verdana"/>
          <w:color w:val="000000"/>
          <w:sz w:val="18"/>
          <w:szCs w:val="18"/>
        </w:rPr>
        <w:t>В.П. Первичный контроль и управление производством // Бухгалтерский учет. № 1,1996.</w:t>
      </w:r>
    </w:p>
    <w:p w14:paraId="1589BD2F"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Суйц</w:t>
      </w:r>
      <w:proofErr w:type="spellEnd"/>
      <w:r>
        <w:rPr>
          <w:rStyle w:val="WW8Num2z0"/>
          <w:rFonts w:ascii="Verdana" w:hAnsi="Verdana"/>
          <w:color w:val="000000"/>
          <w:sz w:val="18"/>
          <w:szCs w:val="18"/>
        </w:rPr>
        <w:t> </w:t>
      </w:r>
      <w:r>
        <w:rPr>
          <w:rFonts w:ascii="Verdana" w:hAnsi="Verdana"/>
          <w:color w:val="000000"/>
          <w:sz w:val="18"/>
          <w:szCs w:val="18"/>
        </w:rPr>
        <w:t>В.П., Смирнов Н. Б. Основы Российского Аудита.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ИЦ «</w:t>
      </w:r>
      <w:r>
        <w:rPr>
          <w:rStyle w:val="WW8Num3z0"/>
          <w:rFonts w:ascii="Verdana" w:hAnsi="Verdana"/>
          <w:color w:val="4682B4"/>
          <w:sz w:val="18"/>
          <w:szCs w:val="18"/>
        </w:rPr>
        <w:t>АНКИЛ</w:t>
      </w:r>
      <w:r>
        <w:rPr>
          <w:rFonts w:ascii="Verdana" w:hAnsi="Verdana"/>
          <w:color w:val="000000"/>
          <w:sz w:val="18"/>
          <w:szCs w:val="18"/>
        </w:rPr>
        <w:t>»: ИКЦ «ДИС», 1997.</w:t>
      </w:r>
    </w:p>
    <w:p w14:paraId="602B69DF"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Сухов М. Совершенствование</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регулирования и контроля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 4, 1996.</w:t>
      </w:r>
    </w:p>
    <w:p w14:paraId="7C8979E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методические приемы и технология. М.: Финансы и статистика, 1998.</w:t>
      </w:r>
    </w:p>
    <w:p w14:paraId="4115C631"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 П. Анализ хозяйственной деятельности. М.: Акад. изд-во МЭГУ, 1994.</w:t>
      </w:r>
    </w:p>
    <w:p w14:paraId="7B611FA3"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Управление и</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 xml:space="preserve">контроль в акционерном обществе / Под ред. Е.П. Рубина. М.: </w:t>
      </w:r>
      <w:proofErr w:type="spellStart"/>
      <w:r>
        <w:rPr>
          <w:rFonts w:ascii="Verdana" w:hAnsi="Verdana"/>
          <w:color w:val="000000"/>
          <w:sz w:val="18"/>
          <w:szCs w:val="18"/>
        </w:rPr>
        <w:t>Юристъ</w:t>
      </w:r>
      <w:proofErr w:type="spellEnd"/>
      <w:r>
        <w:rPr>
          <w:rFonts w:ascii="Verdana" w:hAnsi="Verdana"/>
          <w:color w:val="000000"/>
          <w:sz w:val="18"/>
          <w:szCs w:val="18"/>
        </w:rPr>
        <w:t>, 1999.</w:t>
      </w:r>
    </w:p>
    <w:p w14:paraId="5807A84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 Под ред. М.А.</w:t>
      </w:r>
      <w:r>
        <w:rPr>
          <w:rStyle w:val="WW8Num2z0"/>
          <w:rFonts w:ascii="Verdana" w:hAnsi="Verdana"/>
          <w:color w:val="000000"/>
          <w:sz w:val="18"/>
          <w:szCs w:val="18"/>
        </w:rPr>
        <w:t> </w:t>
      </w:r>
      <w:proofErr w:type="spellStart"/>
      <w:r>
        <w:rPr>
          <w:rStyle w:val="WW8Num3z0"/>
          <w:rFonts w:ascii="Verdana" w:hAnsi="Verdana"/>
          <w:color w:val="4682B4"/>
          <w:sz w:val="18"/>
          <w:szCs w:val="18"/>
        </w:rPr>
        <w:t>Поукока</w:t>
      </w:r>
      <w:proofErr w:type="spellEnd"/>
      <w:r>
        <w:rPr>
          <w:rStyle w:val="WW8Num2z0"/>
          <w:rFonts w:ascii="Verdana" w:hAnsi="Verdana"/>
          <w:color w:val="000000"/>
          <w:sz w:val="18"/>
          <w:szCs w:val="18"/>
        </w:rPr>
        <w:t> </w:t>
      </w:r>
      <w:r>
        <w:rPr>
          <w:rFonts w:ascii="Verdana" w:hAnsi="Verdana"/>
          <w:color w:val="000000"/>
          <w:sz w:val="18"/>
          <w:szCs w:val="18"/>
        </w:rPr>
        <w:t>и А.Х. Тейлора. М.: ИНФРА-М, 1996.</w:t>
      </w:r>
    </w:p>
    <w:p w14:paraId="38CE78CA"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Финансы. Учебник /Под ред. проф. JI.A.</w:t>
      </w:r>
      <w:r>
        <w:rPr>
          <w:rStyle w:val="WW8Num2z0"/>
          <w:rFonts w:ascii="Verdana" w:hAnsi="Verdana"/>
          <w:color w:val="000000"/>
          <w:sz w:val="18"/>
          <w:szCs w:val="18"/>
        </w:rPr>
        <w:t> </w:t>
      </w:r>
      <w:proofErr w:type="spellStart"/>
      <w:r>
        <w:rPr>
          <w:rStyle w:val="WW8Num3z0"/>
          <w:rFonts w:ascii="Verdana" w:hAnsi="Verdana"/>
          <w:color w:val="4682B4"/>
          <w:sz w:val="18"/>
          <w:szCs w:val="18"/>
        </w:rPr>
        <w:t>Дробозиной</w:t>
      </w:r>
      <w:proofErr w:type="spellEnd"/>
      <w:r>
        <w:rPr>
          <w:rFonts w:ascii="Verdana" w:hAnsi="Verdana"/>
          <w:color w:val="000000"/>
          <w:sz w:val="18"/>
          <w:szCs w:val="18"/>
        </w:rPr>
        <w:t>. М.: ЮНИТИ. 2002.</w:t>
      </w:r>
    </w:p>
    <w:p w14:paraId="63FCB98B"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110. Хан Д. Планирование и контроль: концепция</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контроллинга</w:t>
      </w:r>
      <w:proofErr w:type="spellEnd"/>
      <w:r>
        <w:rPr>
          <w:rFonts w:ascii="Verdana" w:hAnsi="Verdana"/>
          <w:color w:val="000000"/>
          <w:sz w:val="18"/>
          <w:szCs w:val="18"/>
        </w:rPr>
        <w:t>. М.: Финансы и статистика, 1997.</w:t>
      </w:r>
    </w:p>
    <w:p w14:paraId="7166F35E"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Черноморд</w:t>
      </w:r>
      <w:proofErr w:type="spellEnd"/>
      <w:r>
        <w:rPr>
          <w:rStyle w:val="WW8Num2z0"/>
          <w:rFonts w:ascii="Verdana" w:hAnsi="Verdana"/>
          <w:color w:val="000000"/>
          <w:sz w:val="18"/>
          <w:szCs w:val="18"/>
        </w:rPr>
        <w:t> </w:t>
      </w:r>
      <w:r>
        <w:rPr>
          <w:rFonts w:ascii="Verdana" w:hAnsi="Verdana"/>
          <w:color w:val="000000"/>
          <w:sz w:val="18"/>
          <w:szCs w:val="18"/>
        </w:rPr>
        <w:t>П.В. Организация и проведение ревизий. М.: Финансы и статистика, 1985.</w:t>
      </w:r>
    </w:p>
    <w:p w14:paraId="1593503E"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Черноморд</w:t>
      </w:r>
      <w:proofErr w:type="spellEnd"/>
      <w:r>
        <w:rPr>
          <w:rStyle w:val="WW8Num2z0"/>
          <w:rFonts w:ascii="Verdana" w:hAnsi="Verdana"/>
          <w:color w:val="000000"/>
          <w:sz w:val="18"/>
          <w:szCs w:val="18"/>
        </w:rPr>
        <w:t> </w:t>
      </w:r>
      <w:r>
        <w:rPr>
          <w:rFonts w:ascii="Verdana" w:hAnsi="Verdana"/>
          <w:color w:val="000000"/>
          <w:sz w:val="18"/>
          <w:szCs w:val="18"/>
        </w:rPr>
        <w:t xml:space="preserve">П.В. Государственный финансовый контроль в процессе формирования и исполнения бюджета.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2z0"/>
          <w:rFonts w:ascii="Verdana" w:hAnsi="Verdana"/>
          <w:color w:val="000000"/>
          <w:sz w:val="18"/>
          <w:szCs w:val="18"/>
        </w:rPr>
        <w:t> </w:t>
      </w:r>
      <w:proofErr w:type="spellStart"/>
      <w:r>
        <w:rPr>
          <w:rStyle w:val="WW8Num3z0"/>
          <w:rFonts w:ascii="Verdana" w:hAnsi="Verdana"/>
          <w:color w:val="4682B4"/>
          <w:sz w:val="18"/>
          <w:szCs w:val="18"/>
        </w:rPr>
        <w:t>СПбГУЭФ</w:t>
      </w:r>
      <w:proofErr w:type="spellEnd"/>
      <w:r>
        <w:rPr>
          <w:rFonts w:ascii="Verdana" w:hAnsi="Verdana"/>
          <w:color w:val="000000"/>
          <w:sz w:val="18"/>
          <w:szCs w:val="18"/>
        </w:rPr>
        <w:t>, 1997.</w:t>
      </w:r>
    </w:p>
    <w:p w14:paraId="4F7A0E0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Шевлоков</w:t>
      </w:r>
      <w:proofErr w:type="spellEnd"/>
      <w:r>
        <w:rPr>
          <w:rStyle w:val="WW8Num2z0"/>
          <w:rFonts w:ascii="Verdana" w:hAnsi="Verdana"/>
          <w:color w:val="000000"/>
          <w:sz w:val="18"/>
          <w:szCs w:val="18"/>
        </w:rPr>
        <w:t> </w:t>
      </w:r>
      <w:r>
        <w:rPr>
          <w:rFonts w:ascii="Verdana" w:hAnsi="Verdana"/>
          <w:color w:val="000000"/>
          <w:sz w:val="18"/>
          <w:szCs w:val="18"/>
        </w:rPr>
        <w:t>В.З. Финансовый контроль как функция финансового управления//Финансы. № 12,2000.</w:t>
      </w:r>
    </w:p>
    <w:p w14:paraId="1877E7AD"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Р. С. Финансы предприятий. М.: ИНФРА-М, 1998.</w:t>
      </w:r>
    </w:p>
    <w:p w14:paraId="4AFF8AE0"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Негашев</w:t>
      </w:r>
      <w:proofErr w:type="spellEnd"/>
      <w:r>
        <w:rPr>
          <w:rFonts w:ascii="Verdana" w:hAnsi="Verdana"/>
          <w:color w:val="000000"/>
          <w:sz w:val="18"/>
          <w:szCs w:val="18"/>
        </w:rPr>
        <w:t xml:space="preserve">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ИНФРА-М, 2003.</w:t>
      </w:r>
    </w:p>
    <w:p w14:paraId="487F819A"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Суйц</w:t>
      </w:r>
      <w:proofErr w:type="spellEnd"/>
      <w:r>
        <w:rPr>
          <w:rFonts w:ascii="Verdana" w:hAnsi="Verdana"/>
          <w:color w:val="000000"/>
          <w:sz w:val="18"/>
          <w:szCs w:val="18"/>
        </w:rPr>
        <w:t xml:space="preserve"> В. П. Аудит: Учебник. М.: ИНФРА-М., 2004.</w:t>
      </w:r>
    </w:p>
    <w:p w14:paraId="5E9BBCB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proofErr w:type="spellStart"/>
      <w:r>
        <w:rPr>
          <w:rStyle w:val="WW8Num3z0"/>
          <w:rFonts w:ascii="Verdana" w:hAnsi="Verdana"/>
          <w:color w:val="4682B4"/>
          <w:sz w:val="18"/>
          <w:szCs w:val="18"/>
        </w:rPr>
        <w:t>Шорина</w:t>
      </w:r>
      <w:proofErr w:type="spellEnd"/>
      <w:r>
        <w:rPr>
          <w:rStyle w:val="WW8Num2z0"/>
          <w:rFonts w:ascii="Verdana" w:hAnsi="Verdana"/>
          <w:color w:val="000000"/>
          <w:sz w:val="18"/>
          <w:szCs w:val="18"/>
        </w:rPr>
        <w:t> </w:t>
      </w:r>
      <w:r>
        <w:rPr>
          <w:rFonts w:ascii="Verdana" w:hAnsi="Verdana"/>
          <w:color w:val="000000"/>
          <w:sz w:val="18"/>
          <w:szCs w:val="18"/>
        </w:rPr>
        <w:t>Е.В. Контроль за деятельностью органов государственного управления в СССР / Ин-т государства и права. М.: Наука, 1980.</w:t>
      </w:r>
    </w:p>
    <w:p w14:paraId="17A2EB02"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Финансы и статистика, 1999.</w:t>
      </w:r>
    </w:p>
    <w:p w14:paraId="601E663E"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Воронина JI. И. Бюджетно-финансовый контроль и аудит. Теория и практика применения в России. М.: Финансы и статистика, 1997.</w:t>
      </w:r>
    </w:p>
    <w:p w14:paraId="09455369"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 xml:space="preserve">С.О., </w:t>
      </w:r>
      <w:proofErr w:type="spellStart"/>
      <w:r>
        <w:rPr>
          <w:rFonts w:ascii="Verdana" w:hAnsi="Verdana"/>
          <w:color w:val="000000"/>
          <w:sz w:val="18"/>
          <w:szCs w:val="18"/>
        </w:rPr>
        <w:t>Шлейников</w:t>
      </w:r>
      <w:proofErr w:type="spellEnd"/>
      <w:r>
        <w:rPr>
          <w:rFonts w:ascii="Verdana" w:hAnsi="Verdana"/>
          <w:color w:val="000000"/>
          <w:sz w:val="18"/>
          <w:szCs w:val="18"/>
        </w:rPr>
        <w:t xml:space="preserve"> В.И. Правовое регулирование государственного финансового контроля в зарубежных странах. М.: Прометей, 1998.</w:t>
      </w:r>
    </w:p>
    <w:p w14:paraId="439D926D"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 xml:space="preserve">С.О., </w:t>
      </w:r>
      <w:proofErr w:type="spellStart"/>
      <w:r>
        <w:rPr>
          <w:rFonts w:ascii="Verdana" w:hAnsi="Verdana"/>
          <w:color w:val="000000"/>
          <w:sz w:val="18"/>
          <w:szCs w:val="18"/>
        </w:rPr>
        <w:t>Шлейников</w:t>
      </w:r>
      <w:proofErr w:type="spellEnd"/>
      <w:r>
        <w:rPr>
          <w:rFonts w:ascii="Verdana" w:hAnsi="Verdana"/>
          <w:color w:val="000000"/>
          <w:sz w:val="18"/>
          <w:szCs w:val="18"/>
        </w:rPr>
        <w:t xml:space="preserve"> В.И. Правовое регулирование государственного финансового контроля в субъектах Российской Федерации. М.: Прометей, 1998.</w:t>
      </w:r>
    </w:p>
    <w:p w14:paraId="0F072AAE" w14:textId="77777777" w:rsidR="00427245" w:rsidRDefault="00427245" w:rsidP="004272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proofErr w:type="spellStart"/>
      <w:r>
        <w:rPr>
          <w:rStyle w:val="WW8Num3z0"/>
          <w:rFonts w:ascii="Verdana" w:hAnsi="Verdana"/>
          <w:color w:val="4682B4"/>
          <w:sz w:val="18"/>
          <w:szCs w:val="18"/>
        </w:rPr>
        <w:t>Шуляк</w:t>
      </w:r>
      <w:proofErr w:type="spellEnd"/>
      <w:r>
        <w:rPr>
          <w:rStyle w:val="WW8Num2z0"/>
          <w:rFonts w:ascii="Verdana" w:hAnsi="Verdana"/>
          <w:color w:val="000000"/>
          <w:sz w:val="18"/>
          <w:szCs w:val="18"/>
        </w:rPr>
        <w:t> </w:t>
      </w:r>
      <w:r>
        <w:rPr>
          <w:rFonts w:ascii="Verdana" w:hAnsi="Verdana"/>
          <w:color w:val="000000"/>
          <w:sz w:val="18"/>
          <w:szCs w:val="18"/>
        </w:rPr>
        <w:t xml:space="preserve">П.Н., </w:t>
      </w:r>
      <w:proofErr w:type="spellStart"/>
      <w:r>
        <w:rPr>
          <w:rFonts w:ascii="Verdana" w:hAnsi="Verdana"/>
          <w:color w:val="000000"/>
          <w:sz w:val="18"/>
          <w:szCs w:val="18"/>
        </w:rPr>
        <w:t>Белотепова</w:t>
      </w:r>
      <w:proofErr w:type="spellEnd"/>
      <w:r>
        <w:rPr>
          <w:rFonts w:ascii="Verdana" w:hAnsi="Verdana"/>
          <w:color w:val="000000"/>
          <w:sz w:val="18"/>
          <w:szCs w:val="18"/>
        </w:rPr>
        <w:t xml:space="preserve"> Н.П. Финансы. 3-е изд. исп. и доп. М.: ИТК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2002.</w:t>
      </w:r>
    </w:p>
    <w:p w14:paraId="20FD08D7" w14:textId="77777777" w:rsidR="00427245" w:rsidRPr="00427245" w:rsidRDefault="00427245" w:rsidP="00427245">
      <w:pPr>
        <w:pStyle w:val="WW8Num1z2"/>
        <w:shd w:val="clear" w:color="auto" w:fill="F7F7F7"/>
        <w:spacing w:after="0" w:line="270" w:lineRule="atLeast"/>
        <w:rPr>
          <w:rFonts w:ascii="Verdana" w:hAnsi="Verdana"/>
          <w:color w:val="000000"/>
          <w:sz w:val="18"/>
          <w:szCs w:val="18"/>
          <w:lang w:val="en-US"/>
        </w:rPr>
      </w:pPr>
      <w:r w:rsidRPr="00427245">
        <w:rPr>
          <w:rFonts w:ascii="Verdana" w:hAnsi="Verdana"/>
          <w:color w:val="000000"/>
          <w:sz w:val="18"/>
          <w:szCs w:val="18"/>
          <w:lang w:val="en-US"/>
        </w:rPr>
        <w:t>123. The Quality of the Public Sector. Social and Cultural Report 2002. The Hague. October 2002. Public Provision and Performance. Jos L.T. Blanc. TLSEVIER Amsterdam, 2000.</w:t>
      </w:r>
    </w:p>
    <w:p w14:paraId="2648D95A" w14:textId="77777777" w:rsidR="00427245" w:rsidRPr="00427245" w:rsidRDefault="00427245" w:rsidP="00427245">
      <w:pPr>
        <w:pStyle w:val="WW8Num1z2"/>
        <w:shd w:val="clear" w:color="auto" w:fill="F7F7F7"/>
        <w:spacing w:after="0" w:line="270" w:lineRule="atLeast"/>
        <w:rPr>
          <w:rFonts w:ascii="Verdana" w:hAnsi="Verdana"/>
          <w:color w:val="000000"/>
          <w:sz w:val="18"/>
          <w:szCs w:val="18"/>
          <w:lang w:val="en-US"/>
        </w:rPr>
      </w:pPr>
      <w:r w:rsidRPr="00427245">
        <w:rPr>
          <w:rFonts w:ascii="Verdana" w:hAnsi="Verdana"/>
          <w:color w:val="000000"/>
          <w:sz w:val="18"/>
          <w:szCs w:val="18"/>
          <w:lang w:val="en-US"/>
        </w:rPr>
        <w:t xml:space="preserve">124. </w:t>
      </w:r>
      <w:proofErr w:type="spellStart"/>
      <w:r w:rsidRPr="00427245">
        <w:rPr>
          <w:rFonts w:ascii="Verdana" w:hAnsi="Verdana"/>
          <w:color w:val="000000"/>
          <w:sz w:val="18"/>
          <w:szCs w:val="18"/>
          <w:lang w:val="en-US"/>
        </w:rPr>
        <w:t>Barbone</w:t>
      </w:r>
      <w:proofErr w:type="spellEnd"/>
      <w:r w:rsidRPr="00427245">
        <w:rPr>
          <w:rFonts w:ascii="Verdana" w:hAnsi="Verdana"/>
          <w:color w:val="000000"/>
          <w:sz w:val="18"/>
          <w:szCs w:val="18"/>
          <w:lang w:val="en-US"/>
        </w:rPr>
        <w:t xml:space="preserve"> L., </w:t>
      </w:r>
      <w:proofErr w:type="spellStart"/>
      <w:r w:rsidRPr="00427245">
        <w:rPr>
          <w:rFonts w:ascii="Verdana" w:hAnsi="Verdana"/>
          <w:color w:val="000000"/>
          <w:sz w:val="18"/>
          <w:szCs w:val="18"/>
          <w:lang w:val="en-US"/>
        </w:rPr>
        <w:t>Polackova</w:t>
      </w:r>
      <w:proofErr w:type="spellEnd"/>
      <w:r w:rsidRPr="00427245">
        <w:rPr>
          <w:rFonts w:ascii="Verdana" w:hAnsi="Verdana"/>
          <w:color w:val="000000"/>
          <w:sz w:val="18"/>
          <w:szCs w:val="18"/>
          <w:lang w:val="en-US"/>
        </w:rPr>
        <w:t xml:space="preserve"> H., Public Finance and Economic Transition/ Word Bank Working Paper 1585, 1996.</w:t>
      </w:r>
    </w:p>
    <w:p w14:paraId="53C722D7" w14:textId="77777777" w:rsidR="00427245" w:rsidRPr="00427245" w:rsidRDefault="00427245" w:rsidP="00427245">
      <w:pPr>
        <w:pStyle w:val="WW8Num1z2"/>
        <w:shd w:val="clear" w:color="auto" w:fill="F7F7F7"/>
        <w:spacing w:after="0" w:line="270" w:lineRule="atLeast"/>
        <w:rPr>
          <w:rFonts w:ascii="Verdana" w:hAnsi="Verdana"/>
          <w:color w:val="000000"/>
          <w:sz w:val="18"/>
          <w:szCs w:val="18"/>
          <w:lang w:val="en-US"/>
        </w:rPr>
      </w:pPr>
      <w:r w:rsidRPr="00427245">
        <w:rPr>
          <w:rFonts w:ascii="Verdana" w:hAnsi="Verdana"/>
          <w:color w:val="000000"/>
          <w:sz w:val="18"/>
          <w:szCs w:val="18"/>
          <w:lang w:val="en-US"/>
        </w:rPr>
        <w:t xml:space="preserve">125. </w:t>
      </w:r>
      <w:proofErr w:type="spellStart"/>
      <w:r w:rsidRPr="00427245">
        <w:rPr>
          <w:rFonts w:ascii="Verdana" w:hAnsi="Verdana"/>
          <w:color w:val="000000"/>
          <w:sz w:val="18"/>
          <w:szCs w:val="18"/>
          <w:lang w:val="en-US"/>
        </w:rPr>
        <w:t>Mintzberg</w:t>
      </w:r>
      <w:proofErr w:type="spellEnd"/>
      <w:r w:rsidRPr="00427245">
        <w:rPr>
          <w:rFonts w:ascii="Verdana" w:hAnsi="Verdana"/>
          <w:color w:val="000000"/>
          <w:sz w:val="18"/>
          <w:szCs w:val="18"/>
          <w:lang w:val="en-US"/>
        </w:rPr>
        <w:t xml:space="preserve"> H., Government; Governing Management. Harvard Business Review, May-June, 1996.</w:t>
      </w:r>
    </w:p>
    <w:p w14:paraId="19908772" w14:textId="77777777" w:rsidR="00427245" w:rsidRPr="00427245" w:rsidRDefault="00427245" w:rsidP="00427245">
      <w:pPr>
        <w:pStyle w:val="WW8Num1z2"/>
        <w:shd w:val="clear" w:color="auto" w:fill="F7F7F7"/>
        <w:spacing w:after="0" w:line="270" w:lineRule="atLeast"/>
        <w:rPr>
          <w:rFonts w:ascii="Verdana" w:hAnsi="Verdana"/>
          <w:color w:val="000000"/>
          <w:sz w:val="18"/>
          <w:szCs w:val="18"/>
          <w:lang w:val="en-US"/>
        </w:rPr>
      </w:pPr>
      <w:r w:rsidRPr="00427245">
        <w:rPr>
          <w:rFonts w:ascii="Verdana" w:hAnsi="Verdana"/>
          <w:color w:val="000000"/>
          <w:sz w:val="18"/>
          <w:szCs w:val="18"/>
          <w:lang w:val="en-US"/>
        </w:rPr>
        <w:t xml:space="preserve">126. </w:t>
      </w:r>
      <w:proofErr w:type="spellStart"/>
      <w:r w:rsidRPr="00427245">
        <w:rPr>
          <w:rFonts w:ascii="Verdana" w:hAnsi="Verdana"/>
          <w:color w:val="000000"/>
          <w:sz w:val="18"/>
          <w:szCs w:val="18"/>
          <w:lang w:val="en-US"/>
        </w:rPr>
        <w:t>Premchand</w:t>
      </w:r>
      <w:proofErr w:type="spellEnd"/>
      <w:r w:rsidRPr="00427245">
        <w:rPr>
          <w:rFonts w:ascii="Verdana" w:hAnsi="Verdana"/>
          <w:color w:val="000000"/>
          <w:sz w:val="18"/>
          <w:szCs w:val="18"/>
          <w:lang w:val="en-US"/>
        </w:rPr>
        <w:t xml:space="preserve"> A. Public Expenditure Management. IMF Washington, 1993.</w:t>
      </w:r>
    </w:p>
    <w:p w14:paraId="58A8E51F" w14:textId="77777777" w:rsidR="00427245" w:rsidRPr="00427245" w:rsidRDefault="00427245" w:rsidP="00427245">
      <w:pPr>
        <w:pStyle w:val="WW8Num1z2"/>
        <w:shd w:val="clear" w:color="auto" w:fill="F7F7F7"/>
        <w:spacing w:after="0" w:line="270" w:lineRule="atLeast"/>
        <w:rPr>
          <w:rFonts w:ascii="Verdana" w:hAnsi="Verdana"/>
          <w:color w:val="000000"/>
          <w:sz w:val="18"/>
          <w:szCs w:val="18"/>
          <w:lang w:val="en-US"/>
        </w:rPr>
      </w:pPr>
      <w:r w:rsidRPr="00427245">
        <w:rPr>
          <w:rFonts w:ascii="Verdana" w:hAnsi="Verdana"/>
          <w:color w:val="000000"/>
          <w:sz w:val="18"/>
          <w:szCs w:val="18"/>
          <w:lang w:val="en-US"/>
        </w:rPr>
        <w:t>127. The Public Finance Act, New Zealand, 1989.</w:t>
      </w:r>
    </w:p>
    <w:p w14:paraId="5324D9C3" w14:textId="353161BE" w:rsidR="00331771" w:rsidRPr="00427245" w:rsidRDefault="00427245" w:rsidP="00427245">
      <w:pPr>
        <w:rPr>
          <w:lang w:val="en-US"/>
        </w:rPr>
      </w:pPr>
      <w:r w:rsidRPr="00427245">
        <w:rPr>
          <w:rFonts w:ascii="Verdana" w:hAnsi="Verdana"/>
          <w:color w:val="000000"/>
          <w:sz w:val="18"/>
          <w:szCs w:val="18"/>
          <w:lang w:val="en-US"/>
        </w:rPr>
        <w:br/>
      </w:r>
      <w:bookmarkStart w:id="0" w:name="_GoBack"/>
      <w:bookmarkEnd w:id="0"/>
    </w:p>
    <w:sectPr w:rsidR="00331771" w:rsidRPr="0042724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0BE0C" w14:textId="77777777" w:rsidR="00424CBA" w:rsidRDefault="00424CBA">
      <w:pPr>
        <w:spacing w:after="0" w:line="240" w:lineRule="auto"/>
      </w:pPr>
      <w:r>
        <w:separator/>
      </w:r>
    </w:p>
  </w:endnote>
  <w:endnote w:type="continuationSeparator" w:id="0">
    <w:p w14:paraId="288A5DEA" w14:textId="77777777" w:rsidR="00424CBA" w:rsidRDefault="0042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2E059" w14:textId="77777777" w:rsidR="00424CBA" w:rsidRDefault="00424CBA">
      <w:pPr>
        <w:spacing w:after="0" w:line="240" w:lineRule="auto"/>
      </w:pPr>
      <w:r>
        <w:separator/>
      </w:r>
    </w:p>
  </w:footnote>
  <w:footnote w:type="continuationSeparator" w:id="0">
    <w:p w14:paraId="65F5AE46" w14:textId="77777777" w:rsidR="00424CBA" w:rsidRDefault="00424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4CBA"/>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3E9F-3F26-4F3B-9E3E-D927BB72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11975</TotalTime>
  <Pages>10</Pages>
  <Words>4867</Words>
  <Characters>27743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1205</cp:revision>
  <cp:lastPrinted>2009-02-06T05:36:00Z</cp:lastPrinted>
  <dcterms:created xsi:type="dcterms:W3CDTF">2016-05-04T14:28:00Z</dcterms:created>
  <dcterms:modified xsi:type="dcterms:W3CDTF">2016-07-27T16:25:00Z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