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F3CA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Сураева, Мария Олеговна. Теория и методология инновационного развития железнодорожного транспорта России : диссертация ... доктора экономических наук : 08.00.05 / Сураева Мария Олеговна; [Место защиты: ГОУВПО "Санкт-Петербургский государственный университет аэрокосмического приборостроения"].- Санкт-Петербург, 2012.- 330 с.: ил.</w:t>
      </w:r>
    </w:p>
    <w:p w14:paraId="66907847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Федеральное государственное автономное образовательное учреждение</w:t>
      </w:r>
    </w:p>
    <w:p w14:paraId="4F632B36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высшего профессионального образования</w:t>
      </w:r>
    </w:p>
    <w:p w14:paraId="2A7D9447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"САНКТ-ПЕТЕРБУРГСКИЙ ГОСУДАРСТВЕННЫЙ УНИВЕРСИТЕТ</w:t>
      </w:r>
    </w:p>
    <w:p w14:paraId="2EAE4395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АЭРОКОСМИЧЕСКОГО ПРИБОРОСТРОЕНИЯ"</w:t>
      </w:r>
    </w:p>
    <w:p w14:paraId="6E637229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На правах рукописи</w:t>
      </w:r>
    </w:p>
    <w:p w14:paraId="781F7039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05201351180</w:t>
      </w:r>
    </w:p>
    <w:p w14:paraId="6921391C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Сураева Мария Олеговна</w:t>
      </w:r>
    </w:p>
    <w:p w14:paraId="3A98D17F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ТЕОРИЯ И МЕТОДОЛОГИЯ ИННОВАЦИОННОГО РАЗВИТИЯ</w:t>
      </w:r>
    </w:p>
    <w:p w14:paraId="13A9C55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ЖЕЛЕЗНОДОРОЖНОГО ТРАНСПОРТА РОССИИ</w:t>
      </w:r>
    </w:p>
    <w:p w14:paraId="73034F2C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Специальность 08.00.05 - Экономика и управление народным хозяйством</w:t>
      </w:r>
    </w:p>
    <w:p w14:paraId="61014544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(управление инновациями; экономика, организация и управление предприятиями, отраслями, комплексами - транспорт)</w:t>
      </w:r>
    </w:p>
    <w:p w14:paraId="08CB2C54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ДИССЕРТАЦИЯ</w:t>
      </w:r>
    </w:p>
    <w:p w14:paraId="75705832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на соискание ученой степени</w:t>
      </w:r>
    </w:p>
    <w:p w14:paraId="71F47384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доктора экономических наук</w:t>
      </w:r>
    </w:p>
    <w:p w14:paraId="4A008ACF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Научный консультант д.э.н., профессор Титов А.Б.</w:t>
      </w:r>
    </w:p>
    <w:p w14:paraId="11DA0AC8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Санкт-Петербург 2013</w:t>
      </w:r>
    </w:p>
    <w:p w14:paraId="74DC5D7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ОГЛАВЛЕНИЕ</w:t>
      </w:r>
    </w:p>
    <w:p w14:paraId="44FB858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Введение</w:t>
      </w:r>
      <w:r w:rsidRPr="008A7073">
        <w:rPr>
          <w:rStyle w:val="3"/>
          <w:color w:val="000000"/>
        </w:rPr>
        <w:tab/>
        <w:t>3</w:t>
      </w:r>
    </w:p>
    <w:p w14:paraId="003DCB3C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1 Теоретические основы инновационных процессов</w:t>
      </w:r>
      <w:r w:rsidRPr="008A7073">
        <w:rPr>
          <w:rStyle w:val="3"/>
          <w:color w:val="000000"/>
        </w:rPr>
        <w:tab/>
        <w:t>16</w:t>
      </w:r>
    </w:p>
    <w:p w14:paraId="5DAA6BB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1Л Теоретические основы инновационного развития</w:t>
      </w:r>
      <w:r w:rsidRPr="008A7073">
        <w:rPr>
          <w:rStyle w:val="3"/>
          <w:color w:val="000000"/>
        </w:rPr>
        <w:tab/>
        <w:t>16</w:t>
      </w:r>
    </w:p>
    <w:p w14:paraId="6DF2A6F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1.2</w:t>
      </w:r>
      <w:r w:rsidRPr="008A7073">
        <w:rPr>
          <w:rStyle w:val="3"/>
          <w:color w:val="000000"/>
        </w:rPr>
        <w:tab/>
        <w:t xml:space="preserve"> Сущность и классификация инноваций в современной экономике</w:t>
      </w:r>
      <w:r w:rsidRPr="008A7073">
        <w:rPr>
          <w:rStyle w:val="3"/>
          <w:color w:val="000000"/>
        </w:rPr>
        <w:tab/>
        <w:t>33</w:t>
      </w:r>
    </w:p>
    <w:p w14:paraId="10FD34E5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1.3</w:t>
      </w:r>
      <w:r w:rsidRPr="008A7073">
        <w:rPr>
          <w:rStyle w:val="3"/>
          <w:color w:val="000000"/>
        </w:rPr>
        <w:tab/>
        <w:t>Концептуальные основы инновационной деятельности</w:t>
      </w:r>
    </w:p>
    <w:p w14:paraId="5CE2E7C4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lastRenderedPageBreak/>
        <w:t>в условиях глобальной конкуренции</w:t>
      </w:r>
      <w:r w:rsidRPr="008A7073">
        <w:rPr>
          <w:rStyle w:val="3"/>
          <w:color w:val="000000"/>
        </w:rPr>
        <w:tab/>
        <w:t>44</w:t>
      </w:r>
    </w:p>
    <w:p w14:paraId="07E23B59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1.4</w:t>
      </w:r>
      <w:r w:rsidRPr="008A7073">
        <w:rPr>
          <w:rStyle w:val="3"/>
          <w:color w:val="000000"/>
        </w:rPr>
        <w:tab/>
        <w:t>Формирование систем государственного регулирования</w:t>
      </w:r>
    </w:p>
    <w:p w14:paraId="0D0B837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инновационной деятельности в условиях мирохозяйственных связей</w:t>
      </w:r>
      <w:r w:rsidRPr="008A7073">
        <w:rPr>
          <w:rStyle w:val="3"/>
          <w:color w:val="000000"/>
        </w:rPr>
        <w:tab/>
        <w:t>55</w:t>
      </w:r>
    </w:p>
    <w:p w14:paraId="0DBE9C8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2 Методологические основы формирования</w:t>
      </w:r>
    </w:p>
    <w:p w14:paraId="6486F6E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инновационной стратегии</w:t>
      </w:r>
      <w:r w:rsidRPr="008A7073">
        <w:rPr>
          <w:rStyle w:val="3"/>
          <w:color w:val="000000"/>
        </w:rPr>
        <w:tab/>
        <w:t>65</w:t>
      </w:r>
    </w:p>
    <w:p w14:paraId="28B9CC7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2.1</w:t>
      </w:r>
      <w:r w:rsidRPr="008A7073">
        <w:rPr>
          <w:rStyle w:val="3"/>
          <w:color w:val="000000"/>
        </w:rPr>
        <w:tab/>
        <w:t>Сущность и содержание инновационной экономики</w:t>
      </w:r>
      <w:r w:rsidRPr="008A7073">
        <w:rPr>
          <w:rStyle w:val="3"/>
          <w:color w:val="000000"/>
        </w:rPr>
        <w:tab/>
        <w:t>65</w:t>
      </w:r>
    </w:p>
    <w:p w14:paraId="7AE4AF17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2.2</w:t>
      </w:r>
      <w:r w:rsidRPr="008A7073">
        <w:rPr>
          <w:rStyle w:val="3"/>
          <w:color w:val="000000"/>
        </w:rPr>
        <w:tab/>
        <w:t>Роль национальных инновационных систем</w:t>
      </w:r>
    </w:p>
    <w:p w14:paraId="321DED5B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в инновационной экономике</w:t>
      </w:r>
      <w:r w:rsidRPr="008A7073">
        <w:rPr>
          <w:rStyle w:val="3"/>
          <w:color w:val="000000"/>
        </w:rPr>
        <w:tab/>
        <w:t>73</w:t>
      </w:r>
    </w:p>
    <w:p w14:paraId="41279A65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2.3</w:t>
      </w:r>
      <w:r w:rsidRPr="008A7073">
        <w:rPr>
          <w:rStyle w:val="3"/>
          <w:color w:val="000000"/>
        </w:rPr>
        <w:tab/>
        <w:t>Методологические подходы развития стратегии</w:t>
      </w:r>
    </w:p>
    <w:p w14:paraId="275AE278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инновационных процессов</w:t>
      </w:r>
      <w:r w:rsidRPr="008A7073">
        <w:rPr>
          <w:rStyle w:val="3"/>
          <w:color w:val="000000"/>
        </w:rPr>
        <w:tab/>
        <w:t>81</w:t>
      </w:r>
    </w:p>
    <w:p w14:paraId="64AEDDE6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3 Концептуальные основы развития</w:t>
      </w:r>
    </w:p>
    <w:p w14:paraId="2383A54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железнодорожного транспорта</w:t>
      </w:r>
      <w:r w:rsidRPr="008A7073">
        <w:rPr>
          <w:rStyle w:val="3"/>
          <w:color w:val="000000"/>
        </w:rPr>
        <w:tab/>
        <w:t>93</w:t>
      </w:r>
    </w:p>
    <w:p w14:paraId="0C67B39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3.1</w:t>
      </w:r>
      <w:r w:rsidRPr="008A7073">
        <w:rPr>
          <w:rStyle w:val="3"/>
          <w:color w:val="000000"/>
        </w:rPr>
        <w:tab/>
        <w:t>Концепт инноваций на основе системно-институционального подхода</w:t>
      </w:r>
      <w:r w:rsidRPr="008A7073">
        <w:rPr>
          <w:rStyle w:val="3"/>
          <w:color w:val="000000"/>
        </w:rPr>
        <w:tab/>
        <w:t>93</w:t>
      </w:r>
    </w:p>
    <w:p w14:paraId="0162515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3.2</w:t>
      </w:r>
      <w:r w:rsidRPr="008A7073">
        <w:rPr>
          <w:rStyle w:val="3"/>
          <w:color w:val="000000"/>
        </w:rPr>
        <w:tab/>
        <w:t>Новая парадигма управления инновационной деятельностью</w:t>
      </w:r>
    </w:p>
    <w:p w14:paraId="33D694FA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на железнодорожном транспорте</w:t>
      </w:r>
      <w:r w:rsidRPr="008A7073">
        <w:rPr>
          <w:rStyle w:val="3"/>
          <w:color w:val="000000"/>
        </w:rPr>
        <w:tab/>
        <w:t>103</w:t>
      </w:r>
    </w:p>
    <w:p w14:paraId="4A1DFAA9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3.3</w:t>
      </w:r>
      <w:r w:rsidRPr="008A7073">
        <w:rPr>
          <w:rStyle w:val="3"/>
          <w:color w:val="000000"/>
        </w:rPr>
        <w:tab/>
        <w:t>Концепция инновационного развития</w:t>
      </w:r>
    </w:p>
    <w:p w14:paraId="7B26017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железнодорожного транспорта России</w:t>
      </w:r>
      <w:r w:rsidRPr="008A7073">
        <w:rPr>
          <w:rStyle w:val="3"/>
          <w:color w:val="000000"/>
        </w:rPr>
        <w:tab/>
        <w:t>117</w:t>
      </w:r>
    </w:p>
    <w:p w14:paraId="7C123EB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3.4</w:t>
      </w:r>
      <w:r w:rsidRPr="008A7073">
        <w:rPr>
          <w:rStyle w:val="3"/>
          <w:color w:val="000000"/>
        </w:rPr>
        <w:tab/>
        <w:t>Институциональная перестройка субъектов перевозочного процесса</w:t>
      </w:r>
      <w:r w:rsidRPr="008A7073">
        <w:rPr>
          <w:rStyle w:val="3"/>
          <w:color w:val="000000"/>
        </w:rPr>
        <w:tab/>
        <w:t>128</w:t>
      </w:r>
    </w:p>
    <w:p w14:paraId="62FBE2D7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4 Диагностика развития железнодорожного транспорта</w:t>
      </w:r>
      <w:r w:rsidRPr="008A7073">
        <w:rPr>
          <w:rStyle w:val="3"/>
          <w:color w:val="000000"/>
        </w:rPr>
        <w:tab/>
        <w:t>136</w:t>
      </w:r>
    </w:p>
    <w:p w14:paraId="743A4A8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4.1</w:t>
      </w:r>
      <w:r w:rsidRPr="008A7073">
        <w:rPr>
          <w:rStyle w:val="3"/>
          <w:color w:val="000000"/>
        </w:rPr>
        <w:tab/>
        <w:t>Анализ развития железнодорожного транспорта России</w:t>
      </w:r>
      <w:r w:rsidRPr="008A7073">
        <w:rPr>
          <w:rStyle w:val="3"/>
          <w:color w:val="000000"/>
        </w:rPr>
        <w:tab/>
        <w:t>136</w:t>
      </w:r>
    </w:p>
    <w:p w14:paraId="7B497FD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4.2</w:t>
      </w:r>
      <w:r w:rsidRPr="008A7073">
        <w:rPr>
          <w:rStyle w:val="3"/>
          <w:color w:val="000000"/>
        </w:rPr>
        <w:tab/>
        <w:t>Индикаторы развития железнодорожного транспорта</w:t>
      </w:r>
      <w:r w:rsidRPr="008A7073">
        <w:rPr>
          <w:rStyle w:val="3"/>
          <w:color w:val="000000"/>
        </w:rPr>
        <w:tab/>
        <w:t>146</w:t>
      </w:r>
    </w:p>
    <w:p w14:paraId="4DB97B6C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4.3</w:t>
      </w:r>
      <w:r w:rsidRPr="008A7073">
        <w:rPr>
          <w:rStyle w:val="3"/>
          <w:color w:val="000000"/>
        </w:rPr>
        <w:tab/>
        <w:t>Интегральная оценка инновационного развития</w:t>
      </w:r>
    </w:p>
    <w:p w14:paraId="5FC0B9DF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железнодорожного транспорта</w:t>
      </w:r>
      <w:r w:rsidRPr="008A7073">
        <w:rPr>
          <w:rStyle w:val="3"/>
          <w:color w:val="000000"/>
        </w:rPr>
        <w:tab/>
        <w:t xml:space="preserve">1 ^8 </w:t>
      </w:r>
    </w:p>
    <w:p w14:paraId="7FA77F78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з</w:t>
      </w:r>
    </w:p>
    <w:p w14:paraId="57D2082B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5 Методология оценки состояния конкурентной среды</w:t>
      </w:r>
    </w:p>
    <w:p w14:paraId="2F9030EA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на рынке грузовых перевозок</w:t>
      </w:r>
      <w:r w:rsidRPr="008A7073">
        <w:rPr>
          <w:rStyle w:val="3"/>
          <w:color w:val="000000"/>
        </w:rPr>
        <w:tab/>
        <w:t>170</w:t>
      </w:r>
    </w:p>
    <w:p w14:paraId="49B14BF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lastRenderedPageBreak/>
        <w:t>5.1</w:t>
      </w:r>
      <w:r w:rsidRPr="008A7073">
        <w:rPr>
          <w:rStyle w:val="3"/>
          <w:color w:val="000000"/>
        </w:rPr>
        <w:tab/>
        <w:t>Оценка уровня конкурентоспособности железнодорожного транспорта</w:t>
      </w:r>
      <w:r w:rsidRPr="008A7073">
        <w:rPr>
          <w:rStyle w:val="3"/>
          <w:color w:val="000000"/>
        </w:rPr>
        <w:tab/>
        <w:t>170</w:t>
      </w:r>
    </w:p>
    <w:p w14:paraId="31BB023E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5.2</w:t>
      </w:r>
      <w:r w:rsidRPr="008A7073">
        <w:rPr>
          <w:rStyle w:val="3"/>
          <w:color w:val="000000"/>
        </w:rPr>
        <w:tab/>
        <w:t>Методика оценки качества транспортного обслуживания</w:t>
      </w:r>
    </w:p>
    <w:p w14:paraId="6E51C602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пользователей транспорта</w:t>
      </w:r>
      <w:r w:rsidRPr="008A7073">
        <w:rPr>
          <w:rStyle w:val="3"/>
          <w:color w:val="000000"/>
        </w:rPr>
        <w:tab/>
        <w:t>194</w:t>
      </w:r>
    </w:p>
    <w:p w14:paraId="5226317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5.3</w:t>
      </w:r>
      <w:r w:rsidRPr="008A7073">
        <w:rPr>
          <w:rStyle w:val="3"/>
          <w:color w:val="000000"/>
        </w:rPr>
        <w:tab/>
        <w:t>Методика оценки эффективности работы железнодорожного транспорта</w:t>
      </w:r>
    </w:p>
    <w:p w14:paraId="1E455E8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по формированию спроса на грузовые перевозки</w:t>
      </w:r>
      <w:r w:rsidRPr="008A7073">
        <w:rPr>
          <w:rStyle w:val="3"/>
          <w:color w:val="000000"/>
        </w:rPr>
        <w:tab/>
        <w:t>203</w:t>
      </w:r>
    </w:p>
    <w:p w14:paraId="66474963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Глава 6 Методологические аспекты формирования и размещения</w:t>
      </w:r>
    </w:p>
    <w:p w14:paraId="57D74297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логистических центров по обслуживанию грузовых перевозок</w:t>
      </w:r>
      <w:r w:rsidRPr="008A7073">
        <w:rPr>
          <w:rStyle w:val="3"/>
          <w:color w:val="000000"/>
        </w:rPr>
        <w:tab/>
        <w:t>215</w:t>
      </w:r>
    </w:p>
    <w:p w14:paraId="78227CB5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6.1</w:t>
      </w:r>
      <w:r w:rsidRPr="008A7073">
        <w:rPr>
          <w:rStyle w:val="3"/>
          <w:color w:val="000000"/>
        </w:rPr>
        <w:tab/>
        <w:t>Методика транспортно-экспедиционного обслуживания</w:t>
      </w:r>
    </w:p>
    <w:p w14:paraId="5E17347F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субъектов перевозочного процесса</w:t>
      </w:r>
      <w:r w:rsidRPr="008A7073">
        <w:rPr>
          <w:rStyle w:val="3"/>
          <w:color w:val="000000"/>
        </w:rPr>
        <w:tab/>
        <w:t>215</w:t>
      </w:r>
    </w:p>
    <w:p w14:paraId="3B45D902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6.2</w:t>
      </w:r>
      <w:r w:rsidRPr="008A7073">
        <w:rPr>
          <w:rStyle w:val="3"/>
          <w:color w:val="000000"/>
        </w:rPr>
        <w:tab/>
        <w:t>Модель транспортно-логистического комплекса РФ</w:t>
      </w:r>
      <w:r w:rsidRPr="008A7073">
        <w:rPr>
          <w:rStyle w:val="3"/>
          <w:color w:val="000000"/>
        </w:rPr>
        <w:tab/>
        <w:t>243</w:t>
      </w:r>
    </w:p>
    <w:p w14:paraId="01A2F8A6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6.3</w:t>
      </w:r>
      <w:r w:rsidRPr="008A7073">
        <w:rPr>
          <w:rStyle w:val="3"/>
          <w:color w:val="000000"/>
        </w:rPr>
        <w:tab/>
        <w:t>Государственно-частное партнерство как механизм реализации</w:t>
      </w:r>
    </w:p>
    <w:p w14:paraId="6429A064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транспортно-логистических центров в РФ</w:t>
      </w:r>
      <w:r w:rsidRPr="008A7073">
        <w:rPr>
          <w:rStyle w:val="3"/>
          <w:color w:val="000000"/>
        </w:rPr>
        <w:tab/>
        <w:t>249</w:t>
      </w:r>
    </w:p>
    <w:p w14:paraId="2BFAFCF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6.4</w:t>
      </w:r>
      <w:r w:rsidRPr="008A7073">
        <w:rPr>
          <w:rStyle w:val="3"/>
          <w:color w:val="000000"/>
        </w:rPr>
        <w:tab/>
        <w:t>Механизм обеспечения экологической безопасности и развитие</w:t>
      </w:r>
    </w:p>
    <w:p w14:paraId="56C840FD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системы страхования рисков на железнодорожном транспорте</w:t>
      </w:r>
      <w:r w:rsidRPr="008A7073">
        <w:rPr>
          <w:rStyle w:val="3"/>
          <w:color w:val="000000"/>
        </w:rPr>
        <w:tab/>
        <w:t>262</w:t>
      </w:r>
    </w:p>
    <w:p w14:paraId="5B7203E6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Заключение</w:t>
      </w:r>
      <w:r w:rsidRPr="008A7073">
        <w:rPr>
          <w:rStyle w:val="3"/>
          <w:color w:val="000000"/>
        </w:rPr>
        <w:tab/>
        <w:t>289</w:t>
      </w:r>
    </w:p>
    <w:p w14:paraId="400C6E2A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Словарь терминов</w:t>
      </w:r>
      <w:r w:rsidRPr="008A7073">
        <w:rPr>
          <w:rStyle w:val="3"/>
          <w:color w:val="000000"/>
        </w:rPr>
        <w:tab/>
        <w:t>298</w:t>
      </w:r>
    </w:p>
    <w:p w14:paraId="37EB1268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Список литературы</w:t>
      </w:r>
      <w:r w:rsidRPr="008A7073">
        <w:rPr>
          <w:rStyle w:val="3"/>
          <w:color w:val="000000"/>
        </w:rPr>
        <w:tab/>
        <w:t>301</w:t>
      </w:r>
    </w:p>
    <w:p w14:paraId="502DEEC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Приложение А Методические подходы к определению категории</w:t>
      </w:r>
    </w:p>
    <w:p w14:paraId="0D2D4D30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"инновация" различными авторами</w:t>
      </w:r>
      <w:r w:rsidRPr="008A7073">
        <w:rPr>
          <w:rStyle w:val="3"/>
          <w:color w:val="000000"/>
        </w:rPr>
        <w:tab/>
        <w:t>320</w:t>
      </w:r>
    </w:p>
    <w:p w14:paraId="1DF6F392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Приложение Б Определение оптимальных размеров перевозок грузов</w:t>
      </w:r>
    </w:p>
    <w:p w14:paraId="25EAE64E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транспортной компании</w:t>
      </w:r>
      <w:r w:rsidRPr="008A7073">
        <w:rPr>
          <w:rStyle w:val="3"/>
          <w:color w:val="000000"/>
        </w:rPr>
        <w:tab/>
        <w:t>322</w:t>
      </w:r>
    </w:p>
    <w:p w14:paraId="3F92160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Приложение В Сравнительный анализ многообразия понятий и представлений</w:t>
      </w:r>
    </w:p>
    <w:p w14:paraId="6262EBC5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о категориях "кластер" и "транспортно-логистический кластер"</w:t>
      </w:r>
      <w:r w:rsidRPr="008A7073">
        <w:rPr>
          <w:rStyle w:val="3"/>
          <w:color w:val="000000"/>
        </w:rPr>
        <w:tab/>
        <w:t>335</w:t>
      </w:r>
    </w:p>
    <w:p w14:paraId="07FBC261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t>Приложение Г Рекомендуемая группа показателей оценки транспортно-логистического потенциала регионов России</w:t>
      </w:r>
      <w:r w:rsidRPr="008A7073">
        <w:rPr>
          <w:rStyle w:val="3"/>
          <w:color w:val="000000"/>
        </w:rPr>
        <w:tab/>
        <w:t>338</w:t>
      </w:r>
    </w:p>
    <w:p w14:paraId="605CC699" w14:textId="77777777" w:rsidR="008A7073" w:rsidRPr="008A7073" w:rsidRDefault="008A7073" w:rsidP="008A7073">
      <w:pPr>
        <w:rPr>
          <w:rStyle w:val="3"/>
          <w:color w:val="000000"/>
        </w:rPr>
      </w:pPr>
      <w:r w:rsidRPr="008A7073">
        <w:rPr>
          <w:rStyle w:val="3"/>
          <w:color w:val="000000"/>
        </w:rPr>
        <w:lastRenderedPageBreak/>
        <w:t>Приложение Д Многофункциональный мультимодальный транспортно-логистический центр (МФТК-2)</w:t>
      </w:r>
      <w:r w:rsidRPr="008A7073">
        <w:rPr>
          <w:rStyle w:val="3"/>
          <w:color w:val="000000"/>
        </w:rPr>
        <w:tab/>
        <w:t xml:space="preserve">340 </w:t>
      </w:r>
    </w:p>
    <w:p w14:paraId="76325D3C" w14:textId="623BC0BC" w:rsidR="00202B48" w:rsidRDefault="00202B48" w:rsidP="008A7073"/>
    <w:p w14:paraId="295DCE61" w14:textId="4570E897" w:rsidR="008A7073" w:rsidRDefault="008A7073" w:rsidP="008A7073"/>
    <w:p w14:paraId="1797B104" w14:textId="316E96DC" w:rsidR="008A7073" w:rsidRDefault="008A7073" w:rsidP="008A7073"/>
    <w:p w14:paraId="39795053" w14:textId="77777777" w:rsidR="008A7073" w:rsidRDefault="008A7073" w:rsidP="008A7073">
      <w:pPr>
        <w:pStyle w:val="921"/>
        <w:keepNext/>
        <w:keepLines/>
        <w:shd w:val="clear" w:color="auto" w:fill="auto"/>
        <w:spacing w:after="1451" w:line="280" w:lineRule="exact"/>
      </w:pPr>
      <w:bookmarkStart w:id="0" w:name="bookmark60"/>
      <w:r>
        <w:rPr>
          <w:rStyle w:val="920"/>
          <w:b/>
          <w:bCs/>
          <w:color w:val="000000"/>
        </w:rPr>
        <w:t>ЗАКЛЮЧЕНИЕ</w:t>
      </w:r>
      <w:bookmarkEnd w:id="0"/>
    </w:p>
    <w:p w14:paraId="7E0B6168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Рыночная экономика обусловила появление новых методологических подходов к инновационному развитию, таких как: интеграционный, социально</w:t>
      </w:r>
      <w:r>
        <w:rPr>
          <w:rStyle w:val="21"/>
          <w:color w:val="000000"/>
        </w:rPr>
        <w:softHyphen/>
        <w:t>психологический, жизнециклический, логистический и стратегический, которые учитывают специфику современного этапа развития. Появление новых подходов не означает отрицание уже существующих. Новые и старые подходы существуют в диалектическом единстве, дополняя и развивая друг друга.</w:t>
      </w:r>
    </w:p>
    <w:p w14:paraId="15A4CA25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Исследования долгосрочных тенденций мирового и отечественного технико-экономического развития показали, что динамика воспроизводственных процессов, сопровождающаяся изменением структур национальных экономик и сдвигами в международном разделении труда, основывается на циклических колебаниях экономики, напрямую связанных с научно-техническим прогрессом и с инновационными преобразованиями. Именно циклическая концепция инновационного развития приводит к пониманию научно-технического прогресса как важнейшего пути совершенствования производительных сил, с одной стороны, и как инновационного цикла, осуществляемого через реализацию всех с выходом новшества на рынок - с другой.</w:t>
      </w:r>
    </w:p>
    <w:p w14:paraId="6DEBAE8D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Механизм управления инновационной деятельностью следует рассматривать как систему взаимосвязанных элементов, с помощью которых обеспечивается единое непрерывное эффективное развитие государства. Все эти элементы тесно связаны между собой и активно взаимодействуют друг с другом. Механизм управления инновационной деятельностью это сложное и многогранное понятие, характерной особенностью которого является его динамичность, постоянное изменение и совершенствование.</w:t>
      </w:r>
    </w:p>
    <w:p w14:paraId="05945182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Механизм управления инновационной деятельностью в условиях рыночных преобразований является целостной системой, включающей совокупность различных взаимосвязанных рычагов управления, координирующих и регулирующих функционирование и развитие экономики в условиях формирования индустриально-инновационной политики.</w:t>
      </w:r>
    </w:p>
    <w:p w14:paraId="2607AC7D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Под механизмом управления инновационной деятельностью следует понимать совокупность взаимосвязанных экологических, технических, технологических и экономических рычагов, организационно-распорядительных и социально-психологических методов в сочетании с системой мотивации и ответственности. Механизм предполагает создание такой системы, которая обеспечивает постоянное и целенаправленное воздействие, направленное на обеспечение определенных результатов инновационной деятельности.</w:t>
      </w:r>
    </w:p>
    <w:p w14:paraId="0F70FD19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Железнодорожный комплекс является одной из формирующих инфраструктуру экономики отраслей.</w:t>
      </w:r>
    </w:p>
    <w:p w14:paraId="7CAA58B5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От его состояния зависит развитие других отраслевых комплексов национальной экономики, обеспечение взаимосвязей между другими видами производства и территориальными комплексами.</w:t>
      </w:r>
    </w:p>
    <w:p w14:paraId="2E1A1389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Основная цель железнодорожного транспорта состоит в максимальном удовлетворении потребностей экономики в перевозках грузов и пассажиров при минимальных издержках. В России железнодорожному комплексу отводится особая роль в связи с присущей его универсальностью и относительной дешевизной.</w:t>
      </w:r>
    </w:p>
    <w:p w14:paraId="396C4B4F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Важную роль в обеспечении конкурентоспособности железнодорожного транспорта является разработка стратегической программы по созданию техники нового поколения, которая должна включать в себя:</w:t>
      </w:r>
    </w:p>
    <w:p w14:paraId="0A91D5B1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 xml:space="preserve"> разработку, производство и закупку подвижного состава нового поколения;</w:t>
      </w:r>
    </w:p>
    <w:p w14:paraId="17BF9F6D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77"/>
        </w:tabs>
        <w:spacing w:before="0" w:after="0" w:line="280" w:lineRule="exact"/>
        <w:ind w:firstLine="760"/>
        <w:jc w:val="both"/>
      </w:pPr>
      <w:r>
        <w:rPr>
          <w:rStyle w:val="21"/>
          <w:color w:val="000000"/>
        </w:rPr>
        <w:t>содействие реконструкции существующих и созданию новых производств;</w:t>
      </w:r>
    </w:p>
    <w:p w14:paraId="2D53CDF3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spacing w:before="0" w:after="0" w:line="509" w:lineRule="exact"/>
        <w:ind w:firstLine="760"/>
        <w:jc w:val="both"/>
      </w:pPr>
      <w:r>
        <w:rPr>
          <w:rStyle w:val="21"/>
          <w:color w:val="000000"/>
        </w:rPr>
        <w:t xml:space="preserve"> улучшение потребительских свойств подвижного состава через модернизацию с продлением срока службы;</w:t>
      </w:r>
    </w:p>
    <w:p w14:paraId="0310A358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490" w:lineRule="exact"/>
        <w:ind w:firstLine="760"/>
        <w:jc w:val="both"/>
      </w:pPr>
      <w:r>
        <w:rPr>
          <w:rStyle w:val="21"/>
          <w:color w:val="000000"/>
        </w:rPr>
        <w:t>решение задач по улучшению тяговых параметров, сокращению энергозатрат, повышению безопасности движения, улучшению условий труда локомотивных бригад.</w:t>
      </w:r>
    </w:p>
    <w:p w14:paraId="3057260F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В условиях реформирования железнодорожного транспорта информационные технологии - это один из важнейших элементов инфраструктуры транспорта.</w:t>
      </w:r>
    </w:p>
    <w:p w14:paraId="1A5BE50C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В железнодорожной сфере в настоящее время отмечается недостаток материальных ресурсов, высокий уровень износа основных фондов и моральное старение оборудования.</w:t>
      </w:r>
    </w:p>
    <w:p w14:paraId="526EAE70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Основными направлениями оптимизации железнодорожного транспорта являются:</w:t>
      </w:r>
    </w:p>
    <w:p w14:paraId="7B26D78D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реформирование структуры управления;</w:t>
      </w:r>
    </w:p>
    <w:p w14:paraId="1C282666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оптимизация перевозочного процесса;</w:t>
      </w:r>
    </w:p>
    <w:p w14:paraId="4B55D95E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1001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обновление и модернизация технических средств;</w:t>
      </w:r>
    </w:p>
    <w:p w14:paraId="3780BB79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внедрение передовых технологий при эксплуатации, техническом обслуживании и текущем ремонте подвижного состава и инфраструктуры;</w:t>
      </w:r>
    </w:p>
    <w:p w14:paraId="60A4E001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совершенствование системы нормирования и организации труда. Реализация данных направлений позволит повысить конкурентоспособность отечественного железнодорожного транспорта.</w:t>
      </w:r>
    </w:p>
    <w:p w14:paraId="30327868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По нашему мнению, наиболее полную оценку эффективности инноваций дают методические подходы, объединенные в следующие группы:</w:t>
      </w:r>
    </w:p>
    <w:p w14:paraId="1B41F2CB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методы оценки инновационной активности предприятия, основанные на анализе текущего его состояния и определении его возможностей по инновационному развитию;</w:t>
      </w:r>
    </w:p>
    <w:p w14:paraId="4C0C1463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модели освоения новых и усовершенствованных технологий позволяющие осуществлять организационно-экономическое стратегическое планирование инновационного развития предприятия;</w:t>
      </w:r>
    </w:p>
    <w:p w14:paraId="0676EE1D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490" w:lineRule="exact"/>
        <w:ind w:firstLine="760"/>
        <w:jc w:val="both"/>
      </w:pPr>
      <w:r>
        <w:rPr>
          <w:rStyle w:val="21"/>
          <w:color w:val="000000"/>
        </w:rPr>
        <w:t>методические подходы к оценке потребностей в необходимых ресурсах для внедрения новых технологий, в целях повышения эффективности реализация инновационных проектов;</w:t>
      </w:r>
    </w:p>
    <w:p w14:paraId="1B998157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475" w:lineRule="exact"/>
        <w:ind w:firstLine="760"/>
        <w:jc w:val="both"/>
      </w:pPr>
      <w:r>
        <w:rPr>
          <w:rStyle w:val="21"/>
          <w:color w:val="000000"/>
        </w:rPr>
        <w:lastRenderedPageBreak/>
        <w:t>методика оценки инновационного потенциала предприятия, позволяющая проводить контроль за финансовыми ресурсами, которые необходимы для покрытия как текущих затрат на производственно-хозяйственную деятельность, так расходов на реализацию стратегии инновационного развития предприятия.</w:t>
      </w:r>
    </w:p>
    <w:p w14:paraId="6B039FEC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Основанием для развития инновационной деятельности на железнодорожном транспорте являются:</w:t>
      </w:r>
    </w:p>
    <w:p w14:paraId="051B1F38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недостаточный уровень конкурентоспособности и устойчивости предприятия и простое воспроизводство основных фондов;</w:t>
      </w:r>
    </w:p>
    <w:p w14:paraId="7C894BD5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расширение конкурентной среды и снижение собственной доли на рынке грузоперевозок;</w:t>
      </w:r>
    </w:p>
    <w:p w14:paraId="3A2F15D4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потребность в расширении объемов производства.</w:t>
      </w:r>
    </w:p>
    <w:p w14:paraId="3B652BC6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С целью устранения негативных моментов в развития железнодорожного транспорта необходимо:</w:t>
      </w:r>
    </w:p>
    <w:p w14:paraId="334D28E4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формирование конкурентной стратегической перспективы отрасли на основе усиления инновационной активности;</w:t>
      </w:r>
    </w:p>
    <w:p w14:paraId="32268420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совершенствование системы управления инновациями в отрасли посредством решений по отбору приоритетных проектов и рационального использования инновационного потенциала;</w:t>
      </w:r>
    </w:p>
    <w:p w14:paraId="0AA79C8A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разработка целевой инновационной программы в целях снижения рисков, связанных с оказанием новых услуг;</w:t>
      </w:r>
    </w:p>
    <w:p w14:paraId="5B2D1699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создание научно-производственных подразделений, ориентированный на создание и освоение принципиально новых технологий и услуг.</w:t>
      </w:r>
    </w:p>
    <w:p w14:paraId="6BC8DBD2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В ближайшее время предстоит решать задачи по дальнейшему повышению эффективности и качества перевозок грузов, привлечению транзитных грузопотоков на территорию России по международным транспортным коридорам.</w:t>
      </w:r>
    </w:p>
    <w:p w14:paraId="13A60B3E" w14:textId="77777777" w:rsidR="008A7073" w:rsidRDefault="008A7073" w:rsidP="008A7073">
      <w:pPr>
        <w:pStyle w:val="210"/>
        <w:shd w:val="clear" w:color="auto" w:fill="auto"/>
        <w:spacing w:after="0" w:line="490" w:lineRule="exact"/>
        <w:ind w:firstLine="760"/>
        <w:jc w:val="both"/>
      </w:pPr>
      <w:r>
        <w:rPr>
          <w:rStyle w:val="21"/>
          <w:color w:val="000000"/>
        </w:rPr>
        <w:t>Реализация стратегии развития железнодорожного транспорта на базе среднесрочной инвестиционной программы позволит выйти на новые рубежи перевозочного процесса и поднять эксплуатацию, ремонт подвижного состава на качественно новый уровень.</w:t>
      </w:r>
    </w:p>
    <w:p w14:paraId="6409F80D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В современных условиях развития железнодорожного транспорта происходят важные процессы интеграции в мировую транспортную систему, с целью формирования международных трансконтинентальных маршрутов. Для этого необходимо разрабатывать оптимальные схемы железных дорог РФ, позволяющие увеличить скорость доставки грузов и пассажиров, сократить расстояние перевозки, развить транзитный потенциал и повысить конкурентоспособность железнодорожного транспорта. Важным является реконструкция транспортной системы, строительство новых стремящихся линий, модернизация подвижного состава.</w:t>
      </w:r>
    </w:p>
    <w:p w14:paraId="6D7E0334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Одним из основных направлений совершенствования железнодорожного транспорта является модернизация железнодорожного транспорта для повышения скоростей движения провозной способности основных ее магистралей, в первую очередь - главных транспортных коридоров.</w:t>
      </w:r>
    </w:p>
    <w:p w14:paraId="164DE518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Важным направлением развития железнодорожного транспорта является строительство новых линий, которые сократят расстояние транспортировки между регионами, что позволит снизить транспортные затраты при производстве и реализации продукции и повысить эффективность национальной экономики.</w:t>
      </w:r>
    </w:p>
    <w:p w14:paraId="455A7F4B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Поэтому необходимы мероприятия по оптимизации внутренней сети железных дорог.</w:t>
      </w:r>
    </w:p>
    <w:p w14:paraId="3BD23537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Дальнейшее инновационное развитие железнодорожного комплекса предполагает разработку конкретной концепции инновационного развития. Основной целью данной концепции является постановка на методологическую основу технологического развития железнодорожного комплекса на принципах обеспечения устойчивого экономического роста.</w:t>
      </w:r>
    </w:p>
    <w:p w14:paraId="0A505813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Речь идет о качественно новом подходе к внедрению новых и усовершенствованных технологий, направленном на формирование инновационной политики железнодорожного комплекса на корпоративном уровне.</w:t>
      </w:r>
    </w:p>
    <w:p w14:paraId="474F8341" w14:textId="77777777" w:rsidR="008A7073" w:rsidRDefault="008A7073" w:rsidP="008A7073">
      <w:pPr>
        <w:pStyle w:val="210"/>
        <w:shd w:val="clear" w:color="auto" w:fill="auto"/>
        <w:spacing w:after="0" w:line="494" w:lineRule="exact"/>
        <w:ind w:firstLine="760"/>
        <w:jc w:val="both"/>
      </w:pPr>
      <w:r>
        <w:rPr>
          <w:rStyle w:val="21"/>
          <w:color w:val="000000"/>
        </w:rPr>
        <w:t>Необходима разработка концепции инновационного развития железнодорожного комплекса, направленная на обеспечение и поддержание конкурентных преимуществ.</w:t>
      </w:r>
    </w:p>
    <w:p w14:paraId="506B30D9" w14:textId="77777777" w:rsidR="008A7073" w:rsidRDefault="008A7073" w:rsidP="008A7073">
      <w:pPr>
        <w:pStyle w:val="210"/>
        <w:shd w:val="clear" w:color="auto" w:fill="auto"/>
        <w:spacing w:after="0"/>
        <w:ind w:firstLine="760"/>
        <w:jc w:val="both"/>
      </w:pPr>
      <w:r>
        <w:rPr>
          <w:rStyle w:val="21"/>
          <w:color w:val="000000"/>
        </w:rPr>
        <w:t>Инновационная концепция должна включать следующие блоки: концептуальный, законодательно-нормативный, управленческий, финансово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экономический, социальный,</w:t>
      </w:r>
    </w:p>
    <w:p w14:paraId="3B3DE5AD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Базой для реализации данной концепции должны быть:</w:t>
      </w:r>
    </w:p>
    <w:p w14:paraId="50A0E674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научно-технический комплекс, представляющий собой совокупность организаций, осуществляющих научную, научно-техническую деятельность и подготовку работников, в том числе высшей квалификаций;</w:t>
      </w:r>
    </w:p>
    <w:p w14:paraId="47B5CA5B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инновационный потенциал, научно-технический задел;</w:t>
      </w:r>
    </w:p>
    <w:p w14:paraId="2420D336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81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высококвалифицированные кадры, информационная инфраструктура, материально-техническая и опытно-экспериментальная база;</w:t>
      </w:r>
    </w:p>
    <w:p w14:paraId="1A538367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8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опыт концентрации усилий на решение сложных научно-технических и технологических проблем;</w:t>
      </w:r>
    </w:p>
    <w:p w14:paraId="10E4D685" w14:textId="77777777" w:rsidR="008A7073" w:rsidRDefault="008A7073" w:rsidP="005E5403">
      <w:pPr>
        <w:pStyle w:val="210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наличие необходимых ресурсов и развитой коммуникационной инфраструктуры.</w:t>
      </w:r>
    </w:p>
    <w:p w14:paraId="36066676" w14:textId="77777777" w:rsidR="008A7073" w:rsidRDefault="008A7073" w:rsidP="008A707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Целью инновационной политики развития железнодорожного комплекса в России должен стать переход к инновационному развитию на основе избранных приоритетов.</w:t>
      </w:r>
    </w:p>
    <w:p w14:paraId="7A9E366F" w14:textId="77777777" w:rsidR="008A7073" w:rsidRPr="008A7073" w:rsidRDefault="008A7073" w:rsidP="008A7073"/>
    <w:sectPr w:rsidR="008A7073" w:rsidRPr="008A70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FD1F" w14:textId="77777777" w:rsidR="005E5403" w:rsidRDefault="005E5403">
      <w:pPr>
        <w:spacing w:after="0" w:line="240" w:lineRule="auto"/>
      </w:pPr>
      <w:r>
        <w:separator/>
      </w:r>
    </w:p>
  </w:endnote>
  <w:endnote w:type="continuationSeparator" w:id="0">
    <w:p w14:paraId="54BCCF02" w14:textId="77777777" w:rsidR="005E5403" w:rsidRDefault="005E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1D09" w14:textId="77777777" w:rsidR="005E5403" w:rsidRDefault="005E5403">
      <w:pPr>
        <w:spacing w:after="0" w:line="240" w:lineRule="auto"/>
      </w:pPr>
      <w:r>
        <w:separator/>
      </w:r>
    </w:p>
  </w:footnote>
  <w:footnote w:type="continuationSeparator" w:id="0">
    <w:p w14:paraId="406B582D" w14:textId="77777777" w:rsidR="005E5403" w:rsidRDefault="005E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4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D"/>
    <w:multiLevelType w:val="multilevel"/>
    <w:tmpl w:val="0000008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403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154953</TotalTime>
  <Pages>11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9787</cp:revision>
  <dcterms:created xsi:type="dcterms:W3CDTF">2024-06-20T08:51:00Z</dcterms:created>
  <dcterms:modified xsi:type="dcterms:W3CDTF">2025-03-02T18:52:00Z</dcterms:modified>
  <cp:category/>
</cp:coreProperties>
</file>