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1BA0C" w14:textId="77777777" w:rsidR="00D2299E" w:rsidRDefault="00D2299E" w:rsidP="00D2299E">
      <w:pPr>
        <w:pStyle w:val="afffffffffffffffffffffffffff5"/>
        <w:rPr>
          <w:rFonts w:ascii="Verdana" w:hAnsi="Verdana"/>
          <w:color w:val="000000"/>
          <w:sz w:val="21"/>
          <w:szCs w:val="21"/>
        </w:rPr>
      </w:pPr>
      <w:r>
        <w:rPr>
          <w:rFonts w:ascii="Helvetica" w:hAnsi="Helvetica" w:cs="Helvetica"/>
          <w:b/>
          <w:bCs w:val="0"/>
          <w:color w:val="222222"/>
          <w:sz w:val="21"/>
          <w:szCs w:val="21"/>
        </w:rPr>
        <w:t>Евликов, Роман Владимирович.</w:t>
      </w:r>
    </w:p>
    <w:p w14:paraId="424B25FE" w14:textId="77777777" w:rsidR="00D2299E" w:rsidRDefault="00D2299E" w:rsidP="00D2299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Неправительственные организации в политической системе Европейского Союза: институционализация </w:t>
      </w:r>
      <w:proofErr w:type="gramStart"/>
      <w:r>
        <w:rPr>
          <w:rFonts w:ascii="Helvetica" w:hAnsi="Helvetica" w:cs="Helvetica"/>
          <w:caps/>
          <w:color w:val="222222"/>
          <w:sz w:val="21"/>
          <w:szCs w:val="21"/>
        </w:rPr>
        <w:t>отношений :</w:t>
      </w:r>
      <w:proofErr w:type="gramEnd"/>
      <w:r>
        <w:rPr>
          <w:rFonts w:ascii="Helvetica" w:hAnsi="Helvetica" w:cs="Helvetica"/>
          <w:caps/>
          <w:color w:val="222222"/>
          <w:sz w:val="21"/>
          <w:szCs w:val="21"/>
        </w:rPr>
        <w:t xml:space="preserve"> диссертация ... кандидата политических наук : 23.00.02. - Воронеж, 2001. - 158 с.</w:t>
      </w:r>
    </w:p>
    <w:p w14:paraId="57FD4DA0" w14:textId="77777777" w:rsidR="00D2299E" w:rsidRDefault="00D2299E" w:rsidP="00D2299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Евликов, Роман Владимирович</w:t>
      </w:r>
    </w:p>
    <w:p w14:paraId="2B97D07D" w14:textId="77777777" w:rsidR="00D2299E" w:rsidRDefault="00D2299E" w:rsidP="00D229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A260B52" w14:textId="77777777" w:rsidR="00D2299E" w:rsidRDefault="00D2299E" w:rsidP="00D229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Неправительственные организации как субъект интеграционных процессов в Западной Европе во второй половине XX века</w:t>
      </w:r>
    </w:p>
    <w:p w14:paraId="208D46AC" w14:textId="77777777" w:rsidR="00D2299E" w:rsidRDefault="00D2299E" w:rsidP="00D229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Формирование "европейского сознания " в общественны: и правительственных кругах после II мировой войны</w:t>
      </w:r>
    </w:p>
    <w:p w14:paraId="66DCEDF4" w14:textId="77777777" w:rsidR="00D2299E" w:rsidRDefault="00D2299E" w:rsidP="00D229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Участие неправительственных организаций в формировании институциональной системы ЕС</w:t>
      </w:r>
    </w:p>
    <w:p w14:paraId="44A18FB1" w14:textId="77777777" w:rsidR="00D2299E" w:rsidRDefault="00D2299E" w:rsidP="00D229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Место неправительственных организаций в ttrnttt-tt^tttt^^t^t-tv ^tjpt+ilf'lv о "п ^ тт р» тт ^vttv ■ ia тттттт^</w:t>
      </w:r>
      <w:proofErr w:type="gramStart"/>
      <w:r>
        <w:rPr>
          <w:rFonts w:ascii="Arial" w:hAnsi="Arial" w:cs="Arial"/>
          <w:color w:val="333333"/>
          <w:sz w:val="21"/>
          <w:szCs w:val="21"/>
        </w:rPr>
        <w:t>ттт,тт</w:t>
      </w:r>
      <w:proofErr w:type="gramEnd"/>
      <w:r>
        <w:rPr>
          <w:rFonts w:ascii="Arial" w:hAnsi="Arial" w:cs="Arial"/>
          <w:color w:val="333333"/>
          <w:sz w:val="21"/>
          <w:szCs w:val="21"/>
        </w:rPr>
        <w:t>^</w:t>
      </w:r>
    </w:p>
    <w:p w14:paraId="05126247" w14:textId="77777777" w:rsidR="00D2299E" w:rsidRDefault="00D2299E" w:rsidP="00D229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 L1 WLVJcLi IJ iv w±ict\L U-J JWXl Ai 'г,''.</w:t>
      </w:r>
    </w:p>
    <w:p w14:paraId="2D5103A1" w14:textId="77777777" w:rsidR="00D2299E" w:rsidRDefault="00D2299E" w:rsidP="00D229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Роль неправительственных организаций в реализации интеграционных программ Европейского Союза</w:t>
      </w:r>
    </w:p>
    <w:p w14:paraId="1804F60E" w14:textId="77777777" w:rsidR="00D2299E" w:rsidRDefault="00D2299E" w:rsidP="00D229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1 .Механизм</w:t>
      </w:r>
      <w:proofErr w:type="gramEnd"/>
      <w:r>
        <w:rPr>
          <w:rFonts w:ascii="Arial" w:hAnsi="Arial" w:cs="Arial"/>
          <w:color w:val="333333"/>
          <w:sz w:val="21"/>
          <w:szCs w:val="21"/>
        </w:rPr>
        <w:t xml:space="preserve"> взаимодействия официальных институтов Европейского Союза и неправительственных организаций</w:t>
      </w:r>
    </w:p>
    <w:p w14:paraId="11604444" w14:textId="77777777" w:rsidR="00D2299E" w:rsidRDefault="00D2299E" w:rsidP="00D229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Внутренняя политика Европейского Союза: интеграция</w:t>
      </w:r>
    </w:p>
    <w:p w14:paraId="35279BA0" w14:textId="77777777" w:rsidR="00D2299E" w:rsidRDefault="00D2299E" w:rsidP="00D229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Л </w:t>
      </w:r>
      <w:proofErr w:type="gramStart"/>
      <w:r>
        <w:rPr>
          <w:rFonts w:ascii="Arial" w:hAnsi="Arial" w:cs="Arial"/>
          <w:color w:val="333333"/>
          <w:sz w:val="21"/>
          <w:szCs w:val="21"/>
        </w:rPr>
        <w:t>ГГ&gt;ТТ</w:t>
      </w:r>
      <w:proofErr w:type="gramEnd"/>
      <w:r>
        <w:rPr>
          <w:rFonts w:ascii="Arial" w:hAnsi="Arial" w:cs="Arial"/>
          <w:color w:val="333333"/>
          <w:sz w:val="21"/>
          <w:szCs w:val="21"/>
        </w:rPr>
        <w:t xml:space="preserve"> ТТТ.ТТТ ГТГ&gt; О Т&gt; ТТТ'а Т-ГТ Л»ТТ&gt;^ТТТТТ TV ТТ /^-Т" T~i J^TTTTT TV ЛТШ/Т/ТЛ^</w:t>
      </w:r>
    </w:p>
    <w:p w14:paraId="4B8A286F" w14:textId="77777777" w:rsidR="00D2299E" w:rsidRDefault="00D2299E" w:rsidP="00D229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 ViU 111*1 LL^JCA&amp;xl 1 V'JJ-</w:t>
      </w:r>
      <w:proofErr w:type="gramStart"/>
      <w:r>
        <w:rPr>
          <w:rFonts w:ascii="Arial" w:hAnsi="Arial" w:cs="Arial"/>
          <w:color w:val="333333"/>
          <w:sz w:val="21"/>
          <w:szCs w:val="21"/>
        </w:rPr>
        <w:t>L&gt;*</w:t>
      </w:r>
      <w:proofErr w:type="gramEnd"/>
      <w:r>
        <w:rPr>
          <w:rFonts w:ascii="Arial" w:hAnsi="Arial" w:cs="Arial"/>
          <w:color w:val="333333"/>
          <w:sz w:val="21"/>
          <w:szCs w:val="21"/>
        </w:rPr>
        <w:t>»/ X UUiinDiA UWil^VV/ 1 DVllilDiA &gt; ^</w:t>
      </w:r>
    </w:p>
    <w:p w14:paraId="0E3E05F7" w14:textId="77777777" w:rsidR="00D2299E" w:rsidRDefault="00D2299E" w:rsidP="00D229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Неправительственные организации в системе международных связей Европейского Союза Заключение Примечания</w:t>
      </w:r>
    </w:p>
    <w:p w14:paraId="7823CDB0" w14:textId="72BD7067" w:rsidR="00F37380" w:rsidRPr="00D2299E" w:rsidRDefault="00F37380" w:rsidP="00D2299E"/>
    <w:sectPr w:rsidR="00F37380" w:rsidRPr="00D2299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74E6C" w14:textId="77777777" w:rsidR="00664241" w:rsidRDefault="00664241">
      <w:pPr>
        <w:spacing w:after="0" w:line="240" w:lineRule="auto"/>
      </w:pPr>
      <w:r>
        <w:separator/>
      </w:r>
    </w:p>
  </w:endnote>
  <w:endnote w:type="continuationSeparator" w:id="0">
    <w:p w14:paraId="3423DAE2" w14:textId="77777777" w:rsidR="00664241" w:rsidRDefault="00664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10CBE" w14:textId="77777777" w:rsidR="00664241" w:rsidRDefault="00664241"/>
    <w:p w14:paraId="5D62B4B5" w14:textId="77777777" w:rsidR="00664241" w:rsidRDefault="00664241"/>
    <w:p w14:paraId="2EBB5BDF" w14:textId="77777777" w:rsidR="00664241" w:rsidRDefault="00664241"/>
    <w:p w14:paraId="64C044DD" w14:textId="77777777" w:rsidR="00664241" w:rsidRDefault="00664241"/>
    <w:p w14:paraId="3F1EBDBC" w14:textId="77777777" w:rsidR="00664241" w:rsidRDefault="00664241"/>
    <w:p w14:paraId="19619AE8" w14:textId="77777777" w:rsidR="00664241" w:rsidRDefault="00664241"/>
    <w:p w14:paraId="5080864E" w14:textId="77777777" w:rsidR="00664241" w:rsidRDefault="006642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897E37" wp14:editId="1EBBF9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E7328" w14:textId="77777777" w:rsidR="00664241" w:rsidRDefault="006642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897E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6E7328" w14:textId="77777777" w:rsidR="00664241" w:rsidRDefault="006642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AD37DF" w14:textId="77777777" w:rsidR="00664241" w:rsidRDefault="00664241"/>
    <w:p w14:paraId="2945688A" w14:textId="77777777" w:rsidR="00664241" w:rsidRDefault="00664241"/>
    <w:p w14:paraId="66C839CB" w14:textId="77777777" w:rsidR="00664241" w:rsidRDefault="006642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6CA2AB" wp14:editId="5EA953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64423" w14:textId="77777777" w:rsidR="00664241" w:rsidRDefault="00664241"/>
                          <w:p w14:paraId="54E0D88B" w14:textId="77777777" w:rsidR="00664241" w:rsidRDefault="006642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6CA2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364423" w14:textId="77777777" w:rsidR="00664241" w:rsidRDefault="00664241"/>
                    <w:p w14:paraId="54E0D88B" w14:textId="77777777" w:rsidR="00664241" w:rsidRDefault="006642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5DFB69" w14:textId="77777777" w:rsidR="00664241" w:rsidRDefault="00664241"/>
    <w:p w14:paraId="7282BCBD" w14:textId="77777777" w:rsidR="00664241" w:rsidRDefault="00664241">
      <w:pPr>
        <w:rPr>
          <w:sz w:val="2"/>
          <w:szCs w:val="2"/>
        </w:rPr>
      </w:pPr>
    </w:p>
    <w:p w14:paraId="1C8F9772" w14:textId="77777777" w:rsidR="00664241" w:rsidRDefault="00664241"/>
    <w:p w14:paraId="4BB1C2C3" w14:textId="77777777" w:rsidR="00664241" w:rsidRDefault="00664241">
      <w:pPr>
        <w:spacing w:after="0" w:line="240" w:lineRule="auto"/>
      </w:pPr>
    </w:p>
  </w:footnote>
  <w:footnote w:type="continuationSeparator" w:id="0">
    <w:p w14:paraId="537AD959" w14:textId="77777777" w:rsidR="00664241" w:rsidRDefault="00664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41"/>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77985</TotalTime>
  <Pages>1</Pages>
  <Words>197</Words>
  <Characters>1124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2296</cp:revision>
  <cp:lastPrinted>2009-02-06T05:36:00Z</cp:lastPrinted>
  <dcterms:created xsi:type="dcterms:W3CDTF">2024-01-07T13:43:00Z</dcterms:created>
  <dcterms:modified xsi:type="dcterms:W3CDTF">2025-04-21T18:07:00Z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