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58721" w14:textId="77777777" w:rsidR="007D604C" w:rsidRDefault="007D604C" w:rsidP="007D604C">
      <w:pPr>
        <w:pStyle w:val="afffffffffffffffffffffffffff5"/>
        <w:rPr>
          <w:rFonts w:ascii="Verdana" w:hAnsi="Verdana"/>
          <w:color w:val="000000"/>
          <w:sz w:val="21"/>
          <w:szCs w:val="21"/>
        </w:rPr>
      </w:pPr>
      <w:r>
        <w:rPr>
          <w:rFonts w:ascii="Helvetica Neue" w:hAnsi="Helvetica Neue"/>
          <w:b/>
          <w:bCs w:val="0"/>
          <w:color w:val="222222"/>
          <w:sz w:val="21"/>
          <w:szCs w:val="21"/>
        </w:rPr>
        <w:t>Маишеев, Владимир Александрович.</w:t>
      </w:r>
    </w:p>
    <w:p w14:paraId="451DE8CF" w14:textId="77777777" w:rsidR="007D604C" w:rsidRDefault="007D604C" w:rsidP="007D604C">
      <w:pPr>
        <w:pStyle w:val="20"/>
        <w:spacing w:before="0" w:after="312"/>
        <w:rPr>
          <w:rFonts w:ascii="Arial" w:hAnsi="Arial" w:cs="Arial"/>
          <w:caps/>
          <w:color w:val="333333"/>
          <w:sz w:val="27"/>
          <w:szCs w:val="27"/>
        </w:rPr>
      </w:pPr>
      <w:r>
        <w:rPr>
          <w:rFonts w:ascii="Helvetica Neue" w:hAnsi="Helvetica Neue" w:cs="Arial"/>
          <w:caps/>
          <w:color w:val="222222"/>
          <w:sz w:val="21"/>
          <w:szCs w:val="21"/>
        </w:rPr>
        <w:t>Разработка системы электрон-фотонных пучков на ускорителе ИФВЭ и исследование их характеристик : диссертация ... кандидата физико-математических наук : 01.04.01. - Серпухов, 1984. - 166 с. : ил.</w:t>
      </w:r>
    </w:p>
    <w:p w14:paraId="277935A7" w14:textId="77777777" w:rsidR="007D604C" w:rsidRDefault="007D604C" w:rsidP="007D604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Маишеев, Владимир Александрович</w:t>
      </w:r>
    </w:p>
    <w:p w14:paraId="700C0315" w14:textId="77777777" w:rsidR="007D604C" w:rsidRDefault="007D604C" w:rsidP="007D6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7DF3E68" w14:textId="77777777" w:rsidR="007D604C" w:rsidRDefault="007D604C" w:rsidP="007D6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ЭЛЕКТРОННЫЕ ПУЧКИ УСКОРИТЕЛЯ ИФВЭ КАК ОСНОВА</w:t>
      </w:r>
    </w:p>
    <w:p w14:paraId="6A69E655" w14:textId="77777777" w:rsidR="007D604C" w:rsidRDefault="007D604C" w:rsidP="007D6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ПОЛУЧЕНИЯ ВЫСОКОЭНЕРГЕТИЧНЫХ ФОТОНОВ.</w:t>
      </w:r>
    </w:p>
    <w:p w14:paraId="7BB640D0" w14:textId="77777777" w:rsidR="007D604C" w:rsidRDefault="007D604C" w:rsidP="007D6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Выходы фотонов и конверсионных электронов цри взаимодействии протонов с энергией 70 ГэВ.</w:t>
      </w:r>
    </w:p>
    <w:p w14:paraId="19E16805" w14:textId="77777777" w:rsidR="007D604C" w:rsidRDefault="007D604C" w:rsidP="007D6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Влияние многократного рассеяния электронов в конвертере на параметры электронного пучка</w:t>
      </w:r>
    </w:p>
    <w:p w14:paraId="7760566A" w14:textId="77777777" w:rsidR="007D604C" w:rsidRDefault="007D604C" w:rsidP="007D6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Адронная примесь в электронных пучках.</w:t>
      </w:r>
    </w:p>
    <w:p w14:paraId="45E00F1A" w14:textId="77777777" w:rsidR="007D604C" w:rsidRDefault="007D604C" w:rsidP="007D6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Оптимизация условий генерации электронов.</w:t>
      </w:r>
    </w:p>
    <w:p w14:paraId="3FB0362E" w14:textId="77777777" w:rsidR="007D604C" w:rsidRDefault="007D604C" w:rsidP="007D6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Методы расчета электронных пучков.</w:t>
      </w:r>
    </w:p>
    <w:p w14:paraId="661B6577" w14:textId="77777777" w:rsidR="007D604C" w:rsidRDefault="007D604C" w:rsidP="007D6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Цучки электронов и позитронов на ускорителе</w:t>
      </w:r>
    </w:p>
    <w:p w14:paraId="44106F81" w14:textId="77777777" w:rsidR="007D604C" w:rsidRDefault="007D604C" w:rsidP="007D6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ИФВЭ.</w:t>
      </w:r>
    </w:p>
    <w:p w14:paraId="45928992" w14:textId="77777777" w:rsidR="007D604C" w:rsidRDefault="007D604C" w:rsidP="007D6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Выводы.</w:t>
      </w:r>
    </w:p>
    <w:p w14:paraId="21B47A7C" w14:textId="77777777" w:rsidR="007D604C" w:rsidRDefault="007D604C" w:rsidP="007D6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ПУЧКИ МЕЧЕНЫХ ФОТОНОВ НА УСКОРИТЕЛЕ ИФВЭ.</w:t>
      </w:r>
    </w:p>
    <w:p w14:paraId="23CBB5B9" w14:textId="77777777" w:rsidR="007D604C" w:rsidRDefault="007D604C" w:rsidP="007D6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Методы мечения фотонов по энергии.</w:t>
      </w:r>
    </w:p>
    <w:p w14:paraId="59074968" w14:textId="77777777" w:rsidR="007D604C" w:rsidRDefault="007D604C" w:rsidP="007D6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Энергетическое разрешение магнитной системы мечения фотонов</w:t>
      </w:r>
    </w:p>
    <w:p w14:paraId="0797F466" w14:textId="77777777" w:rsidR="007D604C" w:rsidRDefault="007D604C" w:rsidP="007D6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Основные фоновые процессы в системе мечения фотонов.</w:t>
      </w:r>
    </w:p>
    <w:p w14:paraId="6B87A9D2" w14:textId="77777777" w:rsidR="007D604C" w:rsidRDefault="007D604C" w:rsidP="007D6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Фотонные пучки на ускорителе ИФВЭ.</w:t>
      </w:r>
    </w:p>
    <w:p w14:paraId="4E8AC30B" w14:textId="77777777" w:rsidR="007D604C" w:rsidRDefault="007D604C" w:rsidP="007D6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Сравнительные характеристики систем мечения</w:t>
      </w:r>
    </w:p>
    <w:p w14:paraId="3C694A3F" w14:textId="77777777" w:rsidR="007D604C" w:rsidRDefault="007D604C" w:rsidP="007D6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6. Выводы.</w:t>
      </w:r>
    </w:p>
    <w:p w14:paraId="2E523724" w14:textId="77777777" w:rsidR="007D604C" w:rsidRDefault="007D604C" w:rsidP="007D6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ИССЛЕДОВАНИЕ ВОЗМОЖНОСТЕЙ ПОЛУЧЕНИЯ ПУЧКА</w:t>
      </w:r>
    </w:p>
    <w:p w14:paraId="231A3B45" w14:textId="77777777" w:rsidR="007D604C" w:rsidRDefault="007D604C" w:rsidP="007D6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ЛИНЕЙНО-ПОЛЯРИЗОВАННЫХ ФОТОНОВ НА УСКОРИТЕЛЕ ИФВЭ.</w:t>
      </w:r>
    </w:p>
    <w:p w14:paraId="40607BB7" w14:textId="77777777" w:rsidR="007D604C" w:rsidRDefault="007D604C" w:rsidP="007D6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Методы получения пучков поляризованных фотонов.</w:t>
      </w:r>
    </w:p>
    <w:p w14:paraId="5076F76B" w14:textId="77777777" w:rsidR="007D604C" w:rsidRDefault="007D604C" w:rsidP="007D6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Приближение цепочки узлов для описания когерентного тормозного излучения</w:t>
      </w:r>
    </w:p>
    <w:p w14:paraId="7EFE98D6" w14:textId="77777777" w:rsidR="007D604C" w:rsidRDefault="007D604C" w:rsidP="007D6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Влияние параметров электронного пучка на когерентное тормозное излучение в приближении цепочки узлов.</w:t>
      </w:r>
    </w:p>
    <w:p w14:paraId="083A4933" w14:textId="77777777" w:rsidR="007D604C" w:rsidRDefault="007D604C" w:rsidP="007D6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Анализ процесса когерентного тормозного излучения на основе приближения цепочки узлов</w:t>
      </w:r>
    </w:p>
    <w:p w14:paraId="3F16DBF4" w14:textId="77777777" w:rsidR="007D604C" w:rsidRDefault="007D604C" w:rsidP="007D6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Кратные процессы в монокристаллическом радиаторе.</w:t>
      </w:r>
    </w:p>
    <w:p w14:paraId="6B0102D8" w14:textId="77777777" w:rsidR="007D604C" w:rsidRDefault="007D604C" w:rsidP="007D6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Установка для получения линейно-поляризованных фотонов на ускорителе ЙФВЭ.</w:t>
      </w:r>
    </w:p>
    <w:p w14:paraId="20D70531" w14:textId="77777777" w:rsidR="007D604C" w:rsidRDefault="007D604C" w:rsidP="007D6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Ориентировка монокристалла в электронном пучке. ИЗ</w:t>
      </w:r>
    </w:p>
    <w:p w14:paraId="73EEF1DA" w14:textId="77777777" w:rsidR="007D604C" w:rsidRDefault="007D604C" w:rsidP="007D6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Экспериментальные результаты по получению линейно-поляризованных фотонов на ускорителе ШВЭ.</w:t>
      </w:r>
    </w:p>
    <w:p w14:paraId="30C13C38" w14:textId="77777777" w:rsidR="007D604C" w:rsidRDefault="007D604C" w:rsidP="007D6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Выводы.</w:t>
      </w:r>
    </w:p>
    <w:p w14:paraId="00300C49" w14:textId="77777777" w:rsidR="007D604C" w:rsidRDefault="007D604C" w:rsidP="007D6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ЗУ. ИСПОЛЬЗОВАНИЕ РАДИАЦИОННЫХ ПРОЦЕССОВ ДМ ИЗМЕНЕНИЯ ХАРАКТЕРИСТИК ЭЛЕКТРОН-ФОТОННЫХ ЛУЧКОВ.</w:t>
      </w:r>
    </w:p>
    <w:p w14:paraId="4E53FB20" w14:textId="77777777" w:rsidR="007D604C" w:rsidRDefault="007D604C" w:rsidP="007D6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Исследование энергетических потерь 31-ГэВ аяектронов в монокристалле кремния</w:t>
      </w:r>
    </w:p>
    <w:p w14:paraId="06D5D3B8" w14:textId="77777777" w:rsidR="007D604C" w:rsidRDefault="007D604C" w:rsidP="007D6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Понижение энергии электронов в пучке путем их радиационного торможения в аморфном веществе.</w:t>
      </w:r>
    </w:p>
    <w:p w14:paraId="5427FA95" w14:textId="77777777" w:rsidR="007D604C" w:rsidRDefault="007D604C" w:rsidP="007D6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Селективное понижение энергии электронов в пучке путем их радиационного торможения в монокристалле.</w:t>
      </w:r>
    </w:p>
    <w:p w14:paraId="1CC4FD93" w14:textId="77777777" w:rsidR="007D604C" w:rsidRDefault="007D604C" w:rsidP="007D6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 возможности ужесточения спектра тормозных фотонов с помощью монокристалла.</w:t>
      </w:r>
    </w:p>
    <w:p w14:paraId="4C40A2E7" w14:textId="77777777" w:rsidR="007D604C" w:rsidRDefault="007D604C" w:rsidP="007D6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Выводы.</w:t>
      </w:r>
    </w:p>
    <w:p w14:paraId="071EBB05" w14:textId="435944BE" w:rsidR="00E67B85" w:rsidRPr="007D604C" w:rsidRDefault="00E67B85" w:rsidP="007D604C"/>
    <w:sectPr w:rsidR="00E67B85" w:rsidRPr="007D604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CA8EC" w14:textId="77777777" w:rsidR="00A50056" w:rsidRDefault="00A50056">
      <w:pPr>
        <w:spacing w:after="0" w:line="240" w:lineRule="auto"/>
      </w:pPr>
      <w:r>
        <w:separator/>
      </w:r>
    </w:p>
  </w:endnote>
  <w:endnote w:type="continuationSeparator" w:id="0">
    <w:p w14:paraId="2901FF53" w14:textId="77777777" w:rsidR="00A50056" w:rsidRDefault="00A50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F9136" w14:textId="77777777" w:rsidR="00A50056" w:rsidRDefault="00A50056"/>
    <w:p w14:paraId="3BA285CE" w14:textId="77777777" w:rsidR="00A50056" w:rsidRDefault="00A50056"/>
    <w:p w14:paraId="64F40AB9" w14:textId="77777777" w:rsidR="00A50056" w:rsidRDefault="00A50056"/>
    <w:p w14:paraId="014C58B7" w14:textId="77777777" w:rsidR="00A50056" w:rsidRDefault="00A50056"/>
    <w:p w14:paraId="68F42178" w14:textId="77777777" w:rsidR="00A50056" w:rsidRDefault="00A50056"/>
    <w:p w14:paraId="78B4F340" w14:textId="77777777" w:rsidR="00A50056" w:rsidRDefault="00A50056"/>
    <w:p w14:paraId="50E4D0D1" w14:textId="77777777" w:rsidR="00A50056" w:rsidRDefault="00A500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4B42FD" wp14:editId="6955AAC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466CF" w14:textId="77777777" w:rsidR="00A50056" w:rsidRDefault="00A500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4B42F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9466CF" w14:textId="77777777" w:rsidR="00A50056" w:rsidRDefault="00A500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2BB16C" w14:textId="77777777" w:rsidR="00A50056" w:rsidRDefault="00A50056"/>
    <w:p w14:paraId="284271B9" w14:textId="77777777" w:rsidR="00A50056" w:rsidRDefault="00A50056"/>
    <w:p w14:paraId="181198DB" w14:textId="77777777" w:rsidR="00A50056" w:rsidRDefault="00A500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860125" wp14:editId="2DE6A2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DE13A" w14:textId="77777777" w:rsidR="00A50056" w:rsidRDefault="00A50056"/>
                          <w:p w14:paraId="70D62E48" w14:textId="77777777" w:rsidR="00A50056" w:rsidRDefault="00A500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8601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19DE13A" w14:textId="77777777" w:rsidR="00A50056" w:rsidRDefault="00A50056"/>
                    <w:p w14:paraId="70D62E48" w14:textId="77777777" w:rsidR="00A50056" w:rsidRDefault="00A500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21CA72" w14:textId="77777777" w:rsidR="00A50056" w:rsidRDefault="00A50056"/>
    <w:p w14:paraId="09605CCC" w14:textId="77777777" w:rsidR="00A50056" w:rsidRDefault="00A50056">
      <w:pPr>
        <w:rPr>
          <w:sz w:val="2"/>
          <w:szCs w:val="2"/>
        </w:rPr>
      </w:pPr>
    </w:p>
    <w:p w14:paraId="50D4A871" w14:textId="77777777" w:rsidR="00A50056" w:rsidRDefault="00A50056"/>
    <w:p w14:paraId="094EE8F2" w14:textId="77777777" w:rsidR="00A50056" w:rsidRDefault="00A50056">
      <w:pPr>
        <w:spacing w:after="0" w:line="240" w:lineRule="auto"/>
      </w:pPr>
    </w:p>
  </w:footnote>
  <w:footnote w:type="continuationSeparator" w:id="0">
    <w:p w14:paraId="29B7A018" w14:textId="77777777" w:rsidR="00A50056" w:rsidRDefault="00A50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5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124623</TotalTime>
  <Pages>2</Pages>
  <Words>348</Words>
  <Characters>1986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3134</cp:revision>
  <cp:lastPrinted>2009-02-06T05:36:00Z</cp:lastPrinted>
  <dcterms:created xsi:type="dcterms:W3CDTF">2024-01-07T13:43:00Z</dcterms:created>
  <dcterms:modified xsi:type="dcterms:W3CDTF">2025-06-29T12:52:00Z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