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0B565" w14:textId="77777777" w:rsidR="00820044" w:rsidRDefault="00820044" w:rsidP="00820044">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Коновалов, Анатолий Юрьевич.</w:t>
      </w:r>
      <w:r>
        <w:rPr>
          <w:rFonts w:ascii="Helvetica" w:hAnsi="Helvetica" w:cs="Helvetica"/>
          <w:color w:val="222222"/>
          <w:sz w:val="21"/>
          <w:szCs w:val="21"/>
        </w:rPr>
        <w:br/>
      </w:r>
      <w:r>
        <w:rPr>
          <w:rStyle w:val="js-item-maininfo"/>
          <w:rFonts w:ascii="Helvetica" w:hAnsi="Helvetica" w:cs="Helvetica"/>
          <w:b/>
          <w:bCs/>
          <w:color w:val="222222"/>
          <w:sz w:val="21"/>
          <w:szCs w:val="21"/>
        </w:rPr>
        <w:t>Расчет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оптимальное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проектирование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двухслойных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вантово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стержневых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покрытий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массе</w:t>
      </w:r>
      <w:r>
        <w:rPr>
          <w:rStyle w:val="js-item-maininfo"/>
          <w:rFonts w:ascii="Helvetica" w:hAnsi="Helvetica" w:cs="Helvetica"/>
          <w:color w:val="222222"/>
          <w:sz w:val="21"/>
          <w:szCs w:val="21"/>
        </w:rPr>
        <w:t> : диссертация ... кандидата технических наук : 01.02.03. - Ленинград, 1984. - 173 с. : ил.</w:t>
      </w:r>
      <w:r>
        <w:rPr>
          <w:rStyle w:val="search-descr"/>
          <w:rFonts w:ascii="Helvetica" w:hAnsi="Helvetica" w:cs="Helvetica"/>
          <w:color w:val="222222"/>
          <w:sz w:val="21"/>
          <w:szCs w:val="21"/>
        </w:rPr>
        <w:t>больше</w:t>
      </w:r>
    </w:p>
    <w:p w14:paraId="102BAD0D" w14:textId="77777777" w:rsidR="00820044" w:rsidRDefault="00820044" w:rsidP="00820044">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69A7887" w14:textId="77777777" w:rsidR="00820044" w:rsidRDefault="00820044" w:rsidP="00FB3F7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1F0EC4B6" w14:textId="77777777" w:rsidR="00820044" w:rsidRDefault="00820044" w:rsidP="0082004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'^f^f/^sy-0 о. ЛЕНИНГРАДСКИЙ ОРДЕНА ОКТЯБРЬСКОЙ РЕВОЛЮЦИИ И ОРДЕНА ТРУДОВОГО КРАСНОГО ЗНАМЕНИ ИНЖЕНЕРНО-СТРОИТЕЛЬНЫЙ ИНСТИТУТ На правах рукописи </w:t>
      </w:r>
      <w:r>
        <w:rPr>
          <w:rFonts w:ascii="Helvetica" w:hAnsi="Helvetica" w:cs="Helvetica"/>
          <w:b/>
          <w:bCs/>
          <w:color w:val="222222"/>
          <w:sz w:val="21"/>
          <w:szCs w:val="21"/>
        </w:rPr>
        <w:t>КОНОВАЛОВ</w:t>
      </w:r>
      <w:r>
        <w:rPr>
          <w:rFonts w:ascii="Helvetica" w:hAnsi="Helvetica" w:cs="Helvetica"/>
          <w:color w:val="222222"/>
          <w:sz w:val="21"/>
          <w:szCs w:val="21"/>
        </w:rPr>
        <w:t> </w:t>
      </w:r>
      <w:r>
        <w:rPr>
          <w:rFonts w:ascii="Helvetica" w:hAnsi="Helvetica" w:cs="Helvetica"/>
          <w:b/>
          <w:bCs/>
          <w:color w:val="222222"/>
          <w:sz w:val="21"/>
          <w:szCs w:val="21"/>
        </w:rPr>
        <w:t>Анатолий</w:t>
      </w:r>
      <w:r>
        <w:rPr>
          <w:rFonts w:ascii="Helvetica" w:hAnsi="Helvetica" w:cs="Helvetica"/>
          <w:color w:val="222222"/>
          <w:sz w:val="21"/>
          <w:szCs w:val="21"/>
        </w:rPr>
        <w:t> </w:t>
      </w:r>
      <w:r>
        <w:rPr>
          <w:rFonts w:ascii="Helvetica" w:hAnsi="Helvetica" w:cs="Helvetica"/>
          <w:b/>
          <w:bCs/>
          <w:color w:val="222222"/>
          <w:sz w:val="21"/>
          <w:szCs w:val="21"/>
        </w:rPr>
        <w:t>Юрьевич</w:t>
      </w:r>
      <w:r>
        <w:rPr>
          <w:rFonts w:ascii="Helvetica" w:hAnsi="Helvetica" w:cs="Helvetica"/>
          <w:color w:val="222222"/>
          <w:sz w:val="21"/>
          <w:szCs w:val="21"/>
        </w:rPr>
        <w:t> УДК [69.024.5 + 624.071.3].001.2 </w:t>
      </w:r>
      <w:r>
        <w:rPr>
          <w:rFonts w:ascii="Helvetica" w:hAnsi="Helvetica" w:cs="Helvetica"/>
          <w:b/>
          <w:bCs/>
          <w:color w:val="222222"/>
          <w:sz w:val="21"/>
          <w:szCs w:val="21"/>
        </w:rPr>
        <w:t>РАСЧЕТ</w:t>
      </w:r>
      <w:r>
        <w:rPr>
          <w:rFonts w:ascii="Helvetica" w:hAnsi="Helvetica" w:cs="Helvetica"/>
          <w:color w:val="222222"/>
          <w:sz w:val="21"/>
          <w:szCs w:val="21"/>
        </w:rPr>
        <w:t> И </w:t>
      </w:r>
      <w:r>
        <w:rPr>
          <w:rFonts w:ascii="Helvetica" w:hAnsi="Helvetica" w:cs="Helvetica"/>
          <w:b/>
          <w:bCs/>
          <w:color w:val="222222"/>
          <w:sz w:val="21"/>
          <w:szCs w:val="21"/>
        </w:rPr>
        <w:t>ОПТИМАЛЬНОЕ</w:t>
      </w:r>
      <w:r>
        <w:rPr>
          <w:rFonts w:ascii="Helvetica" w:hAnsi="Helvetica" w:cs="Helvetica"/>
          <w:color w:val="222222"/>
          <w:sz w:val="21"/>
          <w:szCs w:val="21"/>
        </w:rPr>
        <w:t> </w:t>
      </w:r>
      <w:r>
        <w:rPr>
          <w:rFonts w:ascii="Helvetica" w:hAnsi="Helvetica" w:cs="Helvetica"/>
          <w:b/>
          <w:bCs/>
          <w:color w:val="222222"/>
          <w:sz w:val="21"/>
          <w:szCs w:val="21"/>
        </w:rPr>
        <w:t>ПРОЕКТИРОВАНИЕ</w:t>
      </w:r>
      <w:r>
        <w:rPr>
          <w:rFonts w:ascii="Helvetica" w:hAnsi="Helvetica" w:cs="Helvetica"/>
          <w:color w:val="222222"/>
          <w:sz w:val="21"/>
          <w:szCs w:val="21"/>
        </w:rPr>
        <w:t> </w:t>
      </w:r>
      <w:r>
        <w:rPr>
          <w:rFonts w:ascii="Helvetica" w:hAnsi="Helvetica" w:cs="Helvetica"/>
          <w:b/>
          <w:bCs/>
          <w:color w:val="222222"/>
          <w:sz w:val="21"/>
          <w:szCs w:val="21"/>
        </w:rPr>
        <w:t>ДВУХСЛОЙНЫХ</w:t>
      </w:r>
      <w:r>
        <w:rPr>
          <w:rFonts w:ascii="Helvetica" w:hAnsi="Helvetica" w:cs="Helvetica"/>
          <w:color w:val="222222"/>
          <w:sz w:val="21"/>
          <w:szCs w:val="21"/>
        </w:rPr>
        <w:t> </w:t>
      </w:r>
      <w:r>
        <w:rPr>
          <w:rFonts w:ascii="Helvetica" w:hAnsi="Helvetica" w:cs="Helvetica"/>
          <w:b/>
          <w:bCs/>
          <w:color w:val="222222"/>
          <w:sz w:val="21"/>
          <w:szCs w:val="21"/>
        </w:rPr>
        <w:t>ВАНТОВО</w:t>
      </w:r>
      <w:r>
        <w:rPr>
          <w:rFonts w:ascii="Helvetica" w:hAnsi="Helvetica" w:cs="Helvetica"/>
          <w:color w:val="222222"/>
          <w:sz w:val="21"/>
          <w:szCs w:val="21"/>
        </w:rPr>
        <w:t>-</w:t>
      </w:r>
      <w:r>
        <w:rPr>
          <w:rFonts w:ascii="Helvetica" w:hAnsi="Helvetica" w:cs="Helvetica"/>
          <w:b/>
          <w:bCs/>
          <w:color w:val="222222"/>
          <w:sz w:val="21"/>
          <w:szCs w:val="21"/>
        </w:rPr>
        <w:t>СТЕРЖНЕВЫХ</w:t>
      </w:r>
      <w:r>
        <w:rPr>
          <w:rFonts w:ascii="Helvetica" w:hAnsi="Helvetica" w:cs="Helvetica"/>
          <w:color w:val="222222"/>
          <w:sz w:val="21"/>
          <w:szCs w:val="21"/>
        </w:rPr>
        <w:t> </w:t>
      </w:r>
      <w:r>
        <w:rPr>
          <w:rFonts w:ascii="Helvetica" w:hAnsi="Helvetica" w:cs="Helvetica"/>
          <w:b/>
          <w:bCs/>
          <w:color w:val="222222"/>
          <w:sz w:val="21"/>
          <w:szCs w:val="21"/>
        </w:rPr>
        <w:t>ПОКРЫТИЙ</w:t>
      </w:r>
      <w:r>
        <w:rPr>
          <w:rFonts w:ascii="Helvetica" w:hAnsi="Helvetica" w:cs="Helvetica"/>
          <w:color w:val="222222"/>
          <w:sz w:val="21"/>
          <w:szCs w:val="21"/>
        </w:rPr>
        <w:t> ПО </w:t>
      </w:r>
      <w:r>
        <w:rPr>
          <w:rFonts w:ascii="Helvetica" w:hAnsi="Helvetica" w:cs="Helvetica"/>
          <w:b/>
          <w:bCs/>
          <w:color w:val="222222"/>
          <w:sz w:val="21"/>
          <w:szCs w:val="21"/>
        </w:rPr>
        <w:t>МАССЕ</w:t>
      </w:r>
      <w:r>
        <w:rPr>
          <w:rFonts w:ascii="Helvetica" w:hAnsi="Helvetica" w:cs="Helvetica"/>
          <w:color w:val="222222"/>
          <w:sz w:val="21"/>
          <w:szCs w:val="21"/>
        </w:rPr>
        <w:t> 01.02.03 -</w:t>
      </w:r>
    </w:p>
    <w:p w14:paraId="149D42BA" w14:textId="77777777" w:rsidR="00820044" w:rsidRDefault="00820044" w:rsidP="00FB3F7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70158D6B" w14:textId="77777777" w:rsidR="00820044" w:rsidRDefault="00820044" w:rsidP="0082004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поясов 2.3. Поиск рационального очертания слоев расчетной схемы </w:t>
      </w:r>
      <w:r>
        <w:rPr>
          <w:rFonts w:ascii="Helvetica" w:hAnsi="Helvetica" w:cs="Helvetica"/>
          <w:b/>
          <w:bCs/>
          <w:color w:val="222222"/>
          <w:sz w:val="21"/>
          <w:szCs w:val="21"/>
        </w:rPr>
        <w:t>покрытия</w:t>
      </w:r>
      <w:r>
        <w:rPr>
          <w:rFonts w:ascii="Helvetica" w:hAnsi="Helvetica" w:cs="Helvetica"/>
          <w:color w:val="222222"/>
          <w:sz w:val="21"/>
          <w:szCs w:val="21"/>
        </w:rPr>
        <w:t> 2.4. Определение структуры пространственного </w:t>
      </w:r>
      <w:r>
        <w:rPr>
          <w:rFonts w:ascii="Helvetica" w:hAnsi="Helvetica" w:cs="Helvetica"/>
          <w:b/>
          <w:bCs/>
          <w:color w:val="222222"/>
          <w:sz w:val="21"/>
          <w:szCs w:val="21"/>
        </w:rPr>
        <w:t>двух</w:t>
      </w:r>
      <w:r>
        <w:rPr>
          <w:rFonts w:ascii="Helvetica" w:hAnsi="Helvetica" w:cs="Helvetica"/>
          <w:b/>
          <w:bCs/>
          <w:color w:val="222222"/>
          <w:sz w:val="21"/>
          <w:szCs w:val="21"/>
        </w:rPr>
        <w:softHyphen/>
        <w:t xml:space="preserve"> слойного</w:t>
      </w:r>
      <w:r>
        <w:rPr>
          <w:rFonts w:ascii="Helvetica" w:hAnsi="Helvetica" w:cs="Helvetica"/>
          <w:color w:val="222222"/>
          <w:sz w:val="21"/>
          <w:szCs w:val="21"/>
        </w:rPr>
        <w:t> </w:t>
      </w:r>
      <w:r>
        <w:rPr>
          <w:rFonts w:ascii="Helvetica" w:hAnsi="Helvetica" w:cs="Helvetica"/>
          <w:b/>
          <w:bCs/>
          <w:color w:val="222222"/>
          <w:sz w:val="21"/>
          <w:szCs w:val="21"/>
        </w:rPr>
        <w:t>покрытия</w:t>
      </w:r>
      <w:r>
        <w:rPr>
          <w:rFonts w:ascii="Helvetica" w:hAnsi="Helvetica" w:cs="Helvetica"/>
          <w:color w:val="222222"/>
          <w:sz w:val="21"/>
          <w:szCs w:val="21"/>
        </w:rPr>
        <w:t> </w:t>
      </w:r>
      <w:r>
        <w:rPr>
          <w:rFonts w:ascii="Helvetica" w:hAnsi="Helvetica" w:cs="Helvetica"/>
          <w:b/>
          <w:bCs/>
          <w:color w:val="222222"/>
          <w:sz w:val="21"/>
          <w:szCs w:val="21"/>
        </w:rPr>
        <w:t>оптимального</w:t>
      </w:r>
      <w:r>
        <w:rPr>
          <w:rFonts w:ascii="Helvetica" w:hAnsi="Helvetica" w:cs="Helvetica"/>
          <w:color w:val="222222"/>
          <w:sz w:val="21"/>
          <w:szCs w:val="21"/>
        </w:rPr>
        <w:t> по </w:t>
      </w:r>
      <w:r>
        <w:rPr>
          <w:rFonts w:ascii="Helvetica" w:hAnsi="Helvetica" w:cs="Helvetica"/>
          <w:b/>
          <w:bCs/>
          <w:color w:val="222222"/>
          <w:sz w:val="21"/>
          <w:szCs w:val="21"/>
        </w:rPr>
        <w:t>массе</w:t>
      </w:r>
      <w:r>
        <w:rPr>
          <w:rFonts w:ascii="Helvetica" w:hAnsi="Helvetica" w:cs="Helvetica"/>
          <w:color w:val="222222"/>
          <w:sz w:val="21"/>
          <w:szCs w:val="21"/>
        </w:rPr>
        <w:t> Выводы ГЛАВА 3. </w:t>
      </w:r>
      <w:r>
        <w:rPr>
          <w:rFonts w:ascii="Helvetica" w:hAnsi="Helvetica" w:cs="Helvetica"/>
          <w:b/>
          <w:bCs/>
          <w:color w:val="222222"/>
          <w:sz w:val="21"/>
          <w:szCs w:val="21"/>
        </w:rPr>
        <w:t>РАСЧЕТ</w:t>
      </w:r>
      <w:r>
        <w:rPr>
          <w:rFonts w:ascii="Helvetica" w:hAnsi="Helvetica" w:cs="Helvetica"/>
          <w:color w:val="222222"/>
          <w:sz w:val="21"/>
          <w:szCs w:val="21"/>
        </w:rPr>
        <w:t> И </w:t>
      </w:r>
      <w:r>
        <w:rPr>
          <w:rFonts w:ascii="Helvetica" w:hAnsi="Helvetica" w:cs="Helvetica"/>
          <w:b/>
          <w:bCs/>
          <w:color w:val="222222"/>
          <w:sz w:val="21"/>
          <w:szCs w:val="21"/>
        </w:rPr>
        <w:t>ОПТИМАЛЬНОЕ</w:t>
      </w:r>
      <w:r>
        <w:rPr>
          <w:rFonts w:ascii="Helvetica" w:hAnsi="Helvetica" w:cs="Helvetica"/>
          <w:color w:val="222222"/>
          <w:sz w:val="21"/>
          <w:szCs w:val="21"/>
        </w:rPr>
        <w:t> ПРОЖТЙРОВАНЙЕ ВАНТОВОСТЕРШЕВЫХ КОНСТРУКЦИЙ ПО </w:t>
      </w:r>
      <w:r>
        <w:rPr>
          <w:rFonts w:ascii="Helvetica" w:hAnsi="Helvetica" w:cs="Helvetica"/>
          <w:b/>
          <w:bCs/>
          <w:color w:val="222222"/>
          <w:sz w:val="21"/>
          <w:szCs w:val="21"/>
        </w:rPr>
        <w:t>МАССЕ</w:t>
      </w:r>
      <w:r>
        <w:rPr>
          <w:rFonts w:ascii="Helvetica" w:hAnsi="Helvetica" w:cs="Helvetica"/>
          <w:color w:val="222222"/>
          <w:sz w:val="21"/>
          <w:szCs w:val="21"/>
        </w:rPr>
        <w:t> 3.1. </w:t>
      </w:r>
      <w:r>
        <w:rPr>
          <w:rFonts w:ascii="Helvetica" w:hAnsi="Helvetica" w:cs="Helvetica"/>
          <w:b/>
          <w:bCs/>
          <w:color w:val="222222"/>
          <w:sz w:val="21"/>
          <w:szCs w:val="21"/>
        </w:rPr>
        <w:t>Оптимальное</w:t>
      </w:r>
      <w:r>
        <w:rPr>
          <w:rFonts w:ascii="Helvetica" w:hAnsi="Helvetica" w:cs="Helvetica"/>
          <w:color w:val="222222"/>
          <w:sz w:val="21"/>
          <w:szCs w:val="21"/>
        </w:rPr>
        <w:t> </w:t>
      </w:r>
      <w:r>
        <w:rPr>
          <w:rFonts w:ascii="Helvetica" w:hAnsi="Helvetica" w:cs="Helvetica"/>
          <w:b/>
          <w:bCs/>
          <w:color w:val="222222"/>
          <w:sz w:val="21"/>
          <w:szCs w:val="21"/>
        </w:rPr>
        <w:t>проектирование</w:t>
      </w:r>
      <w:r>
        <w:rPr>
          <w:rFonts w:ascii="Helvetica" w:hAnsi="Helvetica" w:cs="Helvetica"/>
          <w:color w:val="222222"/>
          <w:sz w:val="21"/>
          <w:szCs w:val="21"/>
        </w:rPr>
        <w:t> с учетом предвари-</w:t>
      </w:r>
    </w:p>
    <w:p w14:paraId="05DF3663" w14:textId="77777777" w:rsidR="00820044" w:rsidRDefault="00820044" w:rsidP="00FB3F7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58</w:t>
      </w:r>
    </w:p>
    <w:p w14:paraId="5F3638D3" w14:textId="77777777" w:rsidR="00820044" w:rsidRDefault="00820044" w:rsidP="0082004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Определение структуры пространственного </w:t>
      </w:r>
      <w:r>
        <w:rPr>
          <w:rFonts w:ascii="Helvetica" w:hAnsi="Helvetica" w:cs="Helvetica"/>
          <w:b/>
          <w:bCs/>
          <w:color w:val="222222"/>
          <w:sz w:val="21"/>
          <w:szCs w:val="21"/>
        </w:rPr>
        <w:t>двухслойного</w:t>
      </w:r>
      <w:r>
        <w:rPr>
          <w:rFonts w:ascii="Helvetica" w:hAnsi="Helvetica" w:cs="Helvetica"/>
          <w:color w:val="222222"/>
          <w:sz w:val="21"/>
          <w:szCs w:val="21"/>
        </w:rPr>
        <w:t> </w:t>
      </w:r>
      <w:r>
        <w:rPr>
          <w:rFonts w:ascii="Helvetica" w:hAnsi="Helvetica" w:cs="Helvetica"/>
          <w:b/>
          <w:bCs/>
          <w:color w:val="222222"/>
          <w:sz w:val="21"/>
          <w:szCs w:val="21"/>
        </w:rPr>
        <w:t>покрытия</w:t>
      </w:r>
      <w:r>
        <w:rPr>
          <w:rFonts w:ascii="Helvetica" w:hAnsi="Helvetica" w:cs="Helvetica"/>
          <w:color w:val="222222"/>
          <w:sz w:val="21"/>
          <w:szCs w:val="21"/>
        </w:rPr>
        <w:t> </w:t>
      </w:r>
      <w:r>
        <w:rPr>
          <w:rFonts w:ascii="Helvetica" w:hAnsi="Helvetica" w:cs="Helvetica"/>
          <w:b/>
          <w:bCs/>
          <w:color w:val="222222"/>
          <w:sz w:val="21"/>
          <w:szCs w:val="21"/>
        </w:rPr>
        <w:t>оптимального</w:t>
      </w:r>
      <w:r>
        <w:rPr>
          <w:rFonts w:ascii="Helvetica" w:hAnsi="Helvetica" w:cs="Helvetica"/>
          <w:color w:val="222222"/>
          <w:sz w:val="21"/>
          <w:szCs w:val="21"/>
        </w:rPr>
        <w:t> по </w:t>
      </w:r>
      <w:r>
        <w:rPr>
          <w:rFonts w:ascii="Helvetica" w:hAnsi="Helvetica" w:cs="Helvetica"/>
          <w:b/>
          <w:bCs/>
          <w:color w:val="222222"/>
          <w:sz w:val="21"/>
          <w:szCs w:val="21"/>
        </w:rPr>
        <w:t>массе</w:t>
      </w:r>
      <w:r>
        <w:rPr>
          <w:rFonts w:ascii="Helvetica" w:hAnsi="Helvetica" w:cs="Helvetica"/>
          <w:color w:val="222222"/>
          <w:sz w:val="21"/>
          <w:szCs w:val="21"/>
        </w:rPr>
        <w:t> Поиск структуры </w:t>
      </w:r>
      <w:r>
        <w:rPr>
          <w:rFonts w:ascii="Helvetica" w:hAnsi="Helvetica" w:cs="Helvetica"/>
          <w:b/>
          <w:bCs/>
          <w:color w:val="222222"/>
          <w:sz w:val="21"/>
          <w:szCs w:val="21"/>
        </w:rPr>
        <w:t>двухслойного</w:t>
      </w:r>
      <w:r>
        <w:rPr>
          <w:rFonts w:ascii="Helvetica" w:hAnsi="Helvetica" w:cs="Helvetica"/>
          <w:color w:val="222222"/>
          <w:sz w:val="21"/>
          <w:szCs w:val="21"/>
        </w:rPr>
        <w:t> </w:t>
      </w:r>
      <w:r>
        <w:rPr>
          <w:rFonts w:ascii="Helvetica" w:hAnsi="Helvetica" w:cs="Helvetica"/>
          <w:b/>
          <w:bCs/>
          <w:color w:val="222222"/>
          <w:sz w:val="21"/>
          <w:szCs w:val="21"/>
        </w:rPr>
        <w:t>вантово</w:t>
      </w:r>
      <w:r>
        <w:rPr>
          <w:rFonts w:ascii="Helvetica" w:hAnsi="Helvetica" w:cs="Helvetica"/>
          <w:color w:val="222222"/>
          <w:sz w:val="21"/>
          <w:szCs w:val="21"/>
        </w:rPr>
        <w:t>-стерЕневого </w:t>
      </w:r>
      <w:r>
        <w:rPr>
          <w:rFonts w:ascii="Helvetica" w:hAnsi="Helvetica" w:cs="Helvetica"/>
          <w:b/>
          <w:bCs/>
          <w:color w:val="222222"/>
          <w:sz w:val="21"/>
          <w:szCs w:val="21"/>
        </w:rPr>
        <w:t>покрытия</w:t>
      </w:r>
      <w:r>
        <w:rPr>
          <w:rFonts w:ascii="Helvetica" w:hAnsi="Helvetica" w:cs="Helvetica"/>
          <w:color w:val="222222"/>
          <w:sz w:val="21"/>
          <w:szCs w:val="21"/>
        </w:rPr>
        <w:t> </w:t>
      </w:r>
      <w:r>
        <w:rPr>
          <w:rFonts w:ascii="Helvetica" w:hAnsi="Helvetica" w:cs="Helvetica"/>
          <w:b/>
          <w:bCs/>
          <w:color w:val="222222"/>
          <w:sz w:val="21"/>
          <w:szCs w:val="21"/>
        </w:rPr>
        <w:t>оптимального</w:t>
      </w:r>
      <w:r>
        <w:rPr>
          <w:rFonts w:ascii="Helvetica" w:hAnsi="Helvetica" w:cs="Helvetica"/>
          <w:color w:val="222222"/>
          <w:sz w:val="21"/>
          <w:szCs w:val="21"/>
        </w:rPr>
        <w:t> по </w:t>
      </w:r>
      <w:r>
        <w:rPr>
          <w:rFonts w:ascii="Helvetica" w:hAnsi="Helvetica" w:cs="Helvetica"/>
          <w:b/>
          <w:bCs/>
          <w:color w:val="222222"/>
          <w:sz w:val="21"/>
          <w:szCs w:val="21"/>
        </w:rPr>
        <w:t>массе</w:t>
      </w:r>
      <w:r>
        <w:rPr>
          <w:rFonts w:ascii="Helvetica" w:hAnsi="Helvetica" w:cs="Helvetica"/>
          <w:color w:val="222222"/>
          <w:sz w:val="21"/>
          <w:szCs w:val="21"/>
        </w:rPr>
        <w:t> производится на принятой пространственной шарнирно-</w:t>
      </w:r>
      <w:r>
        <w:rPr>
          <w:rFonts w:ascii="Helvetica" w:hAnsi="Helvetica" w:cs="Helvetica"/>
          <w:b/>
          <w:bCs/>
          <w:color w:val="222222"/>
          <w:sz w:val="21"/>
          <w:szCs w:val="21"/>
        </w:rPr>
        <w:t>стержневой</w:t>
      </w:r>
      <w:r>
        <w:rPr>
          <w:rFonts w:ascii="Helvetica" w:hAnsi="Helvetica" w:cs="Helvetica"/>
          <w:color w:val="222222"/>
          <w:sz w:val="21"/>
          <w:szCs w:val="21"/>
        </w:rPr>
        <w:t> расчетной схеме методами математического программирования. Алгоритм синтеза пространственных</w:t>
      </w:r>
    </w:p>
    <w:p w14:paraId="3E2ECDB8" w14:textId="77777777" w:rsidR="00820044" w:rsidRDefault="00820044" w:rsidP="00FB3F7A">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2496E83B" w14:textId="77777777" w:rsidR="00820044" w:rsidRDefault="00820044" w:rsidP="0082004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Коновалов, Анатолий Юрьевич</w:t>
      </w:r>
    </w:p>
    <w:p w14:paraId="4C57F7D9"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ВЕВДЕНИЕ.*</w:t>
      </w:r>
    </w:p>
    <w:p w14:paraId="65CC268F"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ПРОСТРАНСТВЕННЫЕ БОЛЬШЕПРОЛЕТНЫЕ КОНСТРУКЦИИ</w:t>
      </w:r>
    </w:p>
    <w:p w14:paraId="63F016E9"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ПОКРЫТИЙ И ВОПРОСЫ ИХ ПРОЕКТИРОВАНИЯ .а.</w:t>
      </w:r>
    </w:p>
    <w:p w14:paraId="0CABD61E"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Системы висячих покрытий.8.</w:t>
      </w:r>
    </w:p>
    <w:p w14:paraId="3741FED6"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Вантовые покрытия .9.</w:t>
      </w:r>
    </w:p>
    <w:p w14:paraId="79DA2B95"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Гибкие висячие оболочки (мембраны)</w:t>
      </w:r>
    </w:p>
    <w:p w14:paraId="41C6FD26"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Жесткие висячие оболочки.4 2.</w:t>
      </w:r>
    </w:p>
    <w:p w14:paraId="09EA64C3"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1.1.4. Стержневые регулярные структуры.-13.</w:t>
      </w:r>
    </w:p>
    <w:p w14:paraId="00284B09"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1.1.5. Комбинированные системы покрытий.Кк.</w:t>
      </w:r>
    </w:p>
    <w:p w14:paraId="24D3429B"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1.1.6. Пространственные вантово-шпренгельные системы.</w:t>
      </w:r>
    </w:p>
    <w:p w14:paraId="57AEFFD6"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Оптимальное проектирование конструкций покрытий. 22.</w:t>
      </w:r>
    </w:p>
    <w:p w14:paraId="6F99A090"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Методы математического программирования.£3.</w:t>
      </w:r>
    </w:p>
    <w:p w14:paraId="73B19CC2"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Оптимальное проектирование стершевых ферм . 30.</w:t>
      </w:r>
    </w:p>
    <w:p w14:paraId="7FD7C6C4"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Синтез упругих шарнирно-стеряневых систем.34.</w:t>
      </w:r>
    </w:p>
    <w:p w14:paraId="13F15CFE"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Проектирование вантовых сетей.37.</w:t>
      </w:r>
    </w:p>
    <w:p w14:paraId="2D8945A1"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Выводы.38.</w:t>
      </w:r>
    </w:p>
    <w:p w14:paraId="064104AA"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ПОИСК СТРУКТУРЫ ДВУХСЛОЙНОГО ПОКРЫТИЯ.40.</w:t>
      </w:r>
    </w:p>
    <w:p w14:paraId="075C92B4"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Выбор расчетной схемы.40.</w:t>
      </w:r>
    </w:p>
    <w:p w14:paraId="0574A590"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Оптимальное проектирование шарнирно-стержневых систем с изменяющейся геометрией поясов.44.</w:t>
      </w:r>
    </w:p>
    <w:p w14:paraId="67003231"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Поиск рационального очертания слоев расчетной схемы покрытия.А8.</w:t>
      </w:r>
    </w:p>
    <w:p w14:paraId="0D927A70"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Определение структуры пространственного двухслойного покрытия оптимального по массе.56.</w:t>
      </w:r>
    </w:p>
    <w:p w14:paraId="476FDF19"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Выводы.64.</w:t>
      </w:r>
    </w:p>
    <w:p w14:paraId="29CE95B4"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РАСЧЕТ И ОПТИМАЛЬНОЕ ПРОЕКТИРОВАНИЕ ВАНТОВО</w:t>
      </w:r>
    </w:p>
    <w:p w14:paraId="7551E923"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СТЕРШЕВЫХ КОНСТРУКЦИЙ ПО МАССЕ.69.</w:t>
      </w:r>
    </w:p>
    <w:p w14:paraId="6269E03E"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Оптимальное проектирование с учетом предварительных напряжений.69,</w:t>
      </w:r>
    </w:p>
    <w:p w14:paraId="12CCA688"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Учет геометрической нелинейности при оптимальном проектировании вантово-стержневнх систем.76.</w:t>
      </w:r>
    </w:p>
    <w:p w14:paraId="501D7A7C"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Математическое обеспечение решения задач квадратичного и линейного программирования и их реализация на ЭВМ.</w:t>
      </w:r>
    </w:p>
    <w:p w14:paraId="15F0C10A"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Анализ напряженно-деформированного состояния вантово-стержневого покрытия с применением ЭВМ .90, Выводы.».94.</w:t>
      </w:r>
    </w:p>
    <w:p w14:paraId="502A55E1"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ИССЛЕДОВАНИЯ ПРОСТРАНСТВЕННОГО ВАНТОВО-СТЕРЖНЕВО</w:t>
      </w:r>
    </w:p>
    <w:p w14:paraId="032D69E4"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ГО ПОКРЫТИЯ НА МОДЕЛИ.Q7.</w:t>
      </w:r>
    </w:p>
    <w:p w14:paraId="0043F872"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Моделирование вантово-стерншевой конструкции . 9Y.</w:t>
      </w:r>
    </w:p>
    <w:p w14:paraId="4A9ECBC3"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Подготовка к проведению эксперимента.Ш.</w:t>
      </w:r>
    </w:p>
    <w:p w14:paraId="48FBD7F8"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Приборы и измерительная аппаратура .404.</w:t>
      </w:r>
    </w:p>
    <w:p w14:paraId="00991067" w14:textId="77777777" w:rsidR="00820044" w:rsidRDefault="00820044" w:rsidP="008200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Проведение испытаний модели статической нагрузкой.&lt;08. Выводы.Ш. вывода ПО ДИССЕРТАЦИИ .1Ъ4.</w:t>
      </w:r>
    </w:p>
    <w:p w14:paraId="4CCADE6E" w14:textId="77D75C2A" w:rsidR="004F7911" w:rsidRPr="00820044" w:rsidRDefault="004F7911" w:rsidP="00820044"/>
    <w:sectPr w:rsidR="004F7911" w:rsidRPr="00820044"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8842A" w14:textId="77777777" w:rsidR="00FB3F7A" w:rsidRDefault="00FB3F7A">
      <w:pPr>
        <w:spacing w:after="0" w:line="240" w:lineRule="auto"/>
      </w:pPr>
      <w:r>
        <w:separator/>
      </w:r>
    </w:p>
  </w:endnote>
  <w:endnote w:type="continuationSeparator" w:id="0">
    <w:p w14:paraId="156B4BA2" w14:textId="77777777" w:rsidR="00FB3F7A" w:rsidRDefault="00FB3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8E0C7" w14:textId="77777777" w:rsidR="00FB3F7A" w:rsidRDefault="00FB3F7A"/>
    <w:p w14:paraId="0133E39A" w14:textId="77777777" w:rsidR="00FB3F7A" w:rsidRDefault="00FB3F7A"/>
    <w:p w14:paraId="3EAF2BFD" w14:textId="77777777" w:rsidR="00FB3F7A" w:rsidRDefault="00FB3F7A"/>
    <w:p w14:paraId="613766B8" w14:textId="77777777" w:rsidR="00FB3F7A" w:rsidRDefault="00FB3F7A"/>
    <w:p w14:paraId="256C9609" w14:textId="77777777" w:rsidR="00FB3F7A" w:rsidRDefault="00FB3F7A"/>
    <w:p w14:paraId="51C48E0B" w14:textId="77777777" w:rsidR="00FB3F7A" w:rsidRDefault="00FB3F7A"/>
    <w:p w14:paraId="7C8A0D5D" w14:textId="77777777" w:rsidR="00FB3F7A" w:rsidRDefault="00FB3F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C86102" wp14:editId="683E79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1EE0B" w14:textId="77777777" w:rsidR="00FB3F7A" w:rsidRDefault="00FB3F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C861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61EE0B" w14:textId="77777777" w:rsidR="00FB3F7A" w:rsidRDefault="00FB3F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2FB307" w14:textId="77777777" w:rsidR="00FB3F7A" w:rsidRDefault="00FB3F7A"/>
    <w:p w14:paraId="5BF3F253" w14:textId="77777777" w:rsidR="00FB3F7A" w:rsidRDefault="00FB3F7A"/>
    <w:p w14:paraId="38A451BD" w14:textId="77777777" w:rsidR="00FB3F7A" w:rsidRDefault="00FB3F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C2FDDD" wp14:editId="3691E4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B60DA" w14:textId="77777777" w:rsidR="00FB3F7A" w:rsidRDefault="00FB3F7A"/>
                          <w:p w14:paraId="50BF4FE7" w14:textId="77777777" w:rsidR="00FB3F7A" w:rsidRDefault="00FB3F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C2FD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FB60DA" w14:textId="77777777" w:rsidR="00FB3F7A" w:rsidRDefault="00FB3F7A"/>
                    <w:p w14:paraId="50BF4FE7" w14:textId="77777777" w:rsidR="00FB3F7A" w:rsidRDefault="00FB3F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E0959B" w14:textId="77777777" w:rsidR="00FB3F7A" w:rsidRDefault="00FB3F7A"/>
    <w:p w14:paraId="4CD81BE5" w14:textId="77777777" w:rsidR="00FB3F7A" w:rsidRDefault="00FB3F7A">
      <w:pPr>
        <w:rPr>
          <w:sz w:val="2"/>
          <w:szCs w:val="2"/>
        </w:rPr>
      </w:pPr>
    </w:p>
    <w:p w14:paraId="19B31010" w14:textId="77777777" w:rsidR="00FB3F7A" w:rsidRDefault="00FB3F7A"/>
    <w:p w14:paraId="057BF08F" w14:textId="77777777" w:rsidR="00FB3F7A" w:rsidRDefault="00FB3F7A">
      <w:pPr>
        <w:spacing w:after="0" w:line="240" w:lineRule="auto"/>
      </w:pPr>
    </w:p>
  </w:footnote>
  <w:footnote w:type="continuationSeparator" w:id="0">
    <w:p w14:paraId="37605FDC" w14:textId="77777777" w:rsidR="00FB3F7A" w:rsidRDefault="00FB3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449568D"/>
    <w:multiLevelType w:val="multilevel"/>
    <w:tmpl w:val="73BC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7A"/>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184792</TotalTime>
  <Pages>3</Pages>
  <Words>466</Words>
  <Characters>2662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338</cp:revision>
  <cp:lastPrinted>2009-02-06T05:36:00Z</cp:lastPrinted>
  <dcterms:created xsi:type="dcterms:W3CDTF">2024-01-07T13:43:00Z</dcterms:created>
  <dcterms:modified xsi:type="dcterms:W3CDTF">2025-10-15T20:55:00Z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