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00D4"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Бардамид, Александра Федоровна.</w:t>
      </w:r>
    </w:p>
    <w:p w14:paraId="5DEFA9CB"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Структура пленок аморфного германия : диссертация ... кандидата физико-математических наук : 01.04.10. - Киев, 1984. - 152 с. : ил.</w:t>
      </w:r>
    </w:p>
    <w:p w14:paraId="4E51B659"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Оглавление диссертациикандидат физико-математических наук Бардамид, Александра Федоровна</w:t>
      </w:r>
    </w:p>
    <w:p w14:paraId="2FCD59DC"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ВВЕДЕНИЕ</w:t>
      </w:r>
    </w:p>
    <w:p w14:paraId="73FD2B7B"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ГЛАВА I. ОБЗОР ЛИТЕРАТУРЫ</w:t>
      </w:r>
    </w:p>
    <w:p w14:paraId="5279F05D"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1.1. Ближний порядок и структурные модели аморфных тетраэдрически связанных полупроводников</w:t>
      </w:r>
    </w:p>
    <w:p w14:paraId="2B07022B"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1.2. Исследования микроструктуры аморфного герйания</w:t>
      </w:r>
    </w:p>
    <w:p w14:paraId="46EAF20E"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1.3. Представления о механизме образования столбчатой структуры в аморфных пленках и машинное . моделирование процесса конденсации.</w:t>
      </w:r>
    </w:p>
    <w:p w14:paraId="3E54D309"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1.4. Температура кристаллизации.</w:t>
      </w:r>
    </w:p>
    <w:p w14:paraId="5730D2D7"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1.5. Электропроводность пленок аморфного германия.</w:t>
      </w:r>
    </w:p>
    <w:p w14:paraId="07156264"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1.6. Особенности косо осажденных пленок</w:t>
      </w:r>
    </w:p>
    <w:p w14:paraId="5A6C5976"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1.7. Выводы.</w:t>
      </w:r>
    </w:p>
    <w:p w14:paraId="09B0FA7B"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ГЛАВА П. ИССЛЕДОВАНИЕ МИКРОСТРУКТУРЫ ПЛЕНОК а- Ge В</w:t>
      </w:r>
    </w:p>
    <w:p w14:paraId="658608C3"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ЗАВИСИМОСТИ ОТ УСЛОВИЙ КОНДЕНСАЦИИ.</w:t>
      </w:r>
    </w:p>
    <w:p w14:paraId="620B1700"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2.1. Методика эксперимента.</w:t>
      </w:r>
    </w:p>
    <w:p w14:paraId="5E7E45FF"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2.1.1. Получение пленок</w:t>
      </w:r>
    </w:p>
    <w:p w14:paraId="2D50302A"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2.1.2. Исследование микроструктуры.*</w:t>
      </w:r>
    </w:p>
    <w:p w14:paraId="78547DA4"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2.2. Микроструктура пленок г^ве</w:t>
      </w:r>
    </w:p>
    <w:p w14:paraId="5C64FA3B"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2.2.1. Электронная микроскопия.</w:t>
      </w:r>
    </w:p>
    <w:p w14:paraId="28E09ACD"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2.2.2. Малоугловая электронная дифракция.</w:t>
      </w:r>
    </w:p>
    <w:p w14:paraId="4B9F7D7E"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2.3. Игольчатая структура аморфных пленок Si и некоторых окислов.</w:t>
      </w:r>
    </w:p>
    <w:p w14:paraId="409E2E81"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2.4. Условия существования сетки пор в пленках</w:t>
      </w:r>
    </w:p>
    <w:p w14:paraId="0F6ADBA4"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2.5. Механизм конденсации а-¿/к.</w:t>
      </w:r>
    </w:p>
    <w:p w14:paraId="1178CEB7"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2.6. Недостатки методики профильных снимков</w:t>
      </w:r>
    </w:p>
    <w:p w14:paraId="629EF56E"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2.7. Выводы.</w:t>
      </w:r>
    </w:p>
    <w:p w14:paraId="073A6A96"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ГЛАВА Ш. ПОСЛОЙНЫЙ АНАЛИЗ КИСЛОРОДА В ПЛЕНКАХ а-¿Я?</w:t>
      </w:r>
    </w:p>
    <w:p w14:paraId="6717A600"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3.1. Методика эксперимента.</w:t>
      </w:r>
    </w:p>
    <w:p w14:paraId="11483FF8"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3.2. Результаты эксперимента</w:t>
      </w:r>
    </w:p>
    <w:p w14:paraId="1BCACB23"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lastRenderedPageBreak/>
        <w:t>3.2.1. Пленки а- Ge на ситалловой подяоякв.</w:t>
      </w:r>
    </w:p>
    <w:p w14:paraId="4DDFC07A"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3.2.2. Пленки а- Ge на подслое серебра и углерода.</w:t>
      </w:r>
    </w:p>
    <w:p w14:paraId="1BE7DC18"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3.3. Обсуждение результатов.</w:t>
      </w:r>
    </w:p>
    <w:p w14:paraId="28F33B0B"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3.3.1. Поверхностный и конечный всплески в нормально осажденных пленках.</w:t>
      </w:r>
    </w:p>
    <w:p w14:paraId="162CE2ED"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3.3.2. Поверхностный всплеск в косо осажденных пленках.</w:t>
      </w:r>
    </w:p>
    <w:p w14:paraId="530A4DFA"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3.3.3. Распределение кислорода в объеме.</w:t>
      </w:r>
    </w:p>
    <w:p w14:paraId="4D5E4C48"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3.3.4. Конечный всплеск в косо осажденных пленках а- Ge.</w:t>
      </w:r>
    </w:p>
    <w:p w14:paraId="35A1458A"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3.3.5. Диффузия атомов через пленки а-(те.</w:t>
      </w:r>
    </w:p>
    <w:p w14:paraId="06F5A1BE"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3.4. Выводы.</w:t>
      </w:r>
    </w:p>
    <w:p w14:paraId="184AAB00"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ГЛАВА 1У. БЛИЖНИЙ ПОРЯДОК В КОСО ОСАЖЕННЫХ ПЛЕНКАХ a-Ge.</w:t>
      </w:r>
    </w:p>
    <w:p w14:paraId="038EE297"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4.1. Методика эксперимента.</w:t>
      </w:r>
    </w:p>
    <w:p w14:paraId="1B976831"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4.4.1. Получение пленок.</w:t>
      </w:r>
    </w:p>
    <w:p w14:paraId="1A84CF28"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4.1.2. Получение и обработка электронограмм.</w:t>
      </w:r>
    </w:p>
    <w:p w14:paraId="740C0393"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4.1.3. Расчет функций радиального распределения атомов.</w:t>
      </w:r>
    </w:p>
    <w:p w14:paraId="0BF21AA3"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4.2. Дифракционные кривые интенсивности.</w:t>
      </w:r>
    </w:p>
    <w:p w14:paraId="61F498FC"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4.3. Анализ интерференционных кривых.</w:t>
      </w:r>
    </w:p>
    <w:p w14:paraId="7F9DD71B"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4.4. Анализ ФРРА.</w:t>
      </w:r>
    </w:p>
    <w:p w14:paraId="655225A9"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4.5. Выводы.</w:t>
      </w:r>
    </w:p>
    <w:p w14:paraId="1B7BB22B"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ГЛАВА У. ФОТОПРОВОДИМОСТЬ КОСО ОСАЖЕННЫХ ПЛЕНОК АМОРФНОГО</w:t>
      </w:r>
    </w:p>
    <w:p w14:paraId="736ED311"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ГЕРМАНИЯ.</w:t>
      </w:r>
    </w:p>
    <w:p w14:paraId="7DA41CE5"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5.1. Введение.</w:t>
      </w:r>
    </w:p>
    <w:p w14:paraId="1BF588C9"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5.2. Литературные данные о плотности состояний на уровне Ферми в а- (?£</w:t>
      </w:r>
    </w:p>
    <w:p w14:paraId="358D49C8" w14:textId="77777777" w:rsidR="000D0013" w:rsidRPr="000D0013" w:rsidRDefault="000D0013" w:rsidP="000D0013">
      <w:pPr>
        <w:rPr>
          <w:rFonts w:ascii="Helvetica" w:eastAsia="Symbol" w:hAnsi="Helvetica" w:cs="Helvetica"/>
          <w:b/>
          <w:bCs/>
          <w:color w:val="222222"/>
          <w:kern w:val="0"/>
          <w:sz w:val="21"/>
          <w:szCs w:val="21"/>
          <w:lang w:eastAsia="ru-RU"/>
        </w:rPr>
      </w:pPr>
      <w:r w:rsidRPr="000D0013">
        <w:rPr>
          <w:rFonts w:ascii="Helvetica" w:eastAsia="Symbol" w:hAnsi="Helvetica" w:cs="Helvetica"/>
          <w:b/>
          <w:bCs/>
          <w:color w:val="222222"/>
          <w:kern w:val="0"/>
          <w:sz w:val="21"/>
          <w:szCs w:val="21"/>
          <w:lang w:eastAsia="ru-RU"/>
        </w:rPr>
        <w:t>5.3. Результаты и их обсуждение. вывода.</w:t>
      </w:r>
    </w:p>
    <w:p w14:paraId="3869883D" w14:textId="6CDEF84B" w:rsidR="00F11235" w:rsidRPr="000D0013" w:rsidRDefault="00F11235" w:rsidP="000D0013"/>
    <w:sectPr w:rsidR="00F11235" w:rsidRPr="000D001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62D84" w14:textId="77777777" w:rsidR="0058042C" w:rsidRDefault="0058042C">
      <w:pPr>
        <w:spacing w:after="0" w:line="240" w:lineRule="auto"/>
      </w:pPr>
      <w:r>
        <w:separator/>
      </w:r>
    </w:p>
  </w:endnote>
  <w:endnote w:type="continuationSeparator" w:id="0">
    <w:p w14:paraId="4AB8EB6A" w14:textId="77777777" w:rsidR="0058042C" w:rsidRDefault="0058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1A93" w14:textId="77777777" w:rsidR="0058042C" w:rsidRDefault="0058042C"/>
    <w:p w14:paraId="3A7D4275" w14:textId="77777777" w:rsidR="0058042C" w:rsidRDefault="0058042C"/>
    <w:p w14:paraId="726B6029" w14:textId="77777777" w:rsidR="0058042C" w:rsidRDefault="0058042C"/>
    <w:p w14:paraId="1C55070C" w14:textId="77777777" w:rsidR="0058042C" w:rsidRDefault="0058042C"/>
    <w:p w14:paraId="04FC1E78" w14:textId="77777777" w:rsidR="0058042C" w:rsidRDefault="0058042C"/>
    <w:p w14:paraId="5729A388" w14:textId="77777777" w:rsidR="0058042C" w:rsidRDefault="0058042C"/>
    <w:p w14:paraId="73736C40" w14:textId="77777777" w:rsidR="0058042C" w:rsidRDefault="005804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137688" wp14:editId="19B6F9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DAF29" w14:textId="77777777" w:rsidR="0058042C" w:rsidRDefault="00580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1376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7DAF29" w14:textId="77777777" w:rsidR="0058042C" w:rsidRDefault="005804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0CB6E8" w14:textId="77777777" w:rsidR="0058042C" w:rsidRDefault="0058042C"/>
    <w:p w14:paraId="38D1AC3C" w14:textId="77777777" w:rsidR="0058042C" w:rsidRDefault="0058042C"/>
    <w:p w14:paraId="5EC95E59" w14:textId="77777777" w:rsidR="0058042C" w:rsidRDefault="005804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84EEC9" wp14:editId="55C943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AA09F" w14:textId="77777777" w:rsidR="0058042C" w:rsidRDefault="0058042C"/>
                          <w:p w14:paraId="1C40DCBD" w14:textId="77777777" w:rsidR="0058042C" w:rsidRDefault="00580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84EE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8AA09F" w14:textId="77777777" w:rsidR="0058042C" w:rsidRDefault="0058042C"/>
                    <w:p w14:paraId="1C40DCBD" w14:textId="77777777" w:rsidR="0058042C" w:rsidRDefault="005804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357364" w14:textId="77777777" w:rsidR="0058042C" w:rsidRDefault="0058042C"/>
    <w:p w14:paraId="1398B539" w14:textId="77777777" w:rsidR="0058042C" w:rsidRDefault="0058042C">
      <w:pPr>
        <w:rPr>
          <w:sz w:val="2"/>
          <w:szCs w:val="2"/>
        </w:rPr>
      </w:pPr>
    </w:p>
    <w:p w14:paraId="646D02C7" w14:textId="77777777" w:rsidR="0058042C" w:rsidRDefault="0058042C"/>
    <w:p w14:paraId="4510798A" w14:textId="77777777" w:rsidR="0058042C" w:rsidRDefault="0058042C">
      <w:pPr>
        <w:spacing w:after="0" w:line="240" w:lineRule="auto"/>
      </w:pPr>
    </w:p>
  </w:footnote>
  <w:footnote w:type="continuationSeparator" w:id="0">
    <w:p w14:paraId="6B110991" w14:textId="77777777" w:rsidR="0058042C" w:rsidRDefault="0058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2C"/>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163291</TotalTime>
  <Pages>2</Pages>
  <Words>331</Words>
  <Characters>1890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5014</cp:revision>
  <cp:lastPrinted>2009-02-06T05:36:00Z</cp:lastPrinted>
  <dcterms:created xsi:type="dcterms:W3CDTF">2024-01-07T13:43:00Z</dcterms:created>
  <dcterms:modified xsi:type="dcterms:W3CDTF">2025-09-13T20:56:00Z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