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8D4" w:rsidRPr="006908D4" w:rsidRDefault="006908D4" w:rsidP="006908D4">
      <w:pPr>
        <w:tabs>
          <w:tab w:val="clear" w:pos="709"/>
        </w:tabs>
        <w:suppressAutoHyphens w:val="0"/>
        <w:spacing w:after="0" w:line="235" w:lineRule="exact"/>
        <w:ind w:left="20" w:right="20" w:firstLine="280"/>
        <w:rPr>
          <w:rFonts w:ascii="Times New Roman" w:eastAsia="Arial Narrow" w:hAnsi="Times New Roman" w:cs="Times New Roman"/>
          <w:color w:val="000000"/>
          <w:kern w:val="0"/>
          <w:sz w:val="24"/>
          <w:szCs w:val="24"/>
          <w:lang w:val="uk-UA" w:eastAsia="uk-UA" w:bidi="uk-UA"/>
        </w:rPr>
      </w:pPr>
      <w:r w:rsidRPr="006908D4">
        <w:rPr>
          <w:rFonts w:ascii="Times New Roman" w:eastAsia="Arial Narrow" w:hAnsi="Times New Roman" w:cs="Times New Roman"/>
          <w:b/>
          <w:bCs/>
          <w:color w:val="000000"/>
          <w:kern w:val="0"/>
          <w:sz w:val="24"/>
          <w:lang w:val="uk-UA" w:eastAsia="uk-UA" w:bidi="uk-UA"/>
        </w:rPr>
        <w:t>Підбуцька Ніна Вікторівна</w:t>
      </w:r>
      <w:r w:rsidRPr="006908D4">
        <w:rPr>
          <w:rFonts w:ascii="Times New Roman" w:eastAsia="Arial Narrow" w:hAnsi="Times New Roman" w:cs="Times New Roman"/>
          <w:color w:val="000000"/>
          <w:kern w:val="0"/>
          <w:sz w:val="24"/>
          <w:szCs w:val="24"/>
          <w:lang w:val="uk-UA" w:eastAsia="uk-UA" w:bidi="uk-UA"/>
        </w:rPr>
        <w:t>, доцент кафедри педагогі</w:t>
      </w:r>
      <w:r w:rsidRPr="006908D4">
        <w:rPr>
          <w:rFonts w:ascii="Times New Roman" w:eastAsia="Arial Narrow" w:hAnsi="Times New Roman" w:cs="Times New Roman"/>
          <w:color w:val="000000"/>
          <w:kern w:val="0"/>
          <w:sz w:val="24"/>
          <w:szCs w:val="24"/>
          <w:lang w:val="uk-UA" w:eastAsia="uk-UA" w:bidi="uk-UA"/>
        </w:rPr>
        <w:softHyphen/>
        <w:t>ки та психології управління соціальними системами імені академіка І. А. Зязюна Національного технічного універ</w:t>
      </w:r>
      <w:r w:rsidRPr="006908D4">
        <w:rPr>
          <w:rFonts w:ascii="Times New Roman" w:eastAsia="Arial Narrow" w:hAnsi="Times New Roman" w:cs="Times New Roman"/>
          <w:color w:val="000000"/>
          <w:kern w:val="0"/>
          <w:sz w:val="24"/>
          <w:szCs w:val="24"/>
          <w:lang w:val="uk-UA" w:eastAsia="uk-UA" w:bidi="uk-UA"/>
        </w:rPr>
        <w:softHyphen/>
        <w:t>ситету «Харківський політехнічний інститут»: «Психоло</w:t>
      </w:r>
      <w:r w:rsidRPr="006908D4">
        <w:rPr>
          <w:rFonts w:ascii="Times New Roman" w:eastAsia="Arial Narrow" w:hAnsi="Times New Roman" w:cs="Times New Roman"/>
          <w:color w:val="000000"/>
          <w:kern w:val="0"/>
          <w:sz w:val="24"/>
          <w:szCs w:val="24"/>
          <w:lang w:val="uk-UA" w:eastAsia="uk-UA" w:bidi="uk-UA"/>
        </w:rPr>
        <w:softHyphen/>
        <w:t xml:space="preserve">гія становлення професіоналізму майбутніх інженерів» </w:t>
      </w:r>
      <w:r w:rsidRPr="006908D4">
        <w:rPr>
          <w:rFonts w:ascii="Times New Roman" w:eastAsia="Arial Narrow" w:hAnsi="Times New Roman" w:cs="Times New Roman"/>
          <w:color w:val="000000"/>
          <w:kern w:val="0"/>
          <w:sz w:val="24"/>
          <w:szCs w:val="24"/>
          <w:lang w:val="uk-UA" w:eastAsia="ru-RU" w:bidi="ru-RU"/>
        </w:rPr>
        <w:t xml:space="preserve">(19.00.07 </w:t>
      </w:r>
      <w:r w:rsidRPr="006908D4">
        <w:rPr>
          <w:rFonts w:ascii="Times New Roman" w:eastAsia="Arial Narrow" w:hAnsi="Times New Roman" w:cs="Times New Roman"/>
          <w:color w:val="000000"/>
          <w:kern w:val="0"/>
          <w:sz w:val="24"/>
          <w:szCs w:val="24"/>
          <w:lang w:val="uk-UA" w:eastAsia="uk-UA" w:bidi="uk-UA"/>
        </w:rPr>
        <w:t>- педагогічна та вікова психологія). Спецрада Д</w:t>
      </w:r>
    </w:p>
    <w:p w:rsidR="00086D61" w:rsidRPr="006908D4" w:rsidRDefault="006908D4" w:rsidP="006908D4">
      <w:r w:rsidRPr="006908D4">
        <w:rPr>
          <w:rFonts w:ascii="Times New Roman" w:hAnsi="Times New Roman" w:cs="Times New Roman"/>
          <w:color w:val="000000"/>
          <w:kern w:val="0"/>
          <w:sz w:val="24"/>
          <w:szCs w:val="24"/>
          <w:lang w:val="uk-UA" w:eastAsia="uk-UA" w:bidi="uk-UA"/>
        </w:rPr>
        <w:t>у ДЗ «Південноукраїнський національний педа</w:t>
      </w:r>
      <w:r w:rsidRPr="006908D4">
        <w:rPr>
          <w:rFonts w:ascii="Times New Roman" w:hAnsi="Times New Roman" w:cs="Times New Roman"/>
          <w:color w:val="000000"/>
          <w:kern w:val="0"/>
          <w:sz w:val="24"/>
          <w:szCs w:val="24"/>
          <w:lang w:val="uk-UA" w:eastAsia="uk-UA" w:bidi="uk-UA"/>
        </w:rPr>
        <w:softHyphen/>
        <w:t xml:space="preserve">гогічний університет імені </w:t>
      </w:r>
      <w:r w:rsidRPr="006908D4">
        <w:rPr>
          <w:rFonts w:ascii="Times New Roman" w:hAnsi="Times New Roman" w:cs="Times New Roman"/>
          <w:color w:val="000000"/>
          <w:kern w:val="0"/>
          <w:sz w:val="24"/>
          <w:szCs w:val="24"/>
          <w:lang w:eastAsia="ru-RU" w:bidi="ru-RU"/>
        </w:rPr>
        <w:t xml:space="preserve">К. </w:t>
      </w:r>
      <w:r w:rsidRPr="006908D4">
        <w:rPr>
          <w:rFonts w:ascii="Times New Roman" w:hAnsi="Times New Roman" w:cs="Times New Roman"/>
          <w:color w:val="000000"/>
          <w:kern w:val="0"/>
          <w:sz w:val="24"/>
          <w:szCs w:val="24"/>
          <w:lang w:val="uk-UA" w:eastAsia="uk-UA" w:bidi="uk-UA"/>
        </w:rPr>
        <w:t>Д. Ушинського»</w:t>
      </w:r>
    </w:p>
    <w:sectPr w:rsidR="00086D61" w:rsidRPr="006908D4"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4B090-F380-4F2A-A0A2-66280AF1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2020-05-14T12:20:00Z</dcterms:created>
  <dcterms:modified xsi:type="dcterms:W3CDTF">2020-05-15T18:30:00Z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