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2459E8" w:rsidRDefault="002459E8" w:rsidP="002459E8">
      <w:r w:rsidRPr="002459E8">
        <w:rPr>
          <w:rFonts w:ascii="Times New Roman" w:eastAsia="Arial Narrow" w:hAnsi="Times New Roman" w:cs="Times New Roman"/>
          <w:b/>
          <w:bCs/>
          <w:color w:val="000000"/>
          <w:kern w:val="0"/>
          <w:sz w:val="24"/>
          <w:lang w:val="uk-UA" w:eastAsia="uk-UA" w:bidi="uk-UA"/>
        </w:rPr>
        <w:t>Маскевич Олена Людвигівна</w:t>
      </w:r>
      <w:r w:rsidRPr="002459E8">
        <w:rPr>
          <w:rFonts w:ascii="Times New Roman" w:eastAsia="Arial Narrow" w:hAnsi="Times New Roman" w:cs="Times New Roman"/>
          <w:color w:val="000000"/>
          <w:kern w:val="0"/>
          <w:sz w:val="24"/>
          <w:lang w:val="uk-UA" w:eastAsia="uk-UA" w:bidi="uk-UA"/>
        </w:rPr>
        <w:t xml:space="preserve">, </w:t>
      </w:r>
      <w:r w:rsidRPr="002459E8">
        <w:rPr>
          <w:rFonts w:ascii="Times New Roman" w:eastAsia="Arial Narrow" w:hAnsi="Times New Roman" w:cs="Times New Roman"/>
          <w:color w:val="000000"/>
          <w:kern w:val="0"/>
          <w:sz w:val="24"/>
          <w:lang w:val="uk-UA" w:eastAsia="ru-RU" w:bidi="ru-RU"/>
        </w:rPr>
        <w:t xml:space="preserve">старший </w:t>
      </w:r>
      <w:r w:rsidRPr="002459E8">
        <w:rPr>
          <w:rFonts w:ascii="Times New Roman" w:eastAsia="Arial Narrow" w:hAnsi="Times New Roman" w:cs="Times New Roman"/>
          <w:color w:val="000000"/>
          <w:kern w:val="0"/>
          <w:sz w:val="24"/>
          <w:lang w:val="uk-UA" w:eastAsia="uk-UA" w:bidi="uk-UA"/>
        </w:rPr>
        <w:t>викладач ка</w:t>
      </w:r>
      <w:r w:rsidRPr="002459E8">
        <w:rPr>
          <w:rFonts w:ascii="Times New Roman" w:eastAsia="Arial Narrow" w:hAnsi="Times New Roman" w:cs="Times New Roman"/>
          <w:color w:val="000000"/>
          <w:kern w:val="0"/>
          <w:sz w:val="24"/>
          <w:lang w:val="uk-UA" w:eastAsia="uk-UA" w:bidi="uk-UA"/>
        </w:rPr>
        <w:softHyphen/>
        <w:t>федри філософії та економічної теорії Вінницького торго</w:t>
      </w:r>
      <w:r w:rsidRPr="002459E8">
        <w:rPr>
          <w:rFonts w:ascii="Times New Roman" w:eastAsia="Arial Narrow" w:hAnsi="Times New Roman" w:cs="Times New Roman"/>
          <w:color w:val="000000"/>
          <w:kern w:val="0"/>
          <w:sz w:val="24"/>
          <w:lang w:val="uk-UA" w:eastAsia="uk-UA" w:bidi="uk-UA"/>
        </w:rPr>
        <w:softHyphen/>
        <w:t>вельно-економічного інституту Київського національного торговельно-економічного університету: «Соціальна зна</w:t>
      </w:r>
      <w:r w:rsidRPr="002459E8">
        <w:rPr>
          <w:rFonts w:ascii="Times New Roman" w:eastAsia="Arial Narrow" w:hAnsi="Times New Roman" w:cs="Times New Roman"/>
          <w:color w:val="000000"/>
          <w:kern w:val="0"/>
          <w:sz w:val="24"/>
          <w:lang w:val="uk-UA" w:eastAsia="uk-UA" w:bidi="uk-UA"/>
        </w:rPr>
        <w:softHyphen/>
        <w:t>чущість християнських цінностей у функціонуванні сучас</w:t>
      </w:r>
      <w:r w:rsidRPr="002459E8">
        <w:rPr>
          <w:rFonts w:ascii="Times New Roman" w:eastAsia="Arial Narrow" w:hAnsi="Times New Roman" w:cs="Times New Roman"/>
          <w:color w:val="000000"/>
          <w:kern w:val="0"/>
          <w:sz w:val="24"/>
          <w:lang w:val="uk-UA" w:eastAsia="uk-UA" w:bidi="uk-UA"/>
        </w:rPr>
        <w:softHyphen/>
        <w:t>ної української сім’ї» (09.00.11 - релігієзнавство). Спец</w:t>
      </w:r>
      <w:r w:rsidRPr="002459E8">
        <w:rPr>
          <w:rFonts w:ascii="Times New Roman" w:eastAsia="Arial Narrow" w:hAnsi="Times New Roman" w:cs="Times New Roman"/>
          <w:color w:val="000000"/>
          <w:kern w:val="0"/>
          <w:sz w:val="24"/>
          <w:lang w:val="uk-UA" w:eastAsia="uk-UA" w:bidi="uk-UA"/>
        </w:rPr>
        <w:softHyphen/>
        <w:t xml:space="preserve">рада </w:t>
      </w:r>
      <w:r w:rsidRPr="002459E8">
        <w:rPr>
          <w:rFonts w:ascii="Times New Roman" w:eastAsia="Arial Narrow" w:hAnsi="Times New Roman" w:cs="Times New Roman"/>
          <w:color w:val="000000"/>
          <w:kern w:val="0"/>
          <w:sz w:val="24"/>
          <w:lang w:eastAsia="ru-RU" w:bidi="ru-RU"/>
        </w:rPr>
        <w:t xml:space="preserve">К </w:t>
      </w:r>
      <w:r w:rsidRPr="002459E8">
        <w:rPr>
          <w:rFonts w:ascii="Times New Roman" w:eastAsia="Arial Narrow" w:hAnsi="Times New Roman" w:cs="Times New Roman"/>
          <w:color w:val="000000"/>
          <w:kern w:val="0"/>
          <w:sz w:val="24"/>
          <w:lang w:val="uk-UA" w:eastAsia="uk-UA" w:bidi="uk-UA"/>
        </w:rPr>
        <w:t>26.133.07 у Київському університеті імені Бориса Грінченка</w:t>
      </w:r>
    </w:p>
    <w:sectPr w:rsidR="007771D5" w:rsidRPr="002459E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954DED">
    <w:pPr>
      <w:rPr>
        <w:sz w:val="2"/>
        <w:szCs w:val="2"/>
      </w:rPr>
    </w:pPr>
    <w:r w:rsidRPr="00954D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954DED">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954DED">
      <w:pPr>
        <w:rPr>
          <w:sz w:val="2"/>
          <w:szCs w:val="2"/>
        </w:rPr>
      </w:pPr>
      <w:r w:rsidRPr="00954D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954DED">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954DED">
      <w:pPr>
        <w:rPr>
          <w:sz w:val="2"/>
          <w:szCs w:val="2"/>
        </w:rPr>
      </w:pPr>
      <w:r w:rsidRPr="00954D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B782D-2117-4374-B855-836E6FE4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58</Words>
  <Characters>333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2020-04-18T18:06:00Z</dcterms:created>
  <dcterms:modified xsi:type="dcterms:W3CDTF">2020-04-18T19:53:00Z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