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3271E4E0" w:rsidR="00996AF6" w:rsidRPr="00A112B9" w:rsidRDefault="00A112B9" w:rsidP="00A112B9">
      <w:proofErr w:type="spellStart"/>
      <w:r>
        <w:rPr>
          <w:rFonts w:ascii="Helvetica" w:hAnsi="Helvetica"/>
          <w:b/>
          <w:bCs/>
          <w:color w:val="222222"/>
          <w:sz w:val="21"/>
          <w:szCs w:val="21"/>
          <w:shd w:val="clear" w:color="auto" w:fill="FFFFFF"/>
        </w:rPr>
        <w:t>Голунов</w:t>
      </w:r>
      <w:proofErr w:type="spellEnd"/>
      <w:r>
        <w:rPr>
          <w:rFonts w:ascii="Helvetica" w:hAnsi="Helvetica"/>
          <w:b/>
          <w:bCs/>
          <w:color w:val="222222"/>
          <w:sz w:val="21"/>
          <w:szCs w:val="21"/>
          <w:shd w:val="clear" w:color="auto" w:fill="FFFFFF"/>
        </w:rPr>
        <w:t>, Сергей Валерьевич.</w:t>
      </w:r>
      <w:r>
        <w:rPr>
          <w:rFonts w:ascii="Helvetica" w:hAnsi="Helvetica"/>
          <w:color w:val="222222"/>
          <w:sz w:val="21"/>
          <w:szCs w:val="21"/>
        </w:rPr>
        <w:br/>
      </w:r>
      <w:r>
        <w:rPr>
          <w:rFonts w:ascii="Helvetica" w:hAnsi="Helvetica"/>
          <w:color w:val="222222"/>
          <w:sz w:val="21"/>
          <w:szCs w:val="21"/>
          <w:shd w:val="clear" w:color="auto" w:fill="FFFFFF"/>
        </w:rPr>
        <w:t xml:space="preserve">Фактор безопасности в политике России и Казахстана по отношению к их общей </w:t>
      </w:r>
      <w:proofErr w:type="gramStart"/>
      <w:r>
        <w:rPr>
          <w:rFonts w:ascii="Helvetica" w:hAnsi="Helvetica"/>
          <w:color w:val="222222"/>
          <w:sz w:val="21"/>
          <w:szCs w:val="21"/>
          <w:shd w:val="clear" w:color="auto" w:fill="FFFFFF"/>
        </w:rPr>
        <w:t>границе :</w:t>
      </w:r>
      <w:proofErr w:type="gramEnd"/>
      <w:r>
        <w:rPr>
          <w:rFonts w:ascii="Helvetica" w:hAnsi="Helvetica"/>
          <w:color w:val="222222"/>
          <w:sz w:val="21"/>
          <w:szCs w:val="21"/>
          <w:shd w:val="clear" w:color="auto" w:fill="FFFFFF"/>
        </w:rPr>
        <w:t xml:space="preserve"> диссертация ... доктора политических наук : 23.00.02 / </w:t>
      </w:r>
      <w:proofErr w:type="spellStart"/>
      <w:r>
        <w:rPr>
          <w:rFonts w:ascii="Helvetica" w:hAnsi="Helvetica"/>
          <w:color w:val="222222"/>
          <w:sz w:val="21"/>
          <w:szCs w:val="21"/>
          <w:shd w:val="clear" w:color="auto" w:fill="FFFFFF"/>
        </w:rPr>
        <w:t>Голунов</w:t>
      </w:r>
      <w:proofErr w:type="spellEnd"/>
      <w:r>
        <w:rPr>
          <w:rFonts w:ascii="Helvetica" w:hAnsi="Helvetica"/>
          <w:color w:val="222222"/>
          <w:sz w:val="21"/>
          <w:szCs w:val="21"/>
          <w:shd w:val="clear" w:color="auto" w:fill="FFFFFF"/>
        </w:rPr>
        <w:t xml:space="preserve"> Сергей Валерьевич; [Место защиты: </w:t>
      </w:r>
      <w:proofErr w:type="spellStart"/>
      <w:r>
        <w:rPr>
          <w:rFonts w:ascii="Helvetica" w:hAnsi="Helvetica"/>
          <w:color w:val="222222"/>
          <w:sz w:val="21"/>
          <w:szCs w:val="21"/>
          <w:shd w:val="clear" w:color="auto" w:fill="FFFFFF"/>
        </w:rPr>
        <w:t>Нижегор</w:t>
      </w:r>
      <w:proofErr w:type="spellEnd"/>
      <w:r>
        <w:rPr>
          <w:rFonts w:ascii="Helvetica" w:hAnsi="Helvetica"/>
          <w:color w:val="222222"/>
          <w:sz w:val="21"/>
          <w:szCs w:val="21"/>
          <w:shd w:val="clear" w:color="auto" w:fill="FFFFFF"/>
        </w:rPr>
        <w:t xml:space="preserve">. гос. ун-т им. Н.И. Лобачевского]. - Нижний Новгород, 2008. - 653 </w:t>
      </w:r>
      <w:proofErr w:type="gramStart"/>
      <w:r>
        <w:rPr>
          <w:rFonts w:ascii="Helvetica" w:hAnsi="Helvetica"/>
          <w:color w:val="222222"/>
          <w:sz w:val="21"/>
          <w:szCs w:val="21"/>
          <w:shd w:val="clear" w:color="auto" w:fill="FFFFFF"/>
        </w:rPr>
        <w:t>с. :</w:t>
      </w:r>
      <w:proofErr w:type="gramEnd"/>
      <w:r>
        <w:rPr>
          <w:rFonts w:ascii="Helvetica" w:hAnsi="Helvetica"/>
          <w:color w:val="222222"/>
          <w:sz w:val="21"/>
          <w:szCs w:val="21"/>
          <w:shd w:val="clear" w:color="auto" w:fill="FFFFFF"/>
        </w:rPr>
        <w:t xml:space="preserve"> ил.</w:t>
      </w:r>
    </w:p>
    <w:sectPr w:rsidR="00996AF6" w:rsidRPr="00A112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D46C" w14:textId="77777777" w:rsidR="00380316" w:rsidRDefault="00380316">
      <w:pPr>
        <w:spacing w:after="0" w:line="240" w:lineRule="auto"/>
      </w:pPr>
      <w:r>
        <w:separator/>
      </w:r>
    </w:p>
  </w:endnote>
  <w:endnote w:type="continuationSeparator" w:id="0">
    <w:p w14:paraId="1629FC0F" w14:textId="77777777" w:rsidR="00380316" w:rsidRDefault="0038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5A6C" w14:textId="77777777" w:rsidR="00380316" w:rsidRDefault="00380316"/>
    <w:p w14:paraId="20B0CC76" w14:textId="77777777" w:rsidR="00380316" w:rsidRDefault="00380316"/>
    <w:p w14:paraId="39A07B92" w14:textId="77777777" w:rsidR="00380316" w:rsidRDefault="00380316"/>
    <w:p w14:paraId="5CB16C6D" w14:textId="77777777" w:rsidR="00380316" w:rsidRDefault="00380316"/>
    <w:p w14:paraId="1D996A04" w14:textId="77777777" w:rsidR="00380316" w:rsidRDefault="00380316"/>
    <w:p w14:paraId="2184DBD2" w14:textId="77777777" w:rsidR="00380316" w:rsidRDefault="00380316"/>
    <w:p w14:paraId="00F1BBE5" w14:textId="77777777" w:rsidR="00380316" w:rsidRDefault="003803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A0D57" wp14:editId="11BEB9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BE82" w14:textId="77777777" w:rsidR="00380316" w:rsidRDefault="003803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A0D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D7BE82" w14:textId="77777777" w:rsidR="00380316" w:rsidRDefault="003803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C1E0EF" w14:textId="77777777" w:rsidR="00380316" w:rsidRDefault="00380316"/>
    <w:p w14:paraId="2CDF1921" w14:textId="77777777" w:rsidR="00380316" w:rsidRDefault="00380316"/>
    <w:p w14:paraId="05D3BFF0" w14:textId="77777777" w:rsidR="00380316" w:rsidRDefault="003803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1818D" wp14:editId="6C63F8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50EE" w14:textId="77777777" w:rsidR="00380316" w:rsidRDefault="00380316"/>
                          <w:p w14:paraId="49DE5DAD" w14:textId="77777777" w:rsidR="00380316" w:rsidRDefault="003803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181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6550EE" w14:textId="77777777" w:rsidR="00380316" w:rsidRDefault="00380316"/>
                    <w:p w14:paraId="49DE5DAD" w14:textId="77777777" w:rsidR="00380316" w:rsidRDefault="003803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770F77" w14:textId="77777777" w:rsidR="00380316" w:rsidRDefault="00380316"/>
    <w:p w14:paraId="1D990154" w14:textId="77777777" w:rsidR="00380316" w:rsidRDefault="00380316">
      <w:pPr>
        <w:rPr>
          <w:sz w:val="2"/>
          <w:szCs w:val="2"/>
        </w:rPr>
      </w:pPr>
    </w:p>
    <w:p w14:paraId="11D4B6BB" w14:textId="77777777" w:rsidR="00380316" w:rsidRDefault="00380316"/>
    <w:p w14:paraId="2872D4CA" w14:textId="77777777" w:rsidR="00380316" w:rsidRDefault="00380316">
      <w:pPr>
        <w:spacing w:after="0" w:line="240" w:lineRule="auto"/>
      </w:pPr>
    </w:p>
  </w:footnote>
  <w:footnote w:type="continuationSeparator" w:id="0">
    <w:p w14:paraId="2FC61C2B" w14:textId="77777777" w:rsidR="00380316" w:rsidRDefault="00380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1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58682</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1284</cp:revision>
  <cp:lastPrinted>2009-02-06T05:36:00Z</cp:lastPrinted>
  <dcterms:created xsi:type="dcterms:W3CDTF">2024-01-07T13:43:00Z</dcterms:created>
  <dcterms:modified xsi:type="dcterms:W3CDTF">2025-03-31T10:13:00Z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