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9942D9" w:rsidRDefault="009942D9" w:rsidP="00BE467E">
      <w:pPr>
        <w:jc w:val="center"/>
      </w:pPr>
    </w:p>
    <w:p w:rsidR="00E12158" w:rsidRDefault="00E12158" w:rsidP="00E12158">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Правовое регулирование горных отношений в КНР</w:t>
      </w:r>
    </w:p>
    <w:p w:rsidR="00E12158" w:rsidRDefault="00E12158" w:rsidP="00E12158">
      <w:pPr>
        <w:spacing w:line="270" w:lineRule="atLeast"/>
        <w:rPr>
          <w:rFonts w:ascii="Verdana" w:hAnsi="Verdana"/>
          <w:b/>
          <w:bCs/>
          <w:color w:val="000000"/>
          <w:sz w:val="18"/>
          <w:szCs w:val="18"/>
        </w:rPr>
      </w:pPr>
      <w:r>
        <w:rPr>
          <w:rFonts w:ascii="Verdana" w:hAnsi="Verdana"/>
          <w:b/>
          <w:bCs/>
          <w:color w:val="000000"/>
          <w:sz w:val="18"/>
          <w:szCs w:val="18"/>
        </w:rPr>
        <w:t>Год: </w:t>
      </w:r>
    </w:p>
    <w:p w:rsidR="00E12158" w:rsidRDefault="00E12158" w:rsidP="00E12158">
      <w:pPr>
        <w:spacing w:line="270" w:lineRule="atLeast"/>
        <w:rPr>
          <w:rFonts w:ascii="Verdana" w:hAnsi="Verdana"/>
          <w:color w:val="000000"/>
          <w:sz w:val="18"/>
          <w:szCs w:val="18"/>
        </w:rPr>
      </w:pPr>
      <w:r>
        <w:rPr>
          <w:rFonts w:ascii="Verdana" w:hAnsi="Verdana"/>
          <w:color w:val="000000"/>
          <w:sz w:val="18"/>
          <w:szCs w:val="18"/>
        </w:rPr>
        <w:t>2003</w:t>
      </w:r>
    </w:p>
    <w:p w:rsidR="00E12158" w:rsidRDefault="00E12158" w:rsidP="00E12158">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E12158" w:rsidRDefault="00E12158" w:rsidP="00E12158">
      <w:pPr>
        <w:spacing w:line="270" w:lineRule="atLeast"/>
        <w:rPr>
          <w:rFonts w:ascii="Verdana" w:hAnsi="Verdana"/>
          <w:color w:val="000000"/>
          <w:sz w:val="18"/>
          <w:szCs w:val="18"/>
        </w:rPr>
      </w:pPr>
      <w:r>
        <w:rPr>
          <w:rFonts w:ascii="Verdana" w:hAnsi="Verdana"/>
          <w:color w:val="000000"/>
          <w:sz w:val="18"/>
          <w:szCs w:val="18"/>
        </w:rPr>
        <w:t>Лю Хуэи</w:t>
      </w:r>
    </w:p>
    <w:p w:rsidR="00E12158" w:rsidRDefault="00E12158" w:rsidP="00E12158">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E12158" w:rsidRDefault="00E12158" w:rsidP="00E12158">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E12158" w:rsidRDefault="00E12158" w:rsidP="00E12158">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E12158" w:rsidRDefault="00E12158" w:rsidP="00E12158">
      <w:pPr>
        <w:spacing w:line="270" w:lineRule="atLeast"/>
        <w:rPr>
          <w:rFonts w:ascii="Verdana" w:hAnsi="Verdana"/>
          <w:color w:val="000000"/>
          <w:sz w:val="18"/>
          <w:szCs w:val="18"/>
        </w:rPr>
      </w:pPr>
      <w:r>
        <w:rPr>
          <w:rFonts w:ascii="Verdana" w:hAnsi="Verdana"/>
          <w:color w:val="000000"/>
          <w:sz w:val="18"/>
          <w:szCs w:val="18"/>
        </w:rPr>
        <w:t>Москва</w:t>
      </w:r>
    </w:p>
    <w:p w:rsidR="00E12158" w:rsidRDefault="00E12158" w:rsidP="00E12158">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E12158" w:rsidRDefault="00E12158" w:rsidP="00E12158">
      <w:pPr>
        <w:spacing w:line="270" w:lineRule="atLeast"/>
        <w:rPr>
          <w:rFonts w:ascii="Verdana" w:hAnsi="Verdana"/>
          <w:color w:val="000000"/>
          <w:sz w:val="18"/>
          <w:szCs w:val="18"/>
        </w:rPr>
      </w:pPr>
      <w:r>
        <w:rPr>
          <w:rFonts w:ascii="Verdana" w:hAnsi="Verdana"/>
          <w:color w:val="000000"/>
          <w:sz w:val="18"/>
          <w:szCs w:val="18"/>
        </w:rPr>
        <w:t>12.00.06</w:t>
      </w:r>
    </w:p>
    <w:p w:rsidR="00E12158" w:rsidRDefault="00E12158" w:rsidP="00E12158">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E12158" w:rsidRDefault="00E12158" w:rsidP="00E12158">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E12158" w:rsidRDefault="00E12158" w:rsidP="00E12158">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E12158" w:rsidRDefault="00E12158" w:rsidP="00E12158">
      <w:pPr>
        <w:spacing w:line="270" w:lineRule="atLeast"/>
        <w:rPr>
          <w:rFonts w:ascii="Verdana" w:hAnsi="Verdana"/>
          <w:color w:val="000000"/>
          <w:sz w:val="18"/>
          <w:szCs w:val="18"/>
        </w:rPr>
      </w:pPr>
      <w:r>
        <w:rPr>
          <w:rFonts w:ascii="Verdana" w:hAnsi="Verdana"/>
          <w:color w:val="000000"/>
          <w:sz w:val="18"/>
          <w:szCs w:val="18"/>
        </w:rPr>
        <w:t>190</w:t>
      </w:r>
    </w:p>
    <w:p w:rsidR="00E12158" w:rsidRDefault="00E12158" w:rsidP="00E12158">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Лю Хуэи</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ЧАСТЬ 1. ПРАВО СОБСТВЕННОСТИ В СИСТЕМЕ</w:t>
      </w:r>
      <w:r>
        <w:rPr>
          <w:rStyle w:val="WW8Num3z0"/>
          <w:rFonts w:ascii="Verdana" w:hAnsi="Verdana"/>
          <w:color w:val="000000"/>
          <w:sz w:val="18"/>
          <w:szCs w:val="18"/>
        </w:rPr>
        <w:t> </w:t>
      </w:r>
      <w:r>
        <w:rPr>
          <w:rStyle w:val="WW8Num4z0"/>
          <w:rFonts w:ascii="Verdana" w:hAnsi="Verdana"/>
          <w:color w:val="4682B4"/>
          <w:sz w:val="18"/>
          <w:szCs w:val="18"/>
        </w:rPr>
        <w:t>ГОРНЫХ</w:t>
      </w:r>
      <w:r>
        <w:rPr>
          <w:rStyle w:val="WW8Num3z0"/>
          <w:rFonts w:ascii="Verdana" w:hAnsi="Verdana"/>
          <w:color w:val="000000"/>
          <w:sz w:val="18"/>
          <w:szCs w:val="18"/>
        </w:rPr>
        <w:t> </w:t>
      </w:r>
      <w:r>
        <w:rPr>
          <w:rFonts w:ascii="Verdana" w:hAnsi="Verdana"/>
          <w:color w:val="000000"/>
          <w:sz w:val="18"/>
          <w:szCs w:val="18"/>
        </w:rPr>
        <w:t>ОТНОШЕНИЙ.</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Право собственности на недра и их ресурсы.</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Развитие института права собственности в сфере недропользования в Китае.</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Субъекты права собственности на недра.</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Объекты права собственности на недра.</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Общая характеристика права государственной собственности на недра в КНР.</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5. Формы собственности на добытые полезные ископаемые.</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б. Право собственности на минеральное сырье в КНР.</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7. Права собственности на недра в КНР.</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Правовой режим геологической информации.</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Информация как объект права.</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Правовой режим геологической информации, полученной за счет государственных средств в КНР.</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Особенности правового режима геологической информации, полученной недропользователем за счет собственных средств в КНР.</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Право на пользование земельными участками в целях недропользования.</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ЧАСТИ 2. ПРЕДОСТАВЛЕНИЕ НЕДР В ПОЛЬЗОВАНИЕ В КНР.</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4.</w:t>
      </w:r>
      <w:r>
        <w:rPr>
          <w:rStyle w:val="WW8Num3z0"/>
          <w:rFonts w:ascii="Verdana" w:hAnsi="Verdana"/>
          <w:color w:val="000000"/>
          <w:sz w:val="18"/>
          <w:szCs w:val="18"/>
        </w:rPr>
        <w:t> </w:t>
      </w:r>
      <w:r>
        <w:rPr>
          <w:rStyle w:val="WW8Num4z0"/>
          <w:rFonts w:ascii="Verdana" w:hAnsi="Verdana"/>
          <w:color w:val="4682B4"/>
          <w:sz w:val="18"/>
          <w:szCs w:val="18"/>
        </w:rPr>
        <w:t>Лицензирование</w:t>
      </w:r>
      <w:r>
        <w:rPr>
          <w:rStyle w:val="WW8Num3z0"/>
          <w:rFonts w:ascii="Verdana" w:hAnsi="Verdana"/>
          <w:color w:val="000000"/>
          <w:sz w:val="18"/>
          <w:szCs w:val="18"/>
        </w:rPr>
        <w:t> </w:t>
      </w:r>
      <w:r>
        <w:rPr>
          <w:rFonts w:ascii="Verdana" w:hAnsi="Verdana"/>
          <w:color w:val="000000"/>
          <w:sz w:val="18"/>
          <w:szCs w:val="18"/>
        </w:rPr>
        <w:t>недропользования в КНР.</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w:t>
      </w:r>
      <w:r>
        <w:rPr>
          <w:rStyle w:val="WW8Num3z0"/>
          <w:rFonts w:ascii="Verdana" w:hAnsi="Verdana"/>
          <w:color w:val="000000"/>
          <w:sz w:val="18"/>
          <w:szCs w:val="18"/>
        </w:rPr>
        <w:t> </w:t>
      </w:r>
      <w:r>
        <w:rPr>
          <w:rStyle w:val="WW8Num4z0"/>
          <w:rFonts w:ascii="Verdana" w:hAnsi="Verdana"/>
          <w:color w:val="4682B4"/>
          <w:sz w:val="18"/>
          <w:szCs w:val="18"/>
        </w:rPr>
        <w:t>Правовое</w:t>
      </w:r>
      <w:r>
        <w:rPr>
          <w:rStyle w:val="WW8Num3z0"/>
          <w:rFonts w:ascii="Verdana" w:hAnsi="Verdana"/>
          <w:color w:val="000000"/>
          <w:sz w:val="18"/>
          <w:szCs w:val="18"/>
        </w:rPr>
        <w:t> </w:t>
      </w:r>
      <w:r>
        <w:rPr>
          <w:rFonts w:ascii="Verdana" w:hAnsi="Verdana"/>
          <w:color w:val="000000"/>
          <w:sz w:val="18"/>
          <w:szCs w:val="18"/>
        </w:rPr>
        <w:t>обеспечение лицензирование недропользования.</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Виды пользования недрами и лицензия на недропользование.</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Условия пользования недрами в КНР.</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Порядок предоставления права пользования недрами.</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5. Переход права пользования недрами.</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5.</w:t>
      </w:r>
      <w:r>
        <w:rPr>
          <w:rStyle w:val="WW8Num3z0"/>
          <w:rFonts w:ascii="Verdana" w:hAnsi="Verdana"/>
          <w:color w:val="000000"/>
          <w:sz w:val="18"/>
          <w:szCs w:val="18"/>
        </w:rPr>
        <w:t> </w:t>
      </w:r>
      <w:r>
        <w:rPr>
          <w:rStyle w:val="WW8Num4z0"/>
          <w:rFonts w:ascii="Verdana" w:hAnsi="Verdana"/>
          <w:color w:val="4682B4"/>
          <w:sz w:val="18"/>
          <w:szCs w:val="18"/>
        </w:rPr>
        <w:t>Договорные</w:t>
      </w:r>
      <w:r>
        <w:rPr>
          <w:rStyle w:val="WW8Num3z0"/>
          <w:rFonts w:ascii="Verdana" w:hAnsi="Verdana"/>
          <w:color w:val="000000"/>
          <w:sz w:val="18"/>
          <w:szCs w:val="18"/>
        </w:rPr>
        <w:t> </w:t>
      </w:r>
      <w:r>
        <w:rPr>
          <w:rFonts w:ascii="Verdana" w:hAnsi="Verdana"/>
          <w:color w:val="000000"/>
          <w:sz w:val="18"/>
          <w:szCs w:val="18"/>
        </w:rPr>
        <w:t>формы недропользования в КНР.</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Виды договоров, применяемые при недропользовании.</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Правовая база регулирования</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отношений в области недропользования в</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Особенности Нефтяного договора КНР.</w:t>
      </w:r>
    </w:p>
    <w:p w:rsidR="00E12158" w:rsidRDefault="00E12158" w:rsidP="00E12158">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горных отношений в КНР"</w:t>
      </w:r>
    </w:p>
    <w:p w:rsidR="00E12158" w:rsidRDefault="00E12158" w:rsidP="00E121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исследования. Недра и другие природные ресурсы играют важную роль в успешном экономическом развитии любой страны. Это во многом зависит от</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 xml:space="preserve">регулирования горных отношений. В связи с интенсивным освоением и эксплуатацией месторождений полезных ископаемых, имеющих дефицитный и невозобновляемый </w:t>
      </w:r>
      <w:r>
        <w:rPr>
          <w:rFonts w:ascii="Verdana" w:hAnsi="Verdana"/>
          <w:color w:val="000000"/>
          <w:sz w:val="18"/>
          <w:szCs w:val="18"/>
        </w:rPr>
        <w:lastRenderedPageBreak/>
        <w:t>характер, рациональное использование и охрана недр в интересах нынешнего и будущих поколений сегодня приобретают важное значение, что находит свое отражение в национальном законодательстве и международном праве.</w:t>
      </w:r>
    </w:p>
    <w:p w:rsidR="00E12158" w:rsidRDefault="00E12158" w:rsidP="00E121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Правовое регулирование горных отношений в Китае зародилось более 100 лет назад и играет важную роль в сфере регулирования общественных отношений. С переходом от плановой экономики к рыночной, развитием многообразных форм собственности существенно изменились подходы к правовому регулированию горных отношений. Это объективно требует разработки новых правовых институтов и создания новой правовой системы регулирования в данной области. С вступлением Китая в</w:t>
      </w:r>
      <w:r>
        <w:rPr>
          <w:rStyle w:val="WW8Num3z0"/>
          <w:rFonts w:ascii="Verdana" w:hAnsi="Verdana"/>
          <w:color w:val="000000"/>
          <w:sz w:val="18"/>
          <w:szCs w:val="18"/>
        </w:rPr>
        <w:t> </w:t>
      </w:r>
      <w:r>
        <w:rPr>
          <w:rStyle w:val="WW8Num4z0"/>
          <w:rFonts w:ascii="Verdana" w:hAnsi="Verdana"/>
          <w:color w:val="4682B4"/>
          <w:sz w:val="18"/>
          <w:szCs w:val="18"/>
        </w:rPr>
        <w:t>ВТО</w:t>
      </w:r>
      <w:r>
        <w:rPr>
          <w:rStyle w:val="WW8Num3z0"/>
          <w:rFonts w:ascii="Verdana" w:hAnsi="Verdana"/>
          <w:color w:val="000000"/>
          <w:sz w:val="18"/>
          <w:szCs w:val="18"/>
        </w:rPr>
        <w:t> </w:t>
      </w:r>
      <w:r>
        <w:rPr>
          <w:rFonts w:ascii="Verdana" w:hAnsi="Verdana"/>
          <w:color w:val="000000"/>
          <w:sz w:val="18"/>
          <w:szCs w:val="18"/>
        </w:rPr>
        <w:t>перед законодателем встал ряд теоретических и практических вопросов во многих отраслях права, в том числе и в горном законодательстве. Несмотря на то, что в период переходной экономики в Китае сформировалась эффективно действующая организационно-правовая система регулирования горных отношений, современное горное законодательство Китая пока только складывается.</w:t>
      </w:r>
    </w:p>
    <w:p w:rsidR="00E12158" w:rsidRDefault="00E12158" w:rsidP="00E121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Китай и Россия в предыдущие десятилетия имели сходные политические, экономические и юридические системы. С развитием рыночных отношений в обеих странах был разработан и принят ряд законов и других нормативных правовых актов в области регулирования горных отношений. Сравнение и анализ горного законодательства Китая и России, а также индустриально развитых стран Запада позволяют выделить основные направления развития горных отношений и методы их регулирования, дают возможность учесть ошибки и недостатки, а также использовать опыт других стран в выработке правовой концепции, стратегии и методов регулирования горных отношений в Китае на современном этапе развития.</w:t>
      </w:r>
    </w:p>
    <w:p w:rsidR="00E12158" w:rsidRDefault="00E12158" w:rsidP="00E121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являются</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возникающие между субъектами горных отношений при пользовании недрами для поиска, разработки и добычи полезных ископаемых.</w:t>
      </w:r>
    </w:p>
    <w:p w:rsidR="00E12158" w:rsidRDefault="00E12158" w:rsidP="00E121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китайские и российские законы, иные нормативные правовые акты, регулирующие горные отношения в Китае и России.</w:t>
      </w:r>
    </w:p>
    <w:p w:rsidR="00E12158" w:rsidRDefault="00E12158" w:rsidP="00E121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 и задачи исследования. Целью исследования является анализ наиболее важных положений законов и иных нормативных правовых актов, регулирующих горные отношения, комплексное изучение и обобщение правовых проблем в данной области; определение путей повышения эффективности действия</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норм; разработка теоретических выводов и практических предложений по совершенствованию правовой базы регулирования горных отношений в Китае.</w:t>
      </w:r>
    </w:p>
    <w:p w:rsidR="00E12158" w:rsidRDefault="00E12158" w:rsidP="00E121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Реализация поставленной цели потребовала решить следующие задачи:</w:t>
      </w:r>
    </w:p>
    <w:p w:rsidR="00E12158" w:rsidRDefault="00E12158" w:rsidP="00E121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исследованы основные категории института права собственности в сфере недропользования в Китае, а также исторические аспекты развития института права собственности на недра и их ресурсы и порядок реализации этого права;</w:t>
      </w:r>
    </w:p>
    <w:p w:rsidR="00E12158" w:rsidRDefault="00E12158" w:rsidP="00E121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выполнен анализ правового режима геологической информации;</w:t>
      </w:r>
    </w:p>
    <w:p w:rsidR="00E12158" w:rsidRDefault="00E12158" w:rsidP="00E121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исследованы права собственности на добытые полезные ископаемые и</w:t>
      </w:r>
      <w:r>
        <w:rPr>
          <w:rStyle w:val="WW8Num3z0"/>
          <w:rFonts w:ascii="Verdana" w:hAnsi="Verdana"/>
          <w:color w:val="000000"/>
          <w:sz w:val="18"/>
          <w:szCs w:val="18"/>
        </w:rPr>
        <w:t> </w:t>
      </w:r>
      <w:r>
        <w:rPr>
          <w:rStyle w:val="WW8Num4z0"/>
          <w:rFonts w:ascii="Verdana" w:hAnsi="Verdana"/>
          <w:color w:val="4682B4"/>
          <w:sz w:val="18"/>
          <w:szCs w:val="18"/>
        </w:rPr>
        <w:t>имущество</w:t>
      </w:r>
      <w:r>
        <w:rPr>
          <w:rFonts w:ascii="Verdana" w:hAnsi="Verdana"/>
          <w:color w:val="000000"/>
          <w:sz w:val="18"/>
          <w:szCs w:val="18"/>
        </w:rPr>
        <w:t>, создаваемое в процессе пользования недрами, выявлены недостатки законодательства, регулирующего отношения в этой сфере;</w:t>
      </w:r>
    </w:p>
    <w:p w:rsidR="00E12158" w:rsidRDefault="00E12158" w:rsidP="00E121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изучены права пользования земельными участками в целях недропользования;</w:t>
      </w:r>
    </w:p>
    <w:p w:rsidR="00E12158" w:rsidRDefault="00E12158" w:rsidP="00E121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исследованы правовые формы предоставления недр в пользование в Китае, в том числе</w:t>
      </w:r>
      <w:r>
        <w:rPr>
          <w:rStyle w:val="WW8Num3z0"/>
          <w:rFonts w:ascii="Verdana" w:hAnsi="Verdana"/>
          <w:color w:val="000000"/>
          <w:sz w:val="18"/>
          <w:szCs w:val="18"/>
        </w:rPr>
        <w:t> </w:t>
      </w:r>
      <w:r>
        <w:rPr>
          <w:rStyle w:val="WW8Num4z0"/>
          <w:rFonts w:ascii="Verdana" w:hAnsi="Verdana"/>
          <w:color w:val="4682B4"/>
          <w:sz w:val="18"/>
          <w:szCs w:val="18"/>
        </w:rPr>
        <w:t>лицензирование</w:t>
      </w:r>
      <w:r>
        <w:rPr>
          <w:rStyle w:val="WW8Num3z0"/>
          <w:rFonts w:ascii="Verdana" w:hAnsi="Verdana"/>
          <w:color w:val="000000"/>
          <w:sz w:val="18"/>
          <w:szCs w:val="18"/>
        </w:rPr>
        <w:t> </w:t>
      </w:r>
      <w:r>
        <w:rPr>
          <w:rFonts w:ascii="Verdana" w:hAnsi="Verdana"/>
          <w:color w:val="000000"/>
          <w:sz w:val="18"/>
          <w:szCs w:val="18"/>
        </w:rPr>
        <w:t>и договорные формы недропользования,</w:t>
      </w:r>
    </w:p>
    <w:p w:rsidR="00E12158" w:rsidRDefault="00E12158" w:rsidP="00E121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проведено обобщение и изучение китайского и зарубежного опыта регулирования горных отношений и определены пути совершенствования горного законодательства Китая.</w:t>
      </w:r>
    </w:p>
    <w:p w:rsidR="00E12158" w:rsidRDefault="00E12158" w:rsidP="00E121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диссертации стала совокупность общенаучных и частных научных (специальных) методов познания. Наряду с общим - диалектическим методом - использовались такие методы научного познания, как формально-логический, исторический и сравнительно-правовой.</w:t>
      </w:r>
    </w:p>
    <w:p w:rsidR="00E12158" w:rsidRDefault="00E12158" w:rsidP="00E121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Теоретической основой диссертации послужили законы и иные нормативные правовые акты Китая и Российской Федерации, труды китайских и российских ученых-юристов в области</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теории государства и права, гражданского,</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Fonts w:ascii="Verdana" w:hAnsi="Verdana"/>
          <w:color w:val="000000"/>
          <w:sz w:val="18"/>
          <w:szCs w:val="18"/>
        </w:rPr>
        <w:t xml:space="preserve">, </w:t>
      </w:r>
      <w:r>
        <w:rPr>
          <w:rFonts w:ascii="Verdana" w:hAnsi="Verdana"/>
          <w:color w:val="000000"/>
          <w:sz w:val="18"/>
          <w:szCs w:val="18"/>
        </w:rPr>
        <w:lastRenderedPageBreak/>
        <w:t>земельного, экологического и других отраслей права, связанных с регулированием горных отношений. Среди них российские ученые: С.С.</w:t>
      </w:r>
      <w:r>
        <w:rPr>
          <w:rStyle w:val="WW8Num3z0"/>
          <w:rFonts w:ascii="Verdana" w:hAnsi="Verdana"/>
          <w:color w:val="000000"/>
          <w:sz w:val="18"/>
          <w:szCs w:val="18"/>
        </w:rPr>
        <w:t> </w:t>
      </w:r>
      <w:r>
        <w:rPr>
          <w:rStyle w:val="WW8Num4z0"/>
          <w:rFonts w:ascii="Verdana" w:hAnsi="Verdana"/>
          <w:color w:val="4682B4"/>
          <w:sz w:val="18"/>
          <w:szCs w:val="18"/>
        </w:rPr>
        <w:t>Алексеев</w:t>
      </w:r>
      <w:r>
        <w:rPr>
          <w:rFonts w:ascii="Verdana" w:hAnsi="Verdana"/>
          <w:color w:val="000000"/>
          <w:sz w:val="18"/>
          <w:szCs w:val="18"/>
        </w:rPr>
        <w:t>, Г.С. Башмаков, С.А. Боголюбов, Г.Е.</w:t>
      </w:r>
      <w:r>
        <w:rPr>
          <w:rStyle w:val="WW8Num3z0"/>
          <w:rFonts w:ascii="Verdana" w:hAnsi="Verdana"/>
          <w:color w:val="000000"/>
          <w:sz w:val="18"/>
          <w:szCs w:val="18"/>
        </w:rPr>
        <w:t> </w:t>
      </w:r>
      <w:r>
        <w:rPr>
          <w:rStyle w:val="WW8Num4z0"/>
          <w:rFonts w:ascii="Verdana" w:hAnsi="Verdana"/>
          <w:color w:val="4682B4"/>
          <w:sz w:val="18"/>
          <w:szCs w:val="18"/>
        </w:rPr>
        <w:t>Быстров</w:t>
      </w:r>
      <w:r>
        <w:rPr>
          <w:rFonts w:ascii="Verdana" w:hAnsi="Verdana"/>
          <w:color w:val="000000"/>
          <w:sz w:val="18"/>
          <w:szCs w:val="18"/>
        </w:rPr>
        <w:t>, J1.A. Заславская, В.А. Карасс, С.А.</w:t>
      </w:r>
      <w:r>
        <w:rPr>
          <w:rStyle w:val="WW8Num3z0"/>
          <w:rFonts w:ascii="Verdana" w:hAnsi="Verdana"/>
          <w:color w:val="000000"/>
          <w:sz w:val="18"/>
          <w:szCs w:val="18"/>
        </w:rPr>
        <w:t> </w:t>
      </w:r>
      <w:r>
        <w:rPr>
          <w:rStyle w:val="WW8Num4z0"/>
          <w:rFonts w:ascii="Verdana" w:hAnsi="Verdana"/>
          <w:color w:val="4682B4"/>
          <w:sz w:val="18"/>
          <w:szCs w:val="18"/>
        </w:rPr>
        <w:t>Кимельман</w:t>
      </w:r>
      <w:r>
        <w:rPr>
          <w:rFonts w:ascii="Verdana" w:hAnsi="Verdana"/>
          <w:color w:val="000000"/>
          <w:sz w:val="18"/>
          <w:szCs w:val="18"/>
        </w:rPr>
        <w:t>, Б.Д. Клюкин, О.И. Крассов, Б.А.</w:t>
      </w:r>
      <w:r>
        <w:rPr>
          <w:rStyle w:val="WW8Num3z0"/>
          <w:rFonts w:ascii="Verdana" w:hAnsi="Verdana"/>
          <w:color w:val="000000"/>
          <w:sz w:val="18"/>
          <w:szCs w:val="18"/>
        </w:rPr>
        <w:t> </w:t>
      </w:r>
      <w:r>
        <w:rPr>
          <w:rStyle w:val="WW8Num4z0"/>
          <w:rFonts w:ascii="Verdana" w:hAnsi="Verdana"/>
          <w:color w:val="4682B4"/>
          <w:sz w:val="18"/>
          <w:szCs w:val="18"/>
        </w:rPr>
        <w:t>Лисковец</w:t>
      </w:r>
      <w:r>
        <w:rPr>
          <w:rFonts w:ascii="Verdana" w:hAnsi="Verdana"/>
          <w:color w:val="000000"/>
          <w:sz w:val="18"/>
          <w:szCs w:val="18"/>
        </w:rPr>
        <w:t>, А.В. Малько, Р.Н. Миргазизова, Н.Б.</w:t>
      </w:r>
      <w:r>
        <w:rPr>
          <w:rStyle w:val="WW8Num3z0"/>
          <w:rFonts w:ascii="Verdana" w:hAnsi="Verdana"/>
          <w:color w:val="000000"/>
          <w:sz w:val="18"/>
          <w:szCs w:val="18"/>
        </w:rPr>
        <w:t> </w:t>
      </w:r>
      <w:r>
        <w:rPr>
          <w:rStyle w:val="WW8Num4z0"/>
          <w:rFonts w:ascii="Verdana" w:hAnsi="Verdana"/>
          <w:color w:val="4682B4"/>
          <w:sz w:val="18"/>
          <w:szCs w:val="18"/>
        </w:rPr>
        <w:t>Мухитдинов</w:t>
      </w:r>
      <w:r>
        <w:rPr>
          <w:rFonts w:ascii="Verdana" w:hAnsi="Verdana"/>
          <w:color w:val="000000"/>
          <w:sz w:val="18"/>
          <w:szCs w:val="18"/>
        </w:rPr>
        <w:t>, JI.M. Нигматуллина, М.Е. Певзнер, А.И.</w:t>
      </w:r>
      <w:r>
        <w:rPr>
          <w:rStyle w:val="WW8Num3z0"/>
          <w:rFonts w:ascii="Verdana" w:hAnsi="Verdana"/>
          <w:color w:val="000000"/>
          <w:sz w:val="18"/>
          <w:szCs w:val="18"/>
        </w:rPr>
        <w:t> </w:t>
      </w:r>
      <w:r>
        <w:rPr>
          <w:rStyle w:val="WW8Num4z0"/>
          <w:rFonts w:ascii="Verdana" w:hAnsi="Verdana"/>
          <w:color w:val="4682B4"/>
          <w:sz w:val="18"/>
          <w:szCs w:val="18"/>
        </w:rPr>
        <w:t>Перчик</w:t>
      </w:r>
      <w:r>
        <w:rPr>
          <w:rFonts w:ascii="Verdana" w:hAnsi="Verdana"/>
          <w:color w:val="000000"/>
          <w:sz w:val="18"/>
          <w:szCs w:val="18"/>
        </w:rPr>
        <w:t>, С.А. Сосна, А.Ф. Стругов, Е.А.</w:t>
      </w:r>
      <w:r>
        <w:rPr>
          <w:rStyle w:val="WW8Num3z0"/>
          <w:rFonts w:ascii="Verdana" w:hAnsi="Verdana"/>
          <w:color w:val="000000"/>
          <w:sz w:val="18"/>
          <w:szCs w:val="18"/>
        </w:rPr>
        <w:t> </w:t>
      </w:r>
      <w:r>
        <w:rPr>
          <w:rStyle w:val="WW8Num4z0"/>
          <w:rFonts w:ascii="Verdana" w:hAnsi="Verdana"/>
          <w:color w:val="4682B4"/>
          <w:sz w:val="18"/>
          <w:szCs w:val="18"/>
        </w:rPr>
        <w:t>Суханов</w:t>
      </w:r>
      <w:r>
        <w:rPr>
          <w:rFonts w:ascii="Verdana" w:hAnsi="Verdana"/>
          <w:color w:val="000000"/>
          <w:sz w:val="18"/>
          <w:szCs w:val="18"/>
        </w:rPr>
        <w:t>, Н.А. Сыродоев, О.М. Теплов, Л.Б.</w:t>
      </w:r>
      <w:r>
        <w:rPr>
          <w:rStyle w:val="WW8Num3z0"/>
          <w:rFonts w:ascii="Verdana" w:hAnsi="Verdana"/>
          <w:color w:val="000000"/>
          <w:sz w:val="18"/>
          <w:szCs w:val="18"/>
        </w:rPr>
        <w:t> </w:t>
      </w:r>
      <w:r>
        <w:rPr>
          <w:rStyle w:val="WW8Num4z0"/>
          <w:rFonts w:ascii="Verdana" w:hAnsi="Verdana"/>
          <w:color w:val="4682B4"/>
          <w:sz w:val="18"/>
          <w:szCs w:val="18"/>
        </w:rPr>
        <w:t>Шейнин</w:t>
      </w:r>
      <w:r>
        <w:rPr>
          <w:rStyle w:val="WW8Num3z0"/>
          <w:rFonts w:ascii="Verdana" w:hAnsi="Verdana"/>
          <w:color w:val="000000"/>
          <w:sz w:val="18"/>
          <w:szCs w:val="18"/>
        </w:rPr>
        <w:t> </w:t>
      </w:r>
      <w:r>
        <w:rPr>
          <w:rFonts w:ascii="Verdana" w:hAnsi="Verdana"/>
          <w:color w:val="000000"/>
          <w:sz w:val="18"/>
          <w:szCs w:val="18"/>
        </w:rPr>
        <w:t>и др., а также китайские авторы: Ван Лимин, Гуань Фэнцзюнь, Лан Эужйсин, Ли Ваньхэн, Сэнь Цзунлин, Тянь Фэнсань, Фу Ин, Хань Сюегун, Цзян Цэнсун, Чжан Вэньцзюй и др.</w:t>
      </w:r>
    </w:p>
    <w:p w:rsidR="00E12158" w:rsidRDefault="00E12158" w:rsidP="00E121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диссертации заключается в том, что автором впервые проведен развернутый анализ законов и других нормативных правовых актов в области регулирования горных отношений Китая применительно к современным экономическим условиям. Работа представляет собой первый опыт сравнительного исследования основных положений горного законодательства Китая и России.</w:t>
      </w:r>
    </w:p>
    <w:p w:rsidR="00E12158" w:rsidRDefault="00E12158" w:rsidP="00E121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Результатом исследования явились следующие основные выводы и положения, которые выносятся диссертантом на защиту:</w:t>
      </w:r>
    </w:p>
    <w:p w:rsidR="00E12158" w:rsidRDefault="00E12158" w:rsidP="00E121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Совершенствование Закона</w:t>
      </w:r>
      <w:r>
        <w:rPr>
          <w:rStyle w:val="WW8Num3z0"/>
          <w:rFonts w:ascii="Verdana" w:hAnsi="Verdana"/>
          <w:color w:val="000000"/>
          <w:sz w:val="18"/>
          <w:szCs w:val="18"/>
        </w:rPr>
        <w:t> </w:t>
      </w:r>
      <w:r>
        <w:rPr>
          <w:rStyle w:val="WW8Num4z0"/>
          <w:rFonts w:ascii="Verdana" w:hAnsi="Verdana"/>
          <w:color w:val="4682B4"/>
          <w:sz w:val="18"/>
          <w:szCs w:val="18"/>
        </w:rPr>
        <w:t>КНР</w:t>
      </w:r>
      <w:r>
        <w:rPr>
          <w:rStyle w:val="WW8Num3z0"/>
          <w:rFonts w:ascii="Verdana" w:hAnsi="Verdana"/>
          <w:color w:val="000000"/>
          <w:sz w:val="18"/>
          <w:szCs w:val="18"/>
        </w:rPr>
        <w:t> </w:t>
      </w:r>
      <w:r>
        <w:rPr>
          <w:rFonts w:ascii="Verdana" w:hAnsi="Verdana"/>
          <w:color w:val="000000"/>
          <w:sz w:val="18"/>
          <w:szCs w:val="18"/>
        </w:rPr>
        <w:t>"О недрах" необходимо вести по следующим направлениям: замена декларативных норм более конкретными, совершенствованием правовых механизмов и процедуры применения правовых норм; изменение структуры Закона с целью его систематизации и логического построения.</w:t>
      </w:r>
    </w:p>
    <w:p w:rsidR="00E12158" w:rsidRDefault="00E12158" w:rsidP="00E121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действующем Законе КНР "О недрах" нет отдельных разделов, посвященных таким важным вопросам, как "платежи при пользовании недрами", "рациональное использование и охрана недр"; большое внимание в нем уделяется категориям, которые могут быть отражены в других нормативных актах. Это касается, например, регистрации лицензий на пользование участками недр для поиска и добычи полезных ископаемых;</w:t>
      </w:r>
    </w:p>
    <w:p w:rsidR="00E12158" w:rsidRDefault="00E12158" w:rsidP="00E121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Закон необходимо дополнить нормами, регулирующими отношения пользования участками земли в целях недропользования; нормами, четко определяющими право собственности на геологическую информацию и имущество, полученное или приобретенное в процессе выполнения работ, обозначенных в лицензии; нормами о защите интересов коренных малочисленных народов при пользовании участками недр, расположенными на территориях традиционного проживания и хозяйственной деятельности этих народов; четко определить компетенцию звеньев организационно-правовой системы на всех уровнях: Госсовета, министерств и ведомств, местных органов власти. В Законе нет конкретных норм, регулирующих деятельность этих органов, что приводит к неясности их правового статуса; совершенствование правового механизма предоставления недр в пользование на конкурсной основе.</w:t>
      </w:r>
    </w:p>
    <w:p w:rsidR="00E12158" w:rsidRDefault="00E12158" w:rsidP="00E121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Для обеспечения стабильной политики в сфере совместной добычи нефти и газа с иностранными инвесторами на море Китая необходимо внести в соответствующие нормативные правовые акты изменения и дополнения, предусматривающие развитие рынка нефти и газа, разрешение иностранным партнерам инвестировать в строительство трубопроводов, их свободный допуск к действующим трубопроводам без ограничений, внедрение более льготных платежей и налогов и др.</w:t>
      </w:r>
    </w:p>
    <w:p w:rsidR="00E12158" w:rsidRDefault="00E12158" w:rsidP="00E121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3. Представляется необходимым совершенствование правового режима платного пользования недрами в следующих направлениях: уточнение применяемой технологии разных видов налогов и платежей при пользовании недрами; действующие регулярные платежи за пользование недрами одинаковы для всех видов полезных ископаемых и зависят только от размера участка недр. Диссертант считает, что регулярные платежи за пользование недрами должны устанавливаться дифференцированно: с учетом не только размера участка недр, продолжительности работ, но и в зависимости от экономико-географических условий, вида полезных ископаемых, степени геологической изученности территории и степени риска, как это установлено в российском законодательстве; необходимый минимальный объем геологоразведочных работ в КНР установлен в форме денежного эквивалента; такое было характерно для раннего периода развития недропользования в развивающихся странах. Теоретически и практически он должен быть установлен в форме выполнения определенного объема работ по сейсморазведке; учитывая организационно-правовые особенности природно-ресурсных платежей, должны </w:t>
      </w:r>
      <w:r>
        <w:rPr>
          <w:rFonts w:ascii="Verdana" w:hAnsi="Verdana"/>
          <w:color w:val="000000"/>
          <w:sz w:val="18"/>
          <w:szCs w:val="18"/>
        </w:rPr>
        <w:lastRenderedPageBreak/>
        <w:t>быть</w:t>
      </w:r>
      <w:r>
        <w:rPr>
          <w:rStyle w:val="WW8Num3z0"/>
          <w:rFonts w:ascii="Verdana" w:hAnsi="Verdana"/>
          <w:color w:val="000000"/>
          <w:sz w:val="18"/>
          <w:szCs w:val="18"/>
        </w:rPr>
        <w:t> </w:t>
      </w:r>
      <w:r>
        <w:rPr>
          <w:rStyle w:val="WW8Num4z0"/>
          <w:rFonts w:ascii="Verdana" w:hAnsi="Verdana"/>
          <w:color w:val="4682B4"/>
          <w:sz w:val="18"/>
          <w:szCs w:val="18"/>
        </w:rPr>
        <w:t>отменены</w:t>
      </w:r>
      <w:r>
        <w:rPr>
          <w:rStyle w:val="WW8Num3z0"/>
          <w:rFonts w:ascii="Verdana" w:hAnsi="Verdana"/>
          <w:color w:val="000000"/>
          <w:sz w:val="18"/>
          <w:szCs w:val="18"/>
        </w:rPr>
        <w:t> </w:t>
      </w:r>
      <w:r>
        <w:rPr>
          <w:rFonts w:ascii="Verdana" w:hAnsi="Verdana"/>
          <w:color w:val="000000"/>
          <w:sz w:val="18"/>
          <w:szCs w:val="18"/>
        </w:rPr>
        <w:t>акцизы на добычу полезных ископаемых и увеличены до разумных пределов ставки роялти.</w:t>
      </w:r>
    </w:p>
    <w:p w:rsidR="00E12158" w:rsidRDefault="00E12158" w:rsidP="00E121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Целесообразно разработать и принять новые горно-правовые акты, а также внести изменения в действующие акты:</w:t>
      </w:r>
    </w:p>
    <w:p w:rsidR="00E12158" w:rsidRDefault="00E12158" w:rsidP="00E121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внести изменения и принять новую редакцию Инструкции об</w:t>
      </w:r>
      <w:r>
        <w:rPr>
          <w:rStyle w:val="WW8Num3z0"/>
          <w:rFonts w:ascii="Verdana" w:hAnsi="Verdana"/>
          <w:color w:val="000000"/>
          <w:sz w:val="18"/>
          <w:szCs w:val="18"/>
        </w:rPr>
        <w:t> </w:t>
      </w:r>
      <w:r>
        <w:rPr>
          <w:rStyle w:val="WW8Num4z0"/>
          <w:rFonts w:ascii="Verdana" w:hAnsi="Verdana"/>
          <w:color w:val="4682B4"/>
          <w:sz w:val="18"/>
          <w:szCs w:val="18"/>
        </w:rPr>
        <w:t>исполнении</w:t>
      </w:r>
      <w:r>
        <w:rPr>
          <w:rStyle w:val="WW8Num3z0"/>
          <w:rFonts w:ascii="Verdana" w:hAnsi="Verdana"/>
          <w:color w:val="000000"/>
          <w:sz w:val="18"/>
          <w:szCs w:val="18"/>
        </w:rPr>
        <w:t> </w:t>
      </w:r>
      <w:r>
        <w:rPr>
          <w:rFonts w:ascii="Verdana" w:hAnsi="Verdana"/>
          <w:color w:val="000000"/>
          <w:sz w:val="18"/>
          <w:szCs w:val="18"/>
        </w:rPr>
        <w:t>Закона КНР "О недрах", предусматривающие уточнение порядка пользования недрами;</w:t>
      </w:r>
    </w:p>
    <w:p w:rsidR="00E12158" w:rsidRDefault="00E12158" w:rsidP="00E121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разработать и принять Правила об иностранных инвестициях в горное дело, в которых внимание должно быть уделено либерализации режима допуска иностранных инвесторов к видам полезных ископаемых, а также правовому обеспечению энергетической безопасности запасов полезных ископаемых;</w:t>
      </w:r>
    </w:p>
    <w:p w:rsidR="00E12158" w:rsidRDefault="00E12158" w:rsidP="00E121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разработать и принять Правила добычи на малых месторождениях и Правила разработки общераспространенных полезных ископаемых в целях охраны интересов коллективных предприятий и индивидуальных предпринимателей;</w:t>
      </w:r>
    </w:p>
    <w:p w:rsidR="00E12158" w:rsidRDefault="00E12158" w:rsidP="00E121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разработать и принять специальные Правила использования участками земли для недропользования, регламентирующие осуществление горных проектов и охрану интересов собственников участков земли;</w:t>
      </w:r>
    </w:p>
    <w:p w:rsidR="00E12158" w:rsidRDefault="00E12158" w:rsidP="00E121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разработать и принять Правила о порядке перехода права пользования недрами. С переходом к рыночной экономике в Китае уже достаточно широко применяется гражданский оборот прав пользования недрами.</w:t>
      </w:r>
    </w:p>
    <w:p w:rsidR="00E12158" w:rsidRDefault="00E12158" w:rsidP="00E121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координации и упорядочения данного процесса необходимо разработать соответствующие Правила, учитывая следующие аспекты:</w:t>
      </w:r>
    </w:p>
    <w:p w:rsidR="00E12158" w:rsidRDefault="00E12158" w:rsidP="00E121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установление органов управления и их компетенции по контролю и</w:t>
      </w:r>
      <w:r>
        <w:rPr>
          <w:rStyle w:val="WW8Num3z0"/>
          <w:rFonts w:ascii="Verdana" w:hAnsi="Verdana"/>
          <w:color w:val="000000"/>
          <w:sz w:val="18"/>
          <w:szCs w:val="18"/>
        </w:rPr>
        <w:t> </w:t>
      </w:r>
      <w:r>
        <w:rPr>
          <w:rStyle w:val="WW8Num4z0"/>
          <w:rFonts w:ascii="Verdana" w:hAnsi="Verdana"/>
          <w:color w:val="4682B4"/>
          <w:sz w:val="18"/>
          <w:szCs w:val="18"/>
        </w:rPr>
        <w:t>надзору</w:t>
      </w:r>
      <w:r>
        <w:rPr>
          <w:rFonts w:ascii="Verdana" w:hAnsi="Verdana"/>
          <w:color w:val="000000"/>
          <w:sz w:val="18"/>
          <w:szCs w:val="18"/>
        </w:rPr>
        <w:t>;</w:t>
      </w:r>
    </w:p>
    <w:p w:rsidR="00E12158" w:rsidRDefault="00E12158" w:rsidP="00E121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определение квалификационных требований к субъектам горных отношений, а также их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Fonts w:ascii="Verdana" w:hAnsi="Verdana"/>
          <w:color w:val="000000"/>
          <w:sz w:val="18"/>
          <w:szCs w:val="18"/>
        </w:rPr>
        <w:t>;</w:t>
      </w:r>
    </w:p>
    <w:p w:rsidR="00E12158" w:rsidRDefault="00E12158" w:rsidP="00E121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координацию посреднической деятельности, включая создание правового режима геолого-экономической оценки права пользования недрами, посредничества,</w:t>
      </w:r>
      <w:r>
        <w:rPr>
          <w:rStyle w:val="WW8Num3z0"/>
          <w:rFonts w:ascii="Verdana" w:hAnsi="Verdana"/>
          <w:color w:val="000000"/>
          <w:sz w:val="18"/>
          <w:szCs w:val="18"/>
        </w:rPr>
        <w:t> </w:t>
      </w:r>
      <w:r>
        <w:rPr>
          <w:rStyle w:val="WW8Num4z0"/>
          <w:rFonts w:ascii="Verdana" w:hAnsi="Verdana"/>
          <w:color w:val="4682B4"/>
          <w:sz w:val="18"/>
          <w:szCs w:val="18"/>
        </w:rPr>
        <w:t>агентирования</w:t>
      </w:r>
      <w:r>
        <w:rPr>
          <w:rStyle w:val="WW8Num3z0"/>
          <w:rFonts w:ascii="Verdana" w:hAnsi="Verdana"/>
          <w:color w:val="000000"/>
          <w:sz w:val="18"/>
          <w:szCs w:val="18"/>
        </w:rPr>
        <w:t> </w:t>
      </w:r>
      <w:r>
        <w:rPr>
          <w:rFonts w:ascii="Verdana" w:hAnsi="Verdana"/>
          <w:color w:val="000000"/>
          <w:sz w:val="18"/>
          <w:szCs w:val="18"/>
        </w:rPr>
        <w:t>и консультаций по правам пользования недрами;</w:t>
      </w:r>
    </w:p>
    <w:p w:rsidR="00E12158" w:rsidRDefault="00E12158" w:rsidP="00E121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учитывая значимость и специфику освоения углеводородных ресурсов, разработать и принять закон КНР "О нефти и газе" как базы регулирования отношений в сфере нефтегазовой промышленности, включая поиск, разведку, добычу, транспортировку, хранение, реализацию нефти и газа и т.п.</w:t>
      </w:r>
    </w:p>
    <w:p w:rsidR="00E12158" w:rsidRDefault="00E12158" w:rsidP="00E121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исследования. Содержащиеся в работе теоретические выводы и предложения могут быть использованы органами</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власти в правотворческой деятельности при разработке нового и совершенствования действующего законодательства. Материалы исследования могут быть использованы для научных исследований по данной и другим проблемам горных отношений, в процессе преподавания правовых дисциплин, а также на практике при применении норм горного законодательства.</w:t>
      </w:r>
    </w:p>
    <w:p w:rsidR="00E12158" w:rsidRDefault="00E12158" w:rsidP="00E121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диссертации изложены в публикациях и сообщениях на научно-практических конференциях.</w:t>
      </w:r>
    </w:p>
    <w:p w:rsidR="00E12158" w:rsidRDefault="00E12158" w:rsidP="00E121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 обусловлена целями и задачами исследования. Диссертация состоит из введения, двух частей, включающих пять глав, заключения (выводы и предложения), списка нормативных актов и литературных источников Китайской Народной Республики и Российской Федерации и приложений.</w:t>
      </w:r>
    </w:p>
    <w:p w:rsidR="00E12158" w:rsidRDefault="00E12158" w:rsidP="00E12158">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Лю Хуэи</w:t>
      </w:r>
    </w:p>
    <w:p w:rsidR="00E12158" w:rsidRDefault="00E12158" w:rsidP="00E121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E12158" w:rsidRDefault="00E12158" w:rsidP="00E121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основе проведенного исследования в диссертационной работе сформулированы и обоснованы отдельные теоретические и методологические положения, а также разработаны и предлагаются новые нормы и институты, направленные на совершенствование правового регулирования горных отношений.</w:t>
      </w:r>
    </w:p>
    <w:p w:rsidR="00E12158" w:rsidRDefault="00E12158" w:rsidP="00E12158">
      <w:pPr>
        <w:pStyle w:val="21"/>
        <w:spacing w:before="0" w:after="0" w:line="216" w:lineRule="atLeast"/>
        <w:rPr>
          <w:rFonts w:ascii="Verdana" w:hAnsi="Verdana"/>
          <w:color w:val="535353"/>
          <w:sz w:val="22"/>
          <w:szCs w:val="22"/>
        </w:rPr>
      </w:pPr>
      <w:r>
        <w:rPr>
          <w:rFonts w:ascii="Verdana" w:hAnsi="Verdana"/>
          <w:color w:val="535353"/>
          <w:sz w:val="22"/>
          <w:szCs w:val="22"/>
        </w:rPr>
        <w:lastRenderedPageBreak/>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Лю Хуэи, 2003 год</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и иные нормативные правовые акты РФ и</w:t>
      </w:r>
      <w:r>
        <w:rPr>
          <w:rStyle w:val="WW8Num3z0"/>
          <w:rFonts w:ascii="Verdana" w:hAnsi="Verdana"/>
          <w:color w:val="000000"/>
          <w:sz w:val="18"/>
          <w:szCs w:val="18"/>
        </w:rPr>
        <w:t> </w:t>
      </w:r>
      <w:r>
        <w:rPr>
          <w:rStyle w:val="WW8Num4z0"/>
          <w:rFonts w:ascii="Verdana" w:hAnsi="Verdana"/>
          <w:color w:val="4682B4"/>
          <w:sz w:val="18"/>
          <w:szCs w:val="18"/>
        </w:rPr>
        <w:t>СНГ</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от 12.12.1993 г.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 Российская газета. № 237. 1993. 25 дек.</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Верховного Совета РСФСР "О порядке введения в действие Положения о порядке</w:t>
      </w:r>
      <w:r>
        <w:rPr>
          <w:rStyle w:val="WW8Num3z0"/>
          <w:rFonts w:ascii="Verdana" w:hAnsi="Verdana"/>
          <w:color w:val="000000"/>
          <w:sz w:val="18"/>
          <w:szCs w:val="18"/>
        </w:rPr>
        <w:t> </w:t>
      </w:r>
      <w:r>
        <w:rPr>
          <w:rStyle w:val="WW8Num4z0"/>
          <w:rFonts w:ascii="Verdana" w:hAnsi="Verdana"/>
          <w:color w:val="4682B4"/>
          <w:sz w:val="18"/>
          <w:szCs w:val="18"/>
        </w:rPr>
        <w:t>лицензирования</w:t>
      </w:r>
      <w:r>
        <w:rPr>
          <w:rStyle w:val="WW8Num3z0"/>
          <w:rFonts w:ascii="Verdana" w:hAnsi="Verdana"/>
          <w:color w:val="000000"/>
          <w:sz w:val="18"/>
          <w:szCs w:val="18"/>
        </w:rPr>
        <w:t> </w:t>
      </w:r>
      <w:r>
        <w:rPr>
          <w:rFonts w:ascii="Verdana" w:hAnsi="Verdana"/>
          <w:color w:val="000000"/>
          <w:sz w:val="18"/>
          <w:szCs w:val="18"/>
        </w:rPr>
        <w:t>пользования недрами" от 15.07.1992 № 3314-1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Российской</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Федерации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Российской Федерации, 1992, № 33, ст. 1917.156</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Закон Российской Федерации "Об авторском праве и смежных правах" от 09.07.1993 № 5351-1 с изменениями, внесенными Федеральным законом от 19.07.1995 № 110-ФЗ //</w:t>
      </w:r>
      <w:r>
        <w:rPr>
          <w:rStyle w:val="WW8Num3z0"/>
          <w:rFonts w:ascii="Verdana" w:hAnsi="Verdana"/>
          <w:color w:val="000000"/>
          <w:sz w:val="18"/>
          <w:szCs w:val="18"/>
        </w:rPr>
        <w:t> </w:t>
      </w:r>
      <w:r>
        <w:rPr>
          <w:rStyle w:val="WW8Num4z0"/>
          <w:rFonts w:ascii="Verdana" w:hAnsi="Verdana"/>
          <w:color w:val="4682B4"/>
          <w:sz w:val="18"/>
          <w:szCs w:val="18"/>
        </w:rPr>
        <w:t>ВВС</w:t>
      </w:r>
      <w:r>
        <w:rPr>
          <w:rFonts w:ascii="Verdana" w:hAnsi="Verdana"/>
          <w:color w:val="000000"/>
          <w:sz w:val="18"/>
          <w:szCs w:val="18"/>
        </w:rPr>
        <w:t>, 1993, № 32, ст. 1242; СЗ РФ, 1995, № 30, ст. 2866.</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Федеральный закон "Об информации, информатизации и защите информации" от 20.02.1995 № 24-ФЗ // Собрание законодательства Российской Федерации, 1995, № 8, ст. 609.</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О</w:t>
      </w:r>
      <w:r>
        <w:rPr>
          <w:rStyle w:val="WW8Num3z0"/>
          <w:rFonts w:ascii="Verdana" w:hAnsi="Verdana"/>
          <w:color w:val="000000"/>
          <w:sz w:val="18"/>
          <w:szCs w:val="18"/>
        </w:rPr>
        <w:t> </w:t>
      </w:r>
      <w:r>
        <w:rPr>
          <w:rStyle w:val="WW8Num4z0"/>
          <w:rFonts w:ascii="Verdana" w:hAnsi="Verdana"/>
          <w:color w:val="4682B4"/>
          <w:sz w:val="18"/>
          <w:szCs w:val="18"/>
        </w:rPr>
        <w:t>лицензировании</w:t>
      </w:r>
      <w:r>
        <w:rPr>
          <w:rStyle w:val="WW8Num3z0"/>
          <w:rFonts w:ascii="Verdana" w:hAnsi="Verdana"/>
          <w:color w:val="000000"/>
          <w:sz w:val="18"/>
          <w:szCs w:val="18"/>
        </w:rPr>
        <w:t> </w:t>
      </w:r>
      <w:r>
        <w:rPr>
          <w:rFonts w:ascii="Verdana" w:hAnsi="Verdana"/>
          <w:color w:val="000000"/>
          <w:sz w:val="18"/>
          <w:szCs w:val="18"/>
        </w:rPr>
        <w:t>пользования недрами на территории Чукотского автономного округа от 20.09.1996 № 57. // http://kpr.chukotka.ru/lic/lic.html</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Федеральный закон "Об участках недр, право пользования которыми может быть предоставлено на условиях раздела продукции" от 21.07.1997 № 112-ФЗ // Собрание законодательства Российской Федерации, 1997, № 30, ст. 3584.</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Временное положение об этапах и стадиях геологоразведочных работ на нефть и газ от 7.02.2001 № 126 // Природно-ресурсные ведомости, 2001, №21.</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Постановление Правительства РФ "О плате за геологическую информацию" от 25.01.2002 № 57 // Собрание законодательства Российской Федерации, 2002, № 5, ст. 524.</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Законодательные и иные нормативные правовые акты</w:t>
      </w:r>
      <w:r>
        <w:rPr>
          <w:rStyle w:val="WW8Num3z0"/>
          <w:rFonts w:ascii="Verdana" w:hAnsi="Verdana"/>
          <w:color w:val="000000"/>
          <w:sz w:val="18"/>
          <w:szCs w:val="18"/>
        </w:rPr>
        <w:t> </w:t>
      </w:r>
      <w:r>
        <w:rPr>
          <w:rStyle w:val="WW8Num4z0"/>
          <w:rFonts w:ascii="Verdana" w:hAnsi="Verdana"/>
          <w:color w:val="4682B4"/>
          <w:sz w:val="18"/>
          <w:szCs w:val="18"/>
        </w:rPr>
        <w:t>КНР</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Общие положения о железных дорогах для горных нужд от 6.12.1898 // Сборник китайских горных законов и правовых актов. Ч. II. Приложения к "Истории развития горного законодательства Китая" Фу Ин. Пекин: изд-во "Земля", 2001. С. 96-98.</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Временный горный</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династии Цин 1902 г. // Там же. С. 98-100.</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Временный горный устав Цин 1904 г. // Там же. С. 100.</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Горный устав Цин от 13.08.1907 // Там же. С. 101-141.</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Горный устав Сюань Тун 2-го года от 28.08.1910 // Там же. С. 141-175.</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Горный устав Китайской Демократической Республики (</w:t>
      </w:r>
      <w:r>
        <w:rPr>
          <w:rStyle w:val="WW8Num4z0"/>
          <w:rFonts w:ascii="Verdana" w:hAnsi="Verdana"/>
          <w:color w:val="4682B4"/>
          <w:sz w:val="18"/>
          <w:szCs w:val="18"/>
        </w:rPr>
        <w:t>КДР</w:t>
      </w:r>
      <w:r>
        <w:rPr>
          <w:rFonts w:ascii="Verdana" w:hAnsi="Verdana"/>
          <w:color w:val="000000"/>
          <w:sz w:val="18"/>
          <w:szCs w:val="18"/>
        </w:rPr>
        <w:t>) от 31.03.1914//Там же. С. 177-240.</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Закон "О горных</w:t>
      </w:r>
      <w:r>
        <w:rPr>
          <w:rStyle w:val="WW8Num3z0"/>
          <w:rFonts w:ascii="Verdana" w:hAnsi="Verdana"/>
          <w:color w:val="000000"/>
          <w:sz w:val="18"/>
          <w:szCs w:val="18"/>
        </w:rPr>
        <w:t> </w:t>
      </w:r>
      <w:r>
        <w:rPr>
          <w:rStyle w:val="WW8Num4z0"/>
          <w:rFonts w:ascii="Verdana" w:hAnsi="Verdana"/>
          <w:color w:val="4682B4"/>
          <w:sz w:val="18"/>
          <w:szCs w:val="18"/>
        </w:rPr>
        <w:t>делах</w:t>
      </w:r>
      <w:r>
        <w:rPr>
          <w:rFonts w:ascii="Verdana" w:hAnsi="Verdana"/>
          <w:color w:val="000000"/>
          <w:sz w:val="18"/>
          <w:szCs w:val="18"/>
        </w:rPr>
        <w:t>" КДР от 26.05.1930 // Там же. С. 241-255.</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Временные горные правила Китайской Народной Республики от 22.12.1950 (опубликованы 18.04.1951)//Там же. С. 362-373.</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Конституция КНР от 4.12.1982 с изменениями, внесенными ВСНП от 12.04.1988; 29.05.1993 и 15.03.1999//Там же. С. 3-19.</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Закон "О патентном праве" от 12.03.1984 с изменениями и дополнениями от 4.09.1992 // Сборник законов КНР. Министерство</w:t>
      </w:r>
      <w:r>
        <w:rPr>
          <w:rStyle w:val="WW8Num3z0"/>
          <w:rFonts w:ascii="Verdana" w:hAnsi="Verdana"/>
          <w:color w:val="000000"/>
          <w:sz w:val="18"/>
          <w:szCs w:val="18"/>
        </w:rPr>
        <w:t> </w:t>
      </w:r>
      <w:r>
        <w:rPr>
          <w:rStyle w:val="WW8Num4z0"/>
          <w:rFonts w:ascii="Verdana" w:hAnsi="Verdana"/>
          <w:color w:val="4682B4"/>
          <w:sz w:val="18"/>
          <w:szCs w:val="18"/>
        </w:rPr>
        <w:t>юстиции</w:t>
      </w:r>
      <w:r>
        <w:rPr>
          <w:rFonts w:ascii="Verdana" w:hAnsi="Verdana"/>
          <w:color w:val="000000"/>
          <w:sz w:val="18"/>
          <w:szCs w:val="18"/>
        </w:rPr>
        <w:t>. Пекин: изд-во "Китайский политический и юридический университет", 2000. С. 415-419.</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Закон "О земле" от 25.06.1986 в редакции от 29.12.1988, с изменениями от 29.08.1998//Там же. С. 581-590.</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Общие положения гражданского права КНР от 1.01.1987 // Там же. С. 45-49.</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Временные правила о разделении этапов и стадий геологоразведочных работ Госкомиссии по запасам полезных ископаемых от 31.03.1987 №. 27 // Там же. С. 1198-1199.</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Закон "Об охране государственной</w:t>
      </w:r>
      <w:r>
        <w:rPr>
          <w:rStyle w:val="WW8Num3z0"/>
          <w:rFonts w:ascii="Verdana" w:hAnsi="Verdana"/>
          <w:color w:val="000000"/>
          <w:sz w:val="18"/>
          <w:szCs w:val="18"/>
        </w:rPr>
        <w:t> </w:t>
      </w:r>
      <w:r>
        <w:rPr>
          <w:rStyle w:val="WW8Num4z0"/>
          <w:rFonts w:ascii="Verdana" w:hAnsi="Verdana"/>
          <w:color w:val="4682B4"/>
          <w:sz w:val="18"/>
          <w:szCs w:val="18"/>
        </w:rPr>
        <w:t>тайны</w:t>
      </w:r>
      <w:r>
        <w:rPr>
          <w:rFonts w:ascii="Verdana" w:hAnsi="Verdana"/>
          <w:color w:val="000000"/>
          <w:sz w:val="18"/>
          <w:szCs w:val="18"/>
        </w:rPr>
        <w:t>" от 5.09.1988 // Приложения к Юридическому справочнику полезных ископаемых. Министерство земельных и природных ресурсов. Пекин: изд-во "Земля Китая", 2002. С. 171-174.</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Инструкция об</w:t>
      </w:r>
      <w:r>
        <w:rPr>
          <w:rStyle w:val="WW8Num3z0"/>
          <w:rFonts w:ascii="Verdana" w:hAnsi="Verdana"/>
          <w:color w:val="000000"/>
          <w:sz w:val="18"/>
          <w:szCs w:val="18"/>
        </w:rPr>
        <w:t> </w:t>
      </w:r>
      <w:r>
        <w:rPr>
          <w:rStyle w:val="WW8Num4z0"/>
          <w:rFonts w:ascii="Verdana" w:hAnsi="Verdana"/>
          <w:color w:val="4682B4"/>
          <w:sz w:val="18"/>
          <w:szCs w:val="18"/>
        </w:rPr>
        <w:t>исполнении</w:t>
      </w:r>
      <w:r>
        <w:rPr>
          <w:rStyle w:val="WW8Num3z0"/>
          <w:rFonts w:ascii="Verdana" w:hAnsi="Verdana"/>
          <w:color w:val="000000"/>
          <w:sz w:val="18"/>
          <w:szCs w:val="18"/>
        </w:rPr>
        <w:t> </w:t>
      </w:r>
      <w:r>
        <w:rPr>
          <w:rFonts w:ascii="Verdana" w:hAnsi="Verdana"/>
          <w:color w:val="000000"/>
          <w:sz w:val="18"/>
          <w:szCs w:val="18"/>
        </w:rPr>
        <w:t>Правил сбора и представления геологических материалов в государственное управление Министерства геологии и недропользования от 26.06.1989 № 5 // Там же. С. 1170-1173.</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Письмо о</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Style w:val="WW8Num3z0"/>
          <w:rFonts w:ascii="Verdana" w:hAnsi="Verdana"/>
          <w:color w:val="000000"/>
          <w:sz w:val="18"/>
          <w:szCs w:val="18"/>
        </w:rPr>
        <w:t> </w:t>
      </w:r>
      <w:r>
        <w:rPr>
          <w:rFonts w:ascii="Verdana" w:hAnsi="Verdana"/>
          <w:color w:val="000000"/>
          <w:sz w:val="18"/>
          <w:szCs w:val="18"/>
        </w:rPr>
        <w:t>к применению терминов "специальные полезные ископаемые" и "особо</w:t>
      </w:r>
      <w:r>
        <w:rPr>
          <w:rStyle w:val="WW8Num3z0"/>
          <w:rFonts w:ascii="Verdana" w:hAnsi="Verdana"/>
          <w:color w:val="000000"/>
          <w:sz w:val="18"/>
          <w:szCs w:val="18"/>
        </w:rPr>
        <w:t> </w:t>
      </w:r>
      <w:r>
        <w:rPr>
          <w:rStyle w:val="WW8Num4z0"/>
          <w:rFonts w:ascii="Verdana" w:hAnsi="Verdana"/>
          <w:color w:val="4682B4"/>
          <w:sz w:val="18"/>
          <w:szCs w:val="18"/>
        </w:rPr>
        <w:t>охраняемые</w:t>
      </w:r>
      <w:r>
        <w:rPr>
          <w:rStyle w:val="WW8Num3z0"/>
          <w:rFonts w:ascii="Verdana" w:hAnsi="Verdana"/>
          <w:color w:val="000000"/>
          <w:sz w:val="18"/>
          <w:szCs w:val="18"/>
        </w:rPr>
        <w:t> </w:t>
      </w:r>
      <w:r>
        <w:rPr>
          <w:rFonts w:ascii="Verdana" w:hAnsi="Verdana"/>
          <w:color w:val="000000"/>
          <w:sz w:val="18"/>
          <w:szCs w:val="18"/>
        </w:rPr>
        <w:t>полезные ископаемые при добыче" Комитета по юридическим работам при ВСНП от 5.02.1990 № 4 // Там же. С. 1412.</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28. Закон "Об авторском праве" от 1.06.1991. Принят Госсоветом 24.05.1991, введен в действие 1.06.1991 // Сборник законов КНР. Министерство юстиции. Пекин: изд-во "Китайский политический и юридический университет", 2000. С. 403-407.</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Временные правила о взимании акцизов Госсовета КНР от 25.12.1993. № 139//Там же. С. 1119-1120.</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Правила взимания и использования платежей за</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полезных ископаемых (роялти) Госсовета от 27.02.1994. № 150. Введены в действие 1.04.1994 // Там же. С. 1120-1123.</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Инструкция об исполнении Закона "О недрах" КНР Госсовета от 26.05.1994. № 152//Там же. С. 1124-1131.</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Временные правила о учете и регистрации запасов полезных ископаемых бывшего Министерства геологии и недропользования от 3.01.1995. №20 //Там же. С. 1189-1191.</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Сообщение о выдаче перечня нефтегазовых проектов, для осуществления которых могут отчуждаться необходимые земельные участки бывшего Отдела по земельному управлению от 16.04.1995. № 52 // Там же. С. 808-809.</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Нормы разделения участков недр для поиска и разведки месторождений и методы разграфки и номенклатуры топографических карт Министерства геологии и недропользования от 14.06.1995. № 125 // Там же. С. 1205-1208.</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Закон "Об обеспечении обязательств" № 50. Принят 30.06.1995. Введен в действие 1.10.1995 // Там же. С. 314-321.</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Закон "Об аукционах" от 05.07.1996. № 70. Введен в действие 1.01.1997 // Приложение к Юридическому справочнику добычи полезных ископаемых. Министерство земельных и природных ресурсов. Пекин: изд-во "Земля Китая". 2002. С. 132-143.</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Закон "Об архивах" от 05.07.1996 // Приложения к Юридическому справочнику запасов полезных ископаемых. Министерство земельных и природных ресурсов. Пекин: изд-во "Земля Китая", 2002. С. 167-170.</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Правила регистрации месторождений для добычи полезных ископаемых от 12.02.1998. № 241 // Там же. С. 1143-1147.</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Правила перехода прав на поиск и разведку месторождений и прав на добычу полезных ископаемых Госсовета от 12.02.1998. № 242 // Там же. С. 1147-1149.</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Закон "О</w:t>
      </w:r>
      <w:r>
        <w:rPr>
          <w:rStyle w:val="WW8Num3z0"/>
          <w:rFonts w:ascii="Verdana" w:hAnsi="Verdana"/>
          <w:color w:val="000000"/>
          <w:sz w:val="18"/>
          <w:szCs w:val="18"/>
        </w:rPr>
        <w:t> </w:t>
      </w:r>
      <w:r>
        <w:rPr>
          <w:rStyle w:val="WW8Num4z0"/>
          <w:rFonts w:ascii="Verdana" w:hAnsi="Verdana"/>
          <w:color w:val="4682B4"/>
          <w:sz w:val="18"/>
          <w:szCs w:val="18"/>
        </w:rPr>
        <w:t>договорном</w:t>
      </w:r>
      <w:r>
        <w:rPr>
          <w:rStyle w:val="WW8Num3z0"/>
          <w:rFonts w:ascii="Verdana" w:hAnsi="Verdana"/>
          <w:color w:val="000000"/>
          <w:sz w:val="18"/>
          <w:szCs w:val="18"/>
        </w:rPr>
        <w:t> </w:t>
      </w:r>
      <w:r>
        <w:rPr>
          <w:rFonts w:ascii="Verdana" w:hAnsi="Verdana"/>
          <w:color w:val="000000"/>
          <w:sz w:val="18"/>
          <w:szCs w:val="18"/>
        </w:rPr>
        <w:t>праве" от 15.03.1999. Вступил в силу 1.10.1999 // Сборник</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и нормативных актов, регулирующих земельные и горные отношения. Министерство земельных и природных ресурсов. Пекин: изд-во "Геология", 2000. С. 231-264.</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Закон "О конкурсах" от 30.08.1999 № 20. Вступил в силу 1.01.2000 //Приложения к Юридическому справочнику добычи полезных ископаемых.</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Министерство земельных и природных ресурсов. Пекин: изд-во "Земля Китая", 2002. С. 115-131.</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Закон "О</w:t>
      </w:r>
      <w:r>
        <w:rPr>
          <w:rStyle w:val="WW8Num3z0"/>
          <w:rFonts w:ascii="Verdana" w:hAnsi="Verdana"/>
          <w:color w:val="000000"/>
          <w:sz w:val="18"/>
          <w:szCs w:val="18"/>
        </w:rPr>
        <w:t> </w:t>
      </w:r>
      <w:r>
        <w:rPr>
          <w:rStyle w:val="WW8Num4z0"/>
          <w:rFonts w:ascii="Verdana" w:hAnsi="Verdana"/>
          <w:color w:val="4682B4"/>
          <w:sz w:val="18"/>
          <w:szCs w:val="18"/>
        </w:rPr>
        <w:t>законотворчестве</w:t>
      </w:r>
      <w:r>
        <w:rPr>
          <w:rFonts w:ascii="Verdana" w:hAnsi="Verdana"/>
          <w:color w:val="000000"/>
          <w:sz w:val="18"/>
          <w:szCs w:val="18"/>
        </w:rPr>
        <w:t>" от 15.03.2000 // Сборник законодательных и нормативных правовых актов, регулирующих земельные и горные отношения. Министерство земельных и природных ресурсов. Пекин: изд-во "Геология", 2000. С. 34-44.</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Правила об охране нефтяных и газовых трубопроводов Госсовета от 24.04.2000 //Газета "Земельные и природные ресурсы". Пекин, 2000. № 19.</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Правила управления геологическими материалами Госсовета КНР от 01.07.2002. № 349 // Газета "Земельные и природные ресурсы КНР". Пекин, 2002. № 128.</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Правовые акты международного права</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Хартия</w:t>
      </w:r>
      <w:r>
        <w:rPr>
          <w:rStyle w:val="WW8Num3z0"/>
          <w:rFonts w:ascii="Verdana" w:hAnsi="Verdana"/>
          <w:color w:val="000000"/>
          <w:sz w:val="18"/>
          <w:szCs w:val="18"/>
        </w:rPr>
        <w:t> </w:t>
      </w:r>
      <w:r>
        <w:rPr>
          <w:rFonts w:ascii="Verdana" w:hAnsi="Verdana"/>
          <w:color w:val="000000"/>
          <w:sz w:val="18"/>
          <w:szCs w:val="18"/>
        </w:rPr>
        <w:t>экономических прав и обязанностей государств от 12.12.1974, одобренная на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Ассамблее</w:t>
      </w:r>
      <w:r>
        <w:rPr>
          <w:rStyle w:val="WW8Num3z0"/>
          <w:rFonts w:ascii="Verdana" w:hAnsi="Verdana"/>
          <w:color w:val="000000"/>
          <w:sz w:val="18"/>
          <w:szCs w:val="18"/>
        </w:rPr>
        <w:t> </w:t>
      </w:r>
      <w:r>
        <w:rPr>
          <w:rFonts w:ascii="Verdana" w:hAnsi="Verdana"/>
          <w:color w:val="000000"/>
          <w:sz w:val="18"/>
          <w:szCs w:val="18"/>
        </w:rPr>
        <w:t>ООН //В сб.: Действующее международное право. Т. 3. М.: изд-во Московского независимого института международного права, 1997. С. 135-145.</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Российские источники (монографии,</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и др.)</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Н.Н. Собственность, право, социализм. М., 1989.</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Теория права. М., 1994.</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Алискеров</w:t>
      </w:r>
      <w:r>
        <w:rPr>
          <w:rStyle w:val="WW8Num3z0"/>
          <w:rFonts w:ascii="Verdana" w:hAnsi="Verdana"/>
          <w:color w:val="000000"/>
          <w:sz w:val="18"/>
          <w:szCs w:val="18"/>
        </w:rPr>
        <w:t> </w:t>
      </w:r>
      <w:r>
        <w:rPr>
          <w:rFonts w:ascii="Verdana" w:hAnsi="Verdana"/>
          <w:color w:val="000000"/>
          <w:sz w:val="18"/>
          <w:szCs w:val="18"/>
        </w:rPr>
        <w:t>В.А., Лореттов В.В. и др. О единой информационной системе недропользования в России // Минеральные ресурсы России. 1993. №4.</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Батурин</w:t>
      </w:r>
      <w:r>
        <w:rPr>
          <w:rStyle w:val="WW8Num3z0"/>
          <w:rFonts w:ascii="Verdana" w:hAnsi="Verdana"/>
          <w:color w:val="000000"/>
          <w:sz w:val="18"/>
          <w:szCs w:val="18"/>
        </w:rPr>
        <w:t> </w:t>
      </w:r>
      <w:r>
        <w:rPr>
          <w:rFonts w:ascii="Verdana" w:hAnsi="Verdana"/>
          <w:color w:val="000000"/>
          <w:sz w:val="18"/>
          <w:szCs w:val="18"/>
        </w:rPr>
        <w:t>Ю.Н. Экономико-правовые основы поиска и разведки нефти и газа в рыночных условиях // Нефтяное хозяйство. 1993. № 2.</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53.</w:t>
      </w:r>
      <w:r>
        <w:rPr>
          <w:rStyle w:val="WW8Num3z0"/>
          <w:rFonts w:ascii="Verdana" w:hAnsi="Verdana"/>
          <w:color w:val="000000"/>
          <w:sz w:val="18"/>
          <w:szCs w:val="18"/>
        </w:rPr>
        <w:t> </w:t>
      </w:r>
      <w:r>
        <w:rPr>
          <w:rStyle w:val="WW8Num4z0"/>
          <w:rFonts w:ascii="Verdana" w:hAnsi="Verdana"/>
          <w:color w:val="4682B4"/>
          <w:sz w:val="18"/>
          <w:szCs w:val="18"/>
        </w:rPr>
        <w:t>Бачило</w:t>
      </w:r>
      <w:r>
        <w:rPr>
          <w:rStyle w:val="WW8Num3z0"/>
          <w:rFonts w:ascii="Verdana" w:hAnsi="Verdana"/>
          <w:color w:val="000000"/>
          <w:sz w:val="18"/>
          <w:szCs w:val="18"/>
        </w:rPr>
        <w:t> </w:t>
      </w:r>
      <w:r>
        <w:rPr>
          <w:rFonts w:ascii="Verdana" w:hAnsi="Verdana"/>
          <w:color w:val="000000"/>
          <w:sz w:val="18"/>
          <w:szCs w:val="18"/>
        </w:rPr>
        <w:t>И.Л. О праве собственности на информационные ресурсы // Информационные ресурсы России. 1997. № 4.</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Башмаков</w:t>
      </w:r>
      <w:r>
        <w:rPr>
          <w:rStyle w:val="WW8Num3z0"/>
          <w:rFonts w:ascii="Verdana" w:hAnsi="Verdana"/>
          <w:color w:val="000000"/>
          <w:sz w:val="18"/>
          <w:szCs w:val="18"/>
        </w:rPr>
        <w:t> </w:t>
      </w:r>
      <w:r>
        <w:rPr>
          <w:rFonts w:ascii="Verdana" w:hAnsi="Verdana"/>
          <w:color w:val="000000"/>
          <w:sz w:val="18"/>
          <w:szCs w:val="18"/>
        </w:rPr>
        <w:t>Г.С. Право пользования недрами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М., 1974.</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Башмаков</w:t>
      </w:r>
      <w:r>
        <w:rPr>
          <w:rStyle w:val="WW8Num3z0"/>
          <w:rFonts w:ascii="Verdana" w:hAnsi="Verdana"/>
          <w:color w:val="000000"/>
          <w:sz w:val="18"/>
          <w:szCs w:val="18"/>
        </w:rPr>
        <w:t> </w:t>
      </w:r>
      <w:r>
        <w:rPr>
          <w:rFonts w:ascii="Verdana" w:hAnsi="Verdana"/>
          <w:color w:val="000000"/>
          <w:sz w:val="18"/>
          <w:szCs w:val="18"/>
        </w:rPr>
        <w:t>Г.С. Правовое регулирование и разработка общераспространенных полезных ископаемых. М., 1978.</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М., 1999.</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Бибиков</w:t>
      </w:r>
      <w:r>
        <w:rPr>
          <w:rStyle w:val="WW8Num3z0"/>
          <w:rFonts w:ascii="Verdana" w:hAnsi="Verdana"/>
          <w:color w:val="000000"/>
          <w:sz w:val="18"/>
          <w:szCs w:val="18"/>
        </w:rPr>
        <w:t> </w:t>
      </w:r>
      <w:r>
        <w:rPr>
          <w:rFonts w:ascii="Verdana" w:hAnsi="Verdana"/>
          <w:color w:val="000000"/>
          <w:sz w:val="18"/>
          <w:szCs w:val="18"/>
        </w:rPr>
        <w:t>А.И. Правовые проблемы реализации государственной собственности. М., 1992.</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и др. Комментарий к Закону РФ "О недрах". М., 2001.</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Бордоносов В.П. Еще раз о плате за геологическую информацию // Природно-ресурсные ведомости. 2002. № 15 - 16.</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Быстрое</w:t>
      </w:r>
      <w:r>
        <w:rPr>
          <w:rStyle w:val="WW8Num3z0"/>
          <w:rFonts w:ascii="Verdana" w:hAnsi="Verdana"/>
          <w:color w:val="000000"/>
          <w:sz w:val="18"/>
          <w:szCs w:val="18"/>
        </w:rPr>
        <w:t> </w:t>
      </w:r>
      <w:r>
        <w:rPr>
          <w:rFonts w:ascii="Verdana" w:hAnsi="Verdana"/>
          <w:color w:val="000000"/>
          <w:sz w:val="18"/>
          <w:szCs w:val="18"/>
        </w:rPr>
        <w:t>Г.Е. Правовые проблемы земельной и аграрной реформ в зарубежных странах. Теория, практика, итоги, перспективы. Минск БГЭУ 2001.</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Быстрое</w:t>
      </w:r>
      <w:r>
        <w:rPr>
          <w:rStyle w:val="WW8Num3z0"/>
          <w:rFonts w:ascii="Verdana" w:hAnsi="Verdana"/>
          <w:color w:val="000000"/>
          <w:sz w:val="18"/>
          <w:szCs w:val="18"/>
        </w:rPr>
        <w:t> </w:t>
      </w:r>
      <w:r>
        <w:rPr>
          <w:rFonts w:ascii="Verdana" w:hAnsi="Verdana"/>
          <w:color w:val="000000"/>
          <w:sz w:val="18"/>
          <w:szCs w:val="18"/>
        </w:rPr>
        <w:t>Г.Е. Отвод и изъятие земельных участков (в городах и поселках городского типа). М., 1966.</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Венгеров</w:t>
      </w:r>
      <w:r>
        <w:rPr>
          <w:rStyle w:val="WW8Num3z0"/>
          <w:rFonts w:ascii="Verdana" w:hAnsi="Verdana"/>
          <w:color w:val="000000"/>
          <w:sz w:val="18"/>
          <w:szCs w:val="18"/>
        </w:rPr>
        <w:t> </w:t>
      </w:r>
      <w:r>
        <w:rPr>
          <w:rFonts w:ascii="Verdana" w:hAnsi="Verdana"/>
          <w:color w:val="000000"/>
          <w:sz w:val="18"/>
          <w:szCs w:val="18"/>
        </w:rPr>
        <w:t>А.Б. Право и информация в условиях автоматизации управления: Теоретические вопросы. М., 1978.</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Волчинская</w:t>
      </w:r>
      <w:r>
        <w:rPr>
          <w:rStyle w:val="WW8Num3z0"/>
          <w:rFonts w:ascii="Verdana" w:hAnsi="Verdana"/>
          <w:color w:val="000000"/>
          <w:sz w:val="18"/>
          <w:szCs w:val="18"/>
        </w:rPr>
        <w:t> </w:t>
      </w:r>
      <w:r>
        <w:rPr>
          <w:rFonts w:ascii="Verdana" w:hAnsi="Verdana"/>
          <w:color w:val="000000"/>
          <w:sz w:val="18"/>
          <w:szCs w:val="18"/>
        </w:rPr>
        <w:t>Е. Невеселый юбилей. // Дело и право. 1996. № 3.</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Гусев</w:t>
      </w:r>
      <w:r>
        <w:rPr>
          <w:rStyle w:val="WW8Num3z0"/>
          <w:rFonts w:ascii="Verdana" w:hAnsi="Verdana"/>
          <w:color w:val="000000"/>
          <w:sz w:val="18"/>
          <w:szCs w:val="18"/>
        </w:rPr>
        <w:t> </w:t>
      </w:r>
      <w:r>
        <w:rPr>
          <w:rFonts w:ascii="Verdana" w:hAnsi="Verdana"/>
          <w:color w:val="000000"/>
          <w:sz w:val="18"/>
          <w:szCs w:val="18"/>
        </w:rPr>
        <w:t>Р.К. Земельное право. Серия «</w:t>
      </w:r>
      <w:r>
        <w:rPr>
          <w:rStyle w:val="WW8Num4z0"/>
          <w:rFonts w:ascii="Verdana" w:hAnsi="Verdana"/>
          <w:color w:val="4682B4"/>
          <w:sz w:val="18"/>
          <w:szCs w:val="18"/>
        </w:rPr>
        <w:t>Право в вопросах и ответах</w:t>
      </w:r>
      <w:r>
        <w:rPr>
          <w:rFonts w:ascii="Verdana" w:hAnsi="Verdana"/>
          <w:color w:val="000000"/>
          <w:sz w:val="18"/>
          <w:szCs w:val="18"/>
        </w:rPr>
        <w:t>»: Учеб. пособие. М., 2002.</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Ерофеев. Б.В. Советское</w:t>
      </w:r>
      <w:r>
        <w:rPr>
          <w:rStyle w:val="WW8Num3z0"/>
          <w:rFonts w:ascii="Verdana" w:hAnsi="Verdana"/>
          <w:color w:val="000000"/>
          <w:sz w:val="18"/>
          <w:szCs w:val="18"/>
        </w:rPr>
        <w:t> </w:t>
      </w:r>
      <w:r>
        <w:rPr>
          <w:rStyle w:val="WW8Num4z0"/>
          <w:rFonts w:ascii="Verdana" w:hAnsi="Verdana"/>
          <w:color w:val="4682B4"/>
          <w:sz w:val="18"/>
          <w:szCs w:val="18"/>
        </w:rPr>
        <w:t>природоресурсное</w:t>
      </w:r>
      <w:r>
        <w:rPr>
          <w:rStyle w:val="WW8Num3z0"/>
          <w:rFonts w:ascii="Verdana" w:hAnsi="Verdana"/>
          <w:color w:val="000000"/>
          <w:sz w:val="18"/>
          <w:szCs w:val="18"/>
        </w:rPr>
        <w:t> </w:t>
      </w:r>
      <w:r>
        <w:rPr>
          <w:rFonts w:ascii="Verdana" w:hAnsi="Verdana"/>
          <w:color w:val="000000"/>
          <w:sz w:val="18"/>
          <w:szCs w:val="18"/>
        </w:rPr>
        <w:t>право: Учеб. пособие. М.,1983.</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Зайченко</w:t>
      </w:r>
      <w:r>
        <w:rPr>
          <w:rStyle w:val="WW8Num3z0"/>
          <w:rFonts w:ascii="Verdana" w:hAnsi="Verdana"/>
          <w:color w:val="000000"/>
          <w:sz w:val="18"/>
          <w:szCs w:val="18"/>
        </w:rPr>
        <w:t> </w:t>
      </w:r>
      <w:r>
        <w:rPr>
          <w:rFonts w:ascii="Verdana" w:hAnsi="Verdana"/>
          <w:color w:val="000000"/>
          <w:sz w:val="18"/>
          <w:szCs w:val="18"/>
        </w:rPr>
        <w:t>В.Ю. Неучтенные миллиарды в недропользовании // Природно-ресурсные ведомости. 2001. № 7.</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Заславская JI.A. Об понятии объектов права государственной собственности на недра, земли и пользование ими: Ученые записи. Вып. 16. М.: ВНИИСЗ, 1969.</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Зинченко</w:t>
      </w:r>
      <w:r>
        <w:rPr>
          <w:rStyle w:val="WW8Num3z0"/>
          <w:rFonts w:ascii="Verdana" w:hAnsi="Verdana"/>
          <w:color w:val="000000"/>
          <w:sz w:val="18"/>
          <w:szCs w:val="18"/>
        </w:rPr>
        <w:t> </w:t>
      </w:r>
      <w:r>
        <w:rPr>
          <w:rFonts w:ascii="Verdana" w:hAnsi="Verdana"/>
          <w:color w:val="000000"/>
          <w:sz w:val="18"/>
          <w:szCs w:val="18"/>
        </w:rPr>
        <w:t>С.А., Бондарь Н.С. Собственность.</w:t>
      </w:r>
      <w:r>
        <w:rPr>
          <w:rStyle w:val="WW8Num3z0"/>
          <w:rFonts w:ascii="Verdana" w:hAnsi="Verdana"/>
          <w:color w:val="000000"/>
          <w:sz w:val="18"/>
          <w:szCs w:val="18"/>
        </w:rPr>
        <w:t> </w:t>
      </w:r>
      <w:r>
        <w:rPr>
          <w:rStyle w:val="WW8Num4z0"/>
          <w:rFonts w:ascii="Verdana" w:hAnsi="Verdana"/>
          <w:color w:val="4682B4"/>
          <w:sz w:val="18"/>
          <w:szCs w:val="18"/>
        </w:rPr>
        <w:t>Свобода</w:t>
      </w:r>
      <w:r>
        <w:rPr>
          <w:rFonts w:ascii="Verdana" w:hAnsi="Verdana"/>
          <w:color w:val="000000"/>
          <w:sz w:val="18"/>
          <w:szCs w:val="18"/>
        </w:rPr>
        <w:t>. Право. М.,1995.</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Кабанова</w:t>
      </w:r>
      <w:r>
        <w:rPr>
          <w:rStyle w:val="WW8Num3z0"/>
          <w:rFonts w:ascii="Verdana" w:hAnsi="Verdana"/>
          <w:color w:val="000000"/>
          <w:sz w:val="18"/>
          <w:szCs w:val="18"/>
        </w:rPr>
        <w:t> </w:t>
      </w:r>
      <w:r>
        <w:rPr>
          <w:rFonts w:ascii="Verdana" w:hAnsi="Verdana"/>
          <w:color w:val="000000"/>
          <w:sz w:val="18"/>
          <w:szCs w:val="18"/>
        </w:rPr>
        <w:t>В.А. Право собственности в европейских социалистических странах - членах</w:t>
      </w:r>
      <w:r>
        <w:rPr>
          <w:rStyle w:val="WW8Num3z0"/>
          <w:rFonts w:ascii="Verdana" w:hAnsi="Verdana"/>
          <w:color w:val="000000"/>
          <w:sz w:val="18"/>
          <w:szCs w:val="18"/>
        </w:rPr>
        <w:t> </w:t>
      </w:r>
      <w:r>
        <w:rPr>
          <w:rStyle w:val="WW8Num4z0"/>
          <w:rFonts w:ascii="Verdana" w:hAnsi="Verdana"/>
          <w:color w:val="4682B4"/>
          <w:sz w:val="18"/>
          <w:szCs w:val="18"/>
        </w:rPr>
        <w:t>СЭВ</w:t>
      </w:r>
      <w:r>
        <w:rPr>
          <w:rFonts w:ascii="Verdana" w:hAnsi="Verdana"/>
          <w:color w:val="000000"/>
          <w:sz w:val="18"/>
          <w:szCs w:val="18"/>
        </w:rPr>
        <w:t>. М., 1979.</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Карасс</w:t>
      </w:r>
      <w:r>
        <w:rPr>
          <w:rStyle w:val="WW8Num3z0"/>
          <w:rFonts w:ascii="Verdana" w:hAnsi="Verdana"/>
          <w:color w:val="000000"/>
          <w:sz w:val="18"/>
          <w:szCs w:val="18"/>
        </w:rPr>
        <w:t> </w:t>
      </w:r>
      <w:r>
        <w:rPr>
          <w:rFonts w:ascii="Verdana" w:hAnsi="Verdana"/>
          <w:color w:val="000000"/>
          <w:sz w:val="18"/>
          <w:szCs w:val="18"/>
        </w:rPr>
        <w:t>А.В. О содержании права государственной социалистической собственности. М., 1978.</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Кимельман</w:t>
      </w:r>
      <w:r>
        <w:rPr>
          <w:rStyle w:val="WW8Num3z0"/>
          <w:rFonts w:ascii="Verdana" w:hAnsi="Verdana"/>
          <w:color w:val="000000"/>
          <w:sz w:val="18"/>
          <w:szCs w:val="18"/>
        </w:rPr>
        <w:t> </w:t>
      </w:r>
      <w:r>
        <w:rPr>
          <w:rFonts w:ascii="Verdana" w:hAnsi="Verdana"/>
          <w:color w:val="000000"/>
          <w:sz w:val="18"/>
          <w:szCs w:val="18"/>
        </w:rPr>
        <w:t>С. А., Никитина Н.С. Платежи за геологическую информацию //Природно-ресурсные ведомости. 2001. № 5.</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Кимельман</w:t>
      </w:r>
      <w:r>
        <w:rPr>
          <w:rStyle w:val="WW8Num3z0"/>
          <w:rFonts w:ascii="Verdana" w:hAnsi="Verdana"/>
          <w:color w:val="000000"/>
          <w:sz w:val="18"/>
          <w:szCs w:val="18"/>
        </w:rPr>
        <w:t> </w:t>
      </w:r>
      <w:r>
        <w:rPr>
          <w:rFonts w:ascii="Verdana" w:hAnsi="Verdana"/>
          <w:color w:val="000000"/>
          <w:sz w:val="18"/>
          <w:szCs w:val="18"/>
        </w:rPr>
        <w:t>С.А. Платежи при недропользовании //Природно-ресурсные ведомости. 2001. № 49.</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Горные отношения в странах Западной Европы и Америки. М., 2000.</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Правовое регулирование земельных отношений в капиталистических странах // М., 1982.</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О совершенствовании права собственности на недра. Проблемы горного и экологического права в нефтегазовом комплексе. Научные труды кафедры горного права. Вып. 1. /Под ред. А.И. Перчика и J1.B. Столяровой. М.:</w:t>
      </w:r>
      <w:r>
        <w:rPr>
          <w:rStyle w:val="WW8Num3z0"/>
          <w:rFonts w:ascii="Verdana" w:hAnsi="Verdana"/>
          <w:color w:val="000000"/>
          <w:sz w:val="18"/>
          <w:szCs w:val="18"/>
        </w:rPr>
        <w:t> </w:t>
      </w:r>
      <w:r>
        <w:rPr>
          <w:rStyle w:val="WW8Num4z0"/>
          <w:rFonts w:ascii="Verdana" w:hAnsi="Verdana"/>
          <w:color w:val="4682B4"/>
          <w:sz w:val="18"/>
          <w:szCs w:val="18"/>
        </w:rPr>
        <w:t>РГУ</w:t>
      </w:r>
      <w:r>
        <w:rPr>
          <w:rStyle w:val="WW8Num3z0"/>
          <w:rFonts w:ascii="Verdana" w:hAnsi="Verdana"/>
          <w:color w:val="000000"/>
          <w:sz w:val="18"/>
          <w:szCs w:val="18"/>
        </w:rPr>
        <w:t> </w:t>
      </w:r>
      <w:r>
        <w:rPr>
          <w:rFonts w:ascii="Verdana" w:hAnsi="Verdana"/>
          <w:color w:val="000000"/>
          <w:sz w:val="18"/>
          <w:szCs w:val="18"/>
        </w:rPr>
        <w:t>нефти и газа, 2001.</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 Д., Теплов О.М. Концепция развития горного законодательства. М., 1995.</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Кокин</w:t>
      </w:r>
      <w:r>
        <w:rPr>
          <w:rStyle w:val="WW8Num3z0"/>
          <w:rFonts w:ascii="Verdana" w:hAnsi="Verdana"/>
          <w:color w:val="000000"/>
          <w:sz w:val="18"/>
          <w:szCs w:val="18"/>
        </w:rPr>
        <w:t> </w:t>
      </w:r>
      <w:r>
        <w:rPr>
          <w:rFonts w:ascii="Verdana" w:hAnsi="Verdana"/>
          <w:color w:val="000000"/>
          <w:sz w:val="18"/>
          <w:szCs w:val="18"/>
        </w:rPr>
        <w:t>В.Н. Защита прав инвестора при недропользовании на условиях</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о разделе продукции в РФ. М., 2002.</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Право частной собственности на недра // Государство и право, 1993. № 2.</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Рюмина Р.Б. Право государственной собственности на природные ресурсы // Государство и право, 1995. № 9.</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Куршаков</w:t>
      </w:r>
      <w:r>
        <w:rPr>
          <w:rStyle w:val="WW8Num3z0"/>
          <w:rFonts w:ascii="Verdana" w:hAnsi="Verdana"/>
          <w:color w:val="000000"/>
          <w:sz w:val="18"/>
          <w:szCs w:val="18"/>
        </w:rPr>
        <w:t> </w:t>
      </w:r>
      <w:r>
        <w:rPr>
          <w:rFonts w:ascii="Verdana" w:hAnsi="Verdana"/>
          <w:color w:val="000000"/>
          <w:sz w:val="18"/>
          <w:szCs w:val="18"/>
        </w:rPr>
        <w:t>Д. В. Банковская тайна // Закон. 1998. № 2.</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Лисковец</w:t>
      </w:r>
      <w:r>
        <w:rPr>
          <w:rStyle w:val="WW8Num3z0"/>
          <w:rFonts w:ascii="Verdana" w:hAnsi="Verdana"/>
          <w:color w:val="000000"/>
          <w:sz w:val="18"/>
          <w:szCs w:val="18"/>
        </w:rPr>
        <w:t> </w:t>
      </w:r>
      <w:r>
        <w:rPr>
          <w:rFonts w:ascii="Verdana" w:hAnsi="Verdana"/>
          <w:color w:val="000000"/>
          <w:sz w:val="18"/>
          <w:szCs w:val="18"/>
        </w:rPr>
        <w:t>Б.А. Правовое регулирование разведки и разработки полезных ископаемых в СССР. М., 1960.</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Лопатин</w:t>
      </w:r>
      <w:r>
        <w:rPr>
          <w:rStyle w:val="WW8Num3z0"/>
          <w:rFonts w:ascii="Verdana" w:hAnsi="Verdana"/>
          <w:color w:val="000000"/>
          <w:sz w:val="18"/>
          <w:szCs w:val="18"/>
        </w:rPr>
        <w:t> </w:t>
      </w:r>
      <w:r>
        <w:rPr>
          <w:rFonts w:ascii="Verdana" w:hAnsi="Verdana"/>
          <w:color w:val="000000"/>
          <w:sz w:val="18"/>
          <w:szCs w:val="18"/>
        </w:rPr>
        <w:t>В.В., Лопатина Л.Е. Русский толковый словарь. М., 1998.</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Лю Хуэй, А.И.</w:t>
      </w:r>
      <w:r>
        <w:rPr>
          <w:rStyle w:val="WW8Num3z0"/>
          <w:rFonts w:ascii="Verdana" w:hAnsi="Verdana"/>
          <w:color w:val="000000"/>
          <w:sz w:val="18"/>
          <w:szCs w:val="18"/>
        </w:rPr>
        <w:t> </w:t>
      </w:r>
      <w:r>
        <w:rPr>
          <w:rStyle w:val="WW8Num4z0"/>
          <w:rFonts w:ascii="Verdana" w:hAnsi="Verdana"/>
          <w:color w:val="4682B4"/>
          <w:sz w:val="18"/>
          <w:szCs w:val="18"/>
        </w:rPr>
        <w:t>Перчик</w:t>
      </w:r>
      <w:r>
        <w:rPr>
          <w:rFonts w:ascii="Verdana" w:hAnsi="Verdana"/>
          <w:color w:val="000000"/>
          <w:sz w:val="18"/>
          <w:szCs w:val="18"/>
        </w:rPr>
        <w:t>. Регулирование горных отношений в Китае. Проблемы горного и экологического права в нефтегазовом комплексе: Научные труды кафедры горного права. Вып. 1 / Под ред. А.И. Перчика и Л.В. Столяровой. М.: РГУ нефти и газа, 2001.</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Малько</w:t>
      </w:r>
      <w:r>
        <w:rPr>
          <w:rStyle w:val="WW8Num3z0"/>
          <w:rFonts w:ascii="Verdana" w:hAnsi="Verdana"/>
          <w:color w:val="000000"/>
          <w:sz w:val="18"/>
          <w:szCs w:val="18"/>
        </w:rPr>
        <w:t> </w:t>
      </w:r>
      <w:r>
        <w:rPr>
          <w:rFonts w:ascii="Verdana" w:hAnsi="Verdana"/>
          <w:color w:val="000000"/>
          <w:sz w:val="18"/>
          <w:szCs w:val="18"/>
        </w:rPr>
        <w:t>А.В. Теория государства и права: Учебник. М., 2001.</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Мартемьянов</w:t>
      </w:r>
      <w:r>
        <w:rPr>
          <w:rStyle w:val="WW8Num3z0"/>
          <w:rFonts w:ascii="Verdana" w:hAnsi="Verdana"/>
          <w:color w:val="000000"/>
          <w:sz w:val="18"/>
          <w:szCs w:val="18"/>
        </w:rPr>
        <w:t> </w:t>
      </w:r>
      <w:r>
        <w:rPr>
          <w:rFonts w:ascii="Verdana" w:hAnsi="Verdana"/>
          <w:color w:val="000000"/>
          <w:sz w:val="18"/>
          <w:szCs w:val="18"/>
        </w:rPr>
        <w:t>B.C. Хозяйственное право: Курс лекций. Т. 1. М., 1994.</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Миргазизова</w:t>
      </w:r>
      <w:r>
        <w:rPr>
          <w:rStyle w:val="WW8Num3z0"/>
          <w:rFonts w:ascii="Verdana" w:hAnsi="Verdana"/>
          <w:color w:val="000000"/>
          <w:sz w:val="18"/>
          <w:szCs w:val="18"/>
        </w:rPr>
        <w:t> </w:t>
      </w:r>
      <w:r>
        <w:rPr>
          <w:rFonts w:ascii="Verdana" w:hAnsi="Verdana"/>
          <w:color w:val="000000"/>
          <w:sz w:val="18"/>
          <w:szCs w:val="18"/>
        </w:rPr>
        <w:t>Р.Н. Правовое регулирование отношений собственности в сфере поиска, разведки и добычи минерального сырья в РФ (на примере нефти и газа). Новосибирск, 2000.</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87.</w:t>
      </w:r>
      <w:r>
        <w:rPr>
          <w:rStyle w:val="WW8Num3z0"/>
          <w:rFonts w:ascii="Verdana" w:hAnsi="Verdana"/>
          <w:color w:val="000000"/>
          <w:sz w:val="18"/>
          <w:szCs w:val="18"/>
        </w:rPr>
        <w:t> </w:t>
      </w:r>
      <w:r>
        <w:rPr>
          <w:rStyle w:val="WW8Num4z0"/>
          <w:rFonts w:ascii="Verdana" w:hAnsi="Verdana"/>
          <w:color w:val="4682B4"/>
          <w:sz w:val="18"/>
          <w:szCs w:val="18"/>
        </w:rPr>
        <w:t>Мухитдинов</w:t>
      </w:r>
      <w:r>
        <w:rPr>
          <w:rStyle w:val="WW8Num3z0"/>
          <w:rFonts w:ascii="Verdana" w:hAnsi="Verdana"/>
          <w:color w:val="000000"/>
          <w:sz w:val="18"/>
          <w:szCs w:val="18"/>
        </w:rPr>
        <w:t> </w:t>
      </w:r>
      <w:r>
        <w:rPr>
          <w:rFonts w:ascii="Verdana" w:hAnsi="Verdana"/>
          <w:color w:val="000000"/>
          <w:sz w:val="18"/>
          <w:szCs w:val="18"/>
        </w:rPr>
        <w:t>Н.Б. Правовые проблемы пользования недрами. Алма-Ата, 1972.</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Мухитдинов</w:t>
      </w:r>
      <w:r>
        <w:rPr>
          <w:rStyle w:val="WW8Num3z0"/>
          <w:rFonts w:ascii="Verdana" w:hAnsi="Verdana"/>
          <w:color w:val="000000"/>
          <w:sz w:val="18"/>
          <w:szCs w:val="18"/>
        </w:rPr>
        <w:t> </w:t>
      </w:r>
      <w:r>
        <w:rPr>
          <w:rFonts w:ascii="Verdana" w:hAnsi="Verdana"/>
          <w:color w:val="000000"/>
          <w:sz w:val="18"/>
          <w:szCs w:val="18"/>
        </w:rPr>
        <w:t>Н.Б. Основы горного права. Алма-Ата, 1983.</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Неймышева Н.</w:t>
      </w:r>
      <w:r>
        <w:rPr>
          <w:rStyle w:val="WW8Num3z0"/>
          <w:rFonts w:ascii="Verdana" w:hAnsi="Verdana"/>
          <w:color w:val="000000"/>
          <w:sz w:val="18"/>
          <w:szCs w:val="18"/>
        </w:rPr>
        <w:t> </w:t>
      </w:r>
      <w:r>
        <w:rPr>
          <w:rStyle w:val="WW8Num4z0"/>
          <w:rFonts w:ascii="Verdana" w:hAnsi="Verdana"/>
          <w:color w:val="4682B4"/>
          <w:sz w:val="18"/>
          <w:szCs w:val="18"/>
        </w:rPr>
        <w:t>СРП</w:t>
      </w:r>
      <w:r>
        <w:rPr>
          <w:rStyle w:val="WW8Num3z0"/>
          <w:rFonts w:ascii="Verdana" w:hAnsi="Verdana"/>
          <w:color w:val="000000"/>
          <w:sz w:val="18"/>
          <w:szCs w:val="18"/>
        </w:rPr>
        <w:t> </w:t>
      </w:r>
      <w:r>
        <w:rPr>
          <w:rFonts w:ascii="Verdana" w:hAnsi="Verdana"/>
          <w:color w:val="000000"/>
          <w:sz w:val="18"/>
          <w:szCs w:val="18"/>
        </w:rPr>
        <w:t>без конкурса: депутаты хотят облегчить жизнь инвесторам // Природо-ресурсные ведомости. 2001. 17 апр.</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Нигматуллина</w:t>
      </w:r>
      <w:r>
        <w:rPr>
          <w:rStyle w:val="WW8Num3z0"/>
          <w:rFonts w:ascii="Verdana" w:hAnsi="Verdana"/>
          <w:color w:val="000000"/>
          <w:sz w:val="18"/>
          <w:szCs w:val="18"/>
        </w:rPr>
        <w:t> </w:t>
      </w:r>
      <w:r>
        <w:rPr>
          <w:rFonts w:ascii="Verdana" w:hAnsi="Verdana"/>
          <w:color w:val="000000"/>
          <w:sz w:val="18"/>
          <w:szCs w:val="18"/>
        </w:rPr>
        <w:t>Л.М. Исторические аспекты развития законодательства, регламентирующего право собственности на недра и ресурсы недр // Минеральные ресурсы России. 1999. № 7.</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Пахомова</w:t>
      </w:r>
      <w:r>
        <w:rPr>
          <w:rStyle w:val="WW8Num3z0"/>
          <w:rFonts w:ascii="Verdana" w:hAnsi="Verdana"/>
          <w:color w:val="000000"/>
          <w:sz w:val="18"/>
          <w:szCs w:val="18"/>
        </w:rPr>
        <w:t> </w:t>
      </w:r>
      <w:r>
        <w:rPr>
          <w:rFonts w:ascii="Verdana" w:hAnsi="Verdana"/>
          <w:color w:val="000000"/>
          <w:sz w:val="18"/>
          <w:szCs w:val="18"/>
        </w:rPr>
        <w:t>Н.В. Экономика природопользования: Учеб. пособие. Петербург, 1993.</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Певзнер</w:t>
      </w:r>
      <w:r>
        <w:rPr>
          <w:rStyle w:val="WW8Num3z0"/>
          <w:rFonts w:ascii="Verdana" w:hAnsi="Verdana"/>
          <w:color w:val="000000"/>
          <w:sz w:val="18"/>
          <w:szCs w:val="18"/>
        </w:rPr>
        <w:t> </w:t>
      </w:r>
      <w:r>
        <w:rPr>
          <w:rFonts w:ascii="Verdana" w:hAnsi="Verdana"/>
          <w:color w:val="000000"/>
          <w:sz w:val="18"/>
          <w:szCs w:val="18"/>
        </w:rPr>
        <w:t>М.Е. Горное право. М.: Московский государственный горный университет, 1998.</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Певзнер</w:t>
      </w:r>
      <w:r>
        <w:rPr>
          <w:rStyle w:val="WW8Num3z0"/>
          <w:rFonts w:ascii="Verdana" w:hAnsi="Verdana"/>
          <w:color w:val="000000"/>
          <w:sz w:val="18"/>
          <w:szCs w:val="18"/>
        </w:rPr>
        <w:t> </w:t>
      </w:r>
      <w:r>
        <w:rPr>
          <w:rFonts w:ascii="Verdana" w:hAnsi="Verdana"/>
          <w:color w:val="000000"/>
          <w:sz w:val="18"/>
          <w:szCs w:val="18"/>
        </w:rPr>
        <w:t>М.Е. Право собственности при недропользовании // Государство и право, 2002. № 3.</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Перчик</w:t>
      </w:r>
      <w:r>
        <w:rPr>
          <w:rStyle w:val="WW8Num3z0"/>
          <w:rFonts w:ascii="Verdana" w:hAnsi="Verdana"/>
          <w:color w:val="000000"/>
          <w:sz w:val="18"/>
          <w:szCs w:val="18"/>
        </w:rPr>
        <w:t> </w:t>
      </w:r>
      <w:r>
        <w:rPr>
          <w:rFonts w:ascii="Verdana" w:hAnsi="Verdana"/>
          <w:color w:val="000000"/>
          <w:sz w:val="18"/>
          <w:szCs w:val="18"/>
        </w:rPr>
        <w:t>А.И. Горное право. Словарь. Термины, понятия, институты. М., 2000.</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Перчик</w:t>
      </w:r>
      <w:r>
        <w:rPr>
          <w:rStyle w:val="WW8Num3z0"/>
          <w:rFonts w:ascii="Verdana" w:hAnsi="Verdana"/>
          <w:color w:val="000000"/>
          <w:sz w:val="18"/>
          <w:szCs w:val="18"/>
        </w:rPr>
        <w:t> </w:t>
      </w:r>
      <w:r>
        <w:rPr>
          <w:rFonts w:ascii="Verdana" w:hAnsi="Verdana"/>
          <w:color w:val="000000"/>
          <w:sz w:val="18"/>
          <w:szCs w:val="18"/>
        </w:rPr>
        <w:t>А.И. Горное право: Учебник. М., 2002.</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Перчик</w:t>
      </w:r>
      <w:r>
        <w:rPr>
          <w:rStyle w:val="WW8Num3z0"/>
          <w:rFonts w:ascii="Verdana" w:hAnsi="Verdana"/>
          <w:color w:val="000000"/>
          <w:sz w:val="18"/>
          <w:szCs w:val="18"/>
        </w:rPr>
        <w:t> </w:t>
      </w:r>
      <w:r>
        <w:rPr>
          <w:rFonts w:ascii="Verdana" w:hAnsi="Verdana"/>
          <w:color w:val="000000"/>
          <w:sz w:val="18"/>
          <w:szCs w:val="18"/>
        </w:rPr>
        <w:t>А.И. Основы горного права. М., 1996.</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Перчик</w:t>
      </w:r>
      <w:r>
        <w:rPr>
          <w:rStyle w:val="WW8Num3z0"/>
          <w:rFonts w:ascii="Verdana" w:hAnsi="Verdana"/>
          <w:color w:val="000000"/>
          <w:sz w:val="18"/>
          <w:szCs w:val="18"/>
        </w:rPr>
        <w:t> </w:t>
      </w:r>
      <w:r>
        <w:rPr>
          <w:rFonts w:ascii="Verdana" w:hAnsi="Verdana"/>
          <w:color w:val="000000"/>
          <w:sz w:val="18"/>
          <w:szCs w:val="18"/>
        </w:rPr>
        <w:t>А.И. Основные направления совершенствования горного законодательства России // Нефть, газ и бизнес. 2000. № 2.</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Племнев В.А. и др. Новый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 Юридический журнал. 1995. № 1.</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Поклад</w:t>
      </w:r>
      <w:r>
        <w:rPr>
          <w:rStyle w:val="WW8Num3z0"/>
          <w:rFonts w:ascii="Verdana" w:hAnsi="Verdana"/>
          <w:color w:val="000000"/>
          <w:sz w:val="18"/>
          <w:szCs w:val="18"/>
        </w:rPr>
        <w:t> </w:t>
      </w:r>
      <w:r>
        <w:rPr>
          <w:rFonts w:ascii="Verdana" w:hAnsi="Verdana"/>
          <w:color w:val="000000"/>
          <w:sz w:val="18"/>
          <w:szCs w:val="18"/>
        </w:rPr>
        <w:t>Г.Г. Геодезия. М., 1988.</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Проект Горного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 Использование и охрана природных ресурсов России. 1998. № 4 - 5.</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Сосна</w:t>
      </w:r>
      <w:r>
        <w:rPr>
          <w:rStyle w:val="WW8Num3z0"/>
          <w:rFonts w:ascii="Verdana" w:hAnsi="Verdana"/>
          <w:color w:val="000000"/>
          <w:sz w:val="18"/>
          <w:szCs w:val="18"/>
        </w:rPr>
        <w:t> </w:t>
      </w:r>
      <w:r>
        <w:rPr>
          <w:rFonts w:ascii="Verdana" w:hAnsi="Verdana"/>
          <w:color w:val="000000"/>
          <w:sz w:val="18"/>
          <w:szCs w:val="18"/>
        </w:rPr>
        <w:t>С.А. Комментарий к Федеральному закону "О</w:t>
      </w:r>
      <w:r>
        <w:rPr>
          <w:rStyle w:val="WW8Num3z0"/>
          <w:rFonts w:ascii="Verdana" w:hAnsi="Verdana"/>
          <w:color w:val="000000"/>
          <w:sz w:val="18"/>
          <w:szCs w:val="18"/>
        </w:rPr>
        <w:t> </w:t>
      </w:r>
      <w:r>
        <w:rPr>
          <w:rStyle w:val="WW8Num4z0"/>
          <w:rFonts w:ascii="Verdana" w:hAnsi="Verdana"/>
          <w:color w:val="4682B4"/>
          <w:sz w:val="18"/>
          <w:szCs w:val="18"/>
        </w:rPr>
        <w:t>соглашениях</w:t>
      </w:r>
      <w:r>
        <w:rPr>
          <w:rStyle w:val="WW8Num3z0"/>
          <w:rFonts w:ascii="Verdana" w:hAnsi="Verdana"/>
          <w:color w:val="000000"/>
          <w:sz w:val="18"/>
          <w:szCs w:val="18"/>
        </w:rPr>
        <w:t> </w:t>
      </w:r>
      <w:r>
        <w:rPr>
          <w:rFonts w:ascii="Verdana" w:hAnsi="Verdana"/>
          <w:color w:val="000000"/>
          <w:sz w:val="18"/>
          <w:szCs w:val="18"/>
        </w:rPr>
        <w:t>о разделе продукции". М., 1997.</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Сосна</w:t>
      </w:r>
      <w:r>
        <w:rPr>
          <w:rStyle w:val="WW8Num3z0"/>
          <w:rFonts w:ascii="Verdana" w:hAnsi="Verdana"/>
          <w:color w:val="000000"/>
          <w:sz w:val="18"/>
          <w:szCs w:val="18"/>
        </w:rPr>
        <w:t> </w:t>
      </w:r>
      <w:r>
        <w:rPr>
          <w:rFonts w:ascii="Verdana" w:hAnsi="Verdana"/>
          <w:color w:val="000000"/>
          <w:sz w:val="18"/>
          <w:szCs w:val="18"/>
        </w:rPr>
        <w:t>С.А. Концессионные соглашения. Теория и практика. М., 2002.</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Софодоев Н.А. Правовой режим. Недра. М., 1996.</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Стругов</w:t>
      </w:r>
      <w:r>
        <w:rPr>
          <w:rStyle w:val="WW8Num3z0"/>
          <w:rFonts w:ascii="Verdana" w:hAnsi="Verdana"/>
          <w:color w:val="000000"/>
          <w:sz w:val="18"/>
          <w:szCs w:val="18"/>
        </w:rPr>
        <w:t> </w:t>
      </w:r>
      <w:r>
        <w:rPr>
          <w:rFonts w:ascii="Verdana" w:hAnsi="Verdana"/>
          <w:color w:val="000000"/>
          <w:sz w:val="18"/>
          <w:szCs w:val="18"/>
        </w:rPr>
        <w:t>А.Ф. О горном имуществе и</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отношениях при праве пользования недрами // Минеральные ресурсы. Экономика и управление, 1997. № 5.</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Субботин М., Аверкин А. Законодательство о разделе продукции // Нефть, газ и право, 2000. № 4.</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Субботин М. Засветится ли "единое окно" СРП // Нефть России. 2000.№ 11.</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Гражданское право: Учебник. Том 1. М., 2002.</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Н.А. Отвод земель для государственных и общественных организаций. М., 1967.</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Н.А. Правовая охрана недр в СССР. М., 1976.</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Теплов</w:t>
      </w:r>
      <w:r>
        <w:rPr>
          <w:rStyle w:val="WW8Num3z0"/>
          <w:rFonts w:ascii="Verdana" w:hAnsi="Verdana"/>
          <w:color w:val="000000"/>
          <w:sz w:val="18"/>
          <w:szCs w:val="18"/>
        </w:rPr>
        <w:t> </w:t>
      </w:r>
      <w:r>
        <w:rPr>
          <w:rFonts w:ascii="Verdana" w:hAnsi="Verdana"/>
          <w:color w:val="000000"/>
          <w:sz w:val="18"/>
          <w:szCs w:val="18"/>
        </w:rPr>
        <w:t>О.М., Клюкин Б.Д., Толстых Н.И.,</w:t>
      </w:r>
      <w:r>
        <w:rPr>
          <w:rStyle w:val="WW8Num3z0"/>
          <w:rFonts w:ascii="Verdana" w:hAnsi="Verdana"/>
          <w:color w:val="000000"/>
          <w:sz w:val="18"/>
          <w:szCs w:val="18"/>
        </w:rPr>
        <w:t> </w:t>
      </w:r>
      <w:r>
        <w:rPr>
          <w:rStyle w:val="WW8Num4z0"/>
          <w:rFonts w:ascii="Verdana" w:hAnsi="Verdana"/>
          <w:color w:val="4682B4"/>
          <w:sz w:val="18"/>
          <w:szCs w:val="18"/>
        </w:rPr>
        <w:t>Веремеева</w:t>
      </w:r>
      <w:r>
        <w:rPr>
          <w:rStyle w:val="WW8Num3z0"/>
          <w:rFonts w:ascii="Verdana" w:hAnsi="Verdana"/>
          <w:color w:val="000000"/>
          <w:sz w:val="18"/>
          <w:szCs w:val="18"/>
        </w:rPr>
        <w:t> </w:t>
      </w:r>
      <w:r>
        <w:rPr>
          <w:rFonts w:ascii="Verdana" w:hAnsi="Verdana"/>
          <w:color w:val="000000"/>
          <w:sz w:val="18"/>
          <w:szCs w:val="18"/>
        </w:rPr>
        <w:t>М.В. Регулирование отношений недропользования на территории РФ: Научно-практическое пособие. М.:</w:t>
      </w:r>
      <w:r>
        <w:rPr>
          <w:rStyle w:val="WW8Num3z0"/>
          <w:rFonts w:ascii="Verdana" w:hAnsi="Verdana"/>
          <w:color w:val="000000"/>
          <w:sz w:val="18"/>
          <w:szCs w:val="18"/>
        </w:rPr>
        <w:t> </w:t>
      </w:r>
      <w:r>
        <w:rPr>
          <w:rStyle w:val="WW8Num4z0"/>
          <w:rFonts w:ascii="Verdana" w:hAnsi="Verdana"/>
          <w:color w:val="4682B4"/>
          <w:sz w:val="18"/>
          <w:szCs w:val="18"/>
        </w:rPr>
        <w:t>ИЗиСП</w:t>
      </w:r>
      <w:r>
        <w:rPr>
          <w:rFonts w:ascii="Verdana" w:hAnsi="Verdana"/>
          <w:color w:val="000000"/>
          <w:sz w:val="18"/>
          <w:szCs w:val="18"/>
        </w:rPr>
        <w:t>, 2002.</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ХалфинаР.О. Общее учение о</w:t>
      </w:r>
      <w:r>
        <w:rPr>
          <w:rStyle w:val="WW8Num3z0"/>
          <w:rFonts w:ascii="Verdana" w:hAnsi="Verdana"/>
          <w:color w:val="000000"/>
          <w:sz w:val="18"/>
          <w:szCs w:val="18"/>
        </w:rPr>
        <w:t> </w:t>
      </w:r>
      <w:r>
        <w:rPr>
          <w:rStyle w:val="WW8Num4z0"/>
          <w:rFonts w:ascii="Verdana" w:hAnsi="Verdana"/>
          <w:color w:val="4682B4"/>
          <w:sz w:val="18"/>
          <w:szCs w:val="18"/>
        </w:rPr>
        <w:t>правоотношении</w:t>
      </w:r>
      <w:r>
        <w:rPr>
          <w:rFonts w:ascii="Verdana" w:hAnsi="Verdana"/>
          <w:color w:val="000000"/>
          <w:sz w:val="18"/>
          <w:szCs w:val="18"/>
        </w:rPr>
        <w:t>. М., 1974.</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Г.Ф. Гражданское право: Учебник. М., 1995.</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Китайские литературные источники (опубликованы на китайском языке)</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Ван Жишэн. Юридический справочник дохода и взимания платежей за пользование природными ресурсами. Пекин: изд-во "Земля", 2002.</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Ван Лимин. Гражданское право. Пекин: изд-во "Китайский народный институт", 2000.</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Вэй Чжэньин. Гражданское право. Пекин: изд-во "Пекинский университет", 2000.</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Вэнь Шиян. Правовой режим владения в китайском гражданском праве // Юридический форум. Пекин. 1997. № 5.</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Горная промышленность династии Цин. Кафедра китайской политической структуры Института по исследованию истории династии Цин при Китайском народном университете. Пекин, 1998.</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Гуань Фэнцзюнь. Теоретический анализ акцизов и компенсационного платежа (роялти) // Горно-геологическая экономика. Пекин, 2001. № 8.</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Дин Гуймин, Цзан Ивэй и др. Инженерия разведки нефти и газа. Пекин: изд-во "Нефтяная промышленность, 1999.</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Правилам регистрации месторождения для добычи полезных ископаемых. Отдел политики и права и Отдел по добыче при Министерстве геологии и недропользования. Пекин: изд-во "Право", 1998.</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Комментарий к Правилам регистрации участков недр для поиска и разведки месторождения. Отдел политики и права и Отдел по планированиюгеологоразведочных работ при Министерстве геологии и недропользования. Пекин: изд-во "Право", 1998.</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123. Комментарий к Правилам перехода права пользования недрами. Отдел политики и права при Министерстве геологии и недропользования. Пекин: изд-во "Право", 1998.</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КННК. Примерный Нефтяной договор, используемый на четвертом раунде тендера для добычи нефти и газа на суше Китая. Пекин, 1997.</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Ко Цэнвэй. История развития законодательства в Китае. Пекин: изд-во "Право Китая", 1999.</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Ку Анжань, Ван Цзяфу, Цзян Пин и др.: Сборник лекций по вопросам гражданского права Китая. Пекин: изд-во "</w:t>
      </w:r>
      <w:r>
        <w:rPr>
          <w:rStyle w:val="WW8Num4z0"/>
          <w:rFonts w:ascii="Verdana" w:hAnsi="Verdana"/>
          <w:color w:val="4682B4"/>
          <w:sz w:val="18"/>
          <w:szCs w:val="18"/>
        </w:rPr>
        <w:t>Юстиция</w:t>
      </w:r>
      <w:r>
        <w:rPr>
          <w:rStyle w:val="WW8Num3z0"/>
          <w:rFonts w:ascii="Verdana" w:hAnsi="Verdana"/>
          <w:color w:val="000000"/>
          <w:sz w:val="18"/>
          <w:szCs w:val="18"/>
        </w:rPr>
        <w:t> </w:t>
      </w:r>
      <w:r>
        <w:rPr>
          <w:rFonts w:ascii="Verdana" w:hAnsi="Verdana"/>
          <w:color w:val="000000"/>
          <w:sz w:val="18"/>
          <w:szCs w:val="18"/>
        </w:rPr>
        <w:t>Китая", 2000.</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Лан Хуэйсин. Исследование китайского</w:t>
      </w:r>
      <w:r>
        <w:rPr>
          <w:rStyle w:val="WW8Num3z0"/>
          <w:rFonts w:ascii="Verdana" w:hAnsi="Verdana"/>
          <w:color w:val="000000"/>
          <w:sz w:val="18"/>
          <w:szCs w:val="18"/>
        </w:rPr>
        <w:t> </w:t>
      </w:r>
      <w:r>
        <w:rPr>
          <w:rStyle w:val="WW8Num4z0"/>
          <w:rFonts w:ascii="Verdana" w:hAnsi="Verdana"/>
          <w:color w:val="4682B4"/>
          <w:sz w:val="18"/>
          <w:szCs w:val="18"/>
        </w:rPr>
        <w:t>вещного</w:t>
      </w:r>
      <w:r>
        <w:rPr>
          <w:rStyle w:val="WW8Num3z0"/>
          <w:rFonts w:ascii="Verdana" w:hAnsi="Verdana"/>
          <w:color w:val="000000"/>
          <w:sz w:val="18"/>
          <w:szCs w:val="18"/>
        </w:rPr>
        <w:t> </w:t>
      </w:r>
      <w:r>
        <w:rPr>
          <w:rFonts w:ascii="Verdana" w:hAnsi="Verdana"/>
          <w:color w:val="000000"/>
          <w:sz w:val="18"/>
          <w:szCs w:val="18"/>
        </w:rPr>
        <w:t>права. Пекин: изд-во "Право", 1998.</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Ли Ваньхэн. Общая теория оценки права пользования недрами. Пекин: изд-во "Геология", 2000.</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Ли Ваньхэн, Фу Минкэ, Ян Чанмин и др. Горная экономика и управление горными</w:t>
      </w:r>
      <w:r>
        <w:rPr>
          <w:rStyle w:val="WW8Num3z0"/>
          <w:rFonts w:ascii="Verdana" w:hAnsi="Verdana"/>
          <w:color w:val="000000"/>
          <w:sz w:val="18"/>
          <w:szCs w:val="18"/>
        </w:rPr>
        <w:t> </w:t>
      </w:r>
      <w:r>
        <w:rPr>
          <w:rStyle w:val="WW8Num4z0"/>
          <w:rFonts w:ascii="Verdana" w:hAnsi="Verdana"/>
          <w:color w:val="4682B4"/>
          <w:sz w:val="18"/>
          <w:szCs w:val="18"/>
        </w:rPr>
        <w:t>делами</w:t>
      </w:r>
      <w:r>
        <w:rPr>
          <w:rFonts w:ascii="Verdana" w:hAnsi="Verdana"/>
          <w:color w:val="000000"/>
          <w:sz w:val="18"/>
          <w:szCs w:val="18"/>
        </w:rPr>
        <w:t>. Вунань: изд-во "Китайский геологический университет", 2000.</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Ли Шугуан. Теория и практика реорганизации предприятия в Китае. Пекин: изд-во "Юстиция Китая", 1997.</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Ли Юань, Гань Цан Чунь. Сборник законов и правовых актов об использовании земли и природных ресурсов. Пекин: изд-во "Геология", 2001.</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Ло Хань. Вопросы о взаимовыгодности - предварительный анализ управления нефтегазовыми проектами с участием иностранных инвесторов. Пекин: изд-во "Преобразования", 1997.</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Ло Цзецжэнь. Гражданский кодекс Франции. Пекин: изд-во "Китайское законодательство", 1999.</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Лю Цзо. Обзор налогового режим. Пекин: изд-во "Наука экономики",2002.</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Лю Шэнфу, Бай Юаньфу. Контроль и</w:t>
      </w:r>
      <w:r>
        <w:rPr>
          <w:rStyle w:val="WW8Num3z0"/>
          <w:rFonts w:ascii="Verdana" w:hAnsi="Verdana"/>
          <w:color w:val="000000"/>
          <w:sz w:val="18"/>
          <w:szCs w:val="18"/>
        </w:rPr>
        <w:t> </w:t>
      </w:r>
      <w:r>
        <w:rPr>
          <w:rStyle w:val="WW8Num4z0"/>
          <w:rFonts w:ascii="Verdana" w:hAnsi="Verdana"/>
          <w:color w:val="4682B4"/>
          <w:sz w:val="18"/>
          <w:szCs w:val="18"/>
        </w:rPr>
        <w:t>надзор</w:t>
      </w:r>
      <w:r>
        <w:rPr>
          <w:rStyle w:val="WW8Num3z0"/>
          <w:rFonts w:ascii="Verdana" w:hAnsi="Verdana"/>
          <w:color w:val="000000"/>
          <w:sz w:val="18"/>
          <w:szCs w:val="18"/>
        </w:rPr>
        <w:t> </w:t>
      </w:r>
      <w:r>
        <w:rPr>
          <w:rFonts w:ascii="Verdana" w:hAnsi="Verdana"/>
          <w:color w:val="000000"/>
          <w:sz w:val="18"/>
          <w:szCs w:val="18"/>
        </w:rPr>
        <w:t>за недропользованием. Пекин: изд-во "Геология", 2001.</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Лян Хуэйсян. Предложение о разработке проектов</w:t>
      </w:r>
      <w:r>
        <w:rPr>
          <w:rStyle w:val="WW8Num3z0"/>
          <w:rFonts w:ascii="Verdana" w:hAnsi="Verdana"/>
          <w:color w:val="000000"/>
          <w:sz w:val="18"/>
          <w:szCs w:val="18"/>
        </w:rPr>
        <w:t> </w:t>
      </w:r>
      <w:r>
        <w:rPr>
          <w:rStyle w:val="WW8Num4z0"/>
          <w:rFonts w:ascii="Verdana" w:hAnsi="Verdana"/>
          <w:color w:val="4682B4"/>
          <w:sz w:val="18"/>
          <w:szCs w:val="18"/>
        </w:rPr>
        <w:t>вещных</w:t>
      </w:r>
      <w:r>
        <w:rPr>
          <w:rStyle w:val="WW8Num3z0"/>
          <w:rFonts w:ascii="Verdana" w:hAnsi="Verdana"/>
          <w:color w:val="000000"/>
          <w:sz w:val="18"/>
          <w:szCs w:val="18"/>
        </w:rPr>
        <w:t> </w:t>
      </w:r>
      <w:r>
        <w:rPr>
          <w:rFonts w:ascii="Verdana" w:hAnsi="Verdana"/>
          <w:color w:val="000000"/>
          <w:sz w:val="18"/>
          <w:szCs w:val="18"/>
        </w:rPr>
        <w:t>прав Китая. Пекин: изд-во "Социально-научная литература", 2002.</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Новые законы Гуан сюй Цин. Пекин, 1910.</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Пань Вэньцань, Чжун Цзижань и др. Исследование государственной программы развития минерально-сырьевой базы в Китае. Пекин: изд-во "Геология", 2000.</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Пань Вэньцань, Чжун Цзижань. Справочник по составлению государственной программы развития минерально-сырьевой базы. Пекин: изд-во "Геология", 2001.</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Сборник выступлений китайских и американских специалистов на семинарах по законам, правовым актам и политике в сфере недропользования. Департамент по геолого-разведочным работам при Министерстве земельных и природных ресурсов. Пекин, 2000.</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Сборник законов Китайской Демократической Республики. Нанкин,1937.</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Сэнь Цзунлин. Общая теория сравнительного права. Пекин: изд-во "Пекинский университет", 1997.</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Тань Цжэнь. Анализ понятия "право государственной собственности" и право государственной собственности в</w:t>
      </w:r>
      <w:r>
        <w:rPr>
          <w:rStyle w:val="WW8Num3z0"/>
          <w:rFonts w:ascii="Verdana" w:hAnsi="Verdana"/>
          <w:color w:val="000000"/>
          <w:sz w:val="18"/>
          <w:szCs w:val="18"/>
        </w:rPr>
        <w:t> </w:t>
      </w:r>
      <w:r>
        <w:rPr>
          <w:rStyle w:val="WW8Num4z0"/>
          <w:rFonts w:ascii="Verdana" w:hAnsi="Verdana"/>
          <w:color w:val="4682B4"/>
          <w:sz w:val="18"/>
          <w:szCs w:val="18"/>
        </w:rPr>
        <w:t>вещном</w:t>
      </w:r>
      <w:r>
        <w:rPr>
          <w:rStyle w:val="WW8Num3z0"/>
          <w:rFonts w:ascii="Verdana" w:hAnsi="Verdana"/>
          <w:color w:val="000000"/>
          <w:sz w:val="18"/>
          <w:szCs w:val="18"/>
        </w:rPr>
        <w:t> </w:t>
      </w:r>
      <w:r>
        <w:rPr>
          <w:rFonts w:ascii="Verdana" w:hAnsi="Verdana"/>
          <w:color w:val="000000"/>
          <w:sz w:val="18"/>
          <w:szCs w:val="18"/>
        </w:rPr>
        <w:t>праве //Правовой форум. Пекин, 2001. № 5.</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Тянь Фэнсань.</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управление в сфере пользования природных ресурсов. Пекин: изд-во "Геология", 2000.</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Юридический справочник добычи полезных ископаемых. Отдел по добыче полезных ископаемых при Министерстве земельных и природных ресурсов. Пекин: изд-во "Земля", 2002.</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Юридический справочник управления запасами полезных ископаемых. Отдел по запасам полезных ископаемых при Министерстве земельных и природных ресурсов. Пекин: изд-во "Земля", 2002.</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Юридический справочник поиска и разведки. Отдел по поиску и разведке при Министерстве земельных и природных ресурсов. Пекин: изд-во "Земля", 2002.</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Фу Ин. История развития горного законодательства в Китае. Пекин: изд-во "Земля", 2001.</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Хань Сюегун, Тун Цзиюань. Мировое нефтяное сотрудничество. Пекин: изд-во "Нефтяная промышленность", 1995.</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Цзэн Цжунцу и Цжан Цзяныдан. Горное законодательство и горная практика. Пекин: изд-во "Китайская строительно-материальная промышленность", 1997.</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151. Цзэн Чун и Цзя Хунмэй и др. Германское гражданское</w:t>
      </w:r>
      <w:r>
        <w:rPr>
          <w:rStyle w:val="WW8Num3z0"/>
          <w:rFonts w:ascii="Verdana" w:hAnsi="Verdana"/>
          <w:color w:val="000000"/>
          <w:sz w:val="18"/>
          <w:szCs w:val="18"/>
        </w:rPr>
        <w:t> </w:t>
      </w:r>
      <w:r>
        <w:rPr>
          <w:rStyle w:val="WW8Num4z0"/>
          <w:rFonts w:ascii="Verdana" w:hAnsi="Verdana"/>
          <w:color w:val="4682B4"/>
          <w:sz w:val="18"/>
          <w:szCs w:val="18"/>
        </w:rPr>
        <w:t>уложение</w:t>
      </w:r>
      <w:r>
        <w:rPr>
          <w:rFonts w:ascii="Verdana" w:hAnsi="Verdana"/>
          <w:color w:val="000000"/>
          <w:sz w:val="18"/>
          <w:szCs w:val="18"/>
        </w:rPr>
        <w:t>. Пекин: изд-во "Право Китая", 2001.</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Цзян Пин. Исследование правового режима недр и их ресурсов. Пекин: изд-во "Китайский политический и юридический университет", 1991.</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Цзян Цэнсун. Введение в</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регулирование горных отношений. Пекин: изд-во "Геология", 2001.</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Цзян Цэнсун. Горно-геологическое административное управление. Пекин: изд-во "Геология", 1998.</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Цинь Ши. Китай. Пекин: изд-во "Синьсин", 1998.</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Чао Ююань, Ли Цзижу.</w:t>
      </w:r>
      <w:r>
        <w:rPr>
          <w:rStyle w:val="WW8Num3z0"/>
          <w:rFonts w:ascii="Verdana" w:hAnsi="Verdana"/>
          <w:color w:val="000000"/>
          <w:sz w:val="18"/>
          <w:szCs w:val="18"/>
        </w:rPr>
        <w:t> </w:t>
      </w:r>
      <w:r>
        <w:rPr>
          <w:rStyle w:val="WW8Num4z0"/>
          <w:rFonts w:ascii="Verdana" w:hAnsi="Verdana"/>
          <w:color w:val="4682B4"/>
          <w:sz w:val="18"/>
          <w:szCs w:val="18"/>
        </w:rPr>
        <w:t>Толкование</w:t>
      </w:r>
      <w:r>
        <w:rPr>
          <w:rStyle w:val="WW8Num3z0"/>
          <w:rFonts w:ascii="Verdana" w:hAnsi="Verdana"/>
          <w:color w:val="000000"/>
          <w:sz w:val="18"/>
          <w:szCs w:val="18"/>
        </w:rPr>
        <w:t> </w:t>
      </w:r>
      <w:r>
        <w:rPr>
          <w:rFonts w:ascii="Verdana" w:hAnsi="Verdana"/>
          <w:color w:val="000000"/>
          <w:sz w:val="18"/>
          <w:szCs w:val="18"/>
        </w:rPr>
        <w:t>к "праву пользования недрами" // Горно-геологическая экономика. Пекин, 2000. № 2.</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Чжан Вэньцзюй. Эволюция и направление развития правового режима</w:t>
      </w:r>
      <w:r>
        <w:rPr>
          <w:rStyle w:val="WW8Num3z0"/>
          <w:rFonts w:ascii="Verdana" w:hAnsi="Verdana"/>
          <w:color w:val="000000"/>
          <w:sz w:val="18"/>
          <w:szCs w:val="18"/>
        </w:rPr>
        <w:t> </w:t>
      </w:r>
      <w:r>
        <w:rPr>
          <w:rStyle w:val="WW8Num4z0"/>
          <w:rFonts w:ascii="Verdana" w:hAnsi="Verdana"/>
          <w:color w:val="4682B4"/>
          <w:sz w:val="18"/>
          <w:szCs w:val="18"/>
        </w:rPr>
        <w:t>имущественного</w:t>
      </w:r>
      <w:r>
        <w:rPr>
          <w:rStyle w:val="WW8Num3z0"/>
          <w:rFonts w:ascii="Verdana" w:hAnsi="Verdana"/>
          <w:color w:val="000000"/>
          <w:sz w:val="18"/>
          <w:szCs w:val="18"/>
        </w:rPr>
        <w:t> </w:t>
      </w:r>
      <w:r>
        <w:rPr>
          <w:rFonts w:ascii="Verdana" w:hAnsi="Verdana"/>
          <w:color w:val="000000"/>
          <w:sz w:val="18"/>
          <w:szCs w:val="18"/>
        </w:rPr>
        <w:t>права (платного пользования недрами) в Китае // Горно-геологическая экономика. Пекин, 2000. № 1.</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Чжан Цзюньхао. Теория гражданского права. Пекин: изд-во "Китайский политический и юридический университет", 1997.</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Чжэн Ян. Правовая практика при развитии рыночной экономики. Пекин: изд-во "Нефтяная промышленность", 1999.</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Приложение 2. Перечень правовых актов Министерства геологии и недропользования при Госсовете КНР</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Приложение 4. Организационная структура и</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Министерства земельных и природных ресурсов КНР</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Приложение 5. Этапы и стадии геологоразведочных работ (в т.ч. добыча) и соответствующие лицензии,связанные с добычей нефти и газа в РФ</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Этап Региональный Поисково-оценочный Разведочный Разработка месторождений</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Виды пользования недрами региональное геологическое изучение геологическое изучение, включающее поиск и оценку месторождений полезных ископаемых разведка и добыча полезных ископаемых</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Приложение 5-1. Этапы и стадии геологоразведочных работ (в т.ч. добыча) и соответствующие лицензии, связанные с добычей полезныхископаемых (в т.ч. нефть и газ) в Китае</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Этап Региональный Поисковый Детально-поисковый Разведочный (аналогично: «</w:t>
      </w:r>
      <w:r>
        <w:rPr>
          <w:rStyle w:val="WW8Num4z0"/>
          <w:rFonts w:ascii="Verdana" w:hAnsi="Verdana"/>
          <w:color w:val="4682B4"/>
          <w:sz w:val="18"/>
          <w:szCs w:val="18"/>
        </w:rPr>
        <w:t>поиск и оценка месторождений</w:t>
      </w:r>
      <w:r>
        <w:rPr>
          <w:rFonts w:ascii="Verdana" w:hAnsi="Verdana"/>
          <w:color w:val="000000"/>
          <w:sz w:val="18"/>
          <w:szCs w:val="18"/>
        </w:rPr>
        <w:t>» совместно с «</w:t>
      </w:r>
      <w:r>
        <w:rPr>
          <w:rStyle w:val="WW8Num4z0"/>
          <w:rFonts w:ascii="Verdana" w:hAnsi="Verdana"/>
          <w:color w:val="4682B4"/>
          <w:sz w:val="18"/>
          <w:szCs w:val="18"/>
        </w:rPr>
        <w:t>разведочный</w:t>
      </w:r>
      <w:r>
        <w:rPr>
          <w:rFonts w:ascii="Verdana" w:hAnsi="Verdana"/>
          <w:color w:val="000000"/>
          <w:sz w:val="18"/>
          <w:szCs w:val="18"/>
        </w:rPr>
        <w:t>» в РФ) Промежуточный период Разработка месторождения</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Объект изучения перспективные нефтегазоносные бассейны перспективные нефтегазоносные районы или зоны предполагаемые залежи на подготовленных ловушках месторождение или залежь</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Задачи выявление нефтегазоносных бассейнов определение нефтегазоносных районов или зон выявление ловушек открытие месторождения (поставка запасов на госбаланс) подготовка техсхемы и технического проекта на разработку</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Типовые технологии математическое моделирование бассейна анализ нефтегазоносной системы оценки ловушки описание месторождения (залежей)</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Виды пользования недрами региональное геологическое изучение поисково-разведочные работы сохранение права поиска и разведки горнодобывающие работы (добыча)</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Приложение 6. Классификация категорий месторождений по запасамнефти и газа*</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Виды полезных ископаемых Категория месторождений по запасам нефти и газа</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Единица измерения Крупные Средние Малые</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Нефть 10 тыс. т. в год более 10 000 1 000-10 000 Меньше 1 000</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Газ 100 млн. куб. метров в год более 300 50-300 Меньше 50*%«Щ</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Номер лицензии: 0200009920563</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Владелец права поиска и разведки: Китайское нефтегазовое акционерное общество (КНАО) (PetroChina. Com. Lt.)</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Адрес владельца лицензии: г. Пекин, ул. Лю Бу Канн, д. 8 Название геологоразведочного проекта: поиск нефти и газа в провинции Лао Нин</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Место нахождения участка недр: уезд Кан Пин провинции Лао Нин Нормы картографий: КЕ51007012, КЕ51007013, КЕ51009012, КЕ51009013</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180. Площадь участка недр: 810.2 Км.</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Срок действия лицензии: 21 декабря 1999 г. - 18 августа 2001 г. Геологическая организация: зависимое общество Лао Хэ КНАО Адрес геологической организации: г. Пань Цзинь, провинции Лао Нин</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Министерство земельных и природных ресурсов21 декабря 1999 г.</w:t>
      </w:r>
    </w:p>
    <w:p w:rsidR="00E12158" w:rsidRDefault="00E12158" w:rsidP="00E121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Приложение 8. Ставки роялти при совместной добыче нефти и газа с иностранными инвесторами на море и на суше КНР*Щ</w:t>
      </w:r>
    </w:p>
    <w:p w:rsidR="009942D9" w:rsidRDefault="00E12158" w:rsidP="00E12158">
      <w:pPr>
        <w:rPr>
          <w:color w:val="FF0000"/>
        </w:rPr>
      </w:pPr>
      <w:r>
        <w:rPr>
          <w:rFonts w:ascii="Verdana" w:hAnsi="Verdana"/>
          <w:color w:val="000000"/>
          <w:sz w:val="18"/>
          <w:szCs w:val="18"/>
        </w:rPr>
        <w:br/>
      </w:r>
      <w:r>
        <w:rPr>
          <w:rFonts w:ascii="Verdana" w:hAnsi="Verdana"/>
          <w:color w:val="000000"/>
          <w:sz w:val="18"/>
          <w:szCs w:val="18"/>
        </w:rPr>
        <w:br/>
      </w:r>
      <w:bookmarkStart w:id="0" w:name="_GoBack"/>
      <w:bookmarkEnd w:id="0"/>
    </w:p>
    <w:p w:rsidR="0068362D" w:rsidRPr="00031E5A" w:rsidRDefault="0068362D" w:rsidP="005543C9">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94A" w:rsidRDefault="00D5194A">
      <w:r>
        <w:separator/>
      </w:r>
    </w:p>
  </w:endnote>
  <w:endnote w:type="continuationSeparator" w:id="0">
    <w:p w:rsidR="00D5194A" w:rsidRDefault="00D51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94A" w:rsidRDefault="00D5194A">
      <w:r>
        <w:separator/>
      </w:r>
    </w:p>
  </w:footnote>
  <w:footnote w:type="continuationSeparator" w:id="0">
    <w:p w:rsidR="00D5194A" w:rsidRDefault="00D519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448"/>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679E7"/>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BD6"/>
    <w:rsid w:val="00805FE2"/>
    <w:rsid w:val="00806A80"/>
    <w:rsid w:val="0080724A"/>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5B9"/>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D6E40"/>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94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2158"/>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679E3-4906-4761-B321-D37F4F109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7872</TotalTime>
  <Pages>11</Pages>
  <Words>5388</Words>
  <Characters>30712</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36028</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1914</cp:revision>
  <cp:lastPrinted>2009-02-06T08:36:00Z</cp:lastPrinted>
  <dcterms:created xsi:type="dcterms:W3CDTF">2015-03-22T11:10:00Z</dcterms:created>
  <dcterms:modified xsi:type="dcterms:W3CDTF">2015-09-18T08:43:00Z</dcterms:modified>
</cp:coreProperties>
</file>