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4FB5C" w14:textId="77777777" w:rsidR="00A20602" w:rsidRDefault="00A20602" w:rsidP="00A20602">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договорных отношений инвестиционно-строительной деятельности хозяйствующих субъектов</w:t>
      </w:r>
    </w:p>
    <w:p w14:paraId="1159E5D0" w14:textId="77777777" w:rsidR="00A20602" w:rsidRDefault="00A20602" w:rsidP="00A20602">
      <w:pPr>
        <w:rPr>
          <w:rFonts w:ascii="Verdana" w:hAnsi="Verdana"/>
          <w:color w:val="000000"/>
          <w:sz w:val="18"/>
          <w:szCs w:val="18"/>
          <w:shd w:val="clear" w:color="auto" w:fill="FFFFFF"/>
        </w:rPr>
      </w:pPr>
    </w:p>
    <w:p w14:paraId="40D21941" w14:textId="77777777" w:rsidR="00A20602" w:rsidRDefault="00A20602" w:rsidP="00A20602">
      <w:pPr>
        <w:rPr>
          <w:rFonts w:ascii="Verdana" w:hAnsi="Verdana"/>
          <w:color w:val="000000"/>
          <w:sz w:val="18"/>
          <w:szCs w:val="18"/>
          <w:shd w:val="clear" w:color="auto" w:fill="FFFFFF"/>
        </w:rPr>
      </w:pPr>
    </w:p>
    <w:p w14:paraId="22A28788" w14:textId="77777777" w:rsidR="00A20602" w:rsidRDefault="00A20602" w:rsidP="00A206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Ковалева, Ольга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0363AEE" w14:textId="77777777" w:rsidR="00A20602" w:rsidRDefault="00A20602" w:rsidP="00A20602">
      <w:pPr>
        <w:spacing w:line="270" w:lineRule="atLeast"/>
        <w:rPr>
          <w:rFonts w:ascii="Verdana" w:hAnsi="Verdana"/>
          <w:color w:val="000000"/>
          <w:sz w:val="18"/>
          <w:szCs w:val="18"/>
        </w:rPr>
      </w:pPr>
      <w:r>
        <w:rPr>
          <w:rFonts w:ascii="Verdana" w:hAnsi="Verdana"/>
          <w:color w:val="000000"/>
          <w:sz w:val="18"/>
          <w:szCs w:val="18"/>
        </w:rPr>
        <w:t>2005</w:t>
      </w:r>
    </w:p>
    <w:p w14:paraId="4B7FA416" w14:textId="77777777" w:rsidR="00A20602" w:rsidRDefault="00A20602" w:rsidP="00A206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C6C1D8" w14:textId="77777777" w:rsidR="00A20602" w:rsidRDefault="00A20602" w:rsidP="00A20602">
      <w:pPr>
        <w:spacing w:line="270" w:lineRule="atLeast"/>
        <w:rPr>
          <w:rFonts w:ascii="Verdana" w:hAnsi="Verdana"/>
          <w:color w:val="000000"/>
          <w:sz w:val="18"/>
          <w:szCs w:val="18"/>
        </w:rPr>
      </w:pPr>
      <w:r>
        <w:rPr>
          <w:rFonts w:ascii="Verdana" w:hAnsi="Verdana"/>
          <w:color w:val="000000"/>
          <w:sz w:val="18"/>
          <w:szCs w:val="18"/>
        </w:rPr>
        <w:t>Ковалева, Ольга Николаевна</w:t>
      </w:r>
    </w:p>
    <w:p w14:paraId="36078437" w14:textId="77777777" w:rsidR="00A20602" w:rsidRDefault="00A20602" w:rsidP="00A206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967F87D" w14:textId="77777777" w:rsidR="00A20602" w:rsidRDefault="00A20602" w:rsidP="00A206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4B4AA55" w14:textId="77777777" w:rsidR="00A20602" w:rsidRDefault="00A20602" w:rsidP="00A206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F726F8" w14:textId="77777777" w:rsidR="00A20602" w:rsidRDefault="00A20602" w:rsidP="00A20602">
      <w:pPr>
        <w:spacing w:line="270" w:lineRule="atLeast"/>
        <w:rPr>
          <w:rFonts w:ascii="Verdana" w:hAnsi="Verdana"/>
          <w:color w:val="000000"/>
          <w:sz w:val="18"/>
          <w:szCs w:val="18"/>
        </w:rPr>
      </w:pPr>
      <w:r>
        <w:rPr>
          <w:rFonts w:ascii="Verdana" w:hAnsi="Verdana"/>
          <w:color w:val="000000"/>
          <w:sz w:val="18"/>
          <w:szCs w:val="18"/>
        </w:rPr>
        <w:t>Астрахань</w:t>
      </w:r>
    </w:p>
    <w:p w14:paraId="219EB264" w14:textId="77777777" w:rsidR="00A20602" w:rsidRDefault="00A20602" w:rsidP="00A206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02E65F1" w14:textId="77777777" w:rsidR="00A20602" w:rsidRDefault="00A20602" w:rsidP="00A20602">
      <w:pPr>
        <w:spacing w:line="270" w:lineRule="atLeast"/>
        <w:rPr>
          <w:rFonts w:ascii="Verdana" w:hAnsi="Verdana"/>
          <w:color w:val="000000"/>
          <w:sz w:val="18"/>
          <w:szCs w:val="18"/>
        </w:rPr>
      </w:pPr>
      <w:r>
        <w:rPr>
          <w:rFonts w:ascii="Verdana" w:hAnsi="Verdana"/>
          <w:color w:val="000000"/>
          <w:sz w:val="18"/>
          <w:szCs w:val="18"/>
        </w:rPr>
        <w:t>08.00.12</w:t>
      </w:r>
    </w:p>
    <w:p w14:paraId="6F09B08E" w14:textId="77777777" w:rsidR="00A20602" w:rsidRDefault="00A20602" w:rsidP="00A206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C727E7" w14:textId="77777777" w:rsidR="00A20602" w:rsidRDefault="00A20602" w:rsidP="00A206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52AD8C" w14:textId="77777777" w:rsidR="00A20602" w:rsidRDefault="00A20602" w:rsidP="00A206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ED8AB86" w14:textId="77777777" w:rsidR="00A20602" w:rsidRDefault="00A20602" w:rsidP="00A20602">
      <w:pPr>
        <w:spacing w:line="270" w:lineRule="atLeast"/>
        <w:rPr>
          <w:rFonts w:ascii="Verdana" w:hAnsi="Verdana"/>
          <w:color w:val="000000"/>
          <w:sz w:val="18"/>
          <w:szCs w:val="18"/>
        </w:rPr>
      </w:pPr>
      <w:r>
        <w:rPr>
          <w:rFonts w:ascii="Verdana" w:hAnsi="Verdana"/>
          <w:color w:val="000000"/>
          <w:sz w:val="18"/>
          <w:szCs w:val="18"/>
        </w:rPr>
        <w:t>170</w:t>
      </w:r>
    </w:p>
    <w:p w14:paraId="09392174" w14:textId="77777777" w:rsidR="00A20602" w:rsidRDefault="00A20602" w:rsidP="00A206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Ковалева, Ольга Николаевна</w:t>
      </w:r>
    </w:p>
    <w:p w14:paraId="6FC516A9"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703421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Влияние экономических основ</w:t>
      </w:r>
      <w:r>
        <w:rPr>
          <w:rStyle w:val="WW8Num2z0"/>
          <w:rFonts w:ascii="Verdana" w:hAnsi="Verdana"/>
          <w:color w:val="000000"/>
          <w:sz w:val="18"/>
          <w:szCs w:val="18"/>
        </w:rPr>
        <w:t> </w:t>
      </w:r>
      <w:r>
        <w:rPr>
          <w:rStyle w:val="WW8Num3z0"/>
          <w:rFonts w:ascii="Verdana" w:hAnsi="Verdana"/>
          <w:color w:val="4682B4"/>
          <w:sz w:val="18"/>
          <w:szCs w:val="18"/>
        </w:rPr>
        <w:t>инвестиционно-строительной</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 на организацию учета</w:t>
      </w:r>
    </w:p>
    <w:p w14:paraId="530B2706"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Классификация участников инвестиционно-строительного процесса ю</w:t>
      </w:r>
    </w:p>
    <w:p w14:paraId="6DE4F3B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инвестиционно-строительной деятельности хозяйствующих</w:t>
      </w:r>
      <w:r>
        <w:rPr>
          <w:rStyle w:val="WW8Num2z0"/>
          <w:rFonts w:ascii="Verdana" w:hAnsi="Verdana"/>
          <w:color w:val="000000"/>
          <w:sz w:val="18"/>
          <w:szCs w:val="18"/>
        </w:rPr>
        <w:t> </w:t>
      </w:r>
      <w:r>
        <w:rPr>
          <w:rStyle w:val="WW8Num3z0"/>
          <w:rFonts w:ascii="Verdana" w:hAnsi="Verdana"/>
          <w:color w:val="4682B4"/>
          <w:sz w:val="18"/>
          <w:szCs w:val="18"/>
        </w:rPr>
        <w:t>субъектов</w:t>
      </w:r>
    </w:p>
    <w:p w14:paraId="0366617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учетно-правовых аспектов инвестиционно-строительной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p>
    <w:p w14:paraId="09B6C04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договорных отношений у участников инвестиционно-строительной деятельности</w:t>
      </w:r>
    </w:p>
    <w:p w14:paraId="42FAD1F6"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аспекты учета прямых инвестиционных договоров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w:t>
      </w:r>
    </w:p>
    <w:p w14:paraId="2B559B5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учета договоров коллективного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капитального строительства</w:t>
      </w:r>
    </w:p>
    <w:p w14:paraId="0E362631"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учета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g</w:t>
      </w:r>
    </w:p>
    <w:p w14:paraId="4E63CC6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договорных</w:t>
      </w:r>
      <w:r>
        <w:rPr>
          <w:rStyle w:val="WW8Num2z0"/>
          <w:rFonts w:ascii="Verdana" w:hAnsi="Verdana"/>
          <w:color w:val="000000"/>
          <w:sz w:val="18"/>
          <w:szCs w:val="18"/>
        </w:rPr>
        <w:t> </w:t>
      </w:r>
      <w:r>
        <w:rPr>
          <w:rFonts w:ascii="Verdana" w:hAnsi="Verdana"/>
          <w:color w:val="000000"/>
          <w:sz w:val="18"/>
          <w:szCs w:val="18"/>
        </w:rPr>
        <w:t>отношений участников инвестиционно-строительной деятельности</w:t>
      </w:r>
    </w:p>
    <w:p w14:paraId="65A4E0B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Финансовая политика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совершенствования учетного отражения договорных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Fonts w:ascii="Verdana" w:hAnsi="Verdana"/>
          <w:color w:val="000000"/>
          <w:sz w:val="18"/>
          <w:szCs w:val="18"/>
        </w:rPr>
        <w:t>. ^ ^^</w:t>
      </w:r>
    </w:p>
    <w:p w14:paraId="014D6B6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Определение аналитического обеспечения договорных отношений инвестиционно-строительной деятельности</w:t>
      </w:r>
    </w:p>
    <w:p w14:paraId="121F0F1D"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Проблемы применения международного опыта учетного обеспечения в инвестиционно-</w:t>
      </w:r>
      <w:r>
        <w:rPr>
          <w:rFonts w:ascii="Verdana" w:hAnsi="Verdana"/>
          <w:color w:val="000000"/>
          <w:sz w:val="18"/>
          <w:szCs w:val="18"/>
        </w:rPr>
        <w:lastRenderedPageBreak/>
        <w:t>строительной деятельности</w:t>
      </w:r>
    </w:p>
    <w:p w14:paraId="4C938F32" w14:textId="77777777" w:rsidR="00A20602" w:rsidRDefault="00A20602" w:rsidP="00A206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договорных отношений инвестиционно-строительной деятельности хозяйствующих субъектов"</w:t>
      </w:r>
    </w:p>
    <w:p w14:paraId="53E95754"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ф Являясь одной из ведущих отраслей материальной сферы,</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производство обладает значительным производственно-материальным и экономическим потенциалом. По данным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деловая активность в области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на протяжении ряда лет продолжает расти, что свидетельствует о значимости инвестиционно-строительного комплекса для экономической системы страны.</w:t>
      </w:r>
    </w:p>
    <w:p w14:paraId="39C811B9"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приводят к необходимости использования в инвестиционно-строительной деятельности многообразие форм договоров, как следствие этого регистрируемые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влекут за собой кроме финансовых последствий и последствия юридические. Это обуславливает острую потребность в учетно-аналитическом обеспечении договорных отношений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инвестиционно-строительной деятельности.</w:t>
      </w:r>
    </w:p>
    <w:p w14:paraId="4B5CC8BD"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профессиональных качеств</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современных условиях на первое место выдвигается умение обеспечить комплексное и качественное информационное сопровождение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этого учетному работнику решающее внимание следует уделять сочетанию методологии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налогообложения, правовых основ договорной системы и элементов анализа для достижения оптимальной схемы функционирования хозяйствующих субъектов инвестиционно-строительной деятельности.</w:t>
      </w:r>
    </w:p>
    <w:p w14:paraId="418DCF08"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проблема тем более актуальна, что нормативно-законодательная база РФ не всегда дает однозначные ответы по выбранной теме исследования. Более того, мнения ученых-экономистов при трактовке имеющейся нормативной базы зачастую не совпадают.</w:t>
      </w:r>
    </w:p>
    <w:p w14:paraId="784C2D9C"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проблемы и сопряженные с ними трудности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сопровождения договорных отношений инвестиционно-строительной деятельности представляют собой широкую область, требующую глубокого теоретического исследования и значительной практической проработки. Теоретические положения диссертации способствуют развитию и разрешению указанных проблем для конкретных условий хозяйствующих субъектов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В силу этого ф тема исследования представляется актуальной и востребованной практикой.</w:t>
      </w:r>
    </w:p>
    <w:p w14:paraId="1D7EB35C"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20B3834D"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развития методологии формирования учетно-аналитического обеспечения хозяйственной деятельности экономических субъектов посвящены работы таких зарубежных и отечественных ученых как</w:t>
      </w:r>
      <w:r>
        <w:rPr>
          <w:rStyle w:val="WW8Num2z0"/>
          <w:rFonts w:ascii="Verdana" w:hAnsi="Verdana"/>
          <w:color w:val="000000"/>
          <w:sz w:val="18"/>
          <w:szCs w:val="18"/>
        </w:rPr>
        <w:t> </w:t>
      </w:r>
      <w:r>
        <w:rPr>
          <w:rStyle w:val="WW8Num3z0"/>
          <w:rFonts w:ascii="Verdana" w:hAnsi="Verdana"/>
          <w:color w:val="4682B4"/>
          <w:sz w:val="18"/>
          <w:szCs w:val="18"/>
        </w:rPr>
        <w:t>Барнес</w:t>
      </w:r>
      <w:r>
        <w:rPr>
          <w:rStyle w:val="WW8Num2z0"/>
          <w:rFonts w:ascii="Verdana" w:hAnsi="Verdana"/>
          <w:color w:val="000000"/>
          <w:sz w:val="18"/>
          <w:szCs w:val="18"/>
        </w:rPr>
        <w:t> </w:t>
      </w:r>
      <w:r>
        <w:rPr>
          <w:rFonts w:ascii="Verdana" w:hAnsi="Verdana"/>
          <w:color w:val="000000"/>
          <w:sz w:val="18"/>
          <w:szCs w:val="18"/>
        </w:rPr>
        <w:t>С., Бриттон Э.,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Ван Бреда М. Ф.,</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Друри К., Миддлтон Д., Стоун Дерек, Хитчанг Клод,</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Холт Р.,</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У.Т., П. С. Безруких,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Я.В. Соколов,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w:t>
      </w:r>
    </w:p>
    <w:p w14:paraId="21C0E143"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отечественные специалисты как: Н.А.</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В.В. Бородина, Н.А. Бреславцева, Н.Г.</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И.Н. Воропанова, А.Ю. Грибков, В.А.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В.Р. Захарьин, С.Н. Зубарев, Ю.С.</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Е.М. Мальцева, Ж.А. Морозова, Е.В. ® Орлова, Е.А.</w:t>
      </w:r>
      <w:r>
        <w:rPr>
          <w:rStyle w:val="WW8Num2z0"/>
          <w:rFonts w:ascii="Verdana" w:hAnsi="Verdana"/>
          <w:color w:val="000000"/>
          <w:sz w:val="18"/>
          <w:szCs w:val="18"/>
        </w:rPr>
        <w:t> </w:t>
      </w:r>
      <w:r>
        <w:rPr>
          <w:rStyle w:val="WW8Num3z0"/>
          <w:rFonts w:ascii="Verdana" w:hAnsi="Verdana"/>
          <w:color w:val="4682B4"/>
          <w:sz w:val="18"/>
          <w:szCs w:val="18"/>
        </w:rPr>
        <w:t>Пронина</w:t>
      </w:r>
      <w:r>
        <w:rPr>
          <w:rFonts w:ascii="Verdana" w:hAnsi="Verdana"/>
          <w:color w:val="000000"/>
          <w:sz w:val="18"/>
          <w:szCs w:val="18"/>
        </w:rPr>
        <w:t>, С.А. Принцева, С. П.</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П.А. Соколов, Л.В. Терехова,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и др. посвятили работы развитию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строительных предприятий.</w:t>
      </w:r>
    </w:p>
    <w:p w14:paraId="7F8E9B55"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авторы внесли весомый вклад в решение рассматриваемой проблемы. Однако, не умаляя значения исследований перечисленных ученых и специалистов, необходимо отметить, что работы, содержат рекомендации по реализации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решений отдельных договоров, имеющих место в инвестиционно-строительной деятельности, однако авторы не ставили перед собой цели проведения анализа возможных учетно-методических альтернатив.</w:t>
      </w:r>
    </w:p>
    <w:p w14:paraId="1CE9FD79"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общей совокупности, работы вышеупомянутых авторов стали стимулом для более детального изучения направлений совершенствования учетно-аналитического обеспечения договорных отношений хозяйствующих субъектов ^ в инвестиционно-строительной деятельности и обусловили цели и задачи диссертации.</w:t>
      </w:r>
    </w:p>
    <w:p w14:paraId="57ADCC85"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w:t>
      </w:r>
    </w:p>
    <w:p w14:paraId="418BE1AF"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диссертационного исследования состоит в разработке теоретических положений и практических рекомендаций учетно-аналитического обеспечения договорных отношений инвестиционно-строительной деятельности хозяйствующих субъектов.</w:t>
      </w:r>
    </w:p>
    <w:p w14:paraId="2E5DC879"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Сформулированная цель исследования обусловила необходимость решения следующих научных и практических задач:</w:t>
      </w:r>
    </w:p>
    <w:p w14:paraId="5EE091E3"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влияние на организацию учета экономических основ инвестиционно-строительной деятельности хозяйствующих субъектов;</w:t>
      </w:r>
    </w:p>
    <w:p w14:paraId="684999B0"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зависимость учетного отражения договорных отношений от правовых аспектов инвестиционно-строительной деятельности в России;</w:t>
      </w:r>
    </w:p>
    <w:p w14:paraId="6A99E82D"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 проанализировать возможные методические альтернативы учетных решений в рамках реализации различных форм договоров инвестиционно-строительной деятельности;</w:t>
      </w:r>
    </w:p>
    <w:p w14:paraId="2D6CEE20"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основные направления совершенствования учёта договорных отношений инвестиционно-строительной деятельности;</w:t>
      </w:r>
    </w:p>
    <w:p w14:paraId="46F80B0E"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аналитическое обеспечение договорных отношений инвестиционно-строительной деятельности.</w:t>
      </w:r>
    </w:p>
    <w:p w14:paraId="34CCF23A"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w:t>
      </w:r>
    </w:p>
    <w:p w14:paraId="35756241"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организация учетно-аналитического обеспечения договорных отношений в инвестиционно-строительной деятельности.</w:t>
      </w:r>
    </w:p>
    <w:p w14:paraId="73472084"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финансово-хозяйственная деятельность субъектов инвестиционно-строительного комплекса Астраханской области. •</w:t>
      </w:r>
    </w:p>
    <w:p w14:paraId="0AB75E0B"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практической реализации исследования явились крупные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предприятия Астраханской области, в частности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«ПСК «</w:t>
      </w:r>
      <w:r>
        <w:rPr>
          <w:rStyle w:val="WW8Num3z0"/>
          <w:rFonts w:ascii="Verdana" w:hAnsi="Verdana"/>
          <w:color w:val="4682B4"/>
          <w:sz w:val="18"/>
          <w:szCs w:val="18"/>
        </w:rPr>
        <w:t>Астраханмонтажстрой</w:t>
      </w:r>
      <w:r>
        <w:rPr>
          <w:rFonts w:ascii="Verdana" w:hAnsi="Verdana"/>
          <w:color w:val="000000"/>
          <w:sz w:val="18"/>
          <w:szCs w:val="18"/>
        </w:rPr>
        <w:t>», ООО ПСК «</w:t>
      </w:r>
      <w:r>
        <w:rPr>
          <w:rStyle w:val="WW8Num3z0"/>
          <w:rFonts w:ascii="Verdana" w:hAnsi="Verdana"/>
          <w:color w:val="4682B4"/>
          <w:sz w:val="18"/>
          <w:szCs w:val="18"/>
        </w:rPr>
        <w:t>Зодчий</w:t>
      </w:r>
      <w:r>
        <w:rPr>
          <w:rFonts w:ascii="Verdana" w:hAnsi="Verdana"/>
          <w:color w:val="000000"/>
          <w:sz w:val="18"/>
          <w:szCs w:val="18"/>
        </w:rPr>
        <w:t>», ФЛ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«КАСПИ-ТРЭЙД» в РФ.</w:t>
      </w:r>
    </w:p>
    <w:p w14:paraId="379F89AA"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7E710509"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состоит в исследовании работ отечественных и зарубежных специалистов в области учёта, законодательных и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и отчётности, материалов научных конференций, статей периодических изданий, международных и отечественных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w:t>
      </w:r>
    </w:p>
    <w:p w14:paraId="50DB3902"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w:t>
      </w:r>
    </w:p>
    <w:p w14:paraId="0526DC9E"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выполнении диссертационного исследования применялись такие методы познания социально-экономических явлений как статистический, динамический, сравнительный, функциональный, индуктивный и дедуктивный.</w:t>
      </w:r>
    </w:p>
    <w:p w14:paraId="3EEA598A"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обработки и анализа исходных материалов использовались специфические методы исследования: анализ и синтез, моделирование, конкретизация и абстрагирование, априорное</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факторов (психологический эксперимент), классификация, группировка, анкетирование и другие.</w:t>
      </w:r>
    </w:p>
    <w:p w14:paraId="3F79C931"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w:t>
      </w:r>
    </w:p>
    <w:p w14:paraId="3E283045"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данные Федеральной службы государственной статистики, материалы периодической, финансовой, налоговой и статистической отчетности строительных компаний Астраханской области.</w:t>
      </w:r>
    </w:p>
    <w:p w14:paraId="26D0AE3F"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выполнении диссертации использовались нормативно-законодательные документы,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в РФ, а также обзоры арбитражной практики, опубликованные в специальных изданиях и периодической печати.</w:t>
      </w:r>
    </w:p>
    <w:p w14:paraId="2EB95EEF"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w:t>
      </w:r>
    </w:p>
    <w:p w14:paraId="187BCB92"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определении, обосновании и совершенствовании учетно-аналитического обеспечения договорных отношений инвестиционно-строительной деятельности хозяйствующих субъектов. В результате проведенной работы получены </w:t>
      </w:r>
      <w:r>
        <w:rPr>
          <w:rFonts w:ascii="Verdana" w:hAnsi="Verdana"/>
          <w:color w:val="000000"/>
          <w:sz w:val="18"/>
          <w:szCs w:val="18"/>
        </w:rPr>
        <w:lastRenderedPageBreak/>
        <w:t>следующие наиболее значимые научные результаты:</w:t>
      </w:r>
    </w:p>
    <w:p w14:paraId="603D6439"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расширены теоретические представления о влиянии на</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инвестиционно-строительной деятельности правовых аспектов договорной системы РФ, заключающиеся в более полном использовании диспозитивных норм гражданского законодательства;</w:t>
      </w:r>
    </w:p>
    <w:p w14:paraId="2E3AC3C9"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схемы учетного отражения договоров на</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и производство строительной продукции и проанализированы результаты выбора тактических учетных вариантов по каждой группе договоров;</w:t>
      </w:r>
    </w:p>
    <w:p w14:paraId="1F75D122"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в качестве одного из способов улучшения информационного обеспечения управления инвестиционно-строительной деятельностью квалифицированное учетное сопровождение договорных отношений, которое базируется на финансовой политике, являющейся совокупностью блоков договорной,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налоговой политики;</w:t>
      </w:r>
    </w:p>
    <w:p w14:paraId="05E4DA66"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типизации договоров, применяемых в инвестиционно-строительной деятельности, в целях достижения максимальной эффективности функционирования хозяйствующих субъектов;</w:t>
      </w:r>
    </w:p>
    <w:p w14:paraId="379B34C0"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предварительного анализа эффективности реализации договоров, позволяющий повысить информационную емкость аналитического сопровождения договорных отношений субъектов инвестиционно-строительной деятельности.</w:t>
      </w:r>
    </w:p>
    <w:p w14:paraId="58437E58"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результатов</w:t>
      </w:r>
    </w:p>
    <w:p w14:paraId="3052D295"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рекомендации и выводы ориентированы на практическое использование при выборе методических альтернатив учетного отражения договорных отношений субъектов инвестиционно-строительной деятельности. Предлагаемые элементы финансовой политики и алгоритм предварительного анализа эффективности договоров, применяемые в инвестиционно-строительной деятельности хозяйствующих субъектов, способствуют повышению качества аналитическому сопровождению и обоснованности управленческих решений.</w:t>
      </w:r>
    </w:p>
    <w:p w14:paraId="74656515"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диссертантом рекомендации могут быть использований ны</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службами строительных предприятий, а также в образовательном процессе при подготовке специалистов в области бухгалтерского учета, анализа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0E3D75A"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исследования могут быть использованы при подготовке нормативных и инструктивных материалов по организации бухгалтерского учета в инвестиционно-строительном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6FC99A4B"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2431202A"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 результаты проведенных исследований докладывались автором и были обсуждены на научно-практических конференциях профессорско-преподавательского состава и аспирантов Астраханского государственного технического университета (</w:t>
      </w:r>
      <w:r>
        <w:rPr>
          <w:rStyle w:val="WW8Num3z0"/>
          <w:rFonts w:ascii="Verdana" w:hAnsi="Verdana"/>
          <w:color w:val="4682B4"/>
          <w:sz w:val="18"/>
          <w:szCs w:val="18"/>
        </w:rPr>
        <w:t>АГТУ</w:t>
      </w:r>
      <w:r>
        <w:rPr>
          <w:rFonts w:ascii="Verdana" w:hAnsi="Verdana"/>
          <w:color w:val="000000"/>
          <w:sz w:val="18"/>
          <w:szCs w:val="18"/>
        </w:rPr>
        <w:t>) в I) 2002, 2003, 2004, 2005гг., на международных научно-практических конференциях: «Совершенствование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анализа и аудита в условиях рынка» (</w:t>
      </w:r>
      <w:r>
        <w:rPr>
          <w:rStyle w:val="WW8Num3z0"/>
          <w:rFonts w:ascii="Verdana" w:hAnsi="Verdana"/>
          <w:color w:val="4682B4"/>
          <w:sz w:val="18"/>
          <w:szCs w:val="18"/>
        </w:rPr>
        <w:t>ФГОУ</w:t>
      </w:r>
      <w:r>
        <w:rPr>
          <w:rFonts w:ascii="Verdana" w:hAnsi="Verdana"/>
          <w:color w:val="000000"/>
          <w:sz w:val="18"/>
          <w:szCs w:val="18"/>
        </w:rPr>
        <w:t>ВПО АГТУ г. Астрахань 2004г.), «Экономика и мы - новые идеи»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АГТУ г. Астрахань 2004г.), «Наука - поиск» (ФГОУ ВПО</w:t>
      </w:r>
    </w:p>
    <w:p w14:paraId="0BABBAE9"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АГТУ г. Астрахань 2005г.).</w:t>
      </w:r>
    </w:p>
    <w:p w14:paraId="562E3357"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разработанных в диссертации, принят к практическому использованию в финансово-хозяйственной практике предприятий ООО</w:t>
      </w:r>
      <w:r>
        <w:rPr>
          <w:rStyle w:val="WW8Num2z0"/>
          <w:rFonts w:ascii="Verdana" w:hAnsi="Verdana"/>
          <w:color w:val="000000"/>
          <w:sz w:val="18"/>
          <w:szCs w:val="18"/>
        </w:rPr>
        <w:t> </w:t>
      </w:r>
      <w:r>
        <w:rPr>
          <w:rStyle w:val="WW8Num3z0"/>
          <w:rFonts w:ascii="Verdana" w:hAnsi="Verdana"/>
          <w:color w:val="4682B4"/>
          <w:sz w:val="18"/>
          <w:szCs w:val="18"/>
        </w:rPr>
        <w:t>ПСК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Зодчий</w:t>
      </w:r>
      <w:r>
        <w:rPr>
          <w:rFonts w:ascii="Verdana" w:hAnsi="Verdana"/>
          <w:color w:val="000000"/>
          <w:sz w:val="18"/>
          <w:szCs w:val="18"/>
        </w:rPr>
        <w:t>», ФЛ ООО «КАСПИ-ТРЭЙД» в РФ, о чём свидетельствуют справки о внедрении.</w:t>
      </w:r>
    </w:p>
    <w:p w14:paraId="4574815F"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применяются в учебном процессе ФГОУ ВПО «</w:t>
      </w:r>
      <w:r>
        <w:rPr>
          <w:rStyle w:val="WW8Num3z0"/>
          <w:rFonts w:ascii="Verdana" w:hAnsi="Verdana"/>
          <w:color w:val="4682B4"/>
          <w:sz w:val="18"/>
          <w:szCs w:val="18"/>
        </w:rPr>
        <w:t>Астраханский государственный технический университет</w:t>
      </w:r>
      <w:r>
        <w:rPr>
          <w:rFonts w:ascii="Verdana" w:hAnsi="Verdana"/>
          <w:color w:val="000000"/>
          <w:sz w:val="18"/>
          <w:szCs w:val="18"/>
        </w:rPr>
        <w:t>» при преподавании курса «</w:t>
      </w:r>
      <w:r>
        <w:rPr>
          <w:rStyle w:val="WW8Num3z0"/>
          <w:rFonts w:ascii="Verdana" w:hAnsi="Verdana"/>
          <w:color w:val="4682B4"/>
          <w:sz w:val="18"/>
          <w:szCs w:val="18"/>
        </w:rPr>
        <w:t>Бухгалтерский учет в строительных организациях</w:t>
      </w:r>
      <w:r>
        <w:rPr>
          <w:rFonts w:ascii="Verdana" w:hAnsi="Verdana"/>
          <w:color w:val="000000"/>
          <w:sz w:val="18"/>
          <w:szCs w:val="18"/>
        </w:rPr>
        <w:t>», при подготовке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а также на курсах повышения ^ квалификации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21940184"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w:t>
      </w:r>
    </w:p>
    <w:p w14:paraId="460ADCED"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диссертационной работы изложены в 7 научно-исследовательских </w:t>
      </w:r>
      <w:r>
        <w:rPr>
          <w:rFonts w:ascii="Verdana" w:hAnsi="Verdana"/>
          <w:color w:val="000000"/>
          <w:sz w:val="18"/>
          <w:szCs w:val="18"/>
        </w:rPr>
        <w:lastRenderedPageBreak/>
        <w:t>работах, общим объёмом 3,48 п. л. (авторский — 2,24 п. л.).</w:t>
      </w:r>
    </w:p>
    <w:p w14:paraId="29CA3DE0"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w:t>
      </w:r>
    </w:p>
    <w:p w14:paraId="4EB482AE"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и заключения. В работе содержится 10 аналитических таблиц и 9 рисунков. Завершает работу список использованных источников из 144 наименований и 8 приложений. Основной текст диссертационной работы изложен на 158 страницах.</w:t>
      </w:r>
    </w:p>
    <w:p w14:paraId="7E0631E9" w14:textId="77777777" w:rsidR="00A20602" w:rsidRDefault="00A20602" w:rsidP="00A206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Ковалева, Ольга Николаевна</w:t>
      </w:r>
    </w:p>
    <w:p w14:paraId="4EB5BCA4"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D12C94E"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Инвестиционно-строительная деятельность реализуется определенной системой производственных, функциональных,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институциональных структур, образующих важнейший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национальной экономики.</w:t>
      </w:r>
    </w:p>
    <w:p w14:paraId="44C17420"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данных органов статистического наблюдения автор пришел к выводу, что</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комплекс, в целом, занимает достаточно значимое положение в экономике области, при этом проблемными для него остаются вопросы: повышение инвестиционной активности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объемов незавершенного строительства; обеспечение консервации объектов, находящихся в</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строительстве и приостановленных строительством и т.д.</w:t>
      </w:r>
    </w:p>
    <w:p w14:paraId="4C90D1B5"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для большинства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характерна «</w:t>
      </w:r>
      <w:r>
        <w:rPr>
          <w:rStyle w:val="WW8Num3z0"/>
          <w:rFonts w:ascii="Verdana" w:hAnsi="Verdana"/>
          <w:color w:val="4682B4"/>
          <w:sz w:val="18"/>
          <w:szCs w:val="18"/>
        </w:rPr>
        <w:t>реактивная форма</w:t>
      </w:r>
      <w:r>
        <w:rPr>
          <w:rFonts w:ascii="Verdana" w:hAnsi="Verdana"/>
          <w:color w:val="000000"/>
          <w:sz w:val="18"/>
          <w:szCs w:val="18"/>
        </w:rPr>
        <w:t>» управления, т. е.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как реакции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проблемы. Поэтому автор приходит к выводу о необходимости внедрение в практику работы предприятий инвестиционно-строительного комплекса Астраханской области системы качественного учетно-аналитического обеспечения договорных отношений с учетом их специфики.</w:t>
      </w:r>
    </w:p>
    <w:p w14:paraId="6AC9DDAD"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разработки финансовой политики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является построение эффективной системы управления, направленной на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целей ее деятельности. Указанные цели имеют индивидуальный характер для каждой строительной организации.</w:t>
      </w:r>
    </w:p>
    <w:p w14:paraId="5D4A1647"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при разработке финансовой политики строительной организации наиболее значимыми вопросами являются:</w:t>
      </w:r>
    </w:p>
    <w:p w14:paraId="7E45994D"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прибыли организации;</w:t>
      </w:r>
    </w:p>
    <w:p w14:paraId="4F17144F"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оптимизация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и обеспечение его финансовой устойчивости;</w:t>
      </w:r>
    </w:p>
    <w:p w14:paraId="437305EC"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достижение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финансово-экономического состояния организации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w:t>
      </w:r>
    </w:p>
    <w:p w14:paraId="2EB705CD"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обеспечение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строительной организации;</w:t>
      </w:r>
    </w:p>
    <w:p w14:paraId="3E6665DC"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создание эффективного механизма управления строительной организацией;</w:t>
      </w:r>
    </w:p>
    <w:p w14:paraId="795E8156"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использование организацией рыночных механизмов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средств.</w:t>
      </w:r>
    </w:p>
    <w:p w14:paraId="3994A6F8"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Обобщив понятийный аппарат, имеющий место в экономике</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автор сделал вывод, что деятельность, рассматриваемая в работе, является элементом инвестиционной деятельности,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есть не что иное, как процесс</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создания, законченных строительством и сданных в эксплуатацию объектов, образующих основные фонды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комплекса страны.</w:t>
      </w:r>
    </w:p>
    <w:p w14:paraId="16D65322"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w:t>
      </w:r>
      <w:r>
        <w:rPr>
          <w:rFonts w:ascii="Verdana" w:hAnsi="Verdana"/>
          <w:color w:val="000000"/>
          <w:sz w:val="18"/>
          <w:szCs w:val="18"/>
        </w:rPr>
        <w:t>, не являясь специалистом в области инвестиционной деятельности, должен:</w:t>
      </w:r>
    </w:p>
    <w:p w14:paraId="37400D6D"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владеть понятийным аппаратом характерным для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2F4FF2C7"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уметь разграничивать функции субъектов инвестиционно-строительной деятельности в рамках конкретного договора.</w:t>
      </w:r>
    </w:p>
    <w:p w14:paraId="29219084"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от этих навыков зависит формирование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как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так 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связи с чем, особое место в исследовании отведено анализу влияния на</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классификации субъектов инвестиционно-строительной деятельности и определению их функциональных особенностей, уточнению терминологической базы.</w:t>
      </w:r>
    </w:p>
    <w:p w14:paraId="07B1D1BA"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 xml:space="preserve">включает в себя постановку цели, принятие определенных решений для ее реализации, практическое осуществление принятых решений, анализ и контроль за </w:t>
      </w:r>
      <w:r>
        <w:rPr>
          <w:rFonts w:ascii="Verdana" w:hAnsi="Verdana"/>
          <w:color w:val="000000"/>
          <w:sz w:val="18"/>
          <w:szCs w:val="18"/>
        </w:rPr>
        <w:lastRenderedPageBreak/>
        <w:t>ходом их исполнения. В соответствии с этим в работе выявляются принципиальные особенности организационных форм инвестиционно-строительной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их влияние на организацию учета.</w:t>
      </w:r>
    </w:p>
    <w:p w14:paraId="4BC781C5"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отмечается, что выбор вида договора и его условий способны полностью изменить порядок бухгалтерского учета и налогообложения, осуществляемых в рамках инвестиционно-строительной деятельности. В работе доказано, что одни и те же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 одинаковыми финансовыми и материальными потоками, предполагающие одинаковую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юридически могут быть оформлены по разному, что изменит их налоговые последствия и представление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FCA3B0F"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исследовании данной проблемы автор доказал, что методология бухгалтерского учета представляет уникальный язык экономики, способный качественно и количественно описать преобладающее большинство взаимоотношений хозяйствующих субъектов. Однако, это возможно только при глубоком понимании сути и смысла договоров, заключенных между субъектами инвестиционно-строительного процесса.</w:t>
      </w:r>
    </w:p>
    <w:p w14:paraId="4C4875C8"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влияния приведенных условий договора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в результате которого, сделан вывод о влиянии условий договоров на порядок отражения доходов и расходов организаций, на их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Исходя из характера влияния договорных форм на учетное отражение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автор предлагает выделить два класса договоров, применяемых в инвестиционно-строительной деятельности:</w:t>
      </w:r>
    </w:p>
    <w:p w14:paraId="12DB5080"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инвестиционные договоры, регулирующие процесс</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капитального строительства и взаимоотношения сторон, связанных этим процессом;</w:t>
      </w:r>
    </w:p>
    <w:p w14:paraId="02AC05FC"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договоры строительного подряда, регулирующие процесс строительного производства.</w:t>
      </w:r>
    </w:p>
    <w:p w14:paraId="1C6E52F7"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в работе классы содержат подгруппы (типы договоров), определяющие виды применяемых договоров в конкретной ситуации в соответствии с гражданским законодательством.</w:t>
      </w:r>
    </w:p>
    <w:p w14:paraId="4F718CF9"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Гражданское законодательство, содержащее императивные и диспозитив-ные предписания, что предоставляет</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право использовать в практической деятельности договоры как предусмотренные законодательством так и не предусмотренные.</w:t>
      </w:r>
    </w:p>
    <w:p w14:paraId="523A02A0"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проведено изучение правовой базы договорных отношений в исследуемом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результаты которого свидетельствуют о применении договоров, использование которых в инвестиционно-строительной деятельности хозяйствующих субъектов недопустимо, так как противоречит нормативно-законодательной базе по регулированию инвестиционно-строительного процесса в РФ.</w:t>
      </w:r>
    </w:p>
    <w:p w14:paraId="1683899F"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этого, нами дана оценка уровня решения правовых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в национальной и международной системах бухгалтерского учёта в рамках инвестиционно-строительной деятельности. Для рассматриваемого сектора экономики, на наш взгляд, характерна значительная степень зависимости бухгалтерского учета и налогообложения от формы и содержания договоров.</w:t>
      </w:r>
    </w:p>
    <w:p w14:paraId="4F4355E7"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невозможности применения договоров агентирования для правового оформления отношений</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(застройщика) и инвестора, а также сравнение договора</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в строительстве с договором простого товарищества позволяет сделать вывод, что при значительном количестве участников (</w:t>
      </w:r>
      <w:r>
        <w:rPr>
          <w:rStyle w:val="WW8Num3z0"/>
          <w:rFonts w:ascii="Verdana" w:hAnsi="Verdana"/>
          <w:color w:val="4682B4"/>
          <w:sz w:val="18"/>
          <w:szCs w:val="18"/>
        </w:rPr>
        <w:t>дольщиков</w:t>
      </w:r>
      <w:r>
        <w:rPr>
          <w:rFonts w:ascii="Verdana" w:hAnsi="Verdana"/>
          <w:color w:val="000000"/>
          <w:sz w:val="18"/>
          <w:szCs w:val="18"/>
        </w:rPr>
        <w:t>), например при строительстве жилого дома, где в качестве дольщиков, в том числе выступают физические лица, применение договора простого товарищества становится нецелесообразным не только по юридическим соображениям. Автор обосновывает данное мнение тем, что в этом случае значительно усложняется система бухгалтерского учета и налогообложения строительной организации.</w:t>
      </w:r>
    </w:p>
    <w:p w14:paraId="65436126"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общий характер отношений, возникающих при реализации договора простого товарищества, в значительной степени определяет специфику правового регулирования отношений внутри него, которая проявляется в особенностях формирования общего имущества, в совместном ведении общих дел, механизме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ответственности товарищей по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основаниях, условиях и порядке прекращения договора.</w:t>
      </w:r>
    </w:p>
    <w:p w14:paraId="64F2CDA9"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при коллективном</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 xml:space="preserve">строительства вполне успешно можно </w:t>
      </w:r>
      <w:r>
        <w:rPr>
          <w:rFonts w:ascii="Verdana" w:hAnsi="Verdana"/>
          <w:color w:val="000000"/>
          <w:sz w:val="18"/>
          <w:szCs w:val="18"/>
        </w:rPr>
        <w:lastRenderedPageBreak/>
        <w:t>применять как договор долевого участия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так и договор простого товарищества. При этом автор считает целесообразным в договоре существенные условия взаимоотношений сторон оговаривать таким образом, чтобы была возможность его юридической квалификации.</w:t>
      </w:r>
    </w:p>
    <w:p w14:paraId="51C8CAF3"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бухгалтерского отражения функционирующего строительного производства характерно наряду с общепринятыми унифицированными документами использование документации не являющейся унифицированной. Поэтому результаты исследования доказали, что при формировании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работник, руководствуясь экономическим содержанием конкретной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должен оценивать насколько адекватно документы отражают характер выполненных строительных работ и, в случае необходимости, получать дополнительные данные от соответствующих производственных и технических служб. В этой ситуации</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следует на первое место ставить требование приоритета содержания над формой.</w:t>
      </w:r>
    </w:p>
    <w:p w14:paraId="1F1E9E1A"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мнений ряда ученых и специалистов, дает возможность предположить, что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субъектов инвестиционно-строительной деятельности знание и</w:t>
      </w:r>
      <w:r>
        <w:rPr>
          <w:rStyle w:val="WW8Num2z0"/>
          <w:rFonts w:ascii="Verdana" w:hAnsi="Verdana"/>
          <w:color w:val="000000"/>
          <w:sz w:val="18"/>
          <w:szCs w:val="18"/>
        </w:rPr>
        <w:t> </w:t>
      </w:r>
      <w:r>
        <w:rPr>
          <w:rStyle w:val="WW8Num3z0"/>
          <w:rFonts w:ascii="Verdana" w:hAnsi="Verdana"/>
          <w:color w:val="4682B4"/>
          <w:sz w:val="18"/>
          <w:szCs w:val="18"/>
        </w:rPr>
        <w:t>взаимоувязанное</w:t>
      </w:r>
      <w:r>
        <w:rPr>
          <w:rStyle w:val="WW8Num2z0"/>
          <w:rFonts w:ascii="Verdana" w:hAnsi="Verdana"/>
          <w:color w:val="000000"/>
          <w:sz w:val="18"/>
          <w:szCs w:val="18"/>
        </w:rPr>
        <w:t> </w:t>
      </w:r>
      <w:r>
        <w:rPr>
          <w:rFonts w:ascii="Verdana" w:hAnsi="Verdana"/>
          <w:color w:val="000000"/>
          <w:sz w:val="18"/>
          <w:szCs w:val="18"/>
        </w:rPr>
        <w:t>применение норм гражданского, бухгалтерского и налогового законодательства позволяет бухгалтеру правильно распознать объект учета, уяснить его экономическое содержание, а затем, согласно выявленному экономическому содержанию, определить на каком счете технически отразить этот объект учета.</w:t>
      </w:r>
    </w:p>
    <w:p w14:paraId="74A40C68"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исследования проблем бухгалтерского отражения договорных отношений у субъектов исследуемой деятельности определены теоретико-методические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функции системы бухгалтерского учёта инвестиционно-строительной деятельности, а также обоснованы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схемы в рамках реализации различных форм договоров инвестиционно-строительной деятельности.</w:t>
      </w:r>
    </w:p>
    <w:p w14:paraId="547CDE20"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аргументировано доказывает, что в результате бухгалтерского формирования первоначальной стоимости возводимого строительством объекта возникает противоречие в бухгалтерской и юридической трактовках возникновения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него.</w:t>
      </w:r>
    </w:p>
    <w:p w14:paraId="556264A4"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юридической трактовки, право собственности в соответствии со статьей 131 ГК РФ на недвижимые вещи подлежат государственной регистрации в едином государственном реестре учреждениями юстиции. Только с момента такой регистрации в соответствии со статьей 219 ГК РФ возникает право собственности на здания, сооружения и другое вновь создаваемое недвижимое имущество.</w:t>
      </w:r>
    </w:p>
    <w:p w14:paraId="3ABBBA73"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бухгалтерской трактовки, право собственности на законченный строительством объект</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переходит к инвестору в момент оформления акта реализации инвестиционного договора, но данный объект не может быть принят к учету в качестве основного средства. До момента государственной регистрации он подлежит учету в составе</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 Причем тот факт, что объект числится в составе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не мешает хозяйствующим субъектам начать его эксплуатацию. В этой ситуации возникает определенная экономическая неувязка,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аспекты которой в настоящее время частично урегулированы</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В соответствии с последними изменениями нормативных актов, объект недвижимости до момента его регистрации отражается в учете в составе вложений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(незавершенное строительство). Он может быть введен в эксплуатацию и по нему следует</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амортизацию, которая подлежит корректировке после</w:t>
      </w:r>
      <w:r>
        <w:rPr>
          <w:rStyle w:val="WW8Num2z0"/>
          <w:rFonts w:ascii="Verdana" w:hAnsi="Verdana"/>
          <w:color w:val="000000"/>
          <w:sz w:val="18"/>
          <w:szCs w:val="18"/>
        </w:rPr>
        <w:t> </w:t>
      </w:r>
      <w:r>
        <w:rPr>
          <w:rStyle w:val="WW8Num3z0"/>
          <w:rFonts w:ascii="Verdana" w:hAnsi="Verdana"/>
          <w:color w:val="4682B4"/>
          <w:sz w:val="18"/>
          <w:szCs w:val="18"/>
        </w:rPr>
        <w:t>зачисления</w:t>
      </w:r>
      <w:r>
        <w:rPr>
          <w:rStyle w:val="WW8Num2z0"/>
          <w:rFonts w:ascii="Verdana" w:hAnsi="Verdana"/>
          <w:color w:val="000000"/>
          <w:sz w:val="18"/>
          <w:szCs w:val="18"/>
        </w:rPr>
        <w:t> </w:t>
      </w:r>
      <w:r>
        <w:rPr>
          <w:rFonts w:ascii="Verdana" w:hAnsi="Verdana"/>
          <w:color w:val="000000"/>
          <w:sz w:val="18"/>
          <w:szCs w:val="18"/>
        </w:rPr>
        <w:t>в состав основных фондов и определения учетной стоимости объекта.</w:t>
      </w:r>
    </w:p>
    <w:p w14:paraId="4EECA392"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считает нужным указать на возникновение экономической несправедливости при оценке первоначальной стоимости объектов законченных строительством.</w:t>
      </w:r>
    </w:p>
    <w:p w14:paraId="674BF10D"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берет за основу тот факт, что</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 xml:space="preserve">процесс долгосрочный, то справедливая оценка объекта недвижимости, скорее всего, будет отличаться от первоначальной, так как стоимость возводимого объекта рассчитанная на момент начала реализации инвестиционного проекта не будет совпадать с рыночной стоимостью аналогичных объектов на момент признания их в учете. К сожалению, нормативное регулирование бухгалтерского учета в РФ не позволяет принять </w:t>
      </w:r>
      <w:r>
        <w:rPr>
          <w:rFonts w:ascii="Verdana" w:hAnsi="Verdana"/>
          <w:color w:val="000000"/>
          <w:sz w:val="18"/>
          <w:szCs w:val="18"/>
        </w:rPr>
        <w:lastRenderedPageBreak/>
        <w:t>законченный объект к учету по справедливой (рыночной стоимости). Возможно лишь последующее</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его первоначальной стоимости до рыночной путем осуществления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w:t>
      </w:r>
    </w:p>
    <w:p w14:paraId="676B77D5"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этого автор на уровне хозяйствующего субъекта предлагает свою концепцию путей решения неурегулированных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законодательством вопросов. В частности, в области финансирования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по договору инвестирования даны рекомендации по урегулированию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 налогообложения путем четкого прописывания в договорах инвестирования сумм или</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отношения, которые следует расценивать в качестве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за услуги заказчика (застройщика) по организации строительства. Во избежание конфликтных ситуаций, связанных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и уплатой налога на добавленную стоимость с</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полученных, предложен график платежей в части разработки к договору инвестирования приложения — графика</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В нем, на наш взгляд, необходимо предусмотреть размер средств</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направляемых на финансирование капитальных затрат и размер средств ежемесячно направляемых в качестве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услуг заказчика (застройщика). Помимо этого в</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документах имеет смысл формулировать назначение</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на наш взгляд, так, чтобы можно было с достаточной степенью уверенности классифицировать его принадлежность.</w:t>
      </w:r>
    </w:p>
    <w:p w14:paraId="20E106BD"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диссертационного исследования, связанного с проблемами учетного отражения договоров в строительстве, является вывод автора о том, что при заключении исследуемых форм договоров следует их содержание строить таким образом, чтобы условия имели четкую однозначную трактовку, так как многие из них имеют прямое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отражении возникающих в результате его реализации хозяйственных операций.</w:t>
      </w:r>
    </w:p>
    <w:p w14:paraId="73CC4AC3"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диссертационном исследовании уделяется коллективному</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Fonts w:ascii="Verdana" w:hAnsi="Verdana"/>
          <w:color w:val="000000"/>
          <w:sz w:val="18"/>
          <w:szCs w:val="18"/>
        </w:rPr>
        <w:t>, поскольку это один из способов мобилизации финансовых ресурсов. Применение такого способа характерно для строительства</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и административных помещений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средств крупных организаций-инвесторов и физических лиц. Отношения сторон в этом случае могут быть оформлены договорами долевого участия в строительстве и договорами простого товарищества.</w:t>
      </w:r>
    </w:p>
    <w:p w14:paraId="7F5D0D54"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что бухгалтерское отражение хозяйственных операций возникающих при этих формах договоров существенно отличаются. С учетом того, что в настоящее время классифицировать правовую форму этих договоров достаточно сложно, диссертант считает, что прежде чем приступать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отражению, следует определить правовую основу заключенного договора.</w:t>
      </w:r>
    </w:p>
    <w:p w14:paraId="2FD53E56"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анализ правовых аспектов рассматриваемой формы договора проведенный нами, автор пришел к выводу, что договор простого товарищества заключенной для целей коллективной организации строительства не предусматривает извлечение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или дохода, а следовательно, положения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20/03 не могут быть распространены на хозяйственные операции, возникающие в процессе реализации рассматриваемого договора.</w:t>
      </w:r>
    </w:p>
    <w:p w14:paraId="22C53599"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исходя из анализа приведенных требований нормативных актов, вклады товарищей по договору совместной деятельности нельзя классифицировать в качестве финансовых вложений. Таким образом, автор подчеркивает, что не существует нормативного акта, прямо регламентирующего учет договоров простого товарищества, заключенного для совместного строительства.</w:t>
      </w:r>
    </w:p>
    <w:p w14:paraId="02A5E595"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Опираясь на требования бухгалтерского и налогового законодательства, автором предлагается схема отражения в учете хозяйственных операций возникающих при реализации договора простого товарищества в целях совместной реализации инвестиционно-строительного проекта.</w:t>
      </w:r>
    </w:p>
    <w:p w14:paraId="3165450B"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выборе договора хозяйствующим субъектам необходимо провести анализ привлекательности его правовой формы с точек зрения:</w:t>
      </w:r>
    </w:p>
    <w:p w14:paraId="15168E85"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возможности признания</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ничтожной, в случае если заключен договор простого товарищества и при этом не выполняются все его существенные условия с точки зрения Гражданского законодательства;</w:t>
      </w:r>
    </w:p>
    <w:p w14:paraId="1D662E6E"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налоговой нагрузки (договоры простого товарищества в этом случае являются более</w:t>
      </w:r>
      <w:r>
        <w:rPr>
          <w:rStyle w:val="WW8Num2z0"/>
          <w:rFonts w:ascii="Verdana" w:hAnsi="Verdana"/>
          <w:color w:val="000000"/>
          <w:sz w:val="18"/>
          <w:szCs w:val="18"/>
        </w:rPr>
        <w:t> </w:t>
      </w:r>
      <w:r>
        <w:rPr>
          <w:rStyle w:val="WW8Num3z0"/>
          <w:rFonts w:ascii="Verdana" w:hAnsi="Verdana"/>
          <w:color w:val="4682B4"/>
          <w:sz w:val="18"/>
          <w:szCs w:val="18"/>
        </w:rPr>
        <w:t>выгодными</w:t>
      </w:r>
      <w:r>
        <w:rPr>
          <w:rFonts w:ascii="Verdana" w:hAnsi="Verdana"/>
          <w:color w:val="000000"/>
          <w:sz w:val="18"/>
          <w:szCs w:val="18"/>
        </w:rPr>
        <w:t xml:space="preserve">, т.к. передача внеоборотных активов не расценивается в </w:t>
      </w:r>
      <w:r>
        <w:rPr>
          <w:rFonts w:ascii="Verdana" w:hAnsi="Verdana"/>
          <w:color w:val="000000"/>
          <w:sz w:val="18"/>
          <w:szCs w:val="18"/>
        </w:rPr>
        <w:lastRenderedPageBreak/>
        <w:t>качестве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активов в аренду и соответственно не участвует в</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доходах);</w:t>
      </w:r>
    </w:p>
    <w:p w14:paraId="740FE895"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сложности и законодательной неурегулированности бухгалтерского отражения.</w:t>
      </w:r>
    </w:p>
    <w:p w14:paraId="215A85EE"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Проанализировав распределение налоговой нагрузки при различных формах договоров строительного подряда, автор сделал вывод, что общая сумма налоговых платежей по отдельно взятому договору от формы договора строительного подряда не меняется, но изменяется распределение налоговой нагрузки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Это позволяет оплачивать</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равномерно в течение всего периода строительства или отсрочить их</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до завершения реализации договора. В условиях постоянно изменяющегося налогового законодательства в сторону снижения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последний вариант, по нашему мнению, является более предпочтительным.</w:t>
      </w:r>
    </w:p>
    <w:p w14:paraId="28D0C139"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отмечено, что современные правила бухгалтерского и налогового учета позволяют организациям самостоятельно определять методологию формирования финансового результата. Причем эти методы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могут быть различными. Используя специфику организации бухгалтерского учета в строительстве, возможность отражать в учете хозяйственные операции исходя из условий прописанных в договоре, а также грамотно сформированную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подрядные строительные организации могут распределять налоговую нагрузку по отчетным периодам исходя из своих финансовых возможностей. Автор предлагает для реализации указанных возможностей формировать финансовую политику.</w:t>
      </w:r>
    </w:p>
    <w:p w14:paraId="6B915F4D"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 нашему мнению, разработка договорной, учетной и налоговой политики как совокупности блоков финансовой политики организаций, осуществляющих инвестиционно-строительную деятельность является очевидным фактом, способствующем оптимизации учетно-аналитического обеспечения договорных отношений. В диссертационном исследовании автор неоднократно отмечал, что в настоящее время учетные работники, используя свои профессиональные знания и суждения, могут выбирать те или иные методологические приемы и тем самым формировать в зависимости от преследуемой цели финансовые результаты своего предприятия.</w:t>
      </w:r>
    </w:p>
    <w:p w14:paraId="430204A2"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совершенствования учетного отражения договорных отношений инвестиционно-строительной деятельности автор предлагает реализацию следующих мероприятий:</w:t>
      </w:r>
    </w:p>
    <w:p w14:paraId="3F7897D7"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стандартизирование договорных формы путем разработки хозяйствующим субъектом типовых договоров с учетом включения в них условий позволяющих оптимизировать бухгалтерский и налоговый учет;</w:t>
      </w:r>
    </w:p>
    <w:p w14:paraId="1065D68B"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учетной политики в соответствии с разработанными типовыми формами договоров предусмотрев в ней схемы учетного отражения специфичных и нестандартных хозяйственных операций, не имеющих прямой регламентации нормативно- законодательными актами;</w:t>
      </w:r>
    </w:p>
    <w:p w14:paraId="2DE45841"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включение в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позволяющих детализировать учетную информацию исходя из потребностей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w:t>
      </w:r>
    </w:p>
    <w:p w14:paraId="2C1A9393"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разработку оптимальной схемы налогового учета, исходя из условий предусмотренных типовыми формами договоров, не стремясь при этом сблизить налоговый и бухгалтерский учет, а отдавая предпочтению</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налогообложения.</w:t>
      </w:r>
    </w:p>
    <w:p w14:paraId="129C3FB4"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совершенствования элементов финансовой политики субъектов инвестиционно-строительной деятельности автором приведены основные направления типизации содержания договоров, применяемых в инвестиционно-строительной деятельности хозяйствующих субъектов, для целей бухгалтерского и налогового учета, разработаны элементы рабочих планов счетов субъектов инвестиционно-строительной деятельности, позволяющие накапливать и систематизировать информацию, исходя из требований и допущений нормативно-законодательной методологии бухгалтерского учета.</w:t>
      </w:r>
    </w:p>
    <w:p w14:paraId="0F4492F1"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Автор отмечает, что содержание договорной политики не регламентируется нормативными актами и предлагает исходить из того, что условия договорной политики оказывают прямое влияние на содержание учетной и налоговой политик особенно это касается деятельности, в которой </w:t>
      </w:r>
      <w:r>
        <w:rPr>
          <w:rFonts w:ascii="Verdana" w:hAnsi="Verdana"/>
          <w:color w:val="000000"/>
          <w:sz w:val="18"/>
          <w:szCs w:val="18"/>
        </w:rPr>
        <w:lastRenderedPageBreak/>
        <w:t>формирование финансового результата чаще всего зависит от условий договора. Инвестиционно-строительная деятельность представляет наглядный пример такого влияния договорной политики на формирование показателей финансово-хозяйственной деятельности предприятия, что автор убедительно доказал, рассматривая пути совершенствования бухгалтерского учета.</w:t>
      </w:r>
    </w:p>
    <w:p w14:paraId="54C5E404"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автор счел необходимым отметить, что нормативные документы по бухгалтерскому учету могут не учитывать специфики деятельности организации, степень юридического или экономического содержания учитываемых фактов хозяйственной жизни и т. д. В таких случаях бухгалтер, как это доказано в работе, должен использовать возможности финансовой политики как внутреннего регламентирующего бухгалтерский учет документа.</w:t>
      </w:r>
    </w:p>
    <w:p w14:paraId="46C95DB2"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своевременного выявления проблем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предприятий строительной отрасли и их предотвращения автор отмечает, о необходимости информационного обеспечения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на основе данных систематического анализа. В реальной практике состав конкретных задач управленческого учета и анализа широк, поскольку</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многогранна и различные процессы, характеризующие ее, взаимозависимы. Поэтому, в рамках данного диссертационного исследования автор счел нужным остановиться на рассмотрении процесса принятия управленческого решения о подписании договора в рамках инвестиционно-строительной деятельности. Результатом чего, стал алгоритм предварительного анализа эффективности реализации договоров применяемых в инвестиционно-строительной деятельности хозяйствующих субъектов, составляющими которой является:</w:t>
      </w:r>
    </w:p>
    <w:p w14:paraId="361C5340"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конкретной цели, основанное на поставленной задаче (максимизация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быстрое получение прибыли, устранение рисков и т.д.)</w:t>
      </w:r>
    </w:p>
    <w:p w14:paraId="77B29311"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решения о возможности выполнения</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w:t>
      </w:r>
    </w:p>
    <w:p w14:paraId="18C0E4B2"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формы договора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условий договорной политики с позиций выбора такой формы договора, которая бы максимально позволила решить поставленные цели и задачи функционирования предприятия в конкретный момент времени. Помимо этого, по нашему мнению, на данном этапе принятия управленческого решения необходимо оценить уровень налоговой нагрузки по договору.</w:t>
      </w:r>
    </w:p>
    <w:p w14:paraId="3B123B55" w14:textId="77777777" w:rsidR="00A20602" w:rsidRDefault="00A20602" w:rsidP="00A206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методика, в соответствии с которой можно оценивать налоговую нагрузку по отдельно взятому договору как часть отдаваемой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валовой выручки предполагаемой в процессе его реализации.</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выручка в этом случае является источником дохода и, следовательно, источником</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Следует отметить, что в предлагаемой методике оценивается налоговая нагрузка только в части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непосредственно участвующих в формировании</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выручки. Применение этой методики позволит сравнить количественные изменения доли налогов в валовой</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по отдельно взятому договору.</w:t>
      </w:r>
    </w:p>
    <w:p w14:paraId="457B0E56"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поиск альтернативных вариантов действий при формировании производственного плана в условиях ограниченных мощностей. Для этого автор предлагает анализировать экономическую эффективность предполагаемой сделки исходя из ряда показателей.</w:t>
      </w:r>
    </w:p>
    <w:p w14:paraId="1CE1C6A5"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оптимального варианта действий (подписание договора).</w:t>
      </w:r>
    </w:p>
    <w:p w14:paraId="1C8E73C5" w14:textId="77777777" w:rsidR="00A20602" w:rsidRDefault="00A20602" w:rsidP="00A206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отмечает, что анализ определения целей и задач управленческого решения не является самоцелью. Его результаты важны для определения финансовой стратегии деятельности предприятия: назначение анализа состоит не только в том, чтобы установить и оценить финансовый результат конкретного договора, но и в постоянном проведении работы, направленной на улучшение и повышение эффективности производственной деятельности. Анализ договорной политики показывает направления такой работы, а также дает возможность выявить наиболее важные аспекты и наиболее слабые позиции.</w:t>
      </w:r>
    </w:p>
    <w:p w14:paraId="1FFC1F84" w14:textId="77777777" w:rsidR="00A20602" w:rsidRDefault="00A20602" w:rsidP="00A206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Ковалева, Ольга Николаевна, 2005 год</w:t>
      </w:r>
    </w:p>
    <w:p w14:paraId="2651C15A"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 И. Организация инвестиционно-строительной деятельности.-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240 с.</w:t>
      </w:r>
    </w:p>
    <w:p w14:paraId="29736E97"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Организация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3-еизд. Перераб. и доп.-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2004. 216 с.</w:t>
      </w:r>
    </w:p>
    <w:p w14:paraId="4C6668FA"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в строительстве. СПб.: Питер, 2003. -542с.</w:t>
      </w:r>
    </w:p>
    <w:p w14:paraId="0FD61BA9"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160с.</w:t>
      </w:r>
    </w:p>
    <w:p w14:paraId="23EFD7E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Правовое регулирование и методологические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долевого участия при осуществлении</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17.</w:t>
      </w:r>
    </w:p>
    <w:p w14:paraId="433A3A31"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инвестиций в</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 Финансовая газета. 2003. № 3-4.</w:t>
      </w:r>
    </w:p>
    <w:p w14:paraId="2BD7470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Бойко А.В.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подрядных строительных организаций: отраслевые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налогообложение, анализ // Финансовая газета. 2004. - № 9-10.</w:t>
      </w:r>
    </w:p>
    <w:p w14:paraId="7CCC166D"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и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работ // Финансовая газета. 2004. - № 1.</w:t>
      </w:r>
    </w:p>
    <w:p w14:paraId="3C8559B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Кастуев А.С. Проблемы нормативного регулирования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 долевом строительстве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бухучет. 2004. - № 1.</w:t>
      </w:r>
    </w:p>
    <w:p w14:paraId="62CFC71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Особенности и проблемы правового регулирования взаимодействия участников капитального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Финансовая газета. 2003.-№ 29.</w:t>
      </w:r>
    </w:p>
    <w:p w14:paraId="58151EEF"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инвестиций в капитальное строительство // Финансовая газета. 2003. - № 3-4.</w:t>
      </w:r>
    </w:p>
    <w:p w14:paraId="3D509A6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Первичный учет в строительстве // Бухгалтерский учет.2003.-№9.</w:t>
      </w:r>
    </w:p>
    <w:p w14:paraId="58404A9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Особенности налогообложения в строительстве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2002. - № 2.</w:t>
      </w:r>
    </w:p>
    <w:p w14:paraId="357B6A2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Совершенствование системы учета основных средств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М.: МАКС Пресс, 2002.</w:t>
      </w:r>
    </w:p>
    <w:p w14:paraId="5AA39947"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 Т. Ценообразование в строительстве. СПб: Питер,2001.-178 с.</w:t>
      </w:r>
    </w:p>
    <w:p w14:paraId="513C2D7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0CA8B43A"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В.В. Бухгалтерский учет в строительстве. — М.: Книжный мир,2002. 369 с.</w:t>
      </w:r>
    </w:p>
    <w:p w14:paraId="3F16DCED"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аудиту, анализу. Самоучитель: Пер. с англ. И. А. Смирновой/Под ред. проф. Я.В. Соколова. — М.: Финансы и статистика, 1998. — 328 с.</w:t>
      </w:r>
    </w:p>
    <w:p w14:paraId="6B26515A"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Пол ред. Я.В. Соколова. М.: ТК Велби, Изд-во Проспект, 2004. — 768 с.</w:t>
      </w:r>
    </w:p>
    <w:p w14:paraId="380BE10F"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строительных организациях: Учебник / Под общ. ред. проф. М.В. Дмитриева. М.: Финансы, 1971.-298 с.</w:t>
      </w:r>
    </w:p>
    <w:p w14:paraId="3AC5BD90"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в организациях /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Е.Н. Галанина. 3-е изд., перераб. И доп. - М.: Финансы и статистика, 2003. -752 с.</w:t>
      </w:r>
    </w:p>
    <w:p w14:paraId="4F06113B"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Изд. центр «</w:t>
      </w:r>
      <w:r>
        <w:rPr>
          <w:rStyle w:val="WW8Num3z0"/>
          <w:rFonts w:ascii="Verdana" w:hAnsi="Verdana"/>
          <w:color w:val="4682B4"/>
          <w:sz w:val="18"/>
          <w:szCs w:val="18"/>
        </w:rPr>
        <w:t>Маркетинг</w:t>
      </w:r>
      <w:r>
        <w:rPr>
          <w:rFonts w:ascii="Verdana" w:hAnsi="Verdana"/>
          <w:color w:val="000000"/>
          <w:sz w:val="18"/>
          <w:szCs w:val="18"/>
        </w:rPr>
        <w:t>», 2001. 150 с.</w:t>
      </w:r>
    </w:p>
    <w:p w14:paraId="36CFEF0F"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Воропанова ИЛ. Методика комплексного статистического анализа журнальных публикаций по изучаемой проблеме: Учебное пособие. Челябинск: ЧИ (ф) МГУК, 2002. 174 с.</w:t>
      </w:r>
    </w:p>
    <w:p w14:paraId="6212D821"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проф. Я. В. Соколов. — М.: Финансы и статистика, 1996. — 800 с.</w:t>
      </w:r>
    </w:p>
    <w:p w14:paraId="07FA6759"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заказчика и подрядчика.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 -320с.</w:t>
      </w:r>
    </w:p>
    <w:p w14:paraId="2C5B706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Реализация: бухгалтерский и налоговый учет. 3-е изд., перераб. и доп. М.: Информцентр XXI века, 2005. - 168 с.</w:t>
      </w:r>
    </w:p>
    <w:p w14:paraId="4AF36280"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Вестник ИПБ: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Справочник корреспонденций счетов бухгалтерского учета / Под ред. А. С. Бакаева.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2002.-608 с.</w:t>
      </w:r>
    </w:p>
    <w:p w14:paraId="7616AED9"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Бухгалтерский учет строительных работ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 xml:space="preserve">бухгалтера. 2002. - № </w:t>
      </w:r>
      <w:r>
        <w:rPr>
          <w:rFonts w:ascii="Verdana" w:hAnsi="Verdana"/>
          <w:color w:val="000000"/>
          <w:sz w:val="18"/>
          <w:szCs w:val="18"/>
        </w:rPr>
        <w:lastRenderedPageBreak/>
        <w:t>4.</w:t>
      </w:r>
    </w:p>
    <w:p w14:paraId="5F3EBFA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Учет капитального строительства и</w:t>
      </w:r>
      <w:r>
        <w:rPr>
          <w:rStyle w:val="WW8Num2z0"/>
          <w:rFonts w:ascii="Verdana" w:hAnsi="Verdana"/>
          <w:color w:val="000000"/>
          <w:sz w:val="18"/>
          <w:szCs w:val="18"/>
        </w:rPr>
        <w:t> </w:t>
      </w:r>
      <w:r>
        <w:rPr>
          <w:rStyle w:val="WW8Num3z0"/>
          <w:rFonts w:ascii="Verdana" w:hAnsi="Verdana"/>
          <w:color w:val="4682B4"/>
          <w:sz w:val="18"/>
          <w:szCs w:val="18"/>
        </w:rPr>
        <w:t>приобретений</w:t>
      </w:r>
      <w:r>
        <w:rPr>
          <w:rStyle w:val="WW8Num2z0"/>
          <w:rFonts w:ascii="Verdana" w:hAnsi="Verdana"/>
          <w:color w:val="000000"/>
          <w:sz w:val="18"/>
          <w:szCs w:val="18"/>
        </w:rPr>
        <w:t> </w:t>
      </w:r>
      <w:r>
        <w:rPr>
          <w:rFonts w:ascii="Verdana" w:hAnsi="Verdana"/>
          <w:color w:val="000000"/>
          <w:sz w:val="18"/>
          <w:szCs w:val="18"/>
        </w:rPr>
        <w:t>отдельных объектов внеоборотных активов // Бухгалтерский учёт. 2001. - № 07.</w:t>
      </w:r>
    </w:p>
    <w:p w14:paraId="054C5201"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Гаврилюк</w:t>
      </w:r>
      <w:r>
        <w:rPr>
          <w:rStyle w:val="WW8Num2z0"/>
          <w:rFonts w:ascii="Verdana" w:hAnsi="Verdana"/>
          <w:color w:val="000000"/>
          <w:sz w:val="18"/>
          <w:szCs w:val="18"/>
        </w:rPr>
        <w:t> </w:t>
      </w:r>
      <w:r>
        <w:rPr>
          <w:rFonts w:ascii="Verdana" w:hAnsi="Verdana"/>
          <w:color w:val="000000"/>
          <w:sz w:val="18"/>
          <w:szCs w:val="18"/>
        </w:rPr>
        <w:t>Л.К. Договор строительного подряда: учет у заказчика-застройщика // Российский налоговый курьер. 2003. - № 9.</w:t>
      </w:r>
    </w:p>
    <w:p w14:paraId="5BF2910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Герман</w:t>
      </w:r>
      <w:r>
        <w:rPr>
          <w:rStyle w:val="WW8Num2z0"/>
          <w:rFonts w:ascii="Verdana" w:hAnsi="Verdana"/>
          <w:color w:val="000000"/>
          <w:sz w:val="18"/>
          <w:szCs w:val="18"/>
        </w:rPr>
        <w:t> </w:t>
      </w:r>
      <w:r>
        <w:rPr>
          <w:rFonts w:ascii="Verdana" w:hAnsi="Verdana"/>
          <w:color w:val="000000"/>
          <w:sz w:val="18"/>
          <w:szCs w:val="18"/>
        </w:rPr>
        <w:t>О. Н. Строительство жилых домов: учет, налогообложение,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 Финансовая газета. 2000. - № 38-42.</w:t>
      </w:r>
    </w:p>
    <w:p w14:paraId="03B2C13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Гражданский Кодекс РФ (части I, II)</w:t>
      </w:r>
    </w:p>
    <w:p w14:paraId="7BAC191F"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Строительство: бухгалтерский учет и налогообложение. -М.: Омега-Л. 2004, 336с.</w:t>
      </w:r>
    </w:p>
    <w:p w14:paraId="144CC3E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Н.С., Ветрова Л.Н. Основные модели бухгалтерского учета и анализа в зарубежных странах: Учебное пособие. М.-КНОРУС, 2004. -164 с.</w:t>
      </w:r>
    </w:p>
    <w:p w14:paraId="600468A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А.Ю. НДС операций по передаче имущественных прав на первичном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 Финансовая газета. 2002. - № 29.</w:t>
      </w:r>
    </w:p>
    <w:p w14:paraId="2430CD67"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А.Ю. Налогообложение операций по передаче имущественных прав при инвестиционном строительстве жилья // Финансовая газета (Региональный выпуск). 2002. -№51.</w:t>
      </w:r>
    </w:p>
    <w:p w14:paraId="7F44BB5C"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Дроботина Н.А.,</w:t>
      </w:r>
      <w:r>
        <w:rPr>
          <w:rStyle w:val="WW8Num2z0"/>
          <w:rFonts w:ascii="Verdana" w:hAnsi="Verdana"/>
          <w:color w:val="000000"/>
          <w:sz w:val="18"/>
          <w:szCs w:val="18"/>
        </w:rPr>
        <w:t> </w:t>
      </w:r>
      <w:r>
        <w:rPr>
          <w:rStyle w:val="WW8Num3z0"/>
          <w:rFonts w:ascii="Verdana" w:hAnsi="Verdana"/>
          <w:color w:val="4682B4"/>
          <w:sz w:val="18"/>
          <w:szCs w:val="18"/>
        </w:rPr>
        <w:t>Чабан</w:t>
      </w:r>
      <w:r>
        <w:rPr>
          <w:rStyle w:val="WW8Num2z0"/>
          <w:rFonts w:ascii="Verdana" w:hAnsi="Verdana"/>
          <w:color w:val="000000"/>
          <w:sz w:val="18"/>
          <w:szCs w:val="18"/>
        </w:rPr>
        <w:t> </w:t>
      </w:r>
      <w:r>
        <w:rPr>
          <w:rFonts w:ascii="Verdana" w:hAnsi="Verdana"/>
          <w:color w:val="000000"/>
          <w:sz w:val="18"/>
          <w:szCs w:val="18"/>
        </w:rPr>
        <w:t>Ю.М., Щуко Л.П. Бухгалтерское отражение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договоров. СПб.: «</w:t>
      </w:r>
      <w:r>
        <w:rPr>
          <w:rStyle w:val="WW8Num3z0"/>
          <w:rFonts w:ascii="Verdana" w:hAnsi="Verdana"/>
          <w:color w:val="4682B4"/>
          <w:sz w:val="18"/>
          <w:szCs w:val="18"/>
        </w:rPr>
        <w:t>Издательский дом Герда</w:t>
      </w:r>
      <w:r>
        <w:rPr>
          <w:rFonts w:ascii="Verdana" w:hAnsi="Verdana"/>
          <w:color w:val="000000"/>
          <w:sz w:val="18"/>
          <w:szCs w:val="18"/>
        </w:rPr>
        <w:t>», 2001.304 с.</w:t>
      </w:r>
    </w:p>
    <w:p w14:paraId="0AD4BB8D"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финансовый учёт: Учебное пособие для вузов./Пер. с англ.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 С. Безруких.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—783с.</w:t>
      </w:r>
    </w:p>
    <w:p w14:paraId="1E2BBEE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М. Ф. Анализ хозяйственной деятельности в строительстве. -М.: Финансы, 1976. 230 с.</w:t>
      </w:r>
    </w:p>
    <w:p w14:paraId="0F4783FB"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А.Ю. Учет средств, полученных по договору</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Учет в строительстве. 2004. - №3.</w:t>
      </w:r>
    </w:p>
    <w:p w14:paraId="459EE26A"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Финансы и статистика, 1998. 176 с.</w:t>
      </w:r>
    </w:p>
    <w:p w14:paraId="7B60D91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в строительстве (с элементами налогообложения). М.: Юрайт-Издат, 2004. 517 с.</w:t>
      </w:r>
    </w:p>
    <w:p w14:paraId="4D76413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Бухгалтерский учет в строительстве. М.: Элит, 2003. -150с.</w:t>
      </w:r>
    </w:p>
    <w:p w14:paraId="4CB0DBC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Организация и учет расчетов между</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и инвесторами при строительстве и передаче законченных</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объектов // Консультант бухгалтера. — 2002. № 6</w:t>
      </w:r>
    </w:p>
    <w:p w14:paraId="37EC6AB6"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Злобина</w:t>
      </w:r>
      <w:r>
        <w:rPr>
          <w:rStyle w:val="WW8Num2z0"/>
          <w:rFonts w:ascii="Verdana" w:hAnsi="Verdana"/>
          <w:color w:val="000000"/>
          <w:sz w:val="18"/>
          <w:szCs w:val="18"/>
        </w:rPr>
        <w:t> </w:t>
      </w:r>
      <w:r>
        <w:rPr>
          <w:rFonts w:ascii="Verdana" w:hAnsi="Verdana"/>
          <w:color w:val="000000"/>
          <w:sz w:val="18"/>
          <w:szCs w:val="18"/>
        </w:rPr>
        <w:t>Л.А., Стажкова М.М. Практика оптимизации налоговой нагрузки экономического субъекта: Учебное пособие для студентов высших и средних специальных учебных заведений. М.: Академический Проект, 2003.-112 с.</w:t>
      </w:r>
    </w:p>
    <w:p w14:paraId="03C6A6E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Зубарев</w:t>
      </w:r>
      <w:r>
        <w:rPr>
          <w:rStyle w:val="WW8Num2z0"/>
          <w:rFonts w:ascii="Verdana" w:hAnsi="Verdana"/>
          <w:color w:val="000000"/>
          <w:sz w:val="18"/>
          <w:szCs w:val="18"/>
        </w:rPr>
        <w:t> </w:t>
      </w:r>
      <w:r>
        <w:rPr>
          <w:rFonts w:ascii="Verdana" w:hAnsi="Verdana"/>
          <w:color w:val="000000"/>
          <w:sz w:val="18"/>
          <w:szCs w:val="18"/>
        </w:rPr>
        <w:t>С.Н., Кузнецов Ю.С., Мальцева Е.М. Бухгалтерский учет у участников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процесса. М.: Издательство «АиН», 2002. — 56 с.</w:t>
      </w:r>
    </w:p>
    <w:p w14:paraId="76FDBD2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Ковалёв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 — М.: Финансы и статистика, 1996. 432 с.</w:t>
      </w:r>
    </w:p>
    <w:p w14:paraId="7F4DE404"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О.Н. Бухгалтерский учет заемных средств, направленных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капитального строительства // Вестник Астраханскогогосударственного технического университета: Сб. научн. Тр.: Экономика. Астрахань: Изд-во</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2004. - С. 140-146</w:t>
      </w:r>
    </w:p>
    <w:p w14:paraId="6A317AD7"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О.Н., Солоненко А.А. Договор строительного подряда: порядок учета и налогообложения выполненных работ и формирование финансового результата у</w:t>
      </w:r>
      <w:r>
        <w:rPr>
          <w:rStyle w:val="WW8Num2z0"/>
          <w:rFonts w:ascii="Verdana" w:hAnsi="Verdana"/>
          <w:color w:val="000000"/>
          <w:sz w:val="18"/>
          <w:szCs w:val="18"/>
        </w:rPr>
        <w:t> </w:t>
      </w:r>
      <w:r>
        <w:rPr>
          <w:rStyle w:val="WW8Num3z0"/>
          <w:rFonts w:ascii="Verdana" w:hAnsi="Verdana"/>
          <w:color w:val="4682B4"/>
          <w:sz w:val="18"/>
          <w:szCs w:val="18"/>
        </w:rPr>
        <w:t>подрядчика</w:t>
      </w:r>
      <w:r>
        <w:rPr>
          <w:rStyle w:val="WW8Num2z0"/>
          <w:rFonts w:ascii="Verdana" w:hAnsi="Verdana"/>
          <w:color w:val="000000"/>
          <w:sz w:val="18"/>
          <w:szCs w:val="18"/>
        </w:rPr>
        <w:t> </w:t>
      </w:r>
      <w:r>
        <w:rPr>
          <w:rFonts w:ascii="Verdana" w:hAnsi="Verdana"/>
          <w:color w:val="000000"/>
          <w:sz w:val="18"/>
          <w:szCs w:val="18"/>
        </w:rPr>
        <w:t>//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учет,2005.-№7-С. 17-26</w:t>
      </w:r>
    </w:p>
    <w:p w14:paraId="0742810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О.Н. Особенности формирования финансового результата по договорам строительного подряда: Материалы международной научно-практической конференции «Экономика и мы новые идеи».-АстраханыИПЦ «</w:t>
      </w:r>
      <w:r>
        <w:rPr>
          <w:rStyle w:val="WW8Num3z0"/>
          <w:rFonts w:ascii="Verdana" w:hAnsi="Verdana"/>
          <w:color w:val="4682B4"/>
          <w:sz w:val="18"/>
          <w:szCs w:val="18"/>
        </w:rPr>
        <w:t>Факел</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Астраханьгазпром</w:t>
      </w:r>
      <w:r>
        <w:rPr>
          <w:rFonts w:ascii="Verdana" w:hAnsi="Verdana"/>
          <w:color w:val="000000"/>
          <w:sz w:val="18"/>
          <w:szCs w:val="18"/>
        </w:rPr>
        <w:t>», 2004.-С. 108-111</w:t>
      </w:r>
    </w:p>
    <w:p w14:paraId="1D5C5A69"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О.Н. Заказчик-застройщик совмещает функции</w:t>
      </w:r>
      <w:r>
        <w:rPr>
          <w:rStyle w:val="WW8Num2z0"/>
          <w:rFonts w:ascii="Verdana" w:hAnsi="Verdana"/>
          <w:color w:val="000000"/>
          <w:sz w:val="18"/>
          <w:szCs w:val="18"/>
        </w:rPr>
        <w:t> </w:t>
      </w:r>
      <w:r>
        <w:rPr>
          <w:rStyle w:val="WW8Num3z0"/>
          <w:rFonts w:ascii="Verdana" w:hAnsi="Verdana"/>
          <w:color w:val="4682B4"/>
          <w:sz w:val="18"/>
          <w:szCs w:val="18"/>
        </w:rPr>
        <w:t>генподрядчика</w:t>
      </w:r>
      <w:r>
        <w:rPr>
          <w:rFonts w:ascii="Verdana" w:hAnsi="Verdana"/>
          <w:color w:val="000000"/>
          <w:sz w:val="18"/>
          <w:szCs w:val="18"/>
        </w:rPr>
        <w:t>: учет и налогообложение. Наука: поиск 2005: Сб. науч. ст. В 2т. Т. 1/ Астрахан. гос. техн. ун-т. Астрахань: Изд-во АГТУ, 2005. - С.46-49</w:t>
      </w:r>
    </w:p>
    <w:p w14:paraId="7B052D7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О.Н., Шевченко А.В. Договор совместной деятельности (простого товарищества): учет и налогообложение. Наука: поиск 2005: Сб. науч. ст. В 2т. Т. 1/ Астрахан. гос. техн. ун-т. Астрахань: Изд-во АГТУ, 2005.-С.41-45</w:t>
      </w:r>
    </w:p>
    <w:p w14:paraId="10ADCE01"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 ИЕФРА-М, 2001. - 640 с.</w:t>
      </w:r>
    </w:p>
    <w:p w14:paraId="76C4B06F"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Коробко</w:t>
      </w:r>
      <w:r>
        <w:rPr>
          <w:rStyle w:val="WW8Num2z0"/>
          <w:rFonts w:ascii="Verdana" w:hAnsi="Verdana"/>
          <w:color w:val="000000"/>
          <w:sz w:val="18"/>
          <w:szCs w:val="18"/>
        </w:rPr>
        <w:t> </w:t>
      </w:r>
      <w:r>
        <w:rPr>
          <w:rFonts w:ascii="Verdana" w:hAnsi="Verdana"/>
          <w:color w:val="000000"/>
          <w:sz w:val="18"/>
          <w:szCs w:val="18"/>
        </w:rPr>
        <w:t>В.И. Основы менеджмента и маркетинга в строительстве: Учеб. пособие.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2003,- 152с.</w:t>
      </w:r>
    </w:p>
    <w:p w14:paraId="72B19BBD"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Кочович Е. Финансовая математика: Теория и практика финансово-банковских расчётов: Пер. с серб./ Предисл. Е. 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 М.: Финансы и статистика, 1994. — 268 с.</w:t>
      </w:r>
    </w:p>
    <w:p w14:paraId="22B0A6F6"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Ю.А. Учет у генподрядных организаций // Аудит и налогообложение. 2002. - №6.</w:t>
      </w:r>
    </w:p>
    <w:p w14:paraId="6E01E43C"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Н.С., Михнеиков О.В., Щербакова Т.С.,</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строительстве: Учеб. пособие. 2-е изд., перераб. /</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М., 2000.-274 с.</w:t>
      </w:r>
    </w:p>
    <w:p w14:paraId="599DCCD4"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II. — М.: Прогресс, 1993.—309 с.</w:t>
      </w:r>
    </w:p>
    <w:p w14:paraId="15C7C4C0"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Маршалл А. Принципы экономической науки III. — М.: Прогресс, 1993.—350 с.</w:t>
      </w:r>
    </w:p>
    <w:p w14:paraId="2BD3A429"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Миддлтон Д. Бухгалтерский учёт и принятие финансовых решений / Пер с англ.: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Аудит, ЮНИТИ, 1997. -448 с.</w:t>
      </w:r>
    </w:p>
    <w:p w14:paraId="714D8B6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строительстве: Учеб. Пособие / Под ред. В.В. Костючен-ко. Ростов н/Д: Феникс, 2002. - 178 с.</w:t>
      </w:r>
    </w:p>
    <w:p w14:paraId="46E954A4"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1999. М» Аскери-АССА, 1999.-726 с.</w:t>
      </w:r>
    </w:p>
    <w:p w14:paraId="00610534"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Договор строительного подряда. Учет и налогообложение. М.: ООО «Статус-Кво 97», 2005. - 264.</w:t>
      </w:r>
    </w:p>
    <w:p w14:paraId="25114567"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Налоговый кодекс Российской Федерации. Часть первая.</w:t>
      </w:r>
    </w:p>
    <w:p w14:paraId="22A04C06"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Налоговый кодекс Российской Федерации. Часть вторая. «</w:t>
      </w:r>
      <w:r>
        <w:rPr>
          <w:rStyle w:val="WW8Num3z0"/>
          <w:rFonts w:ascii="Verdana" w:hAnsi="Verdana"/>
          <w:color w:val="4682B4"/>
          <w:sz w:val="18"/>
          <w:szCs w:val="18"/>
        </w:rPr>
        <w:t>Собрание законодательства РФ</w:t>
      </w:r>
      <w:r>
        <w:rPr>
          <w:rFonts w:ascii="Verdana" w:hAnsi="Verdana"/>
          <w:color w:val="000000"/>
          <w:sz w:val="18"/>
          <w:szCs w:val="18"/>
        </w:rPr>
        <w:t>». 07.08.2000 г. № 32.</w:t>
      </w:r>
    </w:p>
    <w:p w14:paraId="7A914E9A"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учёта/Б. Нидлз, X. Андерсон, Д.Кондуэлл.: Пер. с англ. /Под ред. проф. Я. В. Соколова. — М.: Финансы и статистика, 1993. — 496 с.</w:t>
      </w:r>
    </w:p>
    <w:p w14:paraId="338174A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Организация и управление в строительстве: основные понятия и термины. Учеб. пособие/ Под ред. В.М. Васильева. СПб.:</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1998г.- 242 с.</w:t>
      </w:r>
    </w:p>
    <w:p w14:paraId="08647373"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Налоговый и бухгалтерский учет договоров 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М.: МЦФЭР, 2003. - 368 с. -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52003).</w:t>
      </w:r>
    </w:p>
    <w:p w14:paraId="10ADBB47"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Осипян</w:t>
      </w:r>
      <w:r>
        <w:rPr>
          <w:rStyle w:val="WW8Num2z0"/>
          <w:rFonts w:ascii="Verdana" w:hAnsi="Verdana"/>
          <w:color w:val="000000"/>
          <w:sz w:val="18"/>
          <w:szCs w:val="18"/>
        </w:rPr>
        <w:t> </w:t>
      </w:r>
      <w:r>
        <w:rPr>
          <w:rFonts w:ascii="Verdana" w:hAnsi="Verdana"/>
          <w:color w:val="000000"/>
          <w:sz w:val="18"/>
          <w:szCs w:val="18"/>
        </w:rPr>
        <w:t>В.Ю. Заказчик-застройщик совмещает функции генподрядчика // Учет в строительстве. 2003. - № 2.</w:t>
      </w:r>
    </w:p>
    <w:p w14:paraId="73F6449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М.: Финансы и статистика, 1994. с. 126.</w:t>
      </w:r>
    </w:p>
    <w:p w14:paraId="49B35995"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План счетов бухгалтерского учета финансово-хозяйственной деятельности организаций и инструкция по его применению. М.: «Ось-89», 2001.-112 с.</w:t>
      </w:r>
    </w:p>
    <w:p w14:paraId="00809076"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29.07.1998 N34h</w:t>
      </w:r>
    </w:p>
    <w:p w14:paraId="5F329E7C"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утвержденное Приказом Минфина РФ от 9 декабря 1998 г. N 60н</w:t>
      </w:r>
    </w:p>
    <w:p w14:paraId="33F6EDEA"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утвержденное Приказом Минфина РФ от 20.12.94. № 167</w:t>
      </w:r>
    </w:p>
    <w:p w14:paraId="2311FA68"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 160 от 30.12.1993г.</w:t>
      </w:r>
    </w:p>
    <w:p w14:paraId="03C03DCE"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Положение по бухгалтерскому учёту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 утвержденное Приказом Минфина РФ от 9 июня 2001 г. N 44н</w:t>
      </w:r>
    </w:p>
    <w:p w14:paraId="010FA909"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Положение по бухгалтерскому учёту «Учёт основных средств»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утвержденное Приказом Минфина РФ от 30 марта 2001 г. N 26н</w:t>
      </w:r>
    </w:p>
    <w:p w14:paraId="50D45D4A"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России от 06.05.1999 N 32н</w:t>
      </w:r>
    </w:p>
    <w:p w14:paraId="7E0BC15D"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России от 06.05.1999 N ЗЗн</w:t>
      </w:r>
    </w:p>
    <w:p w14:paraId="2405FE27"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утвержденное приказом Минфина России от 16 октября 2000 г. N 92н</w:t>
      </w:r>
    </w:p>
    <w:p w14:paraId="14F3F144" w14:textId="77777777" w:rsidR="00A20602" w:rsidRDefault="00A20602" w:rsidP="00A206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утвержденное приказом Минфина83,84,85</w:t>
      </w:r>
    </w:p>
    <w:p w14:paraId="71B846E8" w14:textId="36388649" w:rsidR="003E029C" w:rsidRPr="00A20602" w:rsidRDefault="00A20602" w:rsidP="00A20602">
      <w:r>
        <w:rPr>
          <w:rFonts w:ascii="Verdana" w:hAnsi="Verdana"/>
          <w:color w:val="000000"/>
          <w:sz w:val="18"/>
          <w:szCs w:val="18"/>
        </w:rPr>
        <w:br/>
      </w:r>
      <w:r>
        <w:rPr>
          <w:rFonts w:ascii="Verdana" w:hAnsi="Verdana"/>
          <w:color w:val="000000"/>
          <w:sz w:val="18"/>
          <w:szCs w:val="18"/>
        </w:rPr>
        <w:br/>
      </w:r>
      <w:bookmarkStart w:id="0" w:name="_GoBack"/>
      <w:bookmarkEnd w:id="0"/>
    </w:p>
    <w:sectPr w:rsidR="003E029C" w:rsidRPr="00A2060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40002" w14:textId="77777777" w:rsidR="0099232A" w:rsidRDefault="0099232A">
      <w:pPr>
        <w:spacing w:after="0" w:line="240" w:lineRule="auto"/>
      </w:pPr>
      <w:r>
        <w:separator/>
      </w:r>
    </w:p>
  </w:endnote>
  <w:endnote w:type="continuationSeparator" w:id="0">
    <w:p w14:paraId="00345B54" w14:textId="77777777" w:rsidR="0099232A" w:rsidRDefault="0099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47B05" w14:textId="77777777" w:rsidR="0099232A" w:rsidRDefault="0099232A">
      <w:pPr>
        <w:spacing w:after="0" w:line="240" w:lineRule="auto"/>
      </w:pPr>
      <w:r>
        <w:separator/>
      </w:r>
    </w:p>
  </w:footnote>
  <w:footnote w:type="continuationSeparator" w:id="0">
    <w:p w14:paraId="128180E3" w14:textId="77777777" w:rsidR="0099232A" w:rsidRDefault="00992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32A"/>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635-FD60-4116-96B3-65B0A5F7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12354</TotalTime>
  <Pages>14</Pages>
  <Words>6962</Words>
  <Characters>39684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1350</cp:revision>
  <cp:lastPrinted>2009-02-06T05:36:00Z</cp:lastPrinted>
  <dcterms:created xsi:type="dcterms:W3CDTF">2016-05-04T14:28:00Z</dcterms:created>
  <dcterms:modified xsi:type="dcterms:W3CDTF">2016-08-18T10:48:00Z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