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308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Линец Сергей Иванович. Северный Кавказ накануне и в период немецко-фашистской оккупации (Состояние и особенности развития, июль 1942 - октябрь 1943 гг.</w:t>
      </w:r>
      <w:proofErr w:type="gramStart"/>
      <w:r w:rsidRPr="00E07AB5">
        <w:rPr>
          <w:rStyle w:val="21"/>
          <w:color w:val="000000"/>
        </w:rPr>
        <w:t>) :</w:t>
      </w:r>
      <w:proofErr w:type="gramEnd"/>
      <w:r w:rsidRPr="00E07AB5">
        <w:rPr>
          <w:rStyle w:val="21"/>
          <w:color w:val="000000"/>
        </w:rPr>
        <w:t xml:space="preserve"> </w:t>
      </w:r>
      <w:proofErr w:type="spellStart"/>
      <w:r w:rsidRPr="00E07AB5">
        <w:rPr>
          <w:rStyle w:val="21"/>
          <w:color w:val="000000"/>
        </w:rPr>
        <w:t>Дис</w:t>
      </w:r>
      <w:proofErr w:type="spellEnd"/>
      <w:r w:rsidRPr="00E07AB5">
        <w:rPr>
          <w:rStyle w:val="21"/>
          <w:color w:val="000000"/>
        </w:rPr>
        <w:t xml:space="preserve">. ... д-ра ист. </w:t>
      </w:r>
      <w:proofErr w:type="gramStart"/>
      <w:r w:rsidRPr="00E07AB5">
        <w:rPr>
          <w:rStyle w:val="21"/>
          <w:color w:val="000000"/>
        </w:rPr>
        <w:t>наук :</w:t>
      </w:r>
      <w:proofErr w:type="gramEnd"/>
      <w:r w:rsidRPr="00E07AB5">
        <w:rPr>
          <w:rStyle w:val="21"/>
          <w:color w:val="000000"/>
        </w:rPr>
        <w:t xml:space="preserve"> 07.00.02 : Пятигорск, 2003 341 c. РГБ ОД, 71:04-7/39-3</w:t>
      </w:r>
    </w:p>
    <w:p w14:paraId="0D2BEDDF" w14:textId="77777777" w:rsidR="00E07AB5" w:rsidRPr="00E07AB5" w:rsidRDefault="00E07AB5" w:rsidP="00E07AB5">
      <w:pPr>
        <w:rPr>
          <w:rStyle w:val="21"/>
          <w:color w:val="000000"/>
        </w:rPr>
      </w:pPr>
    </w:p>
    <w:p w14:paraId="69512DD2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На правах рукописи</w:t>
      </w:r>
    </w:p>
    <w:p w14:paraId="6A57B8C3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Линец Сергей Иванович</w:t>
      </w:r>
    </w:p>
    <w:p w14:paraId="42580B1F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СЕВЕРНЫЙ КАВКАЗ НАКАНУНЕ И В ПЕРИОД</w:t>
      </w:r>
    </w:p>
    <w:p w14:paraId="46AF8EE2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НЕМЕЦКО-ФАШИСТСКОЙ ОККУПАЦИИ:</w:t>
      </w:r>
    </w:p>
    <w:p w14:paraId="5809602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СОСТОЯНИЕ И ОСОБЕННОСТИ РАЗВИТИЯ</w:t>
      </w:r>
    </w:p>
    <w:p w14:paraId="7ABA68CB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(июль 1942 - октябрь 1943 гг.)</w:t>
      </w:r>
    </w:p>
    <w:p w14:paraId="5C532F87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ЧАСТЬ-I</w:t>
      </w:r>
    </w:p>
    <w:p w14:paraId="7E532A93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Специальность - 07.00.02 - Отечественная история</w:t>
      </w:r>
    </w:p>
    <w:p w14:paraId="5795561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Диссертация на соискание ученой степени доктора</w:t>
      </w:r>
    </w:p>
    <w:p w14:paraId="17159B8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исторических наук</w:t>
      </w:r>
    </w:p>
    <w:p w14:paraId="32FC9A0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Научный консультант: доктор исторических наук, профессор В.А. Казначеев</w:t>
      </w:r>
    </w:p>
    <w:p w14:paraId="1FAEE94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 xml:space="preserve">Пятигорск- 2003 </w:t>
      </w:r>
    </w:p>
    <w:p w14:paraId="1437E24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&lt;*</w:t>
      </w:r>
      <w:r w:rsidRPr="00E07AB5">
        <w:rPr>
          <w:rStyle w:val="21"/>
          <w:color w:val="000000"/>
        </w:rPr>
        <w:tab/>
        <w:t>СОДЕРЖАНИЕ</w:t>
      </w:r>
    </w:p>
    <w:p w14:paraId="3EF0419D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Введение</w:t>
      </w:r>
      <w:r w:rsidRPr="00E07AB5">
        <w:rPr>
          <w:rStyle w:val="21"/>
          <w:color w:val="000000"/>
        </w:rPr>
        <w:tab/>
      </w:r>
      <w:r w:rsidRPr="00E07AB5">
        <w:rPr>
          <w:rStyle w:val="21"/>
          <w:color w:val="000000"/>
        </w:rPr>
        <w:tab/>
        <w:t>4</w:t>
      </w:r>
    </w:p>
    <w:p w14:paraId="221207F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Глава I СОСТОЯНИЕ СЕВЕРНОГО КАВКАЗА К ЛЕТУ 1942 г.</w:t>
      </w:r>
    </w:p>
    <w:p w14:paraId="28C95A97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ОЦЕНКА ИТОГОВ ЭВАКУАЦИОННОГО ПРОЦЕССА</w:t>
      </w:r>
      <w:r w:rsidRPr="00E07AB5">
        <w:rPr>
          <w:rStyle w:val="21"/>
          <w:color w:val="000000"/>
        </w:rPr>
        <w:tab/>
        <w:t>39</w:t>
      </w:r>
    </w:p>
    <w:p w14:paraId="4FA518FD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1.1</w:t>
      </w:r>
      <w:r w:rsidRPr="00E07AB5">
        <w:rPr>
          <w:rStyle w:val="21"/>
          <w:color w:val="000000"/>
        </w:rPr>
        <w:tab/>
        <w:t>Место и значение Северного Кавказа в народнохозяйственном комплексе страны. Оборонительные работы на территории региона</w:t>
      </w:r>
    </w:p>
    <w:p w14:paraId="0BBC7C5A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 xml:space="preserve">осенью 1941 - летом 1942 </w:t>
      </w:r>
      <w:proofErr w:type="spellStart"/>
      <w:r w:rsidRPr="00E07AB5">
        <w:rPr>
          <w:rStyle w:val="21"/>
          <w:color w:val="000000"/>
        </w:rPr>
        <w:t>гг</w:t>
      </w:r>
      <w:proofErr w:type="spellEnd"/>
      <w:r w:rsidRPr="00E07AB5">
        <w:rPr>
          <w:rStyle w:val="21"/>
          <w:color w:val="000000"/>
        </w:rPr>
        <w:tab/>
        <w:t>39</w:t>
      </w:r>
    </w:p>
    <w:p w14:paraId="58FB4563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1.2</w:t>
      </w:r>
      <w:r w:rsidRPr="00E07AB5">
        <w:rPr>
          <w:rStyle w:val="21"/>
          <w:color w:val="000000"/>
        </w:rPr>
        <w:tab/>
        <w:t>Ситуация на южном крыле советско-германского фронта летом 1942</w:t>
      </w:r>
    </w:p>
    <w:p w14:paraId="3AA1C5C0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года: планы сторон и их реализация. Трагедия отступления Красной Армии</w:t>
      </w:r>
      <w:r w:rsidRPr="00E07AB5">
        <w:rPr>
          <w:rStyle w:val="21"/>
          <w:color w:val="000000"/>
        </w:rPr>
        <w:tab/>
        <w:t>55</w:t>
      </w:r>
    </w:p>
    <w:p w14:paraId="6B2C27F8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1.3</w:t>
      </w:r>
      <w:r w:rsidRPr="00E07AB5">
        <w:rPr>
          <w:rStyle w:val="21"/>
          <w:color w:val="000000"/>
        </w:rPr>
        <w:tab/>
        <w:t>Мероприятия партийных и советских органов по осуществлению</w:t>
      </w:r>
    </w:p>
    <w:p w14:paraId="18065167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эвакуации с территории Северного Кавказа городского и сельского населения</w:t>
      </w:r>
      <w:r w:rsidRPr="00E07AB5">
        <w:rPr>
          <w:rStyle w:val="21"/>
          <w:color w:val="000000"/>
        </w:rPr>
        <w:tab/>
        <w:t>81</w:t>
      </w:r>
    </w:p>
    <w:p w14:paraId="456D9D1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^</w:t>
      </w:r>
      <w:r w:rsidRPr="00E07AB5">
        <w:rPr>
          <w:rStyle w:val="21"/>
          <w:color w:val="000000"/>
        </w:rPr>
        <w:tab/>
        <w:t>1.4 Деятельность местных органов власти по вывозу из региона</w:t>
      </w:r>
    </w:p>
    <w:p w14:paraId="192FFF1B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lastRenderedPageBreak/>
        <w:t>промышленного оборудования, сырья, топлива, банковских ценностей</w:t>
      </w:r>
      <w:r w:rsidRPr="00E07AB5">
        <w:rPr>
          <w:rStyle w:val="21"/>
          <w:color w:val="000000"/>
        </w:rPr>
        <w:tab/>
        <w:t>113</w:t>
      </w:r>
    </w:p>
    <w:p w14:paraId="615A656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1.5</w:t>
      </w:r>
      <w:r w:rsidRPr="00E07AB5">
        <w:rPr>
          <w:rStyle w:val="21"/>
          <w:color w:val="000000"/>
        </w:rPr>
        <w:tab/>
        <w:t>Ход и результаты эвакуации из сельских районов Северного</w:t>
      </w:r>
    </w:p>
    <w:p w14:paraId="63F216C2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 xml:space="preserve">Кавказа колхозного и совхозного скота </w:t>
      </w:r>
      <w:r w:rsidRPr="00E07AB5">
        <w:rPr>
          <w:rStyle w:val="21"/>
          <w:color w:val="000000"/>
        </w:rPr>
        <w:tab/>
        <w:t>144</w:t>
      </w:r>
    </w:p>
    <w:p w14:paraId="595FFC9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1.6</w:t>
      </w:r>
      <w:r w:rsidRPr="00E07AB5">
        <w:rPr>
          <w:rStyle w:val="21"/>
          <w:color w:val="000000"/>
        </w:rPr>
        <w:tab/>
        <w:t>Эвакуация с территории региона продовольственных запасов</w:t>
      </w:r>
    </w:p>
    <w:p w14:paraId="526A578B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и сельскохозяйственной техники: оценка результатов</w:t>
      </w:r>
      <w:r w:rsidRPr="00E07AB5">
        <w:rPr>
          <w:rStyle w:val="21"/>
          <w:color w:val="000000"/>
        </w:rPr>
        <w:tab/>
        <w:t>174</w:t>
      </w:r>
    </w:p>
    <w:p w14:paraId="54AD40CB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Глава II НЕМЕЦКО-ФАШИСТСКИЙ ОККУПАЦИОННЫЙ РЕЖИМ НА СЕВЕРНОМ КАВКАЗЕ И ЕГО ХАРАКТЕРНЫЕ ОСОБЕННОСТИ</w:t>
      </w:r>
      <w:r w:rsidRPr="00E07AB5">
        <w:rPr>
          <w:rStyle w:val="21"/>
          <w:color w:val="000000"/>
        </w:rPr>
        <w:tab/>
        <w:t xml:space="preserve"> 190</w:t>
      </w:r>
    </w:p>
    <w:p w14:paraId="159B88A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2.1</w:t>
      </w:r>
      <w:r w:rsidRPr="00E07AB5">
        <w:rPr>
          <w:rStyle w:val="21"/>
          <w:color w:val="000000"/>
        </w:rPr>
        <w:tab/>
        <w:t>Административные региональные и городские оккупационные органы управления: планы германского руководства и их реализация</w:t>
      </w:r>
      <w:r w:rsidRPr="00E07AB5">
        <w:rPr>
          <w:rStyle w:val="21"/>
          <w:color w:val="000000"/>
        </w:rPr>
        <w:tab/>
        <w:t>190</w:t>
      </w:r>
    </w:p>
    <w:p w14:paraId="0AD677D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*</w:t>
      </w:r>
      <w:r w:rsidRPr="00E07AB5">
        <w:rPr>
          <w:rStyle w:val="21"/>
          <w:color w:val="000000"/>
        </w:rPr>
        <w:tab/>
        <w:t>2.2 Создание и практическая деятельность оккупационных охранных,</w:t>
      </w:r>
    </w:p>
    <w:p w14:paraId="60C1232A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карательных и сельских органов управления</w:t>
      </w:r>
      <w:r w:rsidRPr="00E07AB5">
        <w:rPr>
          <w:rStyle w:val="21"/>
          <w:color w:val="000000"/>
        </w:rPr>
        <w:tab/>
        <w:t>216</w:t>
      </w:r>
    </w:p>
    <w:p w14:paraId="6C6EDFD7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2.3</w:t>
      </w:r>
      <w:r w:rsidRPr="00E07AB5">
        <w:rPr>
          <w:rStyle w:val="21"/>
          <w:color w:val="000000"/>
        </w:rPr>
        <w:tab/>
        <w:t>Экономическая политика фашистов в городах Северного Кавказа:</w:t>
      </w:r>
    </w:p>
    <w:p w14:paraId="748E364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направления, специфика, результаты</w:t>
      </w:r>
      <w:r w:rsidRPr="00E07AB5">
        <w:rPr>
          <w:rStyle w:val="21"/>
          <w:color w:val="000000"/>
        </w:rPr>
        <w:tab/>
        <w:t>236</w:t>
      </w:r>
    </w:p>
    <w:p w14:paraId="0EC5800A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2.4</w:t>
      </w:r>
      <w:r w:rsidRPr="00E07AB5">
        <w:rPr>
          <w:rStyle w:val="21"/>
          <w:color w:val="000000"/>
        </w:rPr>
        <w:tab/>
        <w:t>Планы оккупационной власти по осуществлению социальной политики</w:t>
      </w:r>
    </w:p>
    <w:p w14:paraId="49CDBA4D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в городах региона. Меры по их реализации и оценка итогов</w:t>
      </w:r>
      <w:r w:rsidRPr="00E07AB5">
        <w:rPr>
          <w:rStyle w:val="21"/>
          <w:color w:val="000000"/>
        </w:rPr>
        <w:tab/>
        <w:t xml:space="preserve">262 </w:t>
      </w:r>
    </w:p>
    <w:p w14:paraId="7470FE6D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з</w:t>
      </w:r>
    </w:p>
    <w:p w14:paraId="2DDD8F5D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^</w:t>
      </w:r>
      <w:r w:rsidRPr="00E07AB5">
        <w:rPr>
          <w:rStyle w:val="21"/>
          <w:color w:val="000000"/>
        </w:rPr>
        <w:tab/>
        <w:t>2.5 Развитие сельского хозяйства Северного Кавказа в условиях</w:t>
      </w:r>
    </w:p>
    <w:p w14:paraId="27D1AEB0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оккупации. Попытки фашистов осуществить аграрную реформу</w:t>
      </w:r>
      <w:r w:rsidRPr="00E07AB5">
        <w:rPr>
          <w:rStyle w:val="21"/>
          <w:color w:val="000000"/>
        </w:rPr>
        <w:tab/>
        <w:t>285</w:t>
      </w:r>
    </w:p>
    <w:p w14:paraId="32276FDA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2.6</w:t>
      </w:r>
      <w:r w:rsidRPr="00E07AB5">
        <w:rPr>
          <w:rStyle w:val="21"/>
          <w:color w:val="000000"/>
        </w:rPr>
        <w:tab/>
        <w:t>Состояние системы образования при немецком «новом порядке»:</w:t>
      </w:r>
    </w:p>
    <w:p w14:paraId="2DFAD6D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особенности регионального аспекта</w:t>
      </w:r>
      <w:r w:rsidRPr="00E07AB5">
        <w:rPr>
          <w:rStyle w:val="21"/>
          <w:color w:val="000000"/>
        </w:rPr>
        <w:tab/>
        <w:t>318</w:t>
      </w:r>
    </w:p>
    <w:p w14:paraId="0B10A504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Глава III КОЛЛАБОРАЦИОНИЗМ НА СЕВЕРНОМ КАВКАЗЕ: ПРОЯВЛЕНИЯ, МАСШТАБЫ, ХАРАКТЕРНЫЕ ОСОБЕННОСТИ</w:t>
      </w:r>
      <w:r w:rsidRPr="00E07AB5">
        <w:rPr>
          <w:rStyle w:val="21"/>
          <w:color w:val="000000"/>
        </w:rPr>
        <w:tab/>
        <w:t>342</w:t>
      </w:r>
    </w:p>
    <w:p w14:paraId="189732B1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',1</w:t>
      </w:r>
    </w:p>
    <w:p w14:paraId="7B807887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3.1</w:t>
      </w:r>
      <w:r w:rsidRPr="00E07AB5">
        <w:rPr>
          <w:rStyle w:val="21"/>
          <w:color w:val="000000"/>
        </w:rPr>
        <w:tab/>
        <w:t>Причины сотрудничества части населения региона с захватчиками. Поддержка местными националистами немецкого</w:t>
      </w:r>
    </w:p>
    <w:p w14:paraId="0A9CD72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оккупационного режима</w:t>
      </w:r>
      <w:r w:rsidRPr="00E07AB5">
        <w:rPr>
          <w:rStyle w:val="21"/>
          <w:color w:val="000000"/>
        </w:rPr>
        <w:tab/>
        <w:t>342</w:t>
      </w:r>
    </w:p>
    <w:p w14:paraId="3DF662E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3.2</w:t>
      </w:r>
      <w:r w:rsidRPr="00E07AB5">
        <w:rPr>
          <w:rStyle w:val="21"/>
          <w:color w:val="000000"/>
        </w:rPr>
        <w:tab/>
        <w:t>Дезертирство из национальных частей Красной Армии в 1942-1943 гг.</w:t>
      </w:r>
    </w:p>
    <w:p w14:paraId="303D4E8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как одно из проявлений коллаборационизма. Восточные легионы в составе вермахта во время битвы за Кавказ</w:t>
      </w:r>
      <w:r w:rsidRPr="00E07AB5">
        <w:rPr>
          <w:rStyle w:val="21"/>
          <w:color w:val="000000"/>
        </w:rPr>
        <w:tab/>
        <w:t>377</w:t>
      </w:r>
    </w:p>
    <w:p w14:paraId="3AFA4844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3.3</w:t>
      </w:r>
      <w:r w:rsidRPr="00E07AB5">
        <w:rPr>
          <w:rStyle w:val="21"/>
          <w:color w:val="000000"/>
        </w:rPr>
        <w:tab/>
        <w:t>Казаки - коллаборационисты Дона, Кубани и Терека на службе</w:t>
      </w:r>
    </w:p>
    <w:p w14:paraId="2EB32D8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lastRenderedPageBreak/>
        <w:t>^</w:t>
      </w:r>
      <w:r w:rsidRPr="00E07AB5">
        <w:rPr>
          <w:rStyle w:val="21"/>
          <w:color w:val="000000"/>
        </w:rPr>
        <w:tab/>
        <w:t xml:space="preserve">у фашистских оккупантов на Северном Кавказе в 1942 — 1943 </w:t>
      </w:r>
      <w:proofErr w:type="spellStart"/>
      <w:r w:rsidRPr="00E07AB5">
        <w:rPr>
          <w:rStyle w:val="21"/>
          <w:color w:val="000000"/>
        </w:rPr>
        <w:t>гг</w:t>
      </w:r>
      <w:proofErr w:type="spellEnd"/>
      <w:r w:rsidRPr="00E07AB5">
        <w:rPr>
          <w:rStyle w:val="21"/>
          <w:color w:val="000000"/>
        </w:rPr>
        <w:tab/>
        <w:t>406</w:t>
      </w:r>
    </w:p>
    <w:p w14:paraId="2AE638D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3.4</w:t>
      </w:r>
      <w:r w:rsidRPr="00E07AB5">
        <w:rPr>
          <w:rStyle w:val="21"/>
          <w:color w:val="000000"/>
        </w:rPr>
        <w:tab/>
        <w:t>Население Северо-Кавказского региона и оккупационный</w:t>
      </w:r>
    </w:p>
    <w:p w14:paraId="5D1F2456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режим: сотрудничество, нейтралитет, пассивное сопротивление</w:t>
      </w:r>
      <w:r w:rsidRPr="00E07AB5">
        <w:rPr>
          <w:rStyle w:val="21"/>
          <w:color w:val="000000"/>
        </w:rPr>
        <w:tab/>
        <w:t>428</w:t>
      </w:r>
    </w:p>
    <w:p w14:paraId="0EC1D2BC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3.5</w:t>
      </w:r>
      <w:r w:rsidRPr="00E07AB5">
        <w:rPr>
          <w:rStyle w:val="21"/>
          <w:color w:val="000000"/>
        </w:rPr>
        <w:tab/>
        <w:t>Отношение оккупационной власти к религии на Северном Кавказе.</w:t>
      </w:r>
    </w:p>
    <w:p w14:paraId="3CBE217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Надежды на возрождение и результаты</w:t>
      </w:r>
      <w:r w:rsidRPr="00E07AB5">
        <w:rPr>
          <w:rStyle w:val="21"/>
          <w:color w:val="000000"/>
        </w:rPr>
        <w:tab/>
        <w:t>447</w:t>
      </w:r>
    </w:p>
    <w:p w14:paraId="651650F4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Глава IV ДВИЖЕНИЕ СОПРОТИВЛЕНИЯ НА СЕВЕРНОМ КАВКАЗЕ В 1942-1943 гг. ФОРМЫ И МЕТОДЫ БОРЬБЫ С ОККУПАНТАМИ</w:t>
      </w:r>
      <w:r w:rsidRPr="00E07AB5">
        <w:rPr>
          <w:rStyle w:val="21"/>
          <w:color w:val="000000"/>
        </w:rPr>
        <w:tab/>
        <w:t>470</w:t>
      </w:r>
    </w:p>
    <w:p w14:paraId="242C9D79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4.1</w:t>
      </w:r>
      <w:r w:rsidRPr="00E07AB5">
        <w:rPr>
          <w:rStyle w:val="21"/>
          <w:color w:val="000000"/>
        </w:rPr>
        <w:tab/>
        <w:t>Партизанское движение на Северном Кавказе: организация и</w:t>
      </w:r>
    </w:p>
    <w:p w14:paraId="5EA1F5F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развёртывание борьбы в тылу немецких войск</w:t>
      </w:r>
      <w:r w:rsidRPr="00E07AB5">
        <w:rPr>
          <w:rStyle w:val="21"/>
          <w:color w:val="000000"/>
        </w:rPr>
        <w:tab/>
        <w:t>470</w:t>
      </w:r>
    </w:p>
    <w:p w14:paraId="0665B164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4.2</w:t>
      </w:r>
      <w:r w:rsidRPr="00E07AB5">
        <w:rPr>
          <w:rStyle w:val="21"/>
          <w:color w:val="000000"/>
        </w:rPr>
        <w:tab/>
        <w:t>Тактика действий партизанских формирований. Степень</w:t>
      </w:r>
    </w:p>
    <w:p w14:paraId="065306B3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эффективности боевых действий против оккупантов: успехи и неудачи</w:t>
      </w:r>
      <w:r w:rsidRPr="00E07AB5">
        <w:rPr>
          <w:rStyle w:val="21"/>
          <w:color w:val="000000"/>
        </w:rPr>
        <w:tab/>
        <w:t>503</w:t>
      </w:r>
    </w:p>
    <w:p w14:paraId="3A34AB70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-</w:t>
      </w:r>
    </w:p>
    <w:p w14:paraId="11A1BA30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4.3</w:t>
      </w:r>
      <w:r w:rsidRPr="00E07AB5">
        <w:rPr>
          <w:rStyle w:val="21"/>
          <w:color w:val="000000"/>
        </w:rPr>
        <w:tab/>
        <w:t>Организация подпольной сети и результаты её деятельности в период</w:t>
      </w:r>
    </w:p>
    <w:p w14:paraId="0470766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оккупации Северного Кавказа гитлеровскими захватчиками</w:t>
      </w:r>
      <w:r w:rsidRPr="00E07AB5">
        <w:rPr>
          <w:rStyle w:val="21"/>
          <w:color w:val="000000"/>
        </w:rPr>
        <w:tab/>
        <w:t>536</w:t>
      </w:r>
    </w:p>
    <w:p w14:paraId="697AA195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ЗАКЛЮЧЕНИЕ</w:t>
      </w:r>
      <w:r w:rsidRPr="00E07AB5">
        <w:rPr>
          <w:rStyle w:val="21"/>
          <w:color w:val="000000"/>
        </w:rPr>
        <w:tab/>
      </w:r>
      <w:r w:rsidRPr="00E07AB5">
        <w:rPr>
          <w:rStyle w:val="21"/>
          <w:color w:val="000000"/>
        </w:rPr>
        <w:tab/>
      </w:r>
      <w:r w:rsidRPr="00E07AB5">
        <w:rPr>
          <w:rStyle w:val="21"/>
          <w:color w:val="000000"/>
        </w:rPr>
        <w:tab/>
        <w:t>577</w:t>
      </w:r>
    </w:p>
    <w:p w14:paraId="2095C75E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ПРИМЕЧАНИЯ</w:t>
      </w:r>
      <w:r w:rsidRPr="00E07AB5">
        <w:rPr>
          <w:rStyle w:val="21"/>
          <w:color w:val="000000"/>
        </w:rPr>
        <w:tab/>
        <w:t>585</w:t>
      </w:r>
    </w:p>
    <w:p w14:paraId="2D0E2CC1" w14:textId="77777777" w:rsidR="00E07AB5" w:rsidRPr="00E07AB5" w:rsidRDefault="00E07AB5" w:rsidP="00E07AB5">
      <w:pPr>
        <w:rPr>
          <w:rStyle w:val="21"/>
          <w:color w:val="000000"/>
        </w:rPr>
      </w:pPr>
      <w:r w:rsidRPr="00E07AB5">
        <w:rPr>
          <w:rStyle w:val="21"/>
          <w:color w:val="000000"/>
        </w:rPr>
        <w:t>ИСТОЧНИКИ И ЛИТЕРАТУРА</w:t>
      </w:r>
      <w:r w:rsidRPr="00E07AB5">
        <w:rPr>
          <w:rStyle w:val="21"/>
          <w:color w:val="000000"/>
        </w:rPr>
        <w:tab/>
        <w:t>631</w:t>
      </w:r>
    </w:p>
    <w:p w14:paraId="5250A4B1" w14:textId="13D7A628" w:rsidR="007E4A46" w:rsidRDefault="007E4A46" w:rsidP="00E07AB5"/>
    <w:p w14:paraId="530E0F4B" w14:textId="1FEAB501" w:rsidR="00E07AB5" w:rsidRDefault="00E07AB5" w:rsidP="00E07AB5"/>
    <w:p w14:paraId="0A2EBD9C" w14:textId="3E2CBFC5" w:rsidR="00E07AB5" w:rsidRDefault="00E07AB5" w:rsidP="00E07AB5"/>
    <w:p w14:paraId="067B5476" w14:textId="77777777" w:rsidR="00E07AB5" w:rsidRDefault="00E07AB5" w:rsidP="00E07AB5">
      <w:pPr>
        <w:pStyle w:val="64"/>
        <w:keepNext/>
        <w:keepLines/>
        <w:shd w:val="clear" w:color="auto" w:fill="auto"/>
        <w:spacing w:after="322" w:line="260" w:lineRule="exact"/>
      </w:pPr>
      <w:bookmarkStart w:id="0" w:name="bookmark8"/>
      <w:r>
        <w:rPr>
          <w:rStyle w:val="63"/>
          <w:b/>
          <w:bCs/>
          <w:color w:val="000000"/>
        </w:rPr>
        <w:t>ЗАКЛЮЧЕНИЕ</w:t>
      </w:r>
      <w:bookmarkEnd w:id="0"/>
    </w:p>
    <w:p w14:paraId="4463ECF0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00"/>
      </w:pPr>
      <w:r>
        <w:rPr>
          <w:rStyle w:val="21"/>
          <w:color w:val="000000"/>
        </w:rPr>
        <w:t>Великая Отечественная война была суровым испытанием для советского народа. Десятки миллионов жителей городов, деревень и сел в 1941-1942 гг. оказались на оккупированной немецкими войсками территории. В течение нескольких месяцев, а в ряде случаев и лет, им пришлось жить в условиях установленного гитлеровскими захватчиками “нового порядка”.</w:t>
      </w:r>
    </w:p>
    <w:p w14:paraId="48858442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720"/>
      </w:pPr>
      <w:r>
        <w:rPr>
          <w:rStyle w:val="21"/>
          <w:color w:val="000000"/>
        </w:rPr>
        <w:t>На Северный Кавказ война пришла летом 1942 г., когда в ожесточен</w:t>
      </w:r>
      <w:r>
        <w:rPr>
          <w:rStyle w:val="21"/>
          <w:color w:val="000000"/>
        </w:rPr>
        <w:softHyphen/>
        <w:t>ных боях на Нижнем Дону войска Красной Армии понесли большие потери и не сумели остановить продвижение немецких войск. Танковые и моторизо</w:t>
      </w:r>
      <w:r>
        <w:rPr>
          <w:rStyle w:val="21"/>
          <w:color w:val="000000"/>
        </w:rPr>
        <w:softHyphen/>
        <w:t xml:space="preserve">ванные части </w:t>
      </w:r>
      <w:r>
        <w:rPr>
          <w:rStyle w:val="21"/>
          <w:color w:val="000000"/>
        </w:rPr>
        <w:lastRenderedPageBreak/>
        <w:t>вермахта в течение короткого времени захватили большую часть территории Северо-Кавказского региона. Как и на других захваченных немецкими войсками территориях Советского Союза, здесь был установлен режим оккупационной власти. Однако многие его положения и аспекты в политической, социально-экономической и духовной сферах имели своеоб</w:t>
      </w:r>
      <w:r>
        <w:rPr>
          <w:rStyle w:val="21"/>
          <w:color w:val="000000"/>
        </w:rPr>
        <w:softHyphen/>
        <w:t>разные черты, характерные именно для Северо-Кавказского региона. Немец</w:t>
      </w:r>
      <w:r>
        <w:rPr>
          <w:rStyle w:val="21"/>
          <w:color w:val="000000"/>
        </w:rPr>
        <w:softHyphen/>
        <w:t>ко-фашистский оккупационный режим в значительной степени изменил прежний уклад жизни местного населения.</w:t>
      </w:r>
    </w:p>
    <w:p w14:paraId="452FC659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00"/>
      </w:pPr>
      <w:r>
        <w:rPr>
          <w:rStyle w:val="21"/>
          <w:color w:val="000000"/>
        </w:rPr>
        <w:t>В данной диссертационной работе была предпринята первая в регио</w:t>
      </w:r>
      <w:r>
        <w:rPr>
          <w:rStyle w:val="21"/>
          <w:color w:val="000000"/>
        </w:rPr>
        <w:softHyphen/>
        <w:t>нальной историографии попытка объективного и комплексного научного исследования состояния и развития Северного Кавказа накануне и в период немецко-фашистской оккупации в 1942-1943 гг. Работа проведена на основе тщательного изучения значительного по своему перечню корпуса архивных документов, существенная часть которых введена в научный оборот впер</w:t>
      </w:r>
      <w:r>
        <w:rPr>
          <w:rStyle w:val="21"/>
          <w:color w:val="000000"/>
        </w:rPr>
        <w:softHyphen/>
        <w:t>вые. Суммируя всю совокупность полученных в ходе аналитической работы фактов, положений и ключевых результатов, автор пришел к следующим обобщающим концептуальным теоретическим и практическим выводам:</w:t>
      </w:r>
    </w:p>
    <w:p w14:paraId="54D90D29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00"/>
        <w:sectPr w:rsidR="00E07AB5">
          <w:headerReference w:type="even" r:id="rId7"/>
          <w:headerReference w:type="default" r:id="rId8"/>
          <w:headerReference w:type="first" r:id="rId9"/>
          <w:footerReference w:type="first" r:id="rId10"/>
          <w:pgSz w:w="12240" w:h="17591"/>
          <w:pgMar w:top="1943" w:right="1067" w:bottom="2008" w:left="173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1. Из-за просчетов Сталина и командования Красной Армии, не сумев</w:t>
      </w:r>
      <w:r>
        <w:rPr>
          <w:rStyle w:val="21"/>
          <w:color w:val="000000"/>
        </w:rPr>
        <w:softHyphen/>
        <w:t>ших своевременно раскрыть намерения Гитлера, планы по эвакуации с тер</w:t>
      </w:r>
      <w:r>
        <w:rPr>
          <w:rStyle w:val="21"/>
          <w:color w:val="000000"/>
        </w:rPr>
        <w:softHyphen/>
        <w:t xml:space="preserve">ритории Северного Кавказа населения, материальных и сырьевых ресурсов </w:t>
      </w:r>
    </w:p>
    <w:p w14:paraId="25DACD04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00"/>
      </w:pPr>
      <w:r>
        <w:rPr>
          <w:rStyle w:val="21"/>
          <w:color w:val="000000"/>
        </w:rPr>
        <w:lastRenderedPageBreak/>
        <w:t>были подготовлены с большим опозданием. Не на высоте оказались также местные партийные и советские органы, не составившие заблаговременно планов эвакуации. Поэтому вследствие нехватки времени и транспорта эва</w:t>
      </w:r>
      <w:r>
        <w:rPr>
          <w:rStyle w:val="21"/>
          <w:color w:val="000000"/>
        </w:rPr>
        <w:softHyphen/>
        <w:t>куация населения и народнохозяйственных ценностей проводилась в краях и республиках Северного Кавказа с большим опозданием и сопровождалась значительными потерями. Вывоз промышленного сырья и оборудования, сельскохозяйственной продукции и техники колхозов и совхозов из-за ог</w:t>
      </w:r>
      <w:r>
        <w:rPr>
          <w:rStyle w:val="21"/>
          <w:color w:val="000000"/>
        </w:rPr>
        <w:softHyphen/>
        <w:t>ромных масштабов потерь следует признать крайне неудачным, а в ряде случаев - провальным.</w:t>
      </w:r>
    </w:p>
    <w:p w14:paraId="55F7D43D" w14:textId="77777777" w:rsidR="00E07AB5" w:rsidRDefault="00E07AB5" w:rsidP="00E07AB5">
      <w:pPr>
        <w:pStyle w:val="210"/>
        <w:shd w:val="clear" w:color="auto" w:fill="auto"/>
        <w:spacing w:before="0" w:after="0" w:line="459" w:lineRule="exact"/>
        <w:ind w:firstLine="520"/>
      </w:pPr>
      <w:r>
        <w:rPr>
          <w:rStyle w:val="21"/>
          <w:color w:val="000000"/>
        </w:rPr>
        <w:t>2. Задолго до захвата Северного Кавказа руководство фашистской Гер</w:t>
      </w:r>
      <w:r>
        <w:rPr>
          <w:rStyle w:val="21"/>
          <w:color w:val="000000"/>
        </w:rPr>
        <w:softHyphen/>
        <w:t>мании приступило к разработке своих специальных планов по его оккупации и последующему проведению здесь своеобразной политики, отличной от той, которая осуществлялась на других оккупированных вермахтом террито</w:t>
      </w:r>
      <w:r>
        <w:rPr>
          <w:rStyle w:val="21"/>
          <w:color w:val="000000"/>
        </w:rPr>
        <w:softHyphen/>
        <w:t>риях СССР. Основные положения этой политики подвергались пересмотру и доработке в течение первого года войны в направлении дальнейшей либера</w:t>
      </w:r>
      <w:r>
        <w:rPr>
          <w:rStyle w:val="21"/>
          <w:color w:val="000000"/>
        </w:rPr>
        <w:softHyphen/>
        <w:t>лизации для более активного привлечения местного многонационального на</w:t>
      </w:r>
      <w:r>
        <w:rPr>
          <w:rStyle w:val="21"/>
          <w:color w:val="000000"/>
        </w:rPr>
        <w:softHyphen/>
        <w:t>селения Северо-Кавказского региона к сотрудничеству с оккупационной не</w:t>
      </w:r>
      <w:r>
        <w:rPr>
          <w:rStyle w:val="21"/>
          <w:color w:val="000000"/>
        </w:rPr>
        <w:softHyphen/>
        <w:t>мецкой властью.</w:t>
      </w:r>
    </w:p>
    <w:p w14:paraId="1F96146F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520"/>
        <w:sectPr w:rsidR="00E07AB5">
          <w:headerReference w:type="even" r:id="rId11"/>
          <w:headerReference w:type="default" r:id="rId12"/>
          <w:headerReference w:type="first" r:id="rId13"/>
          <w:footerReference w:type="first" r:id="rId14"/>
          <w:pgSz w:w="12240" w:h="17591"/>
          <w:pgMar w:top="1943" w:right="1067" w:bottom="2008" w:left="1735" w:header="0" w:footer="3" w:gutter="0"/>
          <w:pgNumType w:start="583"/>
          <w:cols w:space="720"/>
          <w:noEndnote/>
          <w:docGrid w:linePitch="360"/>
        </w:sectPr>
      </w:pPr>
      <w:r>
        <w:rPr>
          <w:rStyle w:val="21"/>
          <w:color w:val="000000"/>
        </w:rPr>
        <w:t>3.Оккупировав Северный Кавказ, нацистское руководство приступило к реализации своих планов по захвату продовольственных и сырьевых ресур</w:t>
      </w:r>
      <w:r>
        <w:rPr>
          <w:rStyle w:val="21"/>
          <w:color w:val="000000"/>
        </w:rPr>
        <w:softHyphen/>
        <w:t>сов региона. Как и на других захваченных советских землях, в этих целях оккупанты создали военную и административную систему управления, в по</w:t>
      </w:r>
      <w:r>
        <w:rPr>
          <w:rStyle w:val="21"/>
          <w:color w:val="000000"/>
        </w:rPr>
        <w:softHyphen/>
        <w:t>ле зрения которой оказались все стороны жизни местного населения, разви</w:t>
      </w:r>
      <w:r>
        <w:rPr>
          <w:rStyle w:val="21"/>
          <w:color w:val="000000"/>
        </w:rPr>
        <w:softHyphen/>
        <w:t>тие промышленности, сельского хозяйства, социально-культурная сфера. Как свидетельствуют архивные документы и воспоминания участников событий, происходивших в 1942-1943 гг. на Северном Кавказе, своим содержанием и направлениями, подходами немецких властей к решению многих проблем развития региона, оккупационная политика здесь существенно отличалась от аналогичной политики на других временно захваченных территориях СССР.</w:t>
      </w:r>
    </w:p>
    <w:p w14:paraId="5B9AABDB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40"/>
      </w:pPr>
      <w:r>
        <w:rPr>
          <w:rStyle w:val="21"/>
          <w:color w:val="000000"/>
        </w:rPr>
        <w:lastRenderedPageBreak/>
        <w:t>4. Для привлечения на свою сторону многонационального населения Се</w:t>
      </w:r>
      <w:r>
        <w:rPr>
          <w:rStyle w:val="21"/>
          <w:color w:val="000000"/>
        </w:rPr>
        <w:softHyphen/>
        <w:t>верного Кавказа оккупантами был осуществлен целый ряд мероприятий со</w:t>
      </w:r>
      <w:r>
        <w:rPr>
          <w:rStyle w:val="21"/>
          <w:color w:val="000000"/>
        </w:rPr>
        <w:softHyphen/>
        <w:t>циально-экономического характера, способствовавших поддержанию жизни местных жителей на приемлемом даже в условиях войны уровне. Причем по ряду своих положений она выглядела предпочтительней по сравнению с ана</w:t>
      </w:r>
      <w:r>
        <w:rPr>
          <w:rStyle w:val="21"/>
          <w:color w:val="000000"/>
        </w:rPr>
        <w:softHyphen/>
        <w:t>логичной политикой советской власти. Следует признать, что экономическая и социальная политика, осуществлявшаяся оккупантами на захваченной тер</w:t>
      </w:r>
      <w:r>
        <w:rPr>
          <w:rStyle w:val="21"/>
          <w:color w:val="000000"/>
        </w:rPr>
        <w:softHyphen/>
        <w:t>ритории Северного Кавказа, может быть охарактеризована как тщательно продуманная и привлекательная для местного населения. Ее содержание и основные направления демонстративно копировали дореволюционные по</w:t>
      </w:r>
      <w:r>
        <w:rPr>
          <w:rStyle w:val="21"/>
          <w:color w:val="000000"/>
        </w:rPr>
        <w:softHyphen/>
        <w:t>рядки в России наряду с нацистскими установками развития экономики. Ос</w:t>
      </w:r>
      <w:r>
        <w:rPr>
          <w:rStyle w:val="21"/>
          <w:color w:val="000000"/>
        </w:rPr>
        <w:softHyphen/>
        <w:t>новой такой политики был возврат к частной собственности, свободному предпринимательству, безработице и другим ключевым положениям рыноч</w:t>
      </w:r>
      <w:r>
        <w:rPr>
          <w:rStyle w:val="21"/>
          <w:color w:val="000000"/>
        </w:rPr>
        <w:softHyphen/>
        <w:t>ной экономики.</w:t>
      </w:r>
    </w:p>
    <w:p w14:paraId="57BFDFFA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40"/>
      </w:pPr>
      <w:r>
        <w:rPr>
          <w:rStyle w:val="21"/>
          <w:color w:val="000000"/>
        </w:rPr>
        <w:t>В Северо-Кавказском регионе во второй половине 1942 г. функциони</w:t>
      </w:r>
      <w:r>
        <w:rPr>
          <w:rStyle w:val="21"/>
          <w:color w:val="000000"/>
        </w:rPr>
        <w:softHyphen/>
        <w:t>ровала школьная сеть, возобновили свою деятельность несколько институ</w:t>
      </w:r>
      <w:r>
        <w:rPr>
          <w:rStyle w:val="21"/>
          <w:color w:val="000000"/>
        </w:rPr>
        <w:softHyphen/>
        <w:t>тов. Оккупационные власти старались поддерживать в рабочем состоянии систему здравоохранения, занимались трудоустройством оставшегося без работы городского населения. На оккупированных землях Кавказа произо</w:t>
      </w:r>
      <w:r>
        <w:rPr>
          <w:rStyle w:val="21"/>
          <w:color w:val="000000"/>
        </w:rPr>
        <w:softHyphen/>
        <w:t>шел всплеск религиозной жизни, так как в религии гитлеровцы видели мощ</w:t>
      </w:r>
      <w:r>
        <w:rPr>
          <w:rStyle w:val="21"/>
          <w:color w:val="000000"/>
        </w:rPr>
        <w:softHyphen/>
        <w:t>ный противовес коммунистической идеологии и поэтому всеми мерами под</w:t>
      </w:r>
      <w:r>
        <w:rPr>
          <w:rStyle w:val="21"/>
          <w:color w:val="000000"/>
        </w:rPr>
        <w:softHyphen/>
        <w:t>держивали различные конфессии, распространенные на Кавказе.</w:t>
      </w:r>
    </w:p>
    <w:p w14:paraId="7700577A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40"/>
      </w:pPr>
      <w:r>
        <w:rPr>
          <w:rStyle w:val="21"/>
          <w:color w:val="000000"/>
        </w:rPr>
        <w:t>Необходимо констатировать, и об этом говорят многочисленные при</w:t>
      </w:r>
      <w:r>
        <w:rPr>
          <w:rStyle w:val="21"/>
          <w:color w:val="000000"/>
        </w:rPr>
        <w:softHyphen/>
        <w:t>меры и конкретные факты, что все эти и другие действия немецких властей не могли не получить одобрения у значительной части местного населения. Среди этой категории городских и сельских жителей было немало тех, кто пострадал в предвоенные годы от сталинских репрессий, от расказачивания и раскулачивания и вследствие этого таил обиду на советскую власть. Ввиду этого, на наш взгляд, не следует переоценивать степень действенности фа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шистской пропаганды на население оккупированных территорий. Наряду с ней на умы и настроения части советских граждан действовал одновременно и фактор неприятия сталинского режима. Идейные противники советской власти лишь ожидали прихода немецкой армии, чтобы открыто перейти за</w:t>
      </w:r>
      <w:r>
        <w:rPr>
          <w:rStyle w:val="21"/>
          <w:color w:val="000000"/>
        </w:rPr>
        <w:softHyphen/>
        <w:t>тем на ее сторону.</w:t>
      </w:r>
    </w:p>
    <w:p w14:paraId="6328E578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520"/>
      </w:pPr>
      <w:r>
        <w:rPr>
          <w:rStyle w:val="21"/>
          <w:color w:val="000000"/>
        </w:rPr>
        <w:t>5.Оккупация привела к появлению на Северном Кавказе такого непре</w:t>
      </w:r>
      <w:r>
        <w:rPr>
          <w:rStyle w:val="21"/>
          <w:color w:val="000000"/>
        </w:rPr>
        <w:softHyphen/>
        <w:t>менного атрибута военного времени, как коллаборационизм. Его формы и проявления были различными, вызванными столь же многочисленными при</w:t>
      </w:r>
      <w:r>
        <w:rPr>
          <w:rStyle w:val="21"/>
          <w:color w:val="000000"/>
        </w:rPr>
        <w:softHyphen/>
        <w:t>чинами, в силу которых отдельные категории населения Северного Кавказа перешли в лагерь врага. Антисоветски настроенные националистические представители горских народов и казачества поддались соблазну сотрудни</w:t>
      </w:r>
      <w:r>
        <w:rPr>
          <w:rStyle w:val="21"/>
          <w:color w:val="000000"/>
        </w:rPr>
        <w:softHyphen/>
        <w:t>чать с гитлеровцами, обещавшими им освобождение от сталинской власти и создание государственных образований в составе третьего рейха.</w:t>
      </w:r>
    </w:p>
    <w:p w14:paraId="32F81A11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660"/>
      </w:pPr>
      <w:r>
        <w:rPr>
          <w:rStyle w:val="21"/>
          <w:color w:val="000000"/>
        </w:rPr>
        <w:t>Но все же, на наш взгляд, большинство коллаборационистов пошли на сотрудничество с фашистами не по идейным соображениям, а под воздейст</w:t>
      </w:r>
      <w:r>
        <w:rPr>
          <w:rStyle w:val="21"/>
          <w:color w:val="000000"/>
        </w:rPr>
        <w:softHyphen/>
        <w:t>вием тяжелых условий жизни в период оккупации. Для многих граждан та</w:t>
      </w:r>
      <w:r>
        <w:rPr>
          <w:rStyle w:val="21"/>
          <w:color w:val="000000"/>
        </w:rPr>
        <w:softHyphen/>
        <w:t>кое сотрудничество было выбором между жизнью и смертью для себя, своих детей, родных и близких. “Пассивный”, вынужденный коллаборационизм являлся превалирующим. Поэтому по мере нарастания неудач для немецкой армии в сражениях с советскими войсками количество лиц, желавших со</w:t>
      </w:r>
      <w:r>
        <w:rPr>
          <w:rStyle w:val="21"/>
          <w:color w:val="000000"/>
        </w:rPr>
        <w:softHyphen/>
        <w:t>трудничать с врагом, неуклонно снижалось. И все же по своему размаху и числу участников коллаборационизм на Северном Кавказе в годы Великой Отечественной войны оказался одним из самых масштабных на оккупиро</w:t>
      </w:r>
      <w:r>
        <w:rPr>
          <w:rStyle w:val="21"/>
          <w:color w:val="000000"/>
        </w:rPr>
        <w:softHyphen/>
        <w:t>ванных фашистами территориях Советского Союза.</w:t>
      </w:r>
    </w:p>
    <w:p w14:paraId="730CC01C" w14:textId="77777777" w:rsidR="00E07AB5" w:rsidRDefault="00E07AB5" w:rsidP="00E07AB5">
      <w:pPr>
        <w:pStyle w:val="210"/>
        <w:shd w:val="clear" w:color="auto" w:fill="auto"/>
        <w:spacing w:before="0" w:after="0" w:line="454" w:lineRule="exact"/>
        <w:ind w:firstLine="520"/>
      </w:pPr>
      <w:r>
        <w:rPr>
          <w:rStyle w:val="21"/>
          <w:color w:val="000000"/>
        </w:rPr>
        <w:t>6. Мотивы поведения населения Северного Кавказа в экстремальных ус</w:t>
      </w:r>
      <w:r>
        <w:rPr>
          <w:rStyle w:val="21"/>
          <w:color w:val="000000"/>
        </w:rPr>
        <w:softHyphen/>
        <w:t>ловиях - при проведении эвакуации и в период немецко-фашистской окку</w:t>
      </w:r>
      <w:r>
        <w:rPr>
          <w:rStyle w:val="21"/>
          <w:color w:val="000000"/>
        </w:rPr>
        <w:softHyphen/>
        <w:t xml:space="preserve">пации — зависели не только от конкретных условий, в которых оно оказалось, но и от особенностей ментальности, сформировавшейся в довоенные годы. Та часть жителей региона, которая подверглась гонениям и притеснениям в 20-30-е гг., </w:t>
      </w:r>
      <w:r>
        <w:rPr>
          <w:rStyle w:val="21"/>
          <w:color w:val="000000"/>
        </w:rPr>
        <w:lastRenderedPageBreak/>
        <w:t>не простила их советской власти, став на путь коллаборациониз</w:t>
      </w:r>
      <w:r>
        <w:rPr>
          <w:rStyle w:val="21"/>
          <w:color w:val="000000"/>
        </w:rPr>
        <w:softHyphen/>
        <w:t>ма и, перейдя в лагерь врага. В этой связи можно утверждать, что в довоен</w:t>
      </w:r>
      <w:r>
        <w:rPr>
          <w:rStyle w:val="21"/>
          <w:color w:val="000000"/>
        </w:rPr>
        <w:softHyphen/>
        <w:t>ное время своей антинародной политикой деятельность Сталина и советских органов власти способствовала формированию довольно значительной по своей численности категории населения, которую можно причислить к скры</w:t>
      </w:r>
      <w:r>
        <w:rPr>
          <w:rStyle w:val="21"/>
          <w:color w:val="000000"/>
        </w:rPr>
        <w:softHyphen/>
        <w:t>той оппозиции сталинскому режиму. С приходом немцев на Северный Кав</w:t>
      </w:r>
      <w:r>
        <w:rPr>
          <w:rStyle w:val="21"/>
          <w:color w:val="000000"/>
        </w:rPr>
        <w:softHyphen/>
        <w:t>каз эти люди открыто заявили о неприятии советской власти и готовности бороться с ней в рядах оккупантов.</w:t>
      </w:r>
    </w:p>
    <w:p w14:paraId="55C5C7F3" w14:textId="77777777" w:rsidR="00E07AB5" w:rsidRPr="00E07AB5" w:rsidRDefault="00E07AB5" w:rsidP="00E07AB5"/>
    <w:sectPr w:rsidR="00E07AB5" w:rsidRPr="00E07AB5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6811" w14:textId="77777777" w:rsidR="009872A3" w:rsidRDefault="009872A3">
      <w:pPr>
        <w:spacing w:after="0" w:line="240" w:lineRule="auto"/>
      </w:pPr>
      <w:r>
        <w:separator/>
      </w:r>
    </w:p>
  </w:endnote>
  <w:endnote w:type="continuationSeparator" w:id="0">
    <w:p w14:paraId="67C73A1F" w14:textId="77777777" w:rsidR="009872A3" w:rsidRDefault="0098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BC3" w14:textId="77777777" w:rsidR="00E07AB5" w:rsidRDefault="00E07AB5">
    <w:pPr>
      <w:rPr>
        <w:sz w:val="2"/>
        <w:szCs w:val="2"/>
      </w:rPr>
    </w:pPr>
    <w:r>
      <w:rPr>
        <w:noProof/>
      </w:rPr>
      <w:pict w14:anchorId="4714514B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42.25pt;margin-top:783.65pt;width:4.35pt;height:4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15CF432" w14:textId="77777777" w:rsidR="00E07AB5" w:rsidRDefault="00E07AB5">
                <w:pPr>
                  <w:pStyle w:val="3f1"/>
                  <w:shd w:val="clear" w:color="auto" w:fill="auto"/>
                  <w:spacing w:line="240" w:lineRule="auto"/>
                </w:pPr>
                <w:r>
                  <w:rPr>
                    <w:rStyle w:val="12pt"/>
                    <w:b w:val="0"/>
                    <w:bCs w:val="0"/>
                    <w:color w:val="000000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272E" w14:textId="77777777" w:rsidR="00E07AB5" w:rsidRDefault="00E07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3981" w14:textId="77777777" w:rsidR="009872A3" w:rsidRDefault="009872A3">
      <w:pPr>
        <w:spacing w:after="0" w:line="240" w:lineRule="auto"/>
      </w:pPr>
      <w:r>
        <w:separator/>
      </w:r>
    </w:p>
  </w:footnote>
  <w:footnote w:type="continuationSeparator" w:id="0">
    <w:p w14:paraId="75FADA5F" w14:textId="77777777" w:rsidR="009872A3" w:rsidRDefault="0098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FF99" w14:textId="77777777" w:rsidR="00E07AB5" w:rsidRDefault="00E07AB5">
    <w:pPr>
      <w:rPr>
        <w:sz w:val="2"/>
        <w:szCs w:val="2"/>
      </w:rPr>
    </w:pPr>
    <w:r>
      <w:rPr>
        <w:noProof/>
      </w:rPr>
      <w:pict w14:anchorId="4B32EC61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18.1pt;margin-top:59.8pt;width:17.9pt;height:7.3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17F917F" w14:textId="77777777" w:rsidR="00E07AB5" w:rsidRDefault="00E07AB5">
                <w:pPr>
                  <w:pStyle w:val="3f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1pt1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016A" w14:textId="77777777" w:rsidR="00E07AB5" w:rsidRDefault="00E07AB5">
    <w:pPr>
      <w:rPr>
        <w:sz w:val="2"/>
        <w:szCs w:val="2"/>
      </w:rPr>
    </w:pPr>
    <w:r>
      <w:rPr>
        <w:noProof/>
      </w:rPr>
      <w:pict w14:anchorId="7BA328F7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18.1pt;margin-top:59.8pt;width:17.9pt;height:7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5FD9A84" w14:textId="77777777" w:rsidR="00E07AB5" w:rsidRDefault="00E07AB5">
                <w:pPr>
                  <w:pStyle w:val="3f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1pt1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D43B" w14:textId="77777777" w:rsidR="00E07AB5" w:rsidRDefault="00E07AB5">
    <w:pPr>
      <w:rPr>
        <w:sz w:val="2"/>
        <w:szCs w:val="2"/>
      </w:rPr>
    </w:pPr>
    <w:r>
      <w:rPr>
        <w:noProof/>
      </w:rPr>
      <w:pict w14:anchorId="3D6782DE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12.4pt;margin-top:84.3pt;width:18.1pt;height:7.3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D1D8AA7" w14:textId="77777777" w:rsidR="00E07AB5" w:rsidRDefault="00E07AB5">
                <w:pPr>
                  <w:pStyle w:val="3f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1pt2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1685" w14:textId="77777777" w:rsidR="00E07AB5" w:rsidRDefault="00E07AB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179" w14:textId="77777777" w:rsidR="00E07AB5" w:rsidRDefault="00E07AB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8C0A" w14:textId="77777777" w:rsidR="00E07AB5" w:rsidRDefault="00E07AB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2A3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85169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4793</cp:revision>
  <dcterms:created xsi:type="dcterms:W3CDTF">2024-06-20T08:51:00Z</dcterms:created>
  <dcterms:modified xsi:type="dcterms:W3CDTF">2024-12-02T12:22:00Z</dcterms:modified>
  <cp:category/>
</cp:coreProperties>
</file>