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11D5" w14:textId="7E1A4511" w:rsidR="00724415" w:rsidRDefault="0029644E" w:rsidP="0029644E">
      <w:pPr>
        <w:rPr>
          <w:rFonts w:ascii="Verdana" w:hAnsi="Verdana"/>
          <w:b/>
          <w:bCs/>
          <w:color w:val="000000"/>
          <w:shd w:val="clear" w:color="auto" w:fill="FFFFFF"/>
        </w:rPr>
      </w:pPr>
      <w:r>
        <w:rPr>
          <w:rFonts w:ascii="Verdana" w:hAnsi="Verdana"/>
          <w:b/>
          <w:bCs/>
          <w:color w:val="000000"/>
          <w:shd w:val="clear" w:color="auto" w:fill="FFFFFF"/>
        </w:rPr>
        <w:t>Ботвін Володимир Людвігович. Ідентифікація пташника для побудови системи автоматизації температурного режиму: Дис... канд. техн. наук: 05.13.07 / Національний аграрний ун-т. - К., 2002. - 161арк. - Бібліогр.: арк. 141-146.</w:t>
      </w:r>
    </w:p>
    <w:p w14:paraId="70F0400B" w14:textId="77777777" w:rsidR="0029644E" w:rsidRPr="0029644E" w:rsidRDefault="0029644E" w:rsidP="002964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44E">
        <w:rPr>
          <w:rFonts w:ascii="Times New Roman" w:eastAsia="Times New Roman" w:hAnsi="Times New Roman" w:cs="Times New Roman"/>
          <w:color w:val="000000"/>
          <w:sz w:val="27"/>
          <w:szCs w:val="27"/>
        </w:rPr>
        <w:t>Ботвін В.Л. Ідентифікація пташника для побудови системи автоматизації температурного режиму. Рукопис.</w:t>
      </w:r>
    </w:p>
    <w:p w14:paraId="4BD5E752" w14:textId="77777777" w:rsidR="0029644E" w:rsidRPr="0029644E" w:rsidRDefault="0029644E" w:rsidP="002964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44E">
        <w:rPr>
          <w:rFonts w:ascii="Times New Roman" w:eastAsia="Times New Roman" w:hAnsi="Times New Roman" w:cs="Times New Roman"/>
          <w:color w:val="000000"/>
          <w:sz w:val="27"/>
          <w:szCs w:val="27"/>
        </w:rPr>
        <w:t>Дисертація на здобуття вченого ступеня кандидата технічних наук за спеціальністю 05.13.07 - Автоматизація технологічних процесів. - Національний аграрний університет, Київ – 2002</w:t>
      </w:r>
    </w:p>
    <w:p w14:paraId="68182268" w14:textId="77777777" w:rsidR="0029644E" w:rsidRPr="0029644E" w:rsidRDefault="0029644E" w:rsidP="0029644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44E">
        <w:rPr>
          <w:rFonts w:ascii="Times New Roman" w:eastAsia="Times New Roman" w:hAnsi="Times New Roman" w:cs="Times New Roman"/>
          <w:color w:val="000000"/>
          <w:sz w:val="27"/>
          <w:szCs w:val="27"/>
        </w:rPr>
        <w:t>Дисертацію присвячено питанням побудови сучасних систем ідентифікації та адаптивного управління у промисловому птахівництві, якісного визначення параметрів моделі технологічних процесів та питанням, пов’язаних із зменшенням обчислювальної складності методів ідентифікації. Розроблено ряд способів, які дозволяють підвищити швидкодію методів пасивної ідентифікації та параметричної оптимізації шляхом формування та використання вибірки з адаптивним кроком дискретизації.</w:t>
      </w:r>
    </w:p>
    <w:p w14:paraId="50D8A206" w14:textId="77777777" w:rsidR="0029644E" w:rsidRPr="0029644E" w:rsidRDefault="0029644E" w:rsidP="0029644E"/>
    <w:sectPr w:rsidR="0029644E" w:rsidRPr="002964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FF84" w14:textId="77777777" w:rsidR="0042381F" w:rsidRDefault="0042381F">
      <w:pPr>
        <w:spacing w:after="0" w:line="240" w:lineRule="auto"/>
      </w:pPr>
      <w:r>
        <w:separator/>
      </w:r>
    </w:p>
  </w:endnote>
  <w:endnote w:type="continuationSeparator" w:id="0">
    <w:p w14:paraId="32F57A1A" w14:textId="77777777" w:rsidR="0042381F" w:rsidRDefault="0042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8610" w14:textId="77777777" w:rsidR="0042381F" w:rsidRDefault="0042381F">
      <w:pPr>
        <w:spacing w:after="0" w:line="240" w:lineRule="auto"/>
      </w:pPr>
      <w:r>
        <w:separator/>
      </w:r>
    </w:p>
  </w:footnote>
  <w:footnote w:type="continuationSeparator" w:id="0">
    <w:p w14:paraId="449DEB13" w14:textId="77777777" w:rsidR="0042381F" w:rsidRDefault="00423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38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1ECF"/>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81F"/>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D88"/>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59042</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10996</cp:revision>
  <dcterms:created xsi:type="dcterms:W3CDTF">2024-06-20T08:51:00Z</dcterms:created>
  <dcterms:modified xsi:type="dcterms:W3CDTF">2024-11-04T23:21:00Z</dcterms:modified>
  <cp:category/>
</cp:coreProperties>
</file>