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BA" w:rsidRDefault="00DD2BD3" w:rsidP="00DD2BD3">
      <w:pPr>
        <w:rPr>
          <w:rFonts w:ascii="Arial Unicode MS" w:eastAsia="Arial Unicode MS" w:hAnsi="Arial Unicode MS" w:cs="Arial Unicode MS"/>
          <w:color w:val="000000"/>
          <w:kern w:val="0"/>
          <w:sz w:val="19"/>
          <w:szCs w:val="19"/>
          <w:lang w:val="en-US" w:eastAsia="ru-RU" w:bidi="ru-RU"/>
        </w:rPr>
      </w:pPr>
      <w:r w:rsidRPr="00DD2BD3">
        <w:rPr>
          <w:rFonts w:ascii="Arial Unicode MS" w:eastAsia="Arial Unicode MS" w:hAnsi="Arial Unicode MS" w:cs="Arial Unicode MS" w:hint="eastAsia"/>
          <w:color w:val="000000"/>
          <w:kern w:val="0"/>
          <w:sz w:val="19"/>
          <w:szCs w:val="19"/>
          <w:lang w:eastAsia="ru-RU" w:bidi="ru-RU"/>
        </w:rPr>
        <w:t>Шевелева</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Татьяна</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Николаевна</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Христианские</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мотивы</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в</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творчестве</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Чарльза</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Диккенса</w:t>
      </w:r>
      <w:r w:rsidRPr="00DD2BD3">
        <w:rPr>
          <w:rFonts w:ascii="Arial Unicode MS" w:eastAsia="Arial Unicode MS" w:hAnsi="Arial Unicode MS" w:cs="Arial Unicode MS"/>
          <w:color w:val="000000"/>
          <w:kern w:val="0"/>
          <w:sz w:val="19"/>
          <w:szCs w:val="19"/>
          <w:lang w:eastAsia="ru-RU" w:bidi="ru-RU"/>
        </w:rPr>
        <w:t xml:space="preserve"> : </w:t>
      </w:r>
      <w:r w:rsidRPr="00DD2BD3">
        <w:rPr>
          <w:rFonts w:ascii="Arial Unicode MS" w:eastAsia="Arial Unicode MS" w:hAnsi="Arial Unicode MS" w:cs="Arial Unicode MS" w:hint="eastAsia"/>
          <w:color w:val="000000"/>
          <w:kern w:val="0"/>
          <w:sz w:val="19"/>
          <w:szCs w:val="19"/>
          <w:lang w:eastAsia="ru-RU" w:bidi="ru-RU"/>
        </w:rPr>
        <w:t>Дис</w:t>
      </w:r>
      <w:r w:rsidRPr="00DD2BD3">
        <w:rPr>
          <w:rFonts w:ascii="Arial Unicode MS" w:eastAsia="Arial Unicode MS" w:hAnsi="Arial Unicode MS" w:cs="Arial Unicode MS"/>
          <w:color w:val="000000"/>
          <w:kern w:val="0"/>
          <w:sz w:val="19"/>
          <w:szCs w:val="19"/>
          <w:lang w:eastAsia="ru-RU" w:bidi="ru-RU"/>
        </w:rPr>
        <w:t xml:space="preserve">. ... </w:t>
      </w:r>
      <w:r w:rsidRPr="00DD2BD3">
        <w:rPr>
          <w:rFonts w:ascii="Arial Unicode MS" w:eastAsia="Arial Unicode MS" w:hAnsi="Arial Unicode MS" w:cs="Arial Unicode MS" w:hint="eastAsia"/>
          <w:color w:val="000000"/>
          <w:kern w:val="0"/>
          <w:sz w:val="19"/>
          <w:szCs w:val="19"/>
          <w:lang w:eastAsia="ru-RU" w:bidi="ru-RU"/>
        </w:rPr>
        <w:t>канд</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филол</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наук</w:t>
      </w:r>
      <w:r w:rsidRPr="00DD2BD3">
        <w:rPr>
          <w:rFonts w:ascii="Arial Unicode MS" w:eastAsia="Arial Unicode MS" w:hAnsi="Arial Unicode MS" w:cs="Arial Unicode MS"/>
          <w:color w:val="000000"/>
          <w:kern w:val="0"/>
          <w:sz w:val="19"/>
          <w:szCs w:val="19"/>
          <w:lang w:eastAsia="ru-RU" w:bidi="ru-RU"/>
        </w:rPr>
        <w:t xml:space="preserve"> : 10.01.03 : </w:t>
      </w:r>
      <w:r w:rsidRPr="00DD2BD3">
        <w:rPr>
          <w:rFonts w:ascii="Arial Unicode MS" w:eastAsia="Arial Unicode MS" w:hAnsi="Arial Unicode MS" w:cs="Arial Unicode MS" w:hint="eastAsia"/>
          <w:color w:val="000000"/>
          <w:kern w:val="0"/>
          <w:sz w:val="19"/>
          <w:szCs w:val="19"/>
          <w:lang w:eastAsia="ru-RU" w:bidi="ru-RU"/>
        </w:rPr>
        <w:t>Н</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Новгород</w:t>
      </w:r>
      <w:r w:rsidRPr="00DD2BD3">
        <w:rPr>
          <w:rFonts w:ascii="Arial Unicode MS" w:eastAsia="Arial Unicode MS" w:hAnsi="Arial Unicode MS" w:cs="Arial Unicode MS"/>
          <w:color w:val="000000"/>
          <w:kern w:val="0"/>
          <w:sz w:val="19"/>
          <w:szCs w:val="19"/>
          <w:lang w:eastAsia="ru-RU" w:bidi="ru-RU"/>
        </w:rPr>
        <w:t xml:space="preserve">, 2004 217 c. </w:t>
      </w:r>
      <w:r w:rsidRPr="00DD2BD3">
        <w:rPr>
          <w:rFonts w:ascii="Arial Unicode MS" w:eastAsia="Arial Unicode MS" w:hAnsi="Arial Unicode MS" w:cs="Arial Unicode MS" w:hint="eastAsia"/>
          <w:color w:val="000000"/>
          <w:kern w:val="0"/>
          <w:sz w:val="19"/>
          <w:szCs w:val="19"/>
          <w:lang w:eastAsia="ru-RU" w:bidi="ru-RU"/>
        </w:rPr>
        <w:t>РГБ</w:t>
      </w:r>
      <w:r w:rsidRPr="00DD2BD3">
        <w:rPr>
          <w:rFonts w:ascii="Arial Unicode MS" w:eastAsia="Arial Unicode MS" w:hAnsi="Arial Unicode MS" w:cs="Arial Unicode MS"/>
          <w:color w:val="000000"/>
          <w:kern w:val="0"/>
          <w:sz w:val="19"/>
          <w:szCs w:val="19"/>
          <w:lang w:eastAsia="ru-RU" w:bidi="ru-RU"/>
        </w:rPr>
        <w:t xml:space="preserve"> </w:t>
      </w:r>
      <w:r w:rsidRPr="00DD2BD3">
        <w:rPr>
          <w:rFonts w:ascii="Arial Unicode MS" w:eastAsia="Arial Unicode MS" w:hAnsi="Arial Unicode MS" w:cs="Arial Unicode MS" w:hint="eastAsia"/>
          <w:color w:val="000000"/>
          <w:kern w:val="0"/>
          <w:sz w:val="19"/>
          <w:szCs w:val="19"/>
          <w:lang w:eastAsia="ru-RU" w:bidi="ru-RU"/>
        </w:rPr>
        <w:t>ОД</w:t>
      </w:r>
      <w:r w:rsidRPr="00DD2BD3">
        <w:rPr>
          <w:rFonts w:ascii="Arial Unicode MS" w:eastAsia="Arial Unicode MS" w:hAnsi="Arial Unicode MS" w:cs="Arial Unicode MS"/>
          <w:color w:val="000000"/>
          <w:kern w:val="0"/>
          <w:sz w:val="19"/>
          <w:szCs w:val="19"/>
          <w:lang w:eastAsia="ru-RU" w:bidi="ru-RU"/>
        </w:rPr>
        <w:t>, 61:04-10/1517</w:t>
      </w:r>
    </w:p>
    <w:p w:rsidR="00DD2BD3" w:rsidRDefault="00DD2BD3" w:rsidP="00DD2BD3">
      <w:pPr>
        <w:rPr>
          <w:rFonts w:ascii="Arial Unicode MS" w:eastAsia="Arial Unicode MS" w:hAnsi="Arial Unicode MS" w:cs="Arial Unicode MS"/>
          <w:color w:val="000000"/>
          <w:kern w:val="0"/>
          <w:sz w:val="19"/>
          <w:szCs w:val="19"/>
          <w:lang w:val="en-US" w:eastAsia="ru-RU" w:bidi="ru-RU"/>
        </w:rPr>
      </w:pPr>
    </w:p>
    <w:p w:rsidR="00DD2BD3" w:rsidRDefault="00DD2BD3" w:rsidP="00DD2BD3">
      <w:pPr>
        <w:rPr>
          <w:rFonts w:ascii="Arial Unicode MS" w:eastAsia="Arial Unicode MS" w:hAnsi="Arial Unicode MS" w:cs="Arial Unicode MS"/>
          <w:color w:val="000000"/>
          <w:kern w:val="0"/>
          <w:sz w:val="19"/>
          <w:szCs w:val="19"/>
          <w:lang w:val="en-US" w:eastAsia="ru-RU" w:bidi="ru-RU"/>
        </w:rPr>
      </w:pPr>
    </w:p>
    <w:p w:rsidR="00942731" w:rsidRPr="00942731" w:rsidRDefault="00942731" w:rsidP="00942731">
      <w:pPr>
        <w:tabs>
          <w:tab w:val="clear" w:pos="709"/>
        </w:tabs>
        <w:suppressAutoHyphens w:val="0"/>
        <w:spacing w:after="1245" w:line="260" w:lineRule="exact"/>
        <w:ind w:firstLine="0"/>
        <w:jc w:val="righ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НИЖЕГОРОДСКИЙ ГОСУДАРСТВЕННЫЙ ПЕДАГОГИЧЕСКИЙ УНИВЕРСИТЕТ</w:t>
      </w:r>
    </w:p>
    <w:p w:rsidR="00942731" w:rsidRPr="00942731" w:rsidRDefault="00942731" w:rsidP="00942731">
      <w:pPr>
        <w:tabs>
          <w:tab w:val="clear" w:pos="709"/>
        </w:tabs>
        <w:suppressAutoHyphens w:val="0"/>
        <w:spacing w:after="1490" w:line="260" w:lineRule="exact"/>
        <w:ind w:firstLine="0"/>
        <w:jc w:val="righ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 правах рукописи</w:t>
      </w:r>
    </w:p>
    <w:p w:rsidR="00942731" w:rsidRPr="00942731" w:rsidRDefault="00942731" w:rsidP="00942731">
      <w:pPr>
        <w:keepNext/>
        <w:keepLines/>
        <w:tabs>
          <w:tab w:val="clear" w:pos="709"/>
        </w:tabs>
        <w:suppressAutoHyphens w:val="0"/>
        <w:spacing w:after="1074" w:line="260" w:lineRule="exact"/>
        <w:ind w:left="3320" w:firstLine="0"/>
        <w:jc w:val="left"/>
        <w:outlineLvl w:val="5"/>
        <w:rPr>
          <w:rFonts w:ascii="Times New Roman" w:eastAsia="Times New Roman" w:hAnsi="Times New Roman" w:cs="Times New Roman"/>
          <w:b/>
          <w:bCs/>
          <w:color w:val="000000"/>
          <w:kern w:val="0"/>
          <w:sz w:val="26"/>
          <w:szCs w:val="26"/>
          <w:lang w:eastAsia="ru-RU" w:bidi="ru-RU"/>
        </w:rPr>
      </w:pPr>
      <w:bookmarkStart w:id="0" w:name="bookmark1"/>
      <w:r w:rsidRPr="00942731">
        <w:rPr>
          <w:rFonts w:ascii="Times New Roman" w:eastAsia="Times New Roman" w:hAnsi="Times New Roman" w:cs="Times New Roman"/>
          <w:b/>
          <w:bCs/>
          <w:color w:val="000000"/>
          <w:kern w:val="0"/>
          <w:sz w:val="26"/>
          <w:szCs w:val="26"/>
          <w:lang w:eastAsia="ru-RU" w:bidi="ru-RU"/>
        </w:rPr>
        <w:t>Шевелева Татьяна Николаевна</w:t>
      </w:r>
      <w:bookmarkEnd w:id="0"/>
    </w:p>
    <w:p w:rsidR="00942731" w:rsidRPr="00942731" w:rsidRDefault="00942731" w:rsidP="00942731">
      <w:pPr>
        <w:keepNext/>
        <w:keepLines/>
        <w:tabs>
          <w:tab w:val="clear" w:pos="709"/>
        </w:tabs>
        <w:suppressAutoHyphens w:val="0"/>
        <w:spacing w:after="299" w:line="260" w:lineRule="exact"/>
        <w:ind w:left="900" w:firstLine="0"/>
        <w:jc w:val="left"/>
        <w:outlineLvl w:val="5"/>
        <w:rPr>
          <w:rFonts w:ascii="Times New Roman" w:eastAsia="Times New Roman" w:hAnsi="Times New Roman" w:cs="Times New Roman"/>
          <w:b/>
          <w:bCs/>
          <w:color w:val="000000"/>
          <w:kern w:val="0"/>
          <w:sz w:val="26"/>
          <w:szCs w:val="26"/>
          <w:lang w:eastAsia="ru-RU" w:bidi="ru-RU"/>
        </w:rPr>
      </w:pPr>
      <w:bookmarkStart w:id="1" w:name="bookmark2"/>
      <w:r w:rsidRPr="00942731">
        <w:rPr>
          <w:rFonts w:ascii="Times New Roman" w:eastAsia="Times New Roman" w:hAnsi="Times New Roman" w:cs="Times New Roman"/>
          <w:b/>
          <w:bCs/>
          <w:color w:val="000000"/>
          <w:kern w:val="0"/>
          <w:sz w:val="26"/>
          <w:szCs w:val="26"/>
          <w:lang w:eastAsia="ru-RU" w:bidi="ru-RU"/>
        </w:rPr>
        <w:t>ХРИСТИАНСКИЕ МОТИВЫ В ТВОРЧЕСТВЕ ЧАРЛЗА ДИККЕНСА</w:t>
      </w:r>
      <w:bookmarkEnd w:id="1"/>
    </w:p>
    <w:p w:rsidR="00942731" w:rsidRPr="00942731" w:rsidRDefault="00942731" w:rsidP="00942731">
      <w:pPr>
        <w:tabs>
          <w:tab w:val="clear" w:pos="709"/>
        </w:tabs>
        <w:suppressAutoHyphens w:val="0"/>
        <w:spacing w:after="170" w:line="260" w:lineRule="exact"/>
        <w:ind w:left="60" w:firstLine="0"/>
        <w:jc w:val="center"/>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Специальность 10.01.03 - Литература народов стран зарубежья</w:t>
      </w:r>
    </w:p>
    <w:p w:rsidR="00942731" w:rsidRPr="00942731" w:rsidRDefault="00942731" w:rsidP="00942731">
      <w:pPr>
        <w:tabs>
          <w:tab w:val="clear" w:pos="709"/>
        </w:tabs>
        <w:suppressAutoHyphens w:val="0"/>
        <w:spacing w:after="1494" w:line="260" w:lineRule="exact"/>
        <w:ind w:left="60" w:firstLine="0"/>
        <w:jc w:val="center"/>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(английская литература)</w:t>
      </w:r>
    </w:p>
    <w:p w:rsidR="00942731" w:rsidRPr="00942731" w:rsidRDefault="00942731" w:rsidP="00942731">
      <w:pPr>
        <w:keepNext/>
        <w:keepLines/>
        <w:tabs>
          <w:tab w:val="clear" w:pos="709"/>
        </w:tabs>
        <w:suppressAutoHyphens w:val="0"/>
        <w:spacing w:after="174" w:line="260" w:lineRule="exact"/>
        <w:ind w:left="60" w:firstLine="0"/>
        <w:jc w:val="center"/>
        <w:outlineLvl w:val="5"/>
        <w:rPr>
          <w:rFonts w:ascii="Times New Roman" w:eastAsia="Times New Roman" w:hAnsi="Times New Roman" w:cs="Times New Roman"/>
          <w:b/>
          <w:bCs/>
          <w:color w:val="000000"/>
          <w:kern w:val="0"/>
          <w:sz w:val="26"/>
          <w:szCs w:val="26"/>
          <w:lang w:eastAsia="ru-RU" w:bidi="ru-RU"/>
        </w:rPr>
      </w:pPr>
      <w:bookmarkStart w:id="2" w:name="bookmark3"/>
      <w:r w:rsidRPr="00942731">
        <w:rPr>
          <w:rFonts w:ascii="Times New Roman" w:eastAsia="Times New Roman" w:hAnsi="Times New Roman" w:cs="Times New Roman"/>
          <w:b/>
          <w:bCs/>
          <w:color w:val="000000"/>
          <w:kern w:val="0"/>
          <w:sz w:val="26"/>
          <w:szCs w:val="26"/>
          <w:lang w:eastAsia="ru-RU" w:bidi="ru-RU"/>
        </w:rPr>
        <w:t>ДИССЕРТАЦИЯ</w:t>
      </w:r>
      <w:bookmarkEnd w:id="2"/>
    </w:p>
    <w:p w:rsidR="00942731" w:rsidRPr="00942731" w:rsidRDefault="00942731" w:rsidP="00942731">
      <w:pPr>
        <w:tabs>
          <w:tab w:val="clear" w:pos="709"/>
        </w:tabs>
        <w:suppressAutoHyphens w:val="0"/>
        <w:spacing w:after="1323" w:line="260" w:lineRule="exact"/>
        <w:ind w:left="60" w:firstLine="0"/>
        <w:jc w:val="center"/>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 соискание ученой степени кандидата филологических наук</w:t>
      </w:r>
    </w:p>
    <w:p w:rsidR="00942731" w:rsidRPr="00942731" w:rsidRDefault="00942731" w:rsidP="00942731">
      <w:pPr>
        <w:tabs>
          <w:tab w:val="clear" w:pos="709"/>
        </w:tabs>
        <w:suppressAutoHyphens w:val="0"/>
        <w:spacing w:after="0" w:line="463" w:lineRule="exact"/>
        <w:ind w:firstLine="0"/>
        <w:jc w:val="right"/>
        <w:rPr>
          <w:rFonts w:ascii="Times New Roman" w:eastAsia="Times New Roman" w:hAnsi="Times New Roman" w:cs="Times New Roman"/>
          <w:color w:val="000000"/>
          <w:kern w:val="0"/>
          <w:sz w:val="26"/>
          <w:szCs w:val="26"/>
          <w:lang w:eastAsia="ru-RU" w:bidi="ru-RU"/>
        </w:rPr>
        <w:sectPr w:rsidR="00942731" w:rsidRPr="00942731" w:rsidSect="00942731">
          <w:type w:val="continuous"/>
          <w:pgSz w:w="12240" w:h="15840"/>
          <w:pgMar w:top="205" w:right="934" w:bottom="653" w:left="1133" w:header="0" w:footer="3" w:gutter="0"/>
          <w:cols w:space="720"/>
          <w:noEndnote/>
          <w:docGrid w:linePitch="360"/>
        </w:sectPr>
      </w:pPr>
      <w:r w:rsidRPr="00942731">
        <w:rPr>
          <w:rFonts w:ascii="Times New Roman" w:eastAsia="Times New Roman" w:hAnsi="Times New Roman" w:cs="Times New Roman"/>
          <w:color w:val="000000"/>
          <w:kern w:val="0"/>
          <w:sz w:val="26"/>
          <w:szCs w:val="26"/>
          <w:lang w:eastAsia="ru-RU" w:bidi="ru-RU"/>
        </w:rPr>
        <w:t>Научный руководитель доктор филологических наук, профессор О.Л. Мощанская</w:t>
      </w:r>
    </w:p>
    <w:p w:rsidR="00942731" w:rsidRPr="00942731" w:rsidRDefault="00942731" w:rsidP="00942731">
      <w:pPr>
        <w:tabs>
          <w:tab w:val="clear" w:pos="709"/>
        </w:tabs>
        <w:suppressAutoHyphens w:val="0"/>
        <w:spacing w:after="0" w:line="209" w:lineRule="exact"/>
        <w:ind w:firstLine="0"/>
        <w:jc w:val="left"/>
        <w:rPr>
          <w:rFonts w:ascii="Arial Unicode MS" w:eastAsia="Arial Unicode MS" w:hAnsi="Arial Unicode MS" w:cs="Arial Unicode MS"/>
          <w:color w:val="000000"/>
          <w:kern w:val="0"/>
          <w:sz w:val="17"/>
          <w:szCs w:val="17"/>
          <w:lang w:eastAsia="ru-RU" w:bidi="ru-RU"/>
        </w:rPr>
      </w:pPr>
    </w:p>
    <w:p w:rsidR="00942731" w:rsidRPr="00942731" w:rsidRDefault="00942731" w:rsidP="00942731">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942731" w:rsidRPr="00942731">
          <w:pgSz w:w="12240" w:h="15840"/>
          <w:pgMar w:top="1929" w:right="0" w:bottom="2848" w:left="0" w:header="0" w:footer="3" w:gutter="0"/>
          <w:cols w:space="720"/>
          <w:noEndnote/>
          <w:docGrid w:linePitch="360"/>
        </w:sectPr>
      </w:pPr>
    </w:p>
    <w:p w:rsidR="00942731" w:rsidRPr="00942731" w:rsidRDefault="00942731" w:rsidP="00942731">
      <w:pPr>
        <w:tabs>
          <w:tab w:val="clear" w:pos="709"/>
        </w:tabs>
        <w:suppressAutoHyphens w:val="0"/>
        <w:spacing w:after="1070" w:line="260" w:lineRule="exact"/>
        <w:ind w:firstLine="0"/>
        <w:jc w:val="righ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 правах рукописи</w:t>
      </w:r>
    </w:p>
    <w:p w:rsidR="00942731" w:rsidRPr="00942731" w:rsidRDefault="00942731" w:rsidP="00942731">
      <w:pPr>
        <w:tabs>
          <w:tab w:val="clear" w:pos="709"/>
        </w:tabs>
        <w:suppressAutoHyphens w:val="0"/>
        <w:spacing w:after="1550" w:line="260" w:lineRule="exact"/>
        <w:ind w:left="320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Шевелева Татьяна Николаевна</w:t>
      </w:r>
    </w:p>
    <w:p w:rsidR="00942731" w:rsidRPr="00942731" w:rsidRDefault="00942731" w:rsidP="00942731">
      <w:pPr>
        <w:keepNext/>
        <w:keepLines/>
        <w:tabs>
          <w:tab w:val="clear" w:pos="709"/>
        </w:tabs>
        <w:suppressAutoHyphens w:val="0"/>
        <w:spacing w:after="1554" w:line="260" w:lineRule="exact"/>
        <w:ind w:left="120" w:firstLine="0"/>
        <w:jc w:val="center"/>
        <w:outlineLvl w:val="5"/>
        <w:rPr>
          <w:rFonts w:ascii="Times New Roman" w:eastAsia="Times New Roman" w:hAnsi="Times New Roman" w:cs="Times New Roman"/>
          <w:b/>
          <w:bCs/>
          <w:color w:val="000000"/>
          <w:kern w:val="0"/>
          <w:sz w:val="26"/>
          <w:szCs w:val="26"/>
          <w:lang w:eastAsia="ru-RU" w:bidi="ru-RU"/>
        </w:rPr>
      </w:pPr>
      <w:bookmarkStart w:id="3" w:name="bookmark4"/>
      <w:r w:rsidRPr="00942731">
        <w:rPr>
          <w:rFonts w:ascii="Times New Roman" w:eastAsia="Times New Roman" w:hAnsi="Times New Roman" w:cs="Times New Roman"/>
          <w:b/>
          <w:bCs/>
          <w:color w:val="000000"/>
          <w:kern w:val="0"/>
          <w:sz w:val="26"/>
          <w:szCs w:val="26"/>
          <w:lang w:eastAsia="ru-RU" w:bidi="ru-RU"/>
        </w:rPr>
        <w:t>ХРИСТИАНСКИЕ МОТИВЫ В ТВОРЧЕСТВЕ ЧАРЛЗА ДИККЕНСА</w:t>
      </w:r>
      <w:bookmarkEnd w:id="3"/>
    </w:p>
    <w:p w:rsidR="00942731" w:rsidRPr="00942731" w:rsidRDefault="00942731" w:rsidP="00942731">
      <w:pPr>
        <w:tabs>
          <w:tab w:val="clear" w:pos="709"/>
        </w:tabs>
        <w:suppressAutoHyphens w:val="0"/>
        <w:spacing w:after="165" w:line="260" w:lineRule="exact"/>
        <w:ind w:left="90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Специальность 10.01.03 - Литература народов стран зарубежья</w:t>
      </w:r>
    </w:p>
    <w:p w:rsidR="00942731" w:rsidRPr="00942731" w:rsidRDefault="00942731" w:rsidP="00942731">
      <w:pPr>
        <w:tabs>
          <w:tab w:val="clear" w:pos="709"/>
        </w:tabs>
        <w:suppressAutoHyphens w:val="0"/>
        <w:spacing w:after="1545" w:line="260" w:lineRule="exact"/>
        <w:ind w:left="320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(английская литература)</w:t>
      </w:r>
    </w:p>
    <w:p w:rsidR="00942731" w:rsidRPr="00942731" w:rsidRDefault="00942731" w:rsidP="00942731">
      <w:pPr>
        <w:keepNext/>
        <w:keepLines/>
        <w:tabs>
          <w:tab w:val="clear" w:pos="709"/>
        </w:tabs>
        <w:suppressAutoHyphens w:val="0"/>
        <w:spacing w:after="179" w:line="260" w:lineRule="exact"/>
        <w:ind w:left="3560" w:firstLine="0"/>
        <w:jc w:val="left"/>
        <w:outlineLvl w:val="5"/>
        <w:rPr>
          <w:rFonts w:ascii="Times New Roman" w:eastAsia="Times New Roman" w:hAnsi="Times New Roman" w:cs="Times New Roman"/>
          <w:b/>
          <w:bCs/>
          <w:color w:val="000000"/>
          <w:kern w:val="0"/>
          <w:sz w:val="26"/>
          <w:szCs w:val="26"/>
          <w:lang w:eastAsia="ru-RU" w:bidi="ru-RU"/>
        </w:rPr>
      </w:pPr>
      <w:bookmarkStart w:id="4" w:name="bookmark5"/>
      <w:r w:rsidRPr="00942731">
        <w:rPr>
          <w:rFonts w:ascii="Times New Roman" w:eastAsia="Times New Roman" w:hAnsi="Times New Roman" w:cs="Times New Roman"/>
          <w:b/>
          <w:bCs/>
          <w:color w:val="000000"/>
          <w:kern w:val="0"/>
          <w:sz w:val="26"/>
          <w:szCs w:val="26"/>
          <w:lang w:eastAsia="ru-RU" w:bidi="ru-RU"/>
        </w:rPr>
        <w:t>ДИССЕРТАЦИЯ</w:t>
      </w:r>
      <w:bookmarkEnd w:id="4"/>
    </w:p>
    <w:p w:rsidR="00942731" w:rsidRPr="00942731" w:rsidRDefault="00942731" w:rsidP="00942731">
      <w:pPr>
        <w:tabs>
          <w:tab w:val="clear" w:pos="709"/>
        </w:tabs>
        <w:suppressAutoHyphens w:val="0"/>
        <w:spacing w:after="1976" w:line="260" w:lineRule="exact"/>
        <w:ind w:left="102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 соискание ученой степени кандидата филологических наук</w:t>
      </w:r>
    </w:p>
    <w:p w:rsidR="00942731" w:rsidRPr="00942731" w:rsidRDefault="00942731" w:rsidP="00942731">
      <w:pPr>
        <w:tabs>
          <w:tab w:val="clear" w:pos="709"/>
        </w:tabs>
        <w:suppressAutoHyphens w:val="0"/>
        <w:spacing w:after="0" w:line="310" w:lineRule="exact"/>
        <w:ind w:left="5640" w:right="380" w:firstLine="0"/>
        <w:jc w:val="right"/>
        <w:rPr>
          <w:rFonts w:ascii="Times New Roman" w:eastAsia="Times New Roman" w:hAnsi="Times New Roman" w:cs="Times New Roman"/>
          <w:color w:val="000000"/>
          <w:kern w:val="0"/>
          <w:sz w:val="26"/>
          <w:szCs w:val="26"/>
          <w:lang w:eastAsia="ru-RU" w:bidi="ru-RU"/>
        </w:rPr>
        <w:sectPr w:rsidR="00942731" w:rsidRPr="00942731">
          <w:type w:val="continuous"/>
          <w:pgSz w:w="12240" w:h="15840"/>
          <w:pgMar w:top="1929" w:right="953" w:bottom="2848" w:left="1114" w:header="0" w:footer="3" w:gutter="0"/>
          <w:cols w:space="720"/>
          <w:noEndnote/>
          <w:docGrid w:linePitch="360"/>
        </w:sectPr>
      </w:pPr>
      <w:r w:rsidRPr="00942731">
        <w:rPr>
          <w:rFonts w:ascii="Times New Roman" w:eastAsia="Times New Roman" w:hAnsi="Times New Roman" w:cs="Times New Roman"/>
          <w:color w:val="000000"/>
          <w:kern w:val="0"/>
          <w:sz w:val="26"/>
          <w:szCs w:val="26"/>
          <w:lang w:eastAsia="ru-RU" w:bidi="ru-RU"/>
        </w:rPr>
        <w:t>Научный руководитель д.ф.н., профессор О.Л. Мощанская</w:t>
      </w:r>
    </w:p>
    <w:p w:rsidR="00942731" w:rsidRPr="00942731" w:rsidRDefault="00942731" w:rsidP="00942731">
      <w:pPr>
        <w:tabs>
          <w:tab w:val="clear" w:pos="709"/>
        </w:tabs>
        <w:suppressAutoHyphens w:val="0"/>
        <w:spacing w:after="894" w:line="260"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142" type="#_x0000_t202" style="position:absolute;left:0;text-align:left;margin-left:477.25pt;margin-top:-2.3pt;width:8.35pt;height:14.55pt;z-index:-251656192;mso-wrap-distance-left:5pt;mso-wrap-distance-top:31.25pt;mso-wrap-distance-right:5pt;mso-position-horizontal-relative:margin" filled="f" stroked="f">
            <v:textbox style="mso-fit-shape-to-text:t" inset="0,0,0,0">
              <w:txbxContent>
                <w:p w:rsidR="00942731" w:rsidRDefault="00942731" w:rsidP="00942731">
                  <w:pPr>
                    <w:pStyle w:val="4ff2"/>
                    <w:shd w:val="clear" w:color="auto" w:fill="auto"/>
                    <w:spacing w:line="230" w:lineRule="exact"/>
                  </w:pPr>
                  <w:r>
                    <w:rPr>
                      <w:color w:val="000000"/>
                      <w:lang w:eastAsia="ru-RU" w:bidi="ru-RU"/>
                    </w:rPr>
                    <w:t></w:t>
                  </w:r>
                </w:p>
              </w:txbxContent>
            </v:textbox>
            <w10:wrap type="square" side="left" anchorx="margin"/>
          </v:shape>
        </w:pict>
      </w:r>
      <w:r w:rsidRPr="00942731">
        <w:rPr>
          <w:rFonts w:ascii="Times New Roman" w:eastAsia="Times New Roman" w:hAnsi="Times New Roman" w:cs="Times New Roman"/>
          <w:color w:val="000000"/>
          <w:kern w:val="0"/>
          <w:sz w:val="26"/>
          <w:szCs w:val="26"/>
          <w:lang w:eastAsia="ru-RU" w:bidi="ru-RU"/>
        </w:rPr>
        <w:pict>
          <v:shape id="_x0000_s1143" type="#_x0000_t202" style="position:absolute;left:0;text-align:left;margin-left:207.1pt;margin-top:-34.25pt;width:103.7pt;height:15.8pt;z-index:-251655168;mso-wrap-distance-left:191.7pt;mso-wrap-distance-right:182.4pt;mso-position-horizontal-relative:margin" filled="f" stroked="f">
            <v:textbox style="mso-fit-shape-to-text:t" inset="0,0,0,0">
              <w:txbxContent>
                <w:p w:rsidR="00942731" w:rsidRDefault="00942731" w:rsidP="00942731">
                  <w:pPr>
                    <w:pStyle w:val="2fff8"/>
                    <w:shd w:val="clear" w:color="auto" w:fill="auto"/>
                    <w:spacing w:after="0" w:line="260" w:lineRule="exact"/>
                    <w:ind w:firstLine="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942731">
        <w:rPr>
          <w:rFonts w:ascii="Times New Roman" w:eastAsia="Times New Roman" w:hAnsi="Times New Roman" w:cs="Times New Roman"/>
          <w:color w:val="000000"/>
          <w:kern w:val="0"/>
          <w:sz w:val="26"/>
          <w:szCs w:val="26"/>
          <w:lang w:eastAsia="ru-RU" w:bidi="ru-RU"/>
        </w:rPr>
        <w:t>Введение</w:t>
      </w:r>
    </w:p>
    <w:p w:rsidR="00942731" w:rsidRPr="00942731" w:rsidRDefault="00942731" w:rsidP="00942731">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Глава I. Рождественская философия Ч. Диккенса в контексте</w:t>
      </w:r>
    </w:p>
    <w:p w:rsidR="00942731" w:rsidRPr="00942731" w:rsidRDefault="00942731" w:rsidP="00942731">
      <w:pPr>
        <w:tabs>
          <w:tab w:val="clear" w:pos="709"/>
          <w:tab w:val="left" w:leader="dot" w:pos="9035"/>
        </w:tabs>
        <w:suppressAutoHyphens w:val="0"/>
        <w:spacing w:after="654" w:line="260" w:lineRule="exact"/>
        <w:ind w:left="980"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fldChar w:fldCharType="begin"/>
      </w:r>
      <w:r w:rsidRPr="00942731">
        <w:rPr>
          <w:rFonts w:ascii="Times New Roman" w:eastAsia="Times New Roman" w:hAnsi="Times New Roman" w:cs="Times New Roman"/>
          <w:color w:val="000000"/>
          <w:kern w:val="0"/>
          <w:sz w:val="26"/>
          <w:szCs w:val="26"/>
          <w:lang w:eastAsia="ru-RU" w:bidi="ru-RU"/>
        </w:rPr>
        <w:instrText xml:space="preserve"> TOC \o "1-5" \h \z </w:instrText>
      </w:r>
      <w:r w:rsidRPr="00942731">
        <w:rPr>
          <w:rFonts w:ascii="Times New Roman" w:eastAsia="Times New Roman" w:hAnsi="Times New Roman" w:cs="Times New Roman"/>
          <w:color w:val="000000"/>
          <w:kern w:val="0"/>
          <w:sz w:val="26"/>
          <w:szCs w:val="26"/>
          <w:lang w:eastAsia="ru-RU" w:bidi="ru-RU"/>
        </w:rPr>
        <w:fldChar w:fldCharType="separate"/>
      </w:r>
      <w:r w:rsidRPr="00942731">
        <w:rPr>
          <w:rFonts w:ascii="Times New Roman" w:eastAsia="Times New Roman" w:hAnsi="Times New Roman" w:cs="Times New Roman"/>
          <w:color w:val="000000"/>
          <w:kern w:val="0"/>
          <w:sz w:val="26"/>
          <w:szCs w:val="26"/>
          <w:lang w:eastAsia="ru-RU" w:bidi="ru-RU"/>
        </w:rPr>
        <w:t>философской мысли Англии первой половины XIX века</w:t>
      </w:r>
      <w:r w:rsidRPr="00942731">
        <w:rPr>
          <w:rFonts w:ascii="Times New Roman" w:eastAsia="Times New Roman" w:hAnsi="Times New Roman" w:cs="Times New Roman"/>
          <w:color w:val="000000"/>
          <w:kern w:val="0"/>
          <w:sz w:val="26"/>
          <w:szCs w:val="26"/>
          <w:lang w:eastAsia="ru-RU" w:bidi="ru-RU"/>
        </w:rPr>
        <w:tab/>
        <w:t>15</w:t>
      </w:r>
    </w:p>
    <w:p w:rsidR="00942731" w:rsidRPr="00942731" w:rsidRDefault="00942731" w:rsidP="00942731">
      <w:pPr>
        <w:tabs>
          <w:tab w:val="clear" w:pos="709"/>
        </w:tabs>
        <w:suppressAutoHyphens w:val="0"/>
        <w:spacing w:after="290" w:line="260"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Глава II. Добро и зло в художественной картине мира, созданной Диккенсом</w:t>
      </w:r>
    </w:p>
    <w:p w:rsidR="00942731" w:rsidRPr="00942731" w:rsidRDefault="00942731" w:rsidP="00942731">
      <w:pPr>
        <w:tabs>
          <w:tab w:val="clear" w:pos="709"/>
        </w:tabs>
        <w:suppressAutoHyphens w:val="0"/>
        <w:spacing w:after="0" w:line="260" w:lineRule="exact"/>
        <w:ind w:left="1440"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1. Конфликт добра и зла как сюжетная основа</w:t>
      </w:r>
    </w:p>
    <w:p w:rsidR="00942731" w:rsidRPr="00942731" w:rsidRDefault="00942731" w:rsidP="00942731">
      <w:pPr>
        <w:tabs>
          <w:tab w:val="clear" w:pos="709"/>
          <w:tab w:val="left" w:leader="dot" w:pos="9035"/>
        </w:tabs>
        <w:suppressAutoHyphens w:val="0"/>
        <w:spacing w:after="254" w:line="260" w:lineRule="exact"/>
        <w:ind w:left="1840" w:firstLine="0"/>
        <w:rPr>
          <w:rFonts w:ascii="Times New Roman" w:eastAsia="Times New Roman" w:hAnsi="Times New Roman" w:cs="Times New Roman"/>
          <w:color w:val="000000"/>
          <w:kern w:val="0"/>
          <w:sz w:val="26"/>
          <w:szCs w:val="26"/>
          <w:lang w:eastAsia="ru-RU" w:bidi="ru-RU"/>
        </w:rPr>
      </w:pPr>
      <w:hyperlink w:anchor="bookmark20" w:tooltip="Current Document">
        <w:r w:rsidRPr="00942731">
          <w:rPr>
            <w:rFonts w:ascii="Times New Roman" w:eastAsia="Times New Roman" w:hAnsi="Times New Roman" w:cs="Times New Roman"/>
            <w:color w:val="000000"/>
            <w:kern w:val="0"/>
            <w:sz w:val="26"/>
            <w:szCs w:val="26"/>
            <w:lang w:eastAsia="ru-RU" w:bidi="ru-RU"/>
          </w:rPr>
          <w:t>романов Ч. Диккенса</w:t>
        </w:r>
        <w:r w:rsidRPr="00942731">
          <w:rPr>
            <w:rFonts w:ascii="Times New Roman" w:eastAsia="Times New Roman" w:hAnsi="Times New Roman" w:cs="Times New Roman"/>
            <w:color w:val="000000"/>
            <w:kern w:val="0"/>
            <w:sz w:val="26"/>
            <w:szCs w:val="26"/>
            <w:lang w:eastAsia="ru-RU" w:bidi="ru-RU"/>
          </w:rPr>
          <w:tab/>
          <w:t>57</w:t>
        </w:r>
      </w:hyperlink>
    </w:p>
    <w:p w:rsidR="00942731" w:rsidRPr="00942731" w:rsidRDefault="00942731" w:rsidP="00942731">
      <w:pPr>
        <w:tabs>
          <w:tab w:val="clear" w:pos="709"/>
          <w:tab w:val="left" w:leader="dot" w:pos="9035"/>
        </w:tabs>
        <w:suppressAutoHyphens w:val="0"/>
        <w:spacing w:after="356" w:line="306" w:lineRule="exact"/>
        <w:ind w:left="1960" w:hanging="520"/>
        <w:jc w:val="left"/>
        <w:rPr>
          <w:rFonts w:ascii="Times New Roman" w:eastAsia="Times New Roman" w:hAnsi="Times New Roman" w:cs="Times New Roman"/>
          <w:color w:val="000000"/>
          <w:kern w:val="0"/>
          <w:sz w:val="26"/>
          <w:szCs w:val="26"/>
          <w:lang w:eastAsia="ru-RU" w:bidi="ru-RU"/>
        </w:rPr>
      </w:pPr>
      <w:hyperlink w:anchor="bookmark14" w:tooltip="Current Document">
        <w:r w:rsidRPr="00942731">
          <w:rPr>
            <w:rFonts w:ascii="Times New Roman" w:eastAsia="Times New Roman" w:hAnsi="Times New Roman" w:cs="Times New Roman"/>
            <w:color w:val="000000"/>
            <w:kern w:val="0"/>
            <w:sz w:val="26"/>
            <w:szCs w:val="26"/>
            <w:lang w:eastAsia="ru-RU" w:bidi="ru-RU"/>
          </w:rPr>
          <w:t>§ 2. Человек: его грехи и добродетели в художественном восприятии Диккенса</w:t>
        </w:r>
        <w:r w:rsidRPr="00942731">
          <w:rPr>
            <w:rFonts w:ascii="Times New Roman" w:eastAsia="Times New Roman" w:hAnsi="Times New Roman" w:cs="Times New Roman"/>
            <w:color w:val="000000"/>
            <w:kern w:val="0"/>
            <w:sz w:val="26"/>
            <w:szCs w:val="26"/>
            <w:lang w:eastAsia="ru-RU" w:bidi="ru-RU"/>
          </w:rPr>
          <w:tab/>
          <w:t>85</w:t>
        </w:r>
      </w:hyperlink>
    </w:p>
    <w:p w:rsidR="00942731" w:rsidRPr="00942731" w:rsidRDefault="00942731" w:rsidP="00942731">
      <w:pPr>
        <w:tabs>
          <w:tab w:val="clear" w:pos="709"/>
        </w:tabs>
        <w:suppressAutoHyphens w:val="0"/>
        <w:spacing w:after="0" w:line="611"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Глава III. Христианская образность и ее роль в творчестве Ч. Диккенса</w:t>
      </w:r>
    </w:p>
    <w:p w:rsidR="00942731" w:rsidRPr="00942731" w:rsidRDefault="00942731" w:rsidP="00942731">
      <w:pPr>
        <w:tabs>
          <w:tab w:val="clear" w:pos="709"/>
          <w:tab w:val="left" w:leader="dot" w:pos="9035"/>
        </w:tabs>
        <w:suppressAutoHyphens w:val="0"/>
        <w:spacing w:after="881" w:line="611" w:lineRule="exact"/>
        <w:ind w:left="1440"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1. Библейская образность и символика в романах Ч. Диккенса... 130 § 2. Роль христианской обрядности в творчестве Ч. Диккенса</w:t>
      </w:r>
      <w:r w:rsidRPr="00942731">
        <w:rPr>
          <w:rFonts w:ascii="Times New Roman" w:eastAsia="Times New Roman" w:hAnsi="Times New Roman" w:cs="Times New Roman"/>
          <w:color w:val="000000"/>
          <w:kern w:val="0"/>
          <w:sz w:val="26"/>
          <w:szCs w:val="26"/>
          <w:lang w:eastAsia="ru-RU" w:bidi="ru-RU"/>
        </w:rPr>
        <w:tab/>
        <w:t>162</w:t>
      </w:r>
    </w:p>
    <w:p w:rsidR="00942731" w:rsidRPr="00942731" w:rsidRDefault="00942731" w:rsidP="00942731">
      <w:pPr>
        <w:tabs>
          <w:tab w:val="clear" w:pos="709"/>
          <w:tab w:val="left" w:leader="dot" w:pos="9035"/>
        </w:tabs>
        <w:suppressAutoHyphens w:val="0"/>
        <w:spacing w:after="299" w:line="260" w:lineRule="exact"/>
        <w:ind w:firstLine="0"/>
        <w:rPr>
          <w:rFonts w:ascii="Times New Roman" w:eastAsia="Times New Roman" w:hAnsi="Times New Roman" w:cs="Times New Roman"/>
          <w:color w:val="000000"/>
          <w:kern w:val="0"/>
          <w:sz w:val="26"/>
          <w:szCs w:val="26"/>
          <w:lang w:eastAsia="ru-RU" w:bidi="ru-RU"/>
        </w:rPr>
      </w:pPr>
      <w:hyperlink w:anchor="bookmark32" w:tooltip="Current Document">
        <w:r w:rsidRPr="00942731">
          <w:rPr>
            <w:rFonts w:ascii="Times New Roman" w:eastAsia="Times New Roman" w:hAnsi="Times New Roman" w:cs="Times New Roman"/>
            <w:color w:val="000000"/>
            <w:kern w:val="0"/>
            <w:sz w:val="26"/>
            <w:szCs w:val="26"/>
            <w:lang w:eastAsia="ru-RU" w:bidi="ru-RU"/>
          </w:rPr>
          <w:t>Заключение</w:t>
        </w:r>
        <w:r w:rsidRPr="00942731">
          <w:rPr>
            <w:rFonts w:ascii="Times New Roman" w:eastAsia="Times New Roman" w:hAnsi="Times New Roman" w:cs="Times New Roman"/>
            <w:color w:val="000000"/>
            <w:kern w:val="0"/>
            <w:sz w:val="26"/>
            <w:szCs w:val="26"/>
            <w:lang w:eastAsia="ru-RU" w:bidi="ru-RU"/>
          </w:rPr>
          <w:tab/>
          <w:t>192</w:t>
        </w:r>
      </w:hyperlink>
    </w:p>
    <w:p w:rsidR="00942731" w:rsidRPr="00942731" w:rsidRDefault="00942731" w:rsidP="00942731">
      <w:pPr>
        <w:tabs>
          <w:tab w:val="clear" w:pos="709"/>
          <w:tab w:val="left" w:leader="dot" w:pos="9035"/>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sectPr w:rsidR="00942731" w:rsidRPr="00942731">
          <w:headerReference w:type="even" r:id="rId8"/>
          <w:headerReference w:type="default" r:id="rId9"/>
          <w:footerReference w:type="even" r:id="rId10"/>
          <w:footerReference w:type="default" r:id="rId11"/>
          <w:pgSz w:w="12240" w:h="15840"/>
          <w:pgMar w:top="1929" w:right="953" w:bottom="2848" w:left="1114" w:header="0" w:footer="3" w:gutter="0"/>
          <w:pgNumType w:start="2"/>
          <w:cols w:space="720"/>
          <w:noEndnote/>
          <w:docGrid w:linePitch="360"/>
        </w:sectPr>
      </w:pPr>
      <w:hyperlink w:anchor="bookmark33" w:tooltip="Current Document">
        <w:r w:rsidRPr="00942731">
          <w:rPr>
            <w:rFonts w:ascii="Times New Roman" w:eastAsia="Times New Roman" w:hAnsi="Times New Roman" w:cs="Times New Roman"/>
            <w:color w:val="000000"/>
            <w:kern w:val="0"/>
            <w:sz w:val="26"/>
            <w:szCs w:val="26"/>
            <w:lang w:eastAsia="ru-RU" w:bidi="ru-RU"/>
          </w:rPr>
          <w:t>Библиография</w:t>
        </w:r>
        <w:r w:rsidRPr="00942731">
          <w:rPr>
            <w:rFonts w:ascii="Times New Roman" w:eastAsia="Times New Roman" w:hAnsi="Times New Roman" w:cs="Times New Roman"/>
            <w:color w:val="000000"/>
            <w:kern w:val="0"/>
            <w:sz w:val="26"/>
            <w:szCs w:val="26"/>
            <w:lang w:eastAsia="ru-RU" w:bidi="ru-RU"/>
          </w:rPr>
          <w:tab/>
          <w:t>198</w:t>
        </w:r>
      </w:hyperlink>
      <w:r w:rsidRPr="00942731">
        <w:rPr>
          <w:rFonts w:ascii="Times New Roman" w:eastAsia="Times New Roman" w:hAnsi="Times New Roman" w:cs="Times New Roman"/>
          <w:color w:val="000000"/>
          <w:kern w:val="0"/>
          <w:sz w:val="26"/>
          <w:szCs w:val="26"/>
          <w:lang w:eastAsia="ru-RU" w:bidi="ru-RU"/>
        </w:rPr>
        <w:fldChar w:fldCharType="end"/>
      </w:r>
    </w:p>
    <w:p w:rsidR="00942731" w:rsidRPr="00942731" w:rsidRDefault="00942731" w:rsidP="00942731">
      <w:pPr>
        <w:keepNext/>
        <w:keepLines/>
        <w:tabs>
          <w:tab w:val="clear" w:pos="709"/>
        </w:tabs>
        <w:suppressAutoHyphens w:val="0"/>
        <w:spacing w:after="0" w:line="340" w:lineRule="exact"/>
        <w:ind w:left="20" w:firstLine="0"/>
        <w:jc w:val="center"/>
        <w:outlineLvl w:val="1"/>
        <w:rPr>
          <w:rFonts w:ascii="Times New Roman" w:eastAsia="Times New Roman" w:hAnsi="Times New Roman" w:cs="Times New Roman"/>
          <w:b/>
          <w:bCs/>
          <w:color w:val="000000"/>
          <w:w w:val="80"/>
          <w:kern w:val="0"/>
          <w:sz w:val="34"/>
          <w:szCs w:val="34"/>
          <w:lang w:val="uk-UA" w:eastAsia="uk-UA" w:bidi="uk-UA"/>
        </w:rPr>
      </w:pPr>
      <w:bookmarkStart w:id="5" w:name="bookmark6"/>
      <w:r w:rsidRPr="00942731">
        <w:rPr>
          <w:rFonts w:ascii="Times New Roman" w:eastAsia="Times New Roman" w:hAnsi="Times New Roman" w:cs="Times New Roman"/>
          <w:b/>
          <w:bCs/>
          <w:color w:val="000000"/>
          <w:w w:val="80"/>
          <w:kern w:val="0"/>
          <w:sz w:val="34"/>
          <w:szCs w:val="34"/>
          <w:lang w:val="uk-UA" w:eastAsia="uk-UA" w:bidi="uk-UA"/>
        </w:rPr>
        <w:t>з</w:t>
      </w:r>
      <w:bookmarkEnd w:id="5"/>
    </w:p>
    <w:p w:rsidR="00942731" w:rsidRPr="00942731" w:rsidRDefault="00942731" w:rsidP="00942731">
      <w:pPr>
        <w:tabs>
          <w:tab w:val="clear" w:pos="709"/>
        </w:tabs>
        <w:suppressAutoHyphens w:val="0"/>
        <w:spacing w:after="0" w:line="458" w:lineRule="exact"/>
        <w:ind w:left="20" w:firstLine="0"/>
        <w:jc w:val="center"/>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ВВЕДЕНИЕ</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Чарлз Диккенс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Charles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1811-1870) принадлежит к тем писателям, которые вошли в сокровищницу мировой литературы. Великий романист знаменует своим творчеством новый этап в истории английского классического реализма.</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Восприятие и истолкование христианских мотивов в творчестве Диккенса представляет один из возможных путей изучения художественного мира писателя, постижения его произведений.</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Христианский аспект исследования творческого наследия писателя позволяет глубже проникнуть во внутренний мир героев его произведений, выявить моральные принципы Диккенса и их художественное воплощение. Взгляды Диккенса на христианство на протяжении творческого пути оставались неизменными, главным критерием, которым он руководствовался в жизни, было Евангелие. В публицистике писателя большое место занимают его мысли о ценности Нового Завета, о его Божественной красоте и милосердии. Сам Диккенс был согласен с простым и ясным учением Иисуса Христа. В своих произведениях великий романист убеждал читателей в возможности исправления мира путем соблюдения евангельских заповедей.</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sectPr w:rsidR="00942731" w:rsidRPr="00942731">
          <w:headerReference w:type="even" r:id="rId12"/>
          <w:headerReference w:type="default" r:id="rId13"/>
          <w:pgSz w:w="12240" w:h="15840"/>
          <w:pgMar w:top="603" w:right="1177" w:bottom="603" w:left="1209" w:header="0" w:footer="3" w:gutter="0"/>
          <w:pgNumType w:start="7"/>
          <w:cols w:space="720"/>
          <w:noEndnote/>
          <w:docGrid w:linePitch="360"/>
        </w:sectPr>
      </w:pPr>
      <w:r w:rsidRPr="00942731">
        <w:rPr>
          <w:rFonts w:ascii="Times New Roman" w:eastAsia="Times New Roman" w:hAnsi="Times New Roman" w:cs="Times New Roman"/>
          <w:color w:val="000000"/>
          <w:kern w:val="0"/>
          <w:sz w:val="26"/>
          <w:szCs w:val="26"/>
          <w:lang w:eastAsia="ru-RU" w:bidi="ru-RU"/>
        </w:rPr>
        <w:t>Христианские мотивы во многом определяют проблематику, поэтику, атмосферу книг Диккенса и жанровую специфику некоторых из них («рождественские» повести). Проблемы добра и зла, награды и возмездия, всегда занимавшие писателя, особенно остро встают перед ним в 40-50-е годы, определившие перелом в сознании писателя. Диккенс, для которого, по мнению Н.П. Михальской (Михальская Н.П. Нравственно-эстетический идеал и система авторских оценок в романе Диккенса «Домби и сын» // Научн. докл. высш. школы. Филол. науки. 1978, №5. С. 95), моральный принцип является «важнейшим структурообразующим началом» романов, в ряде литературных работ предстает как исследователь нравственных грехов и пороков: гордыни, тщеславия, ложной святости (М.В. Урнов. Вехи традиции в английской литературе. М., 1986; Н. Потанина. «Романы Диккенса 60-х годов: Проблема</w:t>
      </w:r>
    </w:p>
    <w:p w:rsidR="00942731" w:rsidRPr="00942731" w:rsidRDefault="00942731" w:rsidP="00942731">
      <w:pPr>
        <w:tabs>
          <w:tab w:val="clear" w:pos="709"/>
        </w:tabs>
        <w:suppressAutoHyphens w:val="0"/>
        <w:spacing w:after="0" w:line="458"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нравственно-эстетического идеала: Дисс. ...к. филол. наук. - М.: МГПИ, 1987, </w:t>
      </w:r>
      <w:r w:rsidRPr="00942731">
        <w:rPr>
          <w:rFonts w:ascii="Times New Roman" w:eastAsia="Times New Roman" w:hAnsi="Times New Roman" w:cs="Times New Roman"/>
          <w:color w:val="000000"/>
          <w:kern w:val="0"/>
          <w:sz w:val="26"/>
          <w:szCs w:val="26"/>
          <w:lang w:val="en-US" w:eastAsia="en-US" w:bidi="en-US"/>
        </w:rPr>
        <w:t>Walder</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and</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Religion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 1981).</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Но специального исследования, посвященного анализу христианских мотивов в творчестве Диккенса, особенностей их преломления через его мировосприятие и художественное сознание, нет.</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Диккенсоведы (В.В. Ивашева, И.М. Катарский, Н.П. Михальская) выделяют четыре периода в творчестве писателя.</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Эволюция взглядов писателя, развитие его мастерства, соотношение романтического и реалистического начал в его произведениях зависят, в частности, от понимания писателем проблемы добра и зла. Эта проблема положена в основу классификаций Н.П. Михальской, на которую мы опираемся в настоящем исследовании.</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Начало творчества Диккенса - 30-е годы. В своих первых книгах он еще далек от обобщений и выводов социального характера, но в них заключены многие темы и образы последующих романов. Романы, принадлежащие к первому периоду его творчества, «искрятся» неподражаемым диккенсовским юмором, финалы их всегда счастливые. Веселая идиллия Дингли Делла («Посмертные Записки Пиквикского клуба», 1837) «перекочевывает» в другие романы этого периода: благополучно устроенная судьба Оливера Твиста («Приключения Оливера Твиста», 1838), счастье и радость приходят в дом Николаса («Жизнь и приключения Николаса Никльби», 1839). Именно от первого диккенсовского романа ведут начало счастливые финалы многих произведений писателя. Для первого периода творчества Диккенса характерны оптимизм и веселый юмор. Однако уже в это время в его романах появляются ноты недовольства английскими законами (изображения, в частности, губительных для людей работных домов, воровских притонов, «дна» Лондона).</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Положительным же героям счастье даруется за изначально присущую добродетель. Ранний Диккенс был убежден в том, что идея добра всегда в конечном итоге побеждает.</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Сороковые годы ознаменовались новым этапом в понимании Диккенсом проблемы добра и зла. Общий тон повествования романов иной, чем в его ранних произведениях. В большинстве романов этого периода нет места его раннему безграничному оптимизму, в них преобладают печальные ноты. Но писатель все же сохраняет в себе веру в победу добра над злом. Финалы этих романов («Жизнь и приключения Мартина Чезлвита», 1844; «Домби и сын», 1848) назовем относительно счастливыми.</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Герои, воплощающие в себе негативное начало, приобретают в романах этого периода некоторую многоплановость: Чезлвит-старший - злой богач и в финале добрый дедушка; Домби - «холодный» человек и в конце романа любящий отец и дед.</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 романах пятидесятых годов с наибольшей силой выразились опасения Диккенса за будущее человеческих отношений и будущее страны. Он начинает убеждаться, что победа моральных истин, нравственных правил, наконец, идеи добра над миром эгоизма и расчета достигается ценой больших лишений. Отсюда и мрачный тон романов этого периода. Юмор чаще сменяется горькой иронией и сатирой. Даже сами названия романов свидетельствуют об этом: «Холодный дом» (1853), «Тяжелые времена» (1854).</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Неблагоприятно в это время обстояли дела и с личной жизнью писателя. Сложные отношения с женой, связь с Элен Тернан нанесли серьезный удар по главной этической ценности Диккенса - семье. Теперь ему было трудно верить в спасительную роль «домашнего очага». С таким настроением он создает произведения 50-х годов.</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 романах последнего десятилетия (60-е годы) писатель размышляет о возможной нравственной гибели не только отдельного человека, но и страны в целом. Все труднее даются писателю положительные (но все же положительные!) финалы. Теперь на страницах его произведений редко загорается спасительное пламя домашнего очага. Но невозможно представить себе Диккенса без надежды. Конечно, остается вера в добро, но цена, которую теперь платят герои за эту веру,</w:t>
      </w:r>
    </w:p>
    <w:p w:rsidR="00942731" w:rsidRPr="00942731" w:rsidRDefault="00942731" w:rsidP="00942731">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очень высока.</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Творчество Диккенса с начала выхода его первых романов находилось в центре внимания критики. В 30-60-е годы XX века исследователи творчества Диккенса (И.М. Катарский, В.В. Ивашева и др.) воспринимали писателя как создателя крупных социальных полотен, который отразил социальный конфликт эпохи, показал бесчеловечие власти денег, униженность обездоленных...Их работы не утратили своей ценности благодаря важности поставленных проблем, богатству фактического материала, тщательной разработке отдельных вопросов жизни и творчества великого английского писателя. Безусловно, Диккенс — критик современной ему действительности, обличитель социальной несправедливости. Диккенсоведение, особенно отечественное, много сделало для раскрытия этого аспекта художественного мира писателя. Однако немалую роль в его мировосприятии, в его защите униженных и оскорбленных играло христианское учение. Но эта сторона миропонимания писателя либо воспринималась как проявление слабой позиции Диккенса, либо игнорировалась.</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Наше время (конец XX начало XXI веков) ознаменовалось новым прочтением Диккенса с учетом прежних достижений. Это работы, где Диккенс предстает как исследователь психологии героя: Н.П. Михальская. Нравственно-эстетический идеал и система авторских оценок в романе Диккенса «Домби и сын» // Научн. докл. высш. школы. Филол. науки. 1978, №5; М.А. Нерсесова. «Холодный дом» Диккенса. М, 1971; Н. Потанина. «Романы Диккенса 60-х годов: Проблема нравственно-эстетического идеала: Дисс. ...к. филол. наук. — М.: МГПИ, 1987; Д.Р. Барзилаева. Жанровые особенности поздних романов Диккенса: Дисс. ...к. филол. наук. - Тбилиси: ТГУ, 1990; А.А. Якименко. Проблема художественной условности в романах Ч. Диккенса 60-х годов: Дисс. ...к. филол. наук. — Н. Новгород, 1994; Е.В. Сомова. «Маска»: ее разновидности и приемы художественного воплощения в творчестве Ч. Диккенса: Дисс. ...к. филол. наук. — Н. Новгород, 1998; О.О. Шувалова. Структурообразующая роль лейтмотивов и символов в романах Ч. Диккенса. Дисс. ...к. филол. наук. — М. 2003 и др.</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val="en-US" w:eastAsia="ru-RU" w:bidi="ru-RU"/>
        </w:rPr>
      </w:pPr>
      <w:r w:rsidRPr="00942731">
        <w:rPr>
          <w:rFonts w:ascii="Times New Roman" w:eastAsia="Times New Roman" w:hAnsi="Times New Roman" w:cs="Times New Roman"/>
          <w:color w:val="000000"/>
          <w:kern w:val="0"/>
          <w:sz w:val="26"/>
          <w:szCs w:val="26"/>
          <w:lang w:eastAsia="ru-RU" w:bidi="ru-RU"/>
        </w:rPr>
        <w:t xml:space="preserve">Зарубежная диккенсиана располагает большим количеством работ о творчестве писателя; среди них: К. Филдинг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Fielding</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К. </w:t>
      </w:r>
      <w:r w:rsidRPr="00942731">
        <w:rPr>
          <w:rFonts w:ascii="Times New Roman" w:eastAsia="Times New Roman" w:hAnsi="Times New Roman" w:cs="Times New Roman"/>
          <w:color w:val="000000"/>
          <w:kern w:val="0"/>
          <w:sz w:val="26"/>
          <w:szCs w:val="26"/>
          <w:lang w:val="en-US" w:eastAsia="en-US" w:bidi="en-US"/>
        </w:rPr>
        <w:t>Charles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 xml:space="preserve">L., </w:t>
      </w:r>
      <w:r w:rsidRPr="00942731">
        <w:rPr>
          <w:rFonts w:ascii="Times New Roman" w:eastAsia="Times New Roman" w:hAnsi="Times New Roman" w:cs="Times New Roman"/>
          <w:color w:val="000000"/>
          <w:kern w:val="0"/>
          <w:sz w:val="26"/>
          <w:szCs w:val="26"/>
          <w:lang w:val="en-US" w:eastAsia="ru-RU" w:bidi="ru-RU"/>
        </w:rPr>
        <w:t>1958),</w:t>
      </w:r>
    </w:p>
    <w:p w:rsidR="00942731" w:rsidRPr="00942731" w:rsidRDefault="00942731" w:rsidP="00942731">
      <w:pPr>
        <w:tabs>
          <w:tab w:val="clear" w:pos="709"/>
        </w:tabs>
        <w:suppressAutoHyphens w:val="0"/>
        <w:spacing w:after="0" w:line="458" w:lineRule="exact"/>
        <w:ind w:firstLine="0"/>
        <w:rPr>
          <w:rFonts w:ascii="Times New Roman" w:eastAsia="Times New Roman" w:hAnsi="Times New Roman" w:cs="Times New Roman"/>
          <w:color w:val="000000"/>
          <w:kern w:val="0"/>
          <w:sz w:val="26"/>
          <w:szCs w:val="26"/>
          <w:lang w:val="en-US" w:eastAsia="ru-RU" w:bidi="ru-RU"/>
        </w:rPr>
      </w:pPr>
      <w:r w:rsidRPr="00942731">
        <w:rPr>
          <w:rFonts w:ascii="Times New Roman" w:eastAsia="Times New Roman" w:hAnsi="Times New Roman" w:cs="Times New Roman"/>
          <w:color w:val="000000"/>
          <w:kern w:val="0"/>
          <w:sz w:val="26"/>
          <w:szCs w:val="26"/>
          <w:lang w:eastAsia="ru-RU" w:bidi="ru-RU"/>
        </w:rPr>
        <w:t>Д</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Голд</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 xml:space="preserve">(Cold J. Charles Dickens - Radical moralist. Minneapolis, 1972), </w:t>
      </w:r>
      <w:r w:rsidRPr="00942731">
        <w:rPr>
          <w:rFonts w:ascii="Times New Roman" w:eastAsia="Times New Roman" w:hAnsi="Times New Roman" w:cs="Times New Roman"/>
          <w:color w:val="000000"/>
          <w:kern w:val="0"/>
          <w:sz w:val="26"/>
          <w:szCs w:val="26"/>
          <w:lang w:eastAsia="ru-RU" w:bidi="ru-RU"/>
        </w:rPr>
        <w:t>С</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Маркус</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 xml:space="preserve">(Marcus S. Dickens: from Pickwick to Dombey. L., 1965), </w:t>
      </w:r>
      <w:r w:rsidRPr="00942731">
        <w:rPr>
          <w:rFonts w:ascii="Times New Roman" w:eastAsia="Times New Roman" w:hAnsi="Times New Roman" w:cs="Times New Roman"/>
          <w:color w:val="000000"/>
          <w:kern w:val="0"/>
          <w:sz w:val="26"/>
          <w:szCs w:val="26"/>
          <w:lang w:eastAsia="ru-RU" w:bidi="ru-RU"/>
        </w:rPr>
        <w:t>Э</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Уилсон</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 xml:space="preserve">(Wilson A. The world of Charles Dickens. L. 1983), M </w:t>
      </w:r>
      <w:r w:rsidRPr="00942731">
        <w:rPr>
          <w:rFonts w:ascii="Times New Roman" w:eastAsia="Times New Roman" w:hAnsi="Times New Roman" w:cs="Times New Roman"/>
          <w:color w:val="000000"/>
          <w:kern w:val="0"/>
          <w:sz w:val="26"/>
          <w:szCs w:val="26"/>
          <w:lang w:eastAsia="ru-RU" w:bidi="ru-RU"/>
        </w:rPr>
        <w:t>Слейтер</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 xml:space="preserve">(M. Slater Dickens and women. L.: Dent, 1983), M. </w:t>
      </w:r>
      <w:r w:rsidRPr="00942731">
        <w:rPr>
          <w:rFonts w:ascii="Times New Roman" w:eastAsia="Times New Roman" w:hAnsi="Times New Roman" w:cs="Times New Roman"/>
          <w:color w:val="000000"/>
          <w:kern w:val="0"/>
          <w:sz w:val="26"/>
          <w:szCs w:val="26"/>
          <w:lang w:eastAsia="ru-RU" w:bidi="ru-RU"/>
        </w:rPr>
        <w:t>Холлингтон</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 xml:space="preserve">(Hollington Michel. Dickens and the grotesque. L., 1984), </w:t>
      </w:r>
      <w:r w:rsidRPr="00942731">
        <w:rPr>
          <w:rFonts w:ascii="Times New Roman" w:eastAsia="Times New Roman" w:hAnsi="Times New Roman" w:cs="Times New Roman"/>
          <w:color w:val="000000"/>
          <w:kern w:val="0"/>
          <w:sz w:val="26"/>
          <w:szCs w:val="26"/>
          <w:lang w:eastAsia="ru-RU" w:bidi="ru-RU"/>
        </w:rPr>
        <w:t>Дж</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Саймонс</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 xml:space="preserve">(Symons Julian. Charles Dickens. L., 1969) </w:t>
      </w:r>
      <w:r w:rsidRPr="00942731">
        <w:rPr>
          <w:rFonts w:ascii="Times New Roman" w:eastAsia="Times New Roman" w:hAnsi="Times New Roman" w:cs="Times New Roman"/>
          <w:color w:val="000000"/>
          <w:kern w:val="0"/>
          <w:sz w:val="26"/>
          <w:szCs w:val="26"/>
          <w:lang w:eastAsia="ru-RU" w:bidi="ru-RU"/>
        </w:rPr>
        <w:t>и</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др</w:t>
      </w:r>
      <w:r w:rsidRPr="00942731">
        <w:rPr>
          <w:rFonts w:ascii="Times New Roman" w:eastAsia="Times New Roman" w:hAnsi="Times New Roman" w:cs="Times New Roman"/>
          <w:color w:val="000000"/>
          <w:kern w:val="0"/>
          <w:sz w:val="26"/>
          <w:szCs w:val="26"/>
          <w:lang w:val="en-US" w:eastAsia="ru-RU" w:bidi="ru-RU"/>
        </w:rPr>
        <w:t>.</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Д</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Ларсон</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(J.L. Larson. Dickens and the broken scripture. Georgia</w:t>
      </w:r>
      <w:r w:rsidRPr="00942731">
        <w:rPr>
          <w:rFonts w:ascii="Times New Roman" w:eastAsia="Times New Roman" w:hAnsi="Times New Roman" w:cs="Times New Roman"/>
          <w:color w:val="000000"/>
          <w:kern w:val="0"/>
          <w:sz w:val="26"/>
          <w:szCs w:val="26"/>
          <w:lang w:eastAsia="en-US" w:bidi="en-US"/>
        </w:rPr>
        <w:t xml:space="preserve">, 1985) </w:t>
      </w:r>
      <w:r w:rsidRPr="00942731">
        <w:rPr>
          <w:rFonts w:ascii="Times New Roman" w:eastAsia="Times New Roman" w:hAnsi="Times New Roman" w:cs="Times New Roman"/>
          <w:color w:val="000000"/>
          <w:kern w:val="0"/>
          <w:sz w:val="26"/>
          <w:szCs w:val="26"/>
          <w:lang w:eastAsia="ru-RU" w:bidi="ru-RU"/>
        </w:rPr>
        <w:t>выявляет роль Библии в творчестве английского романиста. Несмотря на то, что Библия и Молитвенник воспринимались Диккенсом, утверждает исследователь, как «устойчивые источники успокоения и порядка», тем не менее, писатель в своих романах «говорит не только одним библейским голосом» (р.7). Исследовательница считает, что у «библейского Боза» не только «сентиментальный», «причудливый» и «смешной» голос, но так же «сатирический», «иронический», «скептический» и «грустный», что характеризует Диккенса как писателя разностороннего дарования.</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Перенос библейских аллюзий и цитирование Священного Писания Д. Ларсон справедливо объясняет знанием писателя «жизненных» моральных правил (р.2). В монографии Ларсон подробно исследует цитирование Библии в романах Диккенса, но почти не уделяет внимания библейской символике в творчестве английского романиста.</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В своей монографии Эдвин Эгнер (Е.М. </w:t>
      </w:r>
      <w:r w:rsidRPr="00942731">
        <w:rPr>
          <w:rFonts w:ascii="Times New Roman" w:eastAsia="Times New Roman" w:hAnsi="Times New Roman" w:cs="Times New Roman"/>
          <w:color w:val="000000"/>
          <w:kern w:val="0"/>
          <w:sz w:val="26"/>
          <w:szCs w:val="26"/>
          <w:lang w:val="en-US" w:eastAsia="en-US" w:bidi="en-US"/>
        </w:rPr>
        <w:t>Eigner</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The Dickens Pantomime. University of California press Berkley. Los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Angeles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London</w:t>
      </w:r>
      <w:r w:rsidRPr="00942731">
        <w:rPr>
          <w:rFonts w:ascii="Times New Roman" w:eastAsia="Times New Roman" w:hAnsi="Times New Roman" w:cs="Times New Roman"/>
          <w:color w:val="000000"/>
          <w:kern w:val="0"/>
          <w:sz w:val="26"/>
          <w:szCs w:val="26"/>
          <w:lang w:eastAsia="en-US" w:bidi="en-US"/>
        </w:rPr>
        <w:t xml:space="preserve">, 1989) </w:t>
      </w:r>
      <w:r w:rsidRPr="00942731">
        <w:rPr>
          <w:rFonts w:ascii="Times New Roman" w:eastAsia="Times New Roman" w:hAnsi="Times New Roman" w:cs="Times New Roman"/>
          <w:color w:val="000000"/>
          <w:kern w:val="0"/>
          <w:sz w:val="26"/>
          <w:szCs w:val="26"/>
          <w:lang w:eastAsia="ru-RU" w:bidi="ru-RU"/>
        </w:rPr>
        <w:t>рассматривает источник формирования диккенсовских характеров, их драматическую роль в пантомиме, эволюцию драматических образов. У Диккенса, замечает Энгер, эволюция пантомимных характеров вызывает «важнейший интерес» (р.2).</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П</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Дэвис</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Р</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 xml:space="preserve">Davis. The lives </w:t>
      </w:r>
      <w:r w:rsidRPr="00942731">
        <w:rPr>
          <w:rFonts w:ascii="Times New Roman" w:eastAsia="Times New Roman" w:hAnsi="Times New Roman" w:cs="Times New Roman"/>
          <w:color w:val="000000"/>
          <w:kern w:val="0"/>
          <w:sz w:val="26"/>
          <w:szCs w:val="26"/>
          <w:lang w:val="en-US" w:eastAsia="ru-RU" w:bidi="ru-RU"/>
        </w:rPr>
        <w:t xml:space="preserve">&amp; </w:t>
      </w:r>
      <w:r w:rsidRPr="00942731">
        <w:rPr>
          <w:rFonts w:ascii="Times New Roman" w:eastAsia="Times New Roman" w:hAnsi="Times New Roman" w:cs="Times New Roman"/>
          <w:color w:val="000000"/>
          <w:kern w:val="0"/>
          <w:sz w:val="26"/>
          <w:szCs w:val="26"/>
          <w:lang w:val="en-US" w:eastAsia="en-US" w:bidi="en-US"/>
        </w:rPr>
        <w:t>times of Ebenezer Scrooge. New</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Haven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and</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London</w:t>
      </w:r>
      <w:r w:rsidRPr="00942731">
        <w:rPr>
          <w:rFonts w:ascii="Times New Roman" w:eastAsia="Times New Roman" w:hAnsi="Times New Roman" w:cs="Times New Roman"/>
          <w:color w:val="000000"/>
          <w:kern w:val="0"/>
          <w:sz w:val="26"/>
          <w:szCs w:val="26"/>
          <w:lang w:eastAsia="en-US" w:bidi="en-US"/>
        </w:rPr>
        <w:t xml:space="preserve">, 1990) </w:t>
      </w:r>
      <w:r w:rsidRPr="00942731">
        <w:rPr>
          <w:rFonts w:ascii="Times New Roman" w:eastAsia="Times New Roman" w:hAnsi="Times New Roman" w:cs="Times New Roman"/>
          <w:color w:val="000000"/>
          <w:kern w:val="0"/>
          <w:sz w:val="26"/>
          <w:szCs w:val="26"/>
          <w:lang w:eastAsia="ru-RU" w:bidi="ru-RU"/>
        </w:rPr>
        <w:t>посвящает свою работу также эволюции героя, но отмечает при этом «огромную роль фантастики» (р.7) в развитии образа.</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Исследованию человеческих пороков посвящены книги В. Уолдера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D</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Walder</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 xml:space="preserve">Dickens and Religion. L., 1981), P. </w:t>
      </w:r>
      <w:r w:rsidRPr="00942731">
        <w:rPr>
          <w:rFonts w:ascii="Times New Roman" w:eastAsia="Times New Roman" w:hAnsi="Times New Roman" w:cs="Times New Roman"/>
          <w:color w:val="000000"/>
          <w:kern w:val="0"/>
          <w:sz w:val="26"/>
          <w:szCs w:val="26"/>
          <w:lang w:eastAsia="ru-RU" w:bidi="ru-RU"/>
        </w:rPr>
        <w:t>Добнея</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(R.H. Dabney. Love and property in the novels of Dickens. L</w:t>
      </w:r>
      <w:r w:rsidRPr="00942731">
        <w:rPr>
          <w:rFonts w:ascii="Times New Roman" w:eastAsia="Times New Roman" w:hAnsi="Times New Roman" w:cs="Times New Roman"/>
          <w:color w:val="000000"/>
          <w:kern w:val="0"/>
          <w:sz w:val="26"/>
          <w:szCs w:val="26"/>
          <w:lang w:eastAsia="en-US" w:bidi="en-US"/>
        </w:rPr>
        <w:t>., 1967).</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Диккенс является «первооткрывателем детской темы в английской литературе»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F</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Donovan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диккенсовские детские образы детально рассмотрены в ряде монографий. В</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книге</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Ф</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Донована</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(F. Donovan. The children of Charles Dickens. L</w:t>
      </w:r>
      <w:r w:rsidRPr="00942731">
        <w:rPr>
          <w:rFonts w:ascii="Times New Roman" w:eastAsia="Times New Roman" w:hAnsi="Times New Roman" w:cs="Times New Roman"/>
          <w:color w:val="000000"/>
          <w:kern w:val="0"/>
          <w:sz w:val="26"/>
          <w:szCs w:val="26"/>
          <w:lang w:eastAsia="en-US" w:bidi="en-US"/>
        </w:rPr>
        <w:t xml:space="preserve">., 1969) </w:t>
      </w:r>
      <w:r w:rsidRPr="00942731">
        <w:rPr>
          <w:rFonts w:ascii="Times New Roman" w:eastAsia="Times New Roman" w:hAnsi="Times New Roman" w:cs="Times New Roman"/>
          <w:color w:val="000000"/>
          <w:kern w:val="0"/>
          <w:sz w:val="26"/>
          <w:szCs w:val="26"/>
          <w:lang w:eastAsia="ru-RU" w:bidi="ru-RU"/>
        </w:rPr>
        <w:t>дана классификация диккенсовских детей: «бедные дети низших классов» (р. 15), которые обитают на лондонских улицах, где «зло, порок, разврат, жестокость и запущенность» (р. 15); «дети, не являющиеся сиротами, но со стороны родителей, настоящих или приемных, и школьных наставников испытывают жестокость и невнимание» (р. 17); «дети, с которыми обращаются без жестокости, но которых часто не понимают» (р. 17)</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Таким образом, Ф. Донован, выделяя диккенсовских детей в группы, преследует определенную цель - показать «сломанный мир детства» (р.З) в романах писателя, духовный мир одинокого ребенка.</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К</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Эрикссон</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С</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Ericsson. A child is a child, you know: the inversion of father and daughter in Dickens’s novels. Stockholm</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Sweden</w:t>
      </w:r>
      <w:r w:rsidRPr="00942731">
        <w:rPr>
          <w:rFonts w:ascii="Times New Roman" w:eastAsia="Times New Roman" w:hAnsi="Times New Roman" w:cs="Times New Roman"/>
          <w:color w:val="000000"/>
          <w:kern w:val="0"/>
          <w:sz w:val="26"/>
          <w:szCs w:val="26"/>
          <w:lang w:eastAsia="en-US" w:bidi="en-US"/>
        </w:rPr>
        <w:t xml:space="preserve">, 1986) </w:t>
      </w:r>
      <w:r w:rsidRPr="00942731">
        <w:rPr>
          <w:rFonts w:ascii="Times New Roman" w:eastAsia="Times New Roman" w:hAnsi="Times New Roman" w:cs="Times New Roman"/>
          <w:color w:val="000000"/>
          <w:kern w:val="0"/>
          <w:sz w:val="26"/>
          <w:szCs w:val="26"/>
          <w:lang w:eastAsia="ru-RU" w:bidi="ru-RU"/>
        </w:rPr>
        <w:t xml:space="preserve">рассматривает сложные взаимоотношения отцов и детей, в данном случае дочерей. Дети, и именно дочери, отличаются от других женских характеров, отмечает диккенсовед. Если «любящие дочери» «никогда не показывают свой гнев» (р. 22), то лицемерные дети, супруги, сестры и подруги стараются, напротив, досадить своим родителям (такова, к примеру, Черри Пексниф, которая «настойчива в своем соперничестве с сестрой перед лицемерным отцом» (р. 22)). Серьезное внимание в монографии уделено проблеме замены родителей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surrogate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or</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substitute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Этой проблеме, а именно «замещению естественных ролей»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substitute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nature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role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посвящена книга Сильвии Мэннинг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Sylvia</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Bank</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Manning</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Families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in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New</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Haven</w:t>
      </w:r>
      <w:r w:rsidRPr="00942731">
        <w:rPr>
          <w:rFonts w:ascii="Times New Roman" w:eastAsia="Times New Roman" w:hAnsi="Times New Roman" w:cs="Times New Roman"/>
          <w:color w:val="000000"/>
          <w:kern w:val="0"/>
          <w:sz w:val="26"/>
          <w:szCs w:val="26"/>
          <w:lang w:eastAsia="en-US" w:bidi="en-US"/>
        </w:rPr>
        <w:t>, 1979).</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В зарубежном литературоведении проблеме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surrogate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parents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посвящены также монографии Л. Дэсснера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J</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Dessner</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 xml:space="preserve">“Great Expectations”: “the ghost of a man’s own father”. L., 1976) </w:t>
      </w:r>
      <w:r w:rsidRPr="00942731">
        <w:rPr>
          <w:rFonts w:ascii="Times New Roman" w:eastAsia="Times New Roman" w:hAnsi="Times New Roman" w:cs="Times New Roman"/>
          <w:color w:val="000000"/>
          <w:kern w:val="0"/>
          <w:sz w:val="26"/>
          <w:szCs w:val="26"/>
          <w:lang w:eastAsia="ru-RU" w:bidi="ru-RU"/>
        </w:rPr>
        <w:t>и</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К</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Хартога</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(C. Hartog. The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Rape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of</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miss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Havisham</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 xml:space="preserve">., 1982), </w:t>
      </w:r>
      <w:r w:rsidRPr="00942731">
        <w:rPr>
          <w:rFonts w:ascii="Times New Roman" w:eastAsia="Times New Roman" w:hAnsi="Times New Roman" w:cs="Times New Roman"/>
          <w:color w:val="000000"/>
          <w:kern w:val="0"/>
          <w:sz w:val="26"/>
          <w:szCs w:val="26"/>
          <w:lang w:eastAsia="ru-RU" w:bidi="ru-RU"/>
        </w:rPr>
        <w:t xml:space="preserve">анализирующие роман Диккенса «Большие надежды». Исследователи придерживаются сходных точек зрения: кузнец Джо «вследствие отнюдь не материнского отношения к Пипу своей жены сам становится ребенку матерью»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C</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Hartog</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The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Rape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of</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miss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Havisham</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 xml:space="preserve">., 1982. </w:t>
      </w:r>
      <w:r w:rsidRPr="00942731">
        <w:rPr>
          <w:rFonts w:ascii="Times New Roman" w:eastAsia="Times New Roman" w:hAnsi="Times New Roman" w:cs="Times New Roman"/>
          <w:color w:val="000000"/>
          <w:kern w:val="0"/>
          <w:sz w:val="26"/>
          <w:szCs w:val="26"/>
          <w:lang w:val="en-US" w:eastAsia="en-US" w:bidi="en-US"/>
        </w:rPr>
        <w:t>P</w:t>
      </w:r>
      <w:r w:rsidRPr="00942731">
        <w:rPr>
          <w:rFonts w:ascii="Times New Roman" w:eastAsia="Times New Roman" w:hAnsi="Times New Roman" w:cs="Times New Roman"/>
          <w:color w:val="000000"/>
          <w:kern w:val="0"/>
          <w:sz w:val="26"/>
          <w:szCs w:val="26"/>
          <w:lang w:eastAsia="en-US" w:bidi="en-US"/>
        </w:rPr>
        <w:t xml:space="preserve">.250). </w:t>
      </w:r>
      <w:r w:rsidRPr="00942731">
        <w:rPr>
          <w:rFonts w:ascii="Times New Roman" w:eastAsia="Times New Roman" w:hAnsi="Times New Roman" w:cs="Times New Roman"/>
          <w:color w:val="000000"/>
          <w:kern w:val="0"/>
          <w:sz w:val="26"/>
          <w:szCs w:val="26"/>
          <w:lang w:val="en-US" w:eastAsia="en-US" w:bidi="en-US"/>
        </w:rPr>
        <w:t>P</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Сплиттер характеризует роль приемного отца как «возможное состояние» для ребенка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R</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Splitter</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 xml:space="preserve">Guilt and the Trappings of Melodrama in Little Dorrit. L., 1977). </w:t>
      </w:r>
      <w:r w:rsidRPr="00942731">
        <w:rPr>
          <w:rFonts w:ascii="Times New Roman" w:eastAsia="Times New Roman" w:hAnsi="Times New Roman" w:cs="Times New Roman"/>
          <w:color w:val="000000"/>
          <w:kern w:val="0"/>
          <w:sz w:val="26"/>
          <w:szCs w:val="26"/>
          <w:lang w:eastAsia="ru-RU" w:bidi="ru-RU"/>
        </w:rPr>
        <w:t>Ф</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eastAsia="ru-RU" w:bidi="ru-RU"/>
        </w:rPr>
        <w:t>Хобсбаум</w:t>
      </w:r>
      <w:r w:rsidRPr="00942731">
        <w:rPr>
          <w:rFonts w:ascii="Times New Roman" w:eastAsia="Times New Roman" w:hAnsi="Times New Roman" w:cs="Times New Roman"/>
          <w:color w:val="000000"/>
          <w:kern w:val="0"/>
          <w:sz w:val="26"/>
          <w:szCs w:val="26"/>
          <w:lang w:val="en-US" w:eastAsia="ru-RU" w:bidi="ru-RU"/>
        </w:rPr>
        <w:t xml:space="preserve"> </w:t>
      </w:r>
      <w:r w:rsidRPr="00942731">
        <w:rPr>
          <w:rFonts w:ascii="Times New Roman" w:eastAsia="Times New Roman" w:hAnsi="Times New Roman" w:cs="Times New Roman"/>
          <w:color w:val="000000"/>
          <w:kern w:val="0"/>
          <w:sz w:val="26"/>
          <w:szCs w:val="26"/>
          <w:lang w:val="en-US" w:eastAsia="en-US" w:bidi="en-US"/>
        </w:rPr>
        <w:t>(Ph. Hobsbaum. A reader’s guide to Charles Dickens. London</w:t>
      </w:r>
      <w:r w:rsidRPr="00942731">
        <w:rPr>
          <w:rFonts w:ascii="Times New Roman" w:eastAsia="Times New Roman" w:hAnsi="Times New Roman" w:cs="Times New Roman"/>
          <w:color w:val="000000"/>
          <w:kern w:val="0"/>
          <w:sz w:val="26"/>
          <w:szCs w:val="26"/>
          <w:lang w:eastAsia="en-US" w:bidi="en-US"/>
        </w:rPr>
        <w:t xml:space="preserve">, 1972) </w:t>
      </w:r>
      <w:r w:rsidRPr="00942731">
        <w:rPr>
          <w:rFonts w:ascii="Times New Roman" w:eastAsia="Times New Roman" w:hAnsi="Times New Roman" w:cs="Times New Roman"/>
          <w:color w:val="000000"/>
          <w:kern w:val="0"/>
          <w:sz w:val="26"/>
          <w:szCs w:val="26"/>
          <w:lang w:eastAsia="ru-RU" w:bidi="ru-RU"/>
        </w:rPr>
        <w:t xml:space="preserve">предлагает другой вариант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surrogate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parents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когда «приемный отец не подходит на роль настоящего отца» (р.77) из-за его негативного отношения к ребенку (в качестве одного из примеров исследователь приводит фигуру отчима Дэвида Копперфилда Мердстона).</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Диккенсу, как исследователю социальных пороков и характеров жителей лондонского «дна», в зарубежном литературоведении посвящены следующие работы: </w:t>
      </w:r>
      <w:r w:rsidRPr="00942731">
        <w:rPr>
          <w:rFonts w:ascii="Times New Roman" w:eastAsia="Times New Roman" w:hAnsi="Times New Roman" w:cs="Times New Roman"/>
          <w:color w:val="000000"/>
          <w:kern w:val="0"/>
          <w:sz w:val="26"/>
          <w:szCs w:val="26"/>
          <w:lang w:val="en-US" w:eastAsia="en-US" w:bidi="en-US"/>
        </w:rPr>
        <w:t>Rooke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Р. </w:t>
      </w:r>
      <w:r w:rsidRPr="00942731">
        <w:rPr>
          <w:rFonts w:ascii="Times New Roman" w:eastAsia="Times New Roman" w:hAnsi="Times New Roman" w:cs="Times New Roman"/>
          <w:color w:val="000000"/>
          <w:kern w:val="0"/>
          <w:sz w:val="26"/>
          <w:szCs w:val="26"/>
          <w:lang w:val="en-US" w:eastAsia="en-US" w:bidi="en-US"/>
        </w:rPr>
        <w:t>The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age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of</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N.Y., 1970; Brown I. Dickens and his world. L., 1970; Dickens Ch. The London of Charles Dickens. L., 1970; Ackroyd P. Dickens London. Minerva</w:t>
      </w:r>
      <w:r w:rsidRPr="00942731">
        <w:rPr>
          <w:rFonts w:ascii="Times New Roman" w:eastAsia="Times New Roman" w:hAnsi="Times New Roman" w:cs="Times New Roman"/>
          <w:color w:val="000000"/>
          <w:kern w:val="0"/>
          <w:sz w:val="26"/>
          <w:szCs w:val="26"/>
          <w:lang w:eastAsia="en-US" w:bidi="en-US"/>
        </w:rPr>
        <w:t xml:space="preserve">, 1991 </w:t>
      </w:r>
      <w:r w:rsidRPr="00942731">
        <w:rPr>
          <w:rFonts w:ascii="Times New Roman" w:eastAsia="Times New Roman" w:hAnsi="Times New Roman" w:cs="Times New Roman"/>
          <w:color w:val="000000"/>
          <w:kern w:val="0"/>
          <w:sz w:val="26"/>
          <w:szCs w:val="26"/>
          <w:lang w:eastAsia="ru-RU" w:bidi="ru-RU"/>
        </w:rPr>
        <w:t>и др.</w:t>
      </w:r>
    </w:p>
    <w:p w:rsidR="00942731" w:rsidRPr="00942731" w:rsidRDefault="00942731" w:rsidP="00942731">
      <w:pPr>
        <w:tabs>
          <w:tab w:val="clear" w:pos="709"/>
        </w:tabs>
        <w:suppressAutoHyphens w:val="0"/>
        <w:spacing w:after="0" w:line="458" w:lineRule="exact"/>
        <w:ind w:firstLine="3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Во всех этих работах серьезное внимание уделяется анализу психологии героев. Б. Харди и Дж. Голд считают, что за порой недвусмысленными поступками героев скрываются «все более усугубляющееся чувство характера», «буря страстей»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Hardy</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В. </w:t>
      </w:r>
      <w:r w:rsidRPr="00942731">
        <w:rPr>
          <w:rFonts w:ascii="Times New Roman" w:eastAsia="Times New Roman" w:hAnsi="Times New Roman" w:cs="Times New Roman"/>
          <w:color w:val="000000"/>
          <w:kern w:val="0"/>
          <w:sz w:val="26"/>
          <w:szCs w:val="26"/>
          <w:lang w:val="en-US" w:eastAsia="en-US" w:bidi="en-US"/>
        </w:rPr>
        <w:t>The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moral</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art</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of</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 xml:space="preserve">., 1970. </w:t>
      </w:r>
      <w:r w:rsidRPr="00942731">
        <w:rPr>
          <w:rFonts w:ascii="Times New Roman" w:eastAsia="Times New Roman" w:hAnsi="Times New Roman" w:cs="Times New Roman"/>
          <w:color w:val="000000"/>
          <w:kern w:val="0"/>
          <w:sz w:val="26"/>
          <w:szCs w:val="26"/>
          <w:lang w:val="en-US" w:eastAsia="en-US" w:bidi="en-US"/>
        </w:rPr>
        <w:t>P</w:t>
      </w:r>
      <w:r w:rsidRPr="00942731">
        <w:rPr>
          <w:rFonts w:ascii="Times New Roman" w:eastAsia="Times New Roman" w:hAnsi="Times New Roman" w:cs="Times New Roman"/>
          <w:color w:val="000000"/>
          <w:kern w:val="0"/>
          <w:sz w:val="26"/>
          <w:szCs w:val="26"/>
          <w:lang w:eastAsia="en-US" w:bidi="en-US"/>
        </w:rPr>
        <w:t xml:space="preserve">. 38. </w:t>
      </w:r>
      <w:r w:rsidRPr="00942731">
        <w:rPr>
          <w:rFonts w:ascii="Times New Roman" w:eastAsia="Times New Roman" w:hAnsi="Times New Roman" w:cs="Times New Roman"/>
          <w:color w:val="000000"/>
          <w:kern w:val="0"/>
          <w:sz w:val="26"/>
          <w:szCs w:val="26"/>
          <w:lang w:val="en-US" w:eastAsia="en-US" w:bidi="en-US"/>
        </w:rPr>
        <w:t>P</w:t>
      </w:r>
      <w:r w:rsidRPr="00942731">
        <w:rPr>
          <w:rFonts w:ascii="Times New Roman" w:eastAsia="Times New Roman" w:hAnsi="Times New Roman" w:cs="Times New Roman"/>
          <w:color w:val="000000"/>
          <w:kern w:val="0"/>
          <w:sz w:val="26"/>
          <w:szCs w:val="26"/>
          <w:lang w:eastAsia="en-US" w:bidi="en-US"/>
        </w:rPr>
        <w:t xml:space="preserve">.23) </w:t>
      </w:r>
      <w:r w:rsidRPr="00942731">
        <w:rPr>
          <w:rFonts w:ascii="Times New Roman" w:eastAsia="Times New Roman" w:hAnsi="Times New Roman" w:cs="Times New Roman"/>
          <w:color w:val="000000"/>
          <w:kern w:val="0"/>
          <w:sz w:val="26"/>
          <w:szCs w:val="26"/>
          <w:lang w:eastAsia="ru-RU" w:bidi="ru-RU"/>
        </w:rPr>
        <w:t xml:space="preserve">и «анализ психологического воздействия вины, греха, страха»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Cold</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J</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Charles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 </w:t>
      </w:r>
      <w:r w:rsidRPr="00942731">
        <w:rPr>
          <w:rFonts w:ascii="Times New Roman" w:eastAsia="Times New Roman" w:hAnsi="Times New Roman" w:cs="Times New Roman"/>
          <w:color w:val="000000"/>
          <w:kern w:val="0"/>
          <w:sz w:val="26"/>
          <w:szCs w:val="26"/>
          <w:lang w:val="en-US" w:eastAsia="en-US" w:bidi="en-US"/>
        </w:rPr>
        <w:t>Radical</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moralist</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Minneapolis</w:t>
      </w:r>
      <w:r w:rsidRPr="00942731">
        <w:rPr>
          <w:rFonts w:ascii="Times New Roman" w:eastAsia="Times New Roman" w:hAnsi="Times New Roman" w:cs="Times New Roman"/>
          <w:color w:val="000000"/>
          <w:kern w:val="0"/>
          <w:sz w:val="26"/>
          <w:szCs w:val="26"/>
          <w:lang w:eastAsia="en-US" w:bidi="en-US"/>
        </w:rPr>
        <w:t xml:space="preserve">, 1972. </w:t>
      </w:r>
      <w:r w:rsidRPr="00942731">
        <w:rPr>
          <w:rFonts w:ascii="Times New Roman" w:eastAsia="Times New Roman" w:hAnsi="Times New Roman" w:cs="Times New Roman"/>
          <w:color w:val="000000"/>
          <w:kern w:val="0"/>
          <w:sz w:val="26"/>
          <w:szCs w:val="26"/>
          <w:lang w:val="en-US" w:eastAsia="en-US" w:bidi="en-US"/>
        </w:rPr>
        <w:t>P</w:t>
      </w:r>
      <w:r w:rsidRPr="00942731">
        <w:rPr>
          <w:rFonts w:ascii="Times New Roman" w:eastAsia="Times New Roman" w:hAnsi="Times New Roman" w:cs="Times New Roman"/>
          <w:color w:val="000000"/>
          <w:kern w:val="0"/>
          <w:sz w:val="26"/>
          <w:szCs w:val="26"/>
          <w:lang w:eastAsia="en-US" w:bidi="en-US"/>
        </w:rPr>
        <w:t>.2).</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Книга Дж. Саймонса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Symons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Julian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Charles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 xml:space="preserve">., 1969) </w:t>
      </w:r>
      <w:r w:rsidRPr="00942731">
        <w:rPr>
          <w:rFonts w:ascii="Times New Roman" w:eastAsia="Times New Roman" w:hAnsi="Times New Roman" w:cs="Times New Roman"/>
          <w:color w:val="000000"/>
          <w:kern w:val="0"/>
          <w:sz w:val="26"/>
          <w:szCs w:val="26"/>
          <w:lang w:eastAsia="ru-RU" w:bidi="ru-RU"/>
        </w:rPr>
        <w:t>посвящена анализу творчества великого романиста на фоне его биографии. Диккенсовед отметил все, что занимало Боза в период создания его шедевров: этические взгляды, влияние на его мировоззрение викторианской эпохи.</w:t>
      </w:r>
    </w:p>
    <w:p w:rsidR="00942731" w:rsidRPr="00942731" w:rsidRDefault="00942731" w:rsidP="00942731">
      <w:pPr>
        <w:tabs>
          <w:tab w:val="clear" w:pos="709"/>
        </w:tabs>
        <w:suppressAutoHyphens w:val="0"/>
        <w:spacing w:after="0" w:line="458" w:lineRule="exact"/>
        <w:ind w:firstLine="10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В монографии М. Слейтера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Slater</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Michael</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and</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women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Dent</w:t>
      </w:r>
      <w:r w:rsidRPr="00942731">
        <w:rPr>
          <w:rFonts w:ascii="Times New Roman" w:eastAsia="Times New Roman" w:hAnsi="Times New Roman" w:cs="Times New Roman"/>
          <w:color w:val="000000"/>
          <w:kern w:val="0"/>
          <w:sz w:val="26"/>
          <w:szCs w:val="26"/>
          <w:lang w:eastAsia="en-US" w:bidi="en-US"/>
        </w:rPr>
        <w:t xml:space="preserve">, 1983) </w:t>
      </w:r>
      <w:r w:rsidRPr="00942731">
        <w:rPr>
          <w:rFonts w:ascii="Times New Roman" w:eastAsia="Times New Roman" w:hAnsi="Times New Roman" w:cs="Times New Roman"/>
          <w:color w:val="000000"/>
          <w:kern w:val="0"/>
          <w:sz w:val="26"/>
          <w:szCs w:val="26"/>
          <w:lang w:eastAsia="ru-RU" w:bidi="ru-RU"/>
        </w:rPr>
        <w:t>определена та роль, которую в жизни писателя играли женщины. Основываясь на примерах собственной биографии, Диккенс создает настоящие гимны женщине-жене, женщине-другу, женщине-дочери.</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Анализу поэтики в романах Диккенса посвящены книги М. Холлингтона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Hollington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Michel</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Dickens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and</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the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grotesque</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 xml:space="preserve">., 1984), </w:t>
      </w:r>
      <w:r w:rsidRPr="00942731">
        <w:rPr>
          <w:rFonts w:ascii="Times New Roman" w:eastAsia="Times New Roman" w:hAnsi="Times New Roman" w:cs="Times New Roman"/>
          <w:color w:val="000000"/>
          <w:kern w:val="0"/>
          <w:sz w:val="26"/>
          <w:szCs w:val="26"/>
          <w:lang w:eastAsia="ru-RU" w:bidi="ru-RU"/>
        </w:rPr>
        <w:t>Боголеповой Т.Г. Гротеск в произведениях позднего Диккенса (по материалам романа «Наш общий друг» //</w:t>
      </w:r>
    </w:p>
    <w:p w:rsidR="00942731" w:rsidRPr="00942731" w:rsidRDefault="00942731" w:rsidP="00942731">
      <w:pPr>
        <w:tabs>
          <w:tab w:val="clear" w:pos="709"/>
        </w:tabs>
        <w:suppressAutoHyphens w:val="0"/>
        <w:spacing w:after="0" w:line="458"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Филол. сб. Л., 1969. С. 105-111), где авторы показывают роль гротеска как излюбленного приема Диккенса при описании героев-злодеев.</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 Потанина в работе «Романы Диккенса 60-х годов: Проблема нравственно</w:t>
      </w:r>
      <w:r w:rsidRPr="00942731">
        <w:rPr>
          <w:rFonts w:ascii="Times New Roman" w:eastAsia="Times New Roman" w:hAnsi="Times New Roman" w:cs="Times New Roman"/>
          <w:color w:val="000000"/>
          <w:kern w:val="0"/>
          <w:sz w:val="26"/>
          <w:szCs w:val="26"/>
          <w:lang w:eastAsia="ru-RU" w:bidi="ru-RU"/>
        </w:rPr>
        <w:softHyphen/>
        <w:t>эстетического идеала» на материале трех последних романов Диккенса решает проблему нравственно-эстетического идеала. Диккенсовед считает, что эти романы овеяны мрачным тоном и пессимизмом, характерными для романов позднего Диккенса. Но, как всегда, писатель ищет спасения у тепла «домашнего очага», где царят верность, любовь, добро.</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Кандидатская диссертация А.А. Якименко «Проблема художественной условности в романах Ч. Диккенса 60-х годов» посвящена анализу художественной условности в поздних романах Диккенса. Ее цель - изучение видов диккенсовской художественной условности: «природной символики», фантастической условности, связанной с бессознательными состояниями психики «демонических» персонажей.</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Работа Е.В. Сомовой «Маска»: ее разновидности и приемы художественного воплощения в творчестве Ч. Диккенса» характеризует писателя как исследователя такого распространенного порока, как лицемерие, определяет место и значение в творчестве Диккенса «маски», дает классификацию основных ее типов и выявляет особенности их создания и разоблачения.</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 работах последних десятилетий, посвященных творчеству Диккенса, обозначены новые акценты его творчества: гуманизм и человеколюбие писателя, его стремление к достижению духовного единства при помощи нравственных ценностей, которые несут в себе правду, добро и красоту, твердая вера в возможность духовного возрождения человека, глубокая убежденность в необходимости гуманного развития и морального совершенствования общества.</w:t>
      </w:r>
    </w:p>
    <w:p w:rsidR="00942731" w:rsidRPr="00942731" w:rsidRDefault="00942731" w:rsidP="00942731">
      <w:pPr>
        <w:tabs>
          <w:tab w:val="clear" w:pos="709"/>
        </w:tabs>
        <w:suppressAutoHyphens w:val="0"/>
        <w:spacing w:after="0" w:line="458" w:lineRule="exact"/>
        <w:ind w:firstLine="540"/>
        <w:rPr>
          <w:rFonts w:ascii="Times New Roman" w:eastAsia="Times New Roman" w:hAnsi="Times New Roman" w:cs="Times New Roman"/>
          <w:color w:val="000000"/>
          <w:kern w:val="0"/>
          <w:sz w:val="26"/>
          <w:szCs w:val="26"/>
          <w:lang w:eastAsia="ru-RU" w:bidi="ru-RU"/>
        </w:rPr>
        <w:sectPr w:rsidR="00942731" w:rsidRPr="00942731">
          <w:headerReference w:type="even" r:id="rId14"/>
          <w:headerReference w:type="default" r:id="rId15"/>
          <w:pgSz w:w="12240" w:h="15840"/>
          <w:pgMar w:top="849" w:right="1161" w:bottom="839" w:left="1147" w:header="0" w:footer="3" w:gutter="0"/>
          <w:pgNumType w:start="4"/>
          <w:cols w:space="720"/>
          <w:noEndnote/>
          <w:docGrid w:linePitch="360"/>
        </w:sectPr>
      </w:pPr>
      <w:r w:rsidRPr="00942731">
        <w:rPr>
          <w:rFonts w:ascii="Times New Roman" w:eastAsia="Times New Roman" w:hAnsi="Times New Roman" w:cs="Times New Roman"/>
          <w:color w:val="000000"/>
          <w:kern w:val="0"/>
          <w:sz w:val="26"/>
          <w:szCs w:val="26"/>
          <w:lang w:eastAsia="ru-RU" w:bidi="ru-RU"/>
        </w:rPr>
        <w:t>Мысль о том, что гуманность была основополагающим принципом викторианской эпохи, позволила Дж. Тревельяну в свое время утверждать, что «пророком в этой новой фазе в настроениях масс, сильных и слабых ее сторон, неизбежно должен был стать Ч. Диккенс, чувствительность и мужество которого</w:t>
      </w:r>
    </w:p>
    <w:p w:rsidR="00942731" w:rsidRPr="00942731" w:rsidRDefault="00942731" w:rsidP="00942731">
      <w:pPr>
        <w:keepNext/>
        <w:keepLines/>
        <w:tabs>
          <w:tab w:val="clear" w:pos="709"/>
        </w:tabs>
        <w:suppressAutoHyphens w:val="0"/>
        <w:spacing w:after="0" w:line="360" w:lineRule="exact"/>
        <w:ind w:firstLine="0"/>
        <w:jc w:val="center"/>
        <w:outlineLvl w:val="1"/>
        <w:rPr>
          <w:rFonts w:ascii="Times New Roman" w:eastAsia="Times New Roman" w:hAnsi="Times New Roman" w:cs="Times New Roman"/>
          <w:b/>
          <w:bCs/>
          <w:color w:val="000000"/>
          <w:kern w:val="0"/>
          <w:sz w:val="36"/>
          <w:szCs w:val="36"/>
          <w:lang w:eastAsia="ru-RU" w:bidi="ru-RU"/>
        </w:rPr>
      </w:pPr>
      <w:bookmarkStart w:id="6" w:name="bookmark7"/>
      <w:r w:rsidRPr="00942731">
        <w:rPr>
          <w:rFonts w:ascii="Times New Roman" w:eastAsia="Times New Roman" w:hAnsi="Times New Roman" w:cs="Times New Roman"/>
          <w:b/>
          <w:bCs/>
          <w:color w:val="000000"/>
          <w:kern w:val="0"/>
          <w:sz w:val="36"/>
          <w:szCs w:val="36"/>
          <w:lang w:eastAsia="ru-RU" w:bidi="ru-RU"/>
        </w:rPr>
        <w:t>и</w:t>
      </w:r>
      <w:bookmarkEnd w:id="6"/>
    </w:p>
    <w:p w:rsidR="00942731" w:rsidRPr="00942731" w:rsidRDefault="00942731" w:rsidP="00942731">
      <w:pPr>
        <w:tabs>
          <w:tab w:val="clear" w:pos="709"/>
        </w:tabs>
        <w:suppressAutoHyphens w:val="0"/>
        <w:spacing w:after="0" w:line="458"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были воспитаны суровой школой лондонских улиц двадцатых годов» (Тревельян Дж. М. Социальная история Англии. М. Иностранная литература, 1959. С. 511).</w:t>
      </w:r>
    </w:p>
    <w:p w:rsidR="00942731" w:rsidRPr="00942731" w:rsidRDefault="00942731" w:rsidP="00942731">
      <w:pPr>
        <w:tabs>
          <w:tab w:val="clear" w:pos="709"/>
        </w:tabs>
        <w:suppressAutoHyphens w:val="0"/>
        <w:spacing w:after="0" w:line="458" w:lineRule="exact"/>
        <w:ind w:firstLine="9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 религиозных взглядах Диккенса, - утверждает Г.К. Честертон, - было кое-что свое, хотя, как у большинства его современников, у него не было определенных философских взглядов и он не знал истории. Он разделял все предрассудки своего времени», но англиканство, как он утверждает, было «слабостью» писателя, «что-то притягивало его в безмятежности английской службы, в ее человечном спокойствии», в нем Диккенс видел «тягу к миру и милосердию» [211,205].</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О.Н.Колос в своей работе «Ч. Диккенс в историко-культурном контексте Англии» считает, что «неослабевающий интерес к религиозным вопросам является одним из основных факторов, определивших стабильность и постоянство викторианской эпохи» (Колос О.Н. Чарльз Диккенс в историко- культурном контексте Англии: Дисс. к. филол. наук. 2000. С. 14). Но Диккенс, почитавший Священное писание, тем не менее, показывает в романах религиозную разобщенность («Барнеби Радж», 1841).</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Отмечая научную ценность работ, посвященных творчеству Диккенса, мы считаем, что один из важных вопросов - христианские мотивы в творчестве Диккенса - остается открытым. Представляется целесообразным выделить специфические особенности эволюции христианских взглядов писателя в самостоятельное исследование.</w:t>
      </w:r>
    </w:p>
    <w:p w:rsidR="00942731" w:rsidRPr="00942731" w:rsidRDefault="00942731" w:rsidP="00942731">
      <w:pPr>
        <w:tabs>
          <w:tab w:val="clear" w:pos="709"/>
        </w:tabs>
        <w:suppressAutoHyphens w:val="0"/>
        <w:spacing w:after="0" w:line="458"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Цель данного диссертационного исследования - определить место христианских мотивов в мировосприятии Диккенса, выявить их эволюцию на тематическом, проблемном и жанровом уровнях произведений писателя.</w:t>
      </w:r>
    </w:p>
    <w:p w:rsidR="00942731" w:rsidRPr="00942731" w:rsidRDefault="00942731" w:rsidP="00942731">
      <w:pPr>
        <w:tabs>
          <w:tab w:val="clear" w:pos="709"/>
        </w:tabs>
        <w:suppressAutoHyphens w:val="0"/>
        <w:spacing w:after="0" w:line="458"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Задачи работы:</w:t>
      </w:r>
    </w:p>
    <w:p w:rsidR="00942731" w:rsidRPr="00942731" w:rsidRDefault="00942731" w:rsidP="00942731">
      <w:pPr>
        <w:tabs>
          <w:tab w:val="clear" w:pos="709"/>
        </w:tabs>
        <w:suppressAutoHyphens w:val="0"/>
        <w:spacing w:after="0" w:line="458" w:lineRule="exact"/>
        <w:ind w:left="740" w:hanging="34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i/>
          <w:iCs/>
          <w:color w:val="000000"/>
          <w:kern w:val="0"/>
          <w:sz w:val="26"/>
          <w:szCs w:val="26"/>
          <w:lang w:val="en-US" w:eastAsia="en-US" w:bidi="en-US"/>
        </w:rPr>
        <w:t>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выявить отражение христианских взглядов в публицистике Диккенса (речи, статьи, письма);</w:t>
      </w:r>
    </w:p>
    <w:p w:rsidR="00942731" w:rsidRPr="00942731" w:rsidRDefault="00942731" w:rsidP="00942731">
      <w:pPr>
        <w:tabs>
          <w:tab w:val="clear" w:pos="709"/>
        </w:tabs>
        <w:suppressAutoHyphens w:val="0"/>
        <w:spacing w:after="0" w:line="458" w:lineRule="exact"/>
        <w:ind w:left="740" w:hanging="340"/>
        <w:rPr>
          <w:rFonts w:ascii="Times New Roman" w:eastAsia="Times New Roman" w:hAnsi="Times New Roman" w:cs="Times New Roman"/>
          <w:color w:val="000000"/>
          <w:kern w:val="0"/>
          <w:sz w:val="26"/>
          <w:szCs w:val="26"/>
          <w:lang w:eastAsia="ru-RU" w:bidi="ru-RU"/>
        </w:rPr>
        <w:sectPr w:rsidR="00942731" w:rsidRPr="00942731">
          <w:headerReference w:type="even" r:id="rId16"/>
          <w:headerReference w:type="default" r:id="rId17"/>
          <w:pgSz w:w="12240" w:h="15840"/>
          <w:pgMar w:top="849" w:right="1161" w:bottom="839" w:left="1147" w:header="0" w:footer="3" w:gutter="0"/>
          <w:pgNumType w:start="15"/>
          <w:cols w:space="720"/>
          <w:noEndnote/>
          <w:docGrid w:linePitch="360"/>
        </w:sectPr>
      </w:pPr>
      <w:r w:rsidRPr="00942731">
        <w:rPr>
          <w:rFonts w:ascii="Times New Roman" w:eastAsia="Times New Roman" w:hAnsi="Times New Roman" w:cs="Times New Roman"/>
          <w:i/>
          <w:iCs/>
          <w:color w:val="000000"/>
          <w:kern w:val="0"/>
          <w:sz w:val="26"/>
          <w:szCs w:val="26"/>
          <w:lang w:val="en-US" w:eastAsia="en-US" w:bidi="en-US"/>
        </w:rPr>
        <w:t>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проследить эволюцию христианских мотивов и обозначить место христианских проблем в творчестве писателя: добра и зла, греховной природы человека.</w:t>
      </w:r>
    </w:p>
    <w:p w:rsidR="00942731" w:rsidRPr="00942731" w:rsidRDefault="00942731" w:rsidP="00942731">
      <w:pPr>
        <w:tabs>
          <w:tab w:val="clear" w:pos="709"/>
        </w:tabs>
        <w:suppressAutoHyphens w:val="0"/>
        <w:spacing w:after="0" w:line="458" w:lineRule="exact"/>
        <w:ind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i/>
          <w:iCs/>
          <w:color w:val="000000"/>
          <w:kern w:val="0"/>
          <w:sz w:val="26"/>
          <w:szCs w:val="26"/>
          <w:lang w:eastAsia="en-US" w:bidi="en-US"/>
        </w:rPr>
        <w:t>•</w:t>
      </w:r>
      <w:r w:rsidRPr="00942731">
        <w:rPr>
          <w:rFonts w:ascii="Times New Roman" w:eastAsia="Times New Roman" w:hAnsi="Times New Roman" w:cs="Times New Roman"/>
          <w:i/>
          <w:iCs/>
          <w:color w:val="000000"/>
          <w:kern w:val="0"/>
          <w:sz w:val="26"/>
          <w:szCs w:val="26"/>
          <w:lang w:val="en-US" w:eastAsia="en-US" w:bidi="en-US"/>
        </w:rPr>
        <w:t>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определить роль библейской образности и христианской обрядности в</w:t>
      </w:r>
    </w:p>
    <w:p w:rsidR="00942731" w:rsidRPr="00942731" w:rsidRDefault="00942731" w:rsidP="00942731">
      <w:pPr>
        <w:tabs>
          <w:tab w:val="clear" w:pos="709"/>
        </w:tabs>
        <w:suppressAutoHyphens w:val="0"/>
        <w:spacing w:after="0" w:line="458" w:lineRule="exact"/>
        <w:ind w:left="740" w:hanging="36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романах Диккенса.</w:t>
      </w:r>
    </w:p>
    <w:p w:rsidR="00942731" w:rsidRPr="00942731" w:rsidRDefault="00942731" w:rsidP="00942731">
      <w:pPr>
        <w:tabs>
          <w:tab w:val="clear" w:pos="709"/>
        </w:tabs>
        <w:suppressAutoHyphens w:val="0"/>
        <w:spacing w:after="0" w:line="458" w:lineRule="exact"/>
        <w:ind w:left="2320" w:firstLine="0"/>
        <w:jc w:val="left"/>
        <w:rPr>
          <w:rFonts w:ascii="Times New Roman" w:eastAsia="Times New Roman" w:hAnsi="Times New Roman" w:cs="Times New Roman"/>
          <w:b/>
          <w:bCs/>
          <w:color w:val="000000"/>
          <w:kern w:val="0"/>
          <w:sz w:val="26"/>
          <w:szCs w:val="26"/>
          <w:lang w:eastAsia="ru-RU" w:bidi="ru-RU"/>
        </w:rPr>
      </w:pPr>
      <w:r w:rsidRPr="00942731">
        <w:rPr>
          <w:rFonts w:ascii="Times New Roman" w:eastAsia="Times New Roman" w:hAnsi="Times New Roman" w:cs="Times New Roman"/>
          <w:b/>
          <w:bCs/>
          <w:color w:val="000000"/>
          <w:kern w:val="0"/>
          <w:sz w:val="26"/>
          <w:szCs w:val="26"/>
          <w:lang w:eastAsia="ru-RU" w:bidi="ru-RU"/>
        </w:rPr>
        <w:t>Положения, выносимые на защиту:</w:t>
      </w:r>
    </w:p>
    <w:p w:rsidR="00942731" w:rsidRPr="00942731" w:rsidRDefault="00942731" w:rsidP="00942731">
      <w:pPr>
        <w:numPr>
          <w:ilvl w:val="0"/>
          <w:numId w:val="35"/>
        </w:numPr>
        <w:tabs>
          <w:tab w:val="clear" w:pos="709"/>
        </w:tabs>
        <w:suppressAutoHyphens w:val="0"/>
        <w:spacing w:after="0" w:line="458" w:lineRule="exact"/>
        <w:ind w:left="74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Христианские мотивы занимают важное место в творчестве Ч. Диккенса. Восприятие и истолкование христианских мотивов в произведениях английского писателя способствует комплексному осмыслению его творчества в целом, выявлению специфических диккенсовских черт в его произведениях.</w:t>
      </w:r>
    </w:p>
    <w:p w:rsidR="00942731" w:rsidRPr="00942731" w:rsidRDefault="00942731" w:rsidP="00942731">
      <w:pPr>
        <w:numPr>
          <w:ilvl w:val="0"/>
          <w:numId w:val="35"/>
        </w:numPr>
        <w:tabs>
          <w:tab w:val="clear" w:pos="709"/>
        </w:tabs>
        <w:suppressAutoHyphens w:val="0"/>
        <w:spacing w:after="0" w:line="458" w:lineRule="exact"/>
        <w:ind w:left="74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Философская концепция Диккенса нашла отражение в его публицистике (статьях, речах, письмах) и «рождественских» повестях. Писатель убежден в необходимости уничтожить пороки общества или хотя бы их ослабить. Неприятие насилия, убежденность в действенной силе милосердия и всепрощения пронизывает его письма и статьи.</w:t>
      </w:r>
    </w:p>
    <w:p w:rsidR="00942731" w:rsidRPr="00942731" w:rsidRDefault="00942731" w:rsidP="00942731">
      <w:pPr>
        <w:numPr>
          <w:ilvl w:val="0"/>
          <w:numId w:val="35"/>
        </w:numPr>
        <w:tabs>
          <w:tab w:val="clear" w:pos="709"/>
        </w:tabs>
        <w:suppressAutoHyphens w:val="0"/>
        <w:spacing w:after="0" w:line="458" w:lineRule="exact"/>
        <w:ind w:left="74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Художественная специфика произведений Диккенса определяется характером авторского мировоззрения, степенью субъективного писательского восприятия идей христианства. Исследование мотивов добра, идеала, веры в торжество добродетели, положенных в основу «рождественской» философии Диккенса, способствует выявлению своеобразия его творческой манеры.</w:t>
      </w:r>
    </w:p>
    <w:p w:rsidR="00942731" w:rsidRPr="00942731" w:rsidRDefault="00942731" w:rsidP="00942731">
      <w:pPr>
        <w:numPr>
          <w:ilvl w:val="0"/>
          <w:numId w:val="35"/>
        </w:numPr>
        <w:tabs>
          <w:tab w:val="clear" w:pos="709"/>
        </w:tabs>
        <w:suppressAutoHyphens w:val="0"/>
        <w:spacing w:after="0" w:line="458" w:lineRule="exact"/>
        <w:ind w:left="74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Обращаясь к анализу важных христианских проблем добра и зла, греха, порока и возмездия, Диккенс подчеркивает двойственную природу человека, лишенную цельности, показывает противоречие между физическим и духовным, между сущностью образа героя и его маской.</w:t>
      </w:r>
    </w:p>
    <w:p w:rsidR="00942731" w:rsidRPr="00942731" w:rsidRDefault="00942731" w:rsidP="00942731">
      <w:pPr>
        <w:numPr>
          <w:ilvl w:val="0"/>
          <w:numId w:val="35"/>
        </w:numPr>
        <w:tabs>
          <w:tab w:val="clear" w:pos="709"/>
        </w:tabs>
        <w:suppressAutoHyphens w:val="0"/>
        <w:spacing w:after="0" w:line="458" w:lineRule="exact"/>
        <w:ind w:left="74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Наличие в произведениях Диккенса библейской символики и образности позволяет понять его отношение к христианскому учению, специфику отражения его принципов в творчестве писателя. И хотя в его творчестве нет четкой иерархии христианской модели мироздания (ад, рай), места Божьего воздаяния и Божьей кары в романах присутствуют в сознании героев и определяют их поступки. Своеобразная интерпретация</w:t>
      </w:r>
    </w:p>
    <w:p w:rsidR="00942731" w:rsidRPr="00942731" w:rsidRDefault="00942731" w:rsidP="00942731">
      <w:pPr>
        <w:tabs>
          <w:tab w:val="clear" w:pos="709"/>
        </w:tabs>
        <w:suppressAutoHyphens w:val="0"/>
        <w:spacing w:after="0" w:line="458" w:lineRule="exact"/>
        <w:ind w:left="1080"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библейских аллюзий позволила писателю обратиться к христианской цветовой символике, раскрывшейся во всем ее многообразии.</w:t>
      </w:r>
    </w:p>
    <w:p w:rsidR="00942731" w:rsidRPr="00942731" w:rsidRDefault="00942731" w:rsidP="00942731">
      <w:pPr>
        <w:numPr>
          <w:ilvl w:val="0"/>
          <w:numId w:val="35"/>
        </w:numPr>
        <w:tabs>
          <w:tab w:val="clear" w:pos="709"/>
          <w:tab w:val="left" w:pos="1067"/>
        </w:tabs>
        <w:suppressAutoHyphens w:val="0"/>
        <w:spacing w:after="0" w:line="458" w:lineRule="exact"/>
        <w:ind w:left="108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Наличие христианской обрядности в творчестве Диккенса мы объясняем не только тем фактом, что церковь являлась важным фактором духовной и общественной жизни XIX века. Этот аспект изучения творчества Диккенса важен, т. к. (в частности) образ церкви, собора помогает выявить моральные качества героев и определить их нравственные ценности.</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Предметом исследования является романное наследие Диккенса, а также некоторые его очерки, рассказы и произведения публицистического характера (статьи, речи, письма).</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Современное литературоведение уделяет большое внимание изучению этической направленности произведений, и, в том числе, воздействию христианских идей на творчество того или иного писателя. Через конкретный анализ творчества писателя мы приблизились к пониманию важных элементов художественного мира Диккенса, что дает основание для вывода о глубокой этической направленности его творчества. В последнем реализуется целостная система взглядов, отражающих представление писателя о сущности и роли человека в мире, о его моральных, нравственных принципах. В этой связи исследование романов Диккенса с позиций христианской морали актуально.</w:t>
      </w:r>
    </w:p>
    <w:p w:rsidR="00942731" w:rsidRPr="00942731" w:rsidRDefault="00942731" w:rsidP="00942731">
      <w:pPr>
        <w:tabs>
          <w:tab w:val="clear" w:pos="709"/>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Научная новизна работы заключается в том, что под таким углом зрения творчество Диккенса не рассматривалось в отечественном и зарубежном литературоведении. Анализу и роли христианских мотивов и их роли в творчестве Диккенса не посвящена ни одна монография. На наш взгляд, эта проблема заслуживает самостоятельного и детального рассмотрения.</w:t>
      </w:r>
    </w:p>
    <w:p w:rsidR="00942731" w:rsidRPr="00942731" w:rsidRDefault="00942731" w:rsidP="00942731">
      <w:pPr>
        <w:tabs>
          <w:tab w:val="clear" w:pos="709"/>
          <w:tab w:val="left" w:pos="9205"/>
        </w:tabs>
        <w:suppressAutoHyphens w:val="0"/>
        <w:spacing w:after="0" w:line="458" w:lineRule="exact"/>
        <w:ind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Теоретико-методологической основой данного диссертационного исследования явились работы В.М. Жирмунского, А.Н. Веселовского, М.М. Бахтина, Н.П. Михальской, Д.М. Урнова, Т. Карлейля, А.Ф. Лосева,</w:t>
      </w:r>
      <w:r w:rsidRPr="00942731">
        <w:rPr>
          <w:rFonts w:ascii="Times New Roman" w:eastAsia="Times New Roman" w:hAnsi="Times New Roman" w:cs="Times New Roman"/>
          <w:color w:val="000000"/>
          <w:kern w:val="0"/>
          <w:sz w:val="26"/>
          <w:szCs w:val="26"/>
          <w:lang w:eastAsia="ru-RU" w:bidi="ru-RU"/>
        </w:rPr>
        <w:tab/>
        <w:t>С.С.</w:t>
      </w:r>
    </w:p>
    <w:p w:rsidR="00942731" w:rsidRPr="00942731" w:rsidRDefault="00942731" w:rsidP="00942731">
      <w:pPr>
        <w:tabs>
          <w:tab w:val="clear" w:pos="709"/>
        </w:tabs>
        <w:suppressAutoHyphens w:val="0"/>
        <w:spacing w:after="0" w:line="458" w:lineRule="exact"/>
        <w:ind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 xml:space="preserve">Аверинцева, В.В. Ивашевой, Н.Л. Потаниной, Т.Н. Сильман, М.П. Алексеева, Э. Уилсона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Wilson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А.), К. Филдинга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K</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Fielding</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Д. Голд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J</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Cold</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С. Маркус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S</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Marcus</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 xml:space="preserve">Д. Ларсон </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J</w:t>
      </w:r>
      <w:r w:rsidRPr="00942731">
        <w:rPr>
          <w:rFonts w:ascii="Times New Roman" w:eastAsia="Times New Roman" w:hAnsi="Times New Roman" w:cs="Times New Roman"/>
          <w:color w:val="000000"/>
          <w:kern w:val="0"/>
          <w:sz w:val="26"/>
          <w:szCs w:val="26"/>
          <w:lang w:eastAsia="en-US" w:bidi="en-US"/>
        </w:rPr>
        <w:t>.</w:t>
      </w:r>
      <w:r w:rsidRPr="00942731">
        <w:rPr>
          <w:rFonts w:ascii="Times New Roman" w:eastAsia="Times New Roman" w:hAnsi="Times New Roman" w:cs="Times New Roman"/>
          <w:color w:val="000000"/>
          <w:kern w:val="0"/>
          <w:sz w:val="26"/>
          <w:szCs w:val="26"/>
          <w:lang w:val="en-US" w:eastAsia="en-US" w:bidi="en-US"/>
        </w:rPr>
        <w:t>L</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val="en-US" w:eastAsia="en-US" w:bidi="en-US"/>
        </w:rPr>
        <w:t>Larson</w:t>
      </w:r>
      <w:r w:rsidRPr="00942731">
        <w:rPr>
          <w:rFonts w:ascii="Times New Roman" w:eastAsia="Times New Roman" w:hAnsi="Times New Roman" w:cs="Times New Roman"/>
          <w:color w:val="000000"/>
          <w:kern w:val="0"/>
          <w:sz w:val="26"/>
          <w:szCs w:val="26"/>
          <w:lang w:eastAsia="en-US" w:bidi="en-US"/>
        </w:rPr>
        <w:t xml:space="preserve">), </w:t>
      </w:r>
      <w:r w:rsidRPr="00942731">
        <w:rPr>
          <w:rFonts w:ascii="Times New Roman" w:eastAsia="Times New Roman" w:hAnsi="Times New Roman" w:cs="Times New Roman"/>
          <w:color w:val="000000"/>
          <w:kern w:val="0"/>
          <w:sz w:val="26"/>
          <w:szCs w:val="26"/>
          <w:lang w:eastAsia="ru-RU" w:bidi="ru-RU"/>
        </w:rPr>
        <w:t>а также научной школы Нижегородского государственного педагогического университета.</w:t>
      </w:r>
    </w:p>
    <w:p w:rsidR="00942731" w:rsidRPr="00942731" w:rsidRDefault="00942731" w:rsidP="00942731">
      <w:pPr>
        <w:tabs>
          <w:tab w:val="clear" w:pos="709"/>
        </w:tabs>
        <w:suppressAutoHyphens w:val="0"/>
        <w:spacing w:after="0" w:line="463" w:lineRule="exact"/>
        <w:ind w:firstLine="52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Научно-практическую значимость работы мы видим в том, что отдельные главы, положения диссертационного исследования могут быть использованы при разработке курса английской литературы XIX века, а также в специальных курсах, посвященных творчеству Диккенса и истории английского романа.</w:t>
      </w:r>
    </w:p>
    <w:p w:rsidR="00DD2BD3" w:rsidRDefault="00942731" w:rsidP="00942731">
      <w:pPr>
        <w:rPr>
          <w:rFonts w:ascii="Arial Unicode MS" w:eastAsia="Arial Unicode MS" w:hAnsi="Arial Unicode MS" w:cs="Arial Unicode MS"/>
          <w:color w:val="000000"/>
          <w:kern w:val="0"/>
          <w:sz w:val="24"/>
          <w:szCs w:val="24"/>
          <w:lang w:val="en-US" w:eastAsia="ru-RU" w:bidi="ru-RU"/>
        </w:rPr>
      </w:pPr>
      <w:r w:rsidRPr="00942731">
        <w:rPr>
          <w:rFonts w:ascii="Arial Unicode MS" w:eastAsia="Arial Unicode MS" w:hAnsi="Arial Unicode MS" w:cs="Arial Unicode MS"/>
          <w:color w:val="000000"/>
          <w:kern w:val="0"/>
          <w:sz w:val="24"/>
          <w:szCs w:val="24"/>
          <w:lang w:eastAsia="ru-RU" w:bidi="ru-RU"/>
        </w:rPr>
        <w:t xml:space="preserve">Структура работы соответствует поставленным целям и задачам. Диссертация состоит из введения, трех глав, заключения и библиографии, включающей </w:t>
      </w:r>
      <w:r w:rsidRPr="00942731">
        <w:rPr>
          <w:rFonts w:ascii="Arial Unicode MS" w:eastAsia="Arial Unicode MS" w:hAnsi="Arial Unicode MS" w:cs="Arial Unicode MS"/>
          <w:color w:val="000000"/>
          <w:kern w:val="0"/>
          <w:sz w:val="24"/>
          <w:szCs w:val="24"/>
          <w:lang w:val="uk-UA" w:eastAsia="uk-UA" w:bidi="uk-UA"/>
        </w:rPr>
        <w:t>3</w:t>
      </w:r>
      <w:r w:rsidRPr="00942731">
        <w:rPr>
          <w:rFonts w:ascii="Arial Unicode MS" w:eastAsia="Arial Unicode MS" w:hAnsi="Arial Unicode MS" w:cs="Arial Unicode MS"/>
          <w:color w:val="000000"/>
          <w:kern w:val="0"/>
          <w:sz w:val="24"/>
          <w:szCs w:val="24"/>
          <w:lang w:eastAsia="ru-RU" w:bidi="ru-RU"/>
        </w:rPr>
        <w:t>18 наименований, из них 93 на английском я зыке.</w:t>
      </w:r>
    </w:p>
    <w:p w:rsidR="00942731" w:rsidRDefault="00942731" w:rsidP="00942731">
      <w:pPr>
        <w:rPr>
          <w:rFonts w:ascii="Arial Unicode MS" w:eastAsia="Arial Unicode MS" w:hAnsi="Arial Unicode MS" w:cs="Arial Unicode MS"/>
          <w:color w:val="000000"/>
          <w:kern w:val="0"/>
          <w:sz w:val="24"/>
          <w:szCs w:val="24"/>
          <w:lang w:val="en-US" w:eastAsia="ru-RU" w:bidi="ru-RU"/>
        </w:rPr>
      </w:pPr>
    </w:p>
    <w:p w:rsidR="00942731" w:rsidRDefault="00942731" w:rsidP="00942731">
      <w:pPr>
        <w:rPr>
          <w:rFonts w:ascii="Arial Unicode MS" w:eastAsia="Arial Unicode MS" w:hAnsi="Arial Unicode MS" w:cs="Arial Unicode MS"/>
          <w:color w:val="000000"/>
          <w:kern w:val="0"/>
          <w:sz w:val="24"/>
          <w:szCs w:val="24"/>
          <w:lang w:val="en-US" w:eastAsia="ru-RU" w:bidi="ru-RU"/>
        </w:rPr>
      </w:pPr>
    </w:p>
    <w:p w:rsidR="00942731" w:rsidRPr="00942731" w:rsidRDefault="00942731" w:rsidP="00942731">
      <w:pPr>
        <w:keepNext/>
        <w:keepLines/>
        <w:tabs>
          <w:tab w:val="clear" w:pos="709"/>
        </w:tabs>
        <w:suppressAutoHyphens w:val="0"/>
        <w:spacing w:after="0" w:line="457" w:lineRule="exact"/>
        <w:ind w:left="4320" w:firstLine="0"/>
        <w:jc w:val="left"/>
        <w:outlineLvl w:val="5"/>
        <w:rPr>
          <w:rFonts w:ascii="Times New Roman" w:eastAsia="Times New Roman" w:hAnsi="Times New Roman" w:cs="Times New Roman"/>
          <w:color w:val="000000"/>
          <w:kern w:val="0"/>
          <w:sz w:val="26"/>
          <w:szCs w:val="26"/>
          <w:lang w:eastAsia="ru-RU" w:bidi="ru-RU"/>
        </w:rPr>
      </w:pPr>
      <w:bookmarkStart w:id="7" w:name="bookmark32"/>
      <w:r w:rsidRPr="00942731">
        <w:rPr>
          <w:rFonts w:ascii="Times New Roman" w:eastAsia="Times New Roman" w:hAnsi="Times New Roman" w:cs="Times New Roman"/>
          <w:color w:val="000000"/>
          <w:kern w:val="0"/>
          <w:sz w:val="26"/>
          <w:szCs w:val="26"/>
          <w:lang w:eastAsia="ru-RU" w:bidi="ru-RU"/>
        </w:rPr>
        <w:t>ЗАКЛЮЧЕНИЕ</w:t>
      </w:r>
      <w:bookmarkEnd w:id="7"/>
    </w:p>
    <w:p w:rsidR="00942731" w:rsidRPr="00942731" w:rsidRDefault="00942731" w:rsidP="00942731">
      <w:pPr>
        <w:tabs>
          <w:tab w:val="clear" w:pos="709"/>
        </w:tabs>
        <w:suppressAutoHyphens w:val="0"/>
        <w:spacing w:after="0" w:line="457" w:lineRule="exact"/>
        <w:ind w:left="840" w:right="640"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Проведенное исследование творчества Диккенса позволило нам прийти к выводу о том, что христианские мотивы писателя нашли в нем свое отражение. Рассмотрение и истолкование христианских мотивов в его произведениях выявляет особенности художественного мира великого романиста. Художественный мир писателя очень сложен и противоречив. Анализ его романов с точки зрения заявленной проблемы позволил говорить о его творчестве как о единой художественной системе. Решая сформулированные им проблемы в художественном контексте, Диккенс придерживается определенного взгляда на протяжении всей творческой деятельности, пытается определить место человека в мире и сформировать его нравственные ценности.</w:t>
      </w:r>
    </w:p>
    <w:p w:rsidR="00942731" w:rsidRPr="00942731" w:rsidRDefault="00942731" w:rsidP="00942731">
      <w:pPr>
        <w:tabs>
          <w:tab w:val="clear" w:pos="709"/>
        </w:tabs>
        <w:suppressAutoHyphens w:val="0"/>
        <w:spacing w:after="0" w:line="457" w:lineRule="exact"/>
        <w:ind w:left="840" w:right="640"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Вера в человека, мысль о милосердии и всепрощении пронизывает статьи, речи, письма писателя. Вся его публицистика направлена на ослабление пороков общества, так как этические проблемы всегда волновали Диккенса.</w:t>
      </w:r>
    </w:p>
    <w:p w:rsidR="00942731" w:rsidRPr="00942731" w:rsidRDefault="00942731" w:rsidP="00942731">
      <w:pPr>
        <w:tabs>
          <w:tab w:val="clear" w:pos="709"/>
        </w:tabs>
        <w:suppressAutoHyphens w:val="0"/>
        <w:spacing w:after="0" w:line="457" w:lineRule="exact"/>
        <w:ind w:left="840" w:right="640"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Философия Диккенса, сложившаяся под влиянием христианских убеждений, по своему характеру является «рождественской». Именно в ней писатель формулирует основные принципы и законы своих этических взглядов. Проведенный анализ «рождественской» философии Диккенса позволил говорить о том, что основная мысль, заложенная в «рождественских» повестях и других произведений писателя, мысль о равенстве всех людей перед Богом, мысль о всепобеждающей любви, доверии и доброте.</w:t>
      </w:r>
    </w:p>
    <w:p w:rsidR="00942731" w:rsidRPr="00942731" w:rsidRDefault="00942731" w:rsidP="00942731">
      <w:pPr>
        <w:tabs>
          <w:tab w:val="clear" w:pos="709"/>
        </w:tabs>
        <w:suppressAutoHyphens w:val="0"/>
        <w:spacing w:after="0" w:line="457" w:lineRule="exact"/>
        <w:ind w:left="840" w:right="640"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«Рождественская» философия Диккенса противостоит философии утилитаризма (Т. Мальтус (1766-1834), И. Бентам (1748-1832)). Противником философии пользы выступает Т. Карлейль (1795-1881), чья литературная деятельность имела существенное значение для становления этических и эстетических принципов Ч. Диккенса.</w:t>
      </w:r>
    </w:p>
    <w:p w:rsidR="00942731" w:rsidRPr="00942731" w:rsidRDefault="00942731" w:rsidP="00942731">
      <w:pPr>
        <w:tabs>
          <w:tab w:val="clear" w:pos="709"/>
        </w:tabs>
        <w:suppressAutoHyphens w:val="0"/>
        <w:spacing w:after="0" w:line="457" w:lineRule="exact"/>
        <w:ind w:left="840" w:right="640" w:firstLine="500"/>
        <w:rPr>
          <w:rFonts w:ascii="Times New Roman" w:eastAsia="Times New Roman" w:hAnsi="Times New Roman" w:cs="Times New Roman"/>
          <w:color w:val="000000"/>
          <w:kern w:val="0"/>
          <w:sz w:val="26"/>
          <w:szCs w:val="26"/>
          <w:lang w:eastAsia="ru-RU" w:bidi="ru-RU"/>
        </w:rPr>
        <w:sectPr w:rsidR="00942731" w:rsidRPr="00942731" w:rsidSect="00942731">
          <w:type w:val="continuous"/>
          <w:pgSz w:w="12240" w:h="15840"/>
          <w:pgMar w:top="896" w:right="644" w:bottom="744" w:left="496" w:header="0" w:footer="3" w:gutter="0"/>
          <w:cols w:space="720"/>
          <w:noEndnote/>
          <w:docGrid w:linePitch="360"/>
        </w:sectPr>
      </w:pPr>
      <w:r w:rsidRPr="00942731">
        <w:rPr>
          <w:rFonts w:ascii="Times New Roman" w:eastAsia="Times New Roman" w:hAnsi="Times New Roman" w:cs="Times New Roman"/>
          <w:color w:val="000000"/>
          <w:kern w:val="0"/>
          <w:sz w:val="26"/>
          <w:szCs w:val="26"/>
          <w:lang w:eastAsia="ru-RU" w:bidi="ru-RU"/>
        </w:rPr>
        <w:t xml:space="preserve">В произведениях Диккенса сюжетообразующим началом выступает конфликт добра и зла. Эволюция взглядов писателя определяется, в частности, тем, как он понимал эту проблему. Рассматривая картину мира, созданную Диккенсом, в этом аспекте мы выделили два типа зла — зло общественное (его </w:t>
      </w:r>
    </w:p>
    <w:p w:rsidR="00942731" w:rsidRPr="00942731" w:rsidRDefault="00942731" w:rsidP="00942731">
      <w:pPr>
        <w:tabs>
          <w:tab w:val="clear" w:pos="709"/>
        </w:tabs>
        <w:suppressAutoHyphens w:val="0"/>
        <w:spacing w:after="0" w:line="457" w:lineRule="exact"/>
        <w:ind w:left="840" w:right="640" w:firstLine="50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символическое воплощение - государственные и общественные организации, враждебные человеку) и зло индивидуальное, представленное в отдельных героях.</w:t>
      </w:r>
    </w:p>
    <w:p w:rsidR="00942731" w:rsidRPr="00942731" w:rsidRDefault="00942731" w:rsidP="00942731">
      <w:pPr>
        <w:tabs>
          <w:tab w:val="clear" w:pos="709"/>
        </w:tabs>
        <w:suppressAutoHyphens w:val="0"/>
        <w:spacing w:after="0" w:line="462" w:lineRule="exact"/>
        <w:ind w:left="900" w:right="64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Взгляд писателя на добродетельных героев также неоднозначен: Диккенс разделяет добрых героев на тех, кто покорен, предан (Смайк, слепая Берта, кузнец Джо) и тех, кто вместе с милосердием, великодушием сочетает в себе решительность (Нелл Трент, Флоренс Домби, Дженни Рен, Лиззи Хексэм).</w:t>
      </w:r>
    </w:p>
    <w:p w:rsidR="00942731" w:rsidRPr="00942731" w:rsidRDefault="00942731" w:rsidP="00942731">
      <w:pPr>
        <w:tabs>
          <w:tab w:val="clear" w:pos="709"/>
        </w:tabs>
        <w:suppressAutoHyphens w:val="0"/>
        <w:spacing w:after="0" w:line="462" w:lineRule="exact"/>
        <w:ind w:left="900" w:right="64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 раннем творчестве писателя (30-40гг) положительные герои олицетворяют различные свойства характера, образцы поведения, которые Диккенс высоко оценивает. В противовес им писатель делает отрицательных героев носителями тех или иных неприемлемых для него негативных качеств. Мы обратили внимание на то, что, как правило, они совпадают с теми присущими человеку свойствами, которые Библия классифицирует как грех. В последний период творчества Диккенс усложняет обрисовку героев, как положительных, так и отрицательных. Если ранний «демонический» герой Диккенса наделялся гротескной внешностью (Квилп), в более поздних романах писатель обращается к изображению персонажей многоплановых и внешне вполне привлекательных (Мердстон, Джонас). Возмездие им (их гибель) у Диккенса обязательно, но и здесь наблюдаем эволюцию: гибель ранних злодеев Диккенс дает в страшных, порой преувеличенных красках (Сквирса «пожрал» «пылающий» город, словно сказочный дракон; Квилп тонет в грязном бурлящем потоке реки, словно во Всемирном потопе грешников), Гибель более поздних носителей зла носит вполне реальный характер (Джонас гибнет от принятого яда, Пексниф разоряется и становится нищим). В поздних романах в герое могут сосуществовать добро и зло (Домби, Юджин Рэйберн), в этом аспекте возникает мотив «воскрешения» человека, способности его души к добру.</w:t>
      </w:r>
    </w:p>
    <w:p w:rsidR="00942731" w:rsidRPr="00942731" w:rsidRDefault="00942731" w:rsidP="00942731">
      <w:pPr>
        <w:tabs>
          <w:tab w:val="clear" w:pos="709"/>
        </w:tabs>
        <w:suppressAutoHyphens w:val="0"/>
        <w:spacing w:after="0" w:line="462" w:lineRule="exact"/>
        <w:ind w:left="900" w:right="64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Эволюционирует и взгляд писателя на достижение счастья героями: если в ранних романах счастье (семейный очаг и финансовое благополучие) даровалось за изначально присущую добродетель, то в романах сороковых годов герой должен его заслужить.</w:t>
      </w:r>
    </w:p>
    <w:p w:rsidR="00942731" w:rsidRPr="00942731" w:rsidRDefault="00942731" w:rsidP="00942731">
      <w:pPr>
        <w:tabs>
          <w:tab w:val="clear" w:pos="709"/>
        </w:tabs>
        <w:suppressAutoHyphens w:val="0"/>
        <w:spacing w:after="0" w:line="457" w:lineRule="exact"/>
        <w:ind w:left="860" w:right="660" w:firstLine="46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Диккенс чтил библейские истины и понимание греха связывал с наличием у героев определенных моральных качеств. Его отрицательные герои являются носителями таких грехов, как гордыня, ложь, зависть, тщеславие. Положительные же герои являют собой полную им противоположность, по мере сил они своим трудом и справедливыми поступками противостоят их действиям, направленным против мира порока. Порок не оказывается сильнее героев, наделенных автором моральными ценностями.</w:t>
      </w:r>
    </w:p>
    <w:p w:rsidR="00942731" w:rsidRPr="00942731" w:rsidRDefault="00942731" w:rsidP="00942731">
      <w:pPr>
        <w:tabs>
          <w:tab w:val="clear" w:pos="709"/>
        </w:tabs>
        <w:suppressAutoHyphens w:val="0"/>
        <w:spacing w:after="0" w:line="457" w:lineRule="exact"/>
        <w:ind w:left="860" w:right="660" w:firstLine="46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 процессе анализа романов Диккенса мы пришли к выводу о том, что гордыня — один из распространенных и наиболее часто встречающихся грехов в его произведениях, порождающий другие грехи - тщеславие, гнев (Домби, Стирфорт, Эстела). Но гордыне, как основному греху, как Библия, так и Диккенс, противопоставляют, как главные добродетели: кротость, любовь и смирение (Нелл, Флоренс, Крошка Доррит).</w:t>
      </w:r>
    </w:p>
    <w:p w:rsidR="00942731" w:rsidRPr="00942731" w:rsidRDefault="00942731" w:rsidP="00942731">
      <w:pPr>
        <w:tabs>
          <w:tab w:val="clear" w:pos="709"/>
        </w:tabs>
        <w:suppressAutoHyphens w:val="0"/>
        <w:spacing w:after="0" w:line="457" w:lineRule="exact"/>
        <w:ind w:left="860" w:right="660" w:firstLine="46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Показывая в своих романах героев-грешников другого плана (сребролюбцы и прелюбодеи), Диккенс разделяет их на две группы: богатые джентльмены (Грайд, Квилп, Честер) и бедные секретари (Гашфорд, Каркер, Урия Хип). Писатель всегда подчеркивал связь двух миров - бедного и богатого. За внешним лоском богачей скрыто то же ханжество, показное смирение, зависть, корысть, какие мы встречаем в мире бедных в не завуалированной форме.</w:t>
      </w:r>
    </w:p>
    <w:p w:rsidR="00942731" w:rsidRPr="00942731" w:rsidRDefault="00942731" w:rsidP="00942731">
      <w:pPr>
        <w:tabs>
          <w:tab w:val="clear" w:pos="709"/>
        </w:tabs>
        <w:suppressAutoHyphens w:val="0"/>
        <w:spacing w:after="0" w:line="457" w:lineRule="exact"/>
        <w:ind w:left="860" w:right="660" w:firstLine="46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Художественный мир романов Диккенса сложен и противоречив. Писатель стремился выразить в своих произведениях явления действительности, которые могут быть восприняты читателем только через некую смысловую аналогию. Библейская символика использовалась писателем на всем протяжении его творческого пути, обретая многозначность. У Диккенса, как, к примеру, у Мильтона или Байрона, нет своего мифотворчества. В его романах главное место занимает этическая суть, которая проецируется на героев: отметим покорность заповеди, самопожертвование и т. д. Библейские сюжеты своеобразно «оживают» на страницах диккенсовских романов.</w:t>
      </w:r>
    </w:p>
    <w:p w:rsidR="00942731" w:rsidRPr="00942731" w:rsidRDefault="00942731" w:rsidP="00942731">
      <w:pPr>
        <w:tabs>
          <w:tab w:val="clear" w:pos="709"/>
        </w:tabs>
        <w:suppressAutoHyphens w:val="0"/>
        <w:spacing w:after="0" w:line="457" w:lineRule="exact"/>
        <w:ind w:left="860" w:right="660" w:firstLine="460"/>
        <w:rPr>
          <w:rFonts w:ascii="Times New Roman" w:eastAsia="Times New Roman" w:hAnsi="Times New Roman" w:cs="Times New Roman"/>
          <w:color w:val="000000"/>
          <w:kern w:val="0"/>
          <w:sz w:val="26"/>
          <w:szCs w:val="26"/>
          <w:lang w:eastAsia="ru-RU" w:bidi="ru-RU"/>
        </w:rPr>
        <w:sectPr w:rsidR="00942731" w:rsidRPr="00942731">
          <w:headerReference w:type="even" r:id="rId18"/>
          <w:headerReference w:type="default" r:id="rId19"/>
          <w:footerReference w:type="even" r:id="rId20"/>
          <w:footerReference w:type="default" r:id="rId21"/>
          <w:headerReference w:type="first" r:id="rId22"/>
          <w:footerReference w:type="first" r:id="rId23"/>
          <w:pgSz w:w="12240" w:h="15840"/>
          <w:pgMar w:top="896" w:right="644" w:bottom="744" w:left="496" w:header="0" w:footer="3" w:gutter="0"/>
          <w:cols w:space="720"/>
          <w:noEndnote/>
          <w:titlePg/>
          <w:docGrid w:linePitch="360"/>
        </w:sectPr>
      </w:pPr>
      <w:r w:rsidRPr="00942731">
        <w:rPr>
          <w:rFonts w:ascii="Times New Roman" w:eastAsia="Times New Roman" w:hAnsi="Times New Roman" w:cs="Times New Roman"/>
          <w:color w:val="000000"/>
          <w:kern w:val="0"/>
          <w:sz w:val="26"/>
          <w:szCs w:val="26"/>
          <w:lang w:eastAsia="ru-RU" w:bidi="ru-RU"/>
        </w:rPr>
        <w:t>Как мы установили, в его произведениях нет христианской модели мироздания (рай, земля, ад), как это было в жанре мистерии или в творчестве</w:t>
      </w:r>
    </w:p>
    <w:p w:rsidR="00942731" w:rsidRPr="00942731" w:rsidRDefault="00942731" w:rsidP="00942731">
      <w:pPr>
        <w:tabs>
          <w:tab w:val="clear" w:pos="709"/>
        </w:tabs>
        <w:suppressAutoHyphens w:val="0"/>
        <w:spacing w:after="0" w:line="462" w:lineRule="exact"/>
        <w:ind w:left="880" w:right="620" w:firstLine="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Мильтона и Байрона, хотя представления о местах Божьего воздаяния (рай) и Божьей кары (ад) присутствуют в мыслях героев и определяют их поступки.</w:t>
      </w:r>
    </w:p>
    <w:p w:rsidR="00942731" w:rsidRPr="00942731" w:rsidRDefault="00942731" w:rsidP="00942731">
      <w:pPr>
        <w:tabs>
          <w:tab w:val="clear" w:pos="709"/>
        </w:tabs>
        <w:suppressAutoHyphens w:val="0"/>
        <w:spacing w:after="0" w:line="462" w:lineRule="exact"/>
        <w:ind w:left="880" w:right="6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Образ ада в романах Диккенса дан в двух вариантах: внутренний (духовный) и внешний (городской). Образ райского сада, как правило, окружает только добродетельных героев (Браунлоу, Роз Мэйли, Дженни Рен и Лиззи Хэксем, Роза Буттон). Но, как и образ ада, образ рая рассматривается в настоящем исследовании в двух аспектах: рай истинный и рай ложный. В ложный рай попадает, например, Мартин Чезлвит; и, купившись на уловки героя-злодея, оказывается в настоящем аду, где все «дышало гибелью».</w:t>
      </w:r>
    </w:p>
    <w:p w:rsidR="00942731" w:rsidRPr="00942731" w:rsidRDefault="00942731" w:rsidP="00942731">
      <w:pPr>
        <w:tabs>
          <w:tab w:val="clear" w:pos="709"/>
        </w:tabs>
        <w:suppressAutoHyphens w:val="0"/>
        <w:spacing w:after="0" w:line="462" w:lineRule="exact"/>
        <w:ind w:left="880" w:right="6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Таким образом, мы сталкиваемся с проблемой видимости и сути, отразившейся в творчестве Диккенса во всем многообразии аспектов.</w:t>
      </w:r>
    </w:p>
    <w:p w:rsidR="00942731" w:rsidRPr="00942731" w:rsidRDefault="00942731" w:rsidP="00942731">
      <w:pPr>
        <w:tabs>
          <w:tab w:val="clear" w:pos="709"/>
        </w:tabs>
        <w:suppressAutoHyphens w:val="0"/>
        <w:spacing w:after="0" w:line="462" w:lineRule="exact"/>
        <w:ind w:left="880" w:right="6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Анализ художественных текстов позволил прийти к выводу о том, что на страницах романов Диккенса образ Божественного младенца представлен писателем в двух вариантах: первый свидетельствует о факте его рождения и обновления, появления в человеке нравственных устоев, душевной теплоты; второй перефразирует библейскую притчу об «избиении младенцев» (школа Г рэдграйнда).</w:t>
      </w:r>
    </w:p>
    <w:p w:rsidR="00942731" w:rsidRPr="00942731" w:rsidRDefault="00942731" w:rsidP="00942731">
      <w:pPr>
        <w:tabs>
          <w:tab w:val="clear" w:pos="709"/>
        </w:tabs>
        <w:suppressAutoHyphens w:val="0"/>
        <w:spacing w:after="0" w:line="462" w:lineRule="exact"/>
        <w:ind w:left="880" w:right="6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 работе исследованы ветхозаветные аллюзии Страшного Суда, Всемирного потопа, Ноева ковчега, которые раскрывают внутренний мир отдельных героев (Хью, Барнеби Радж, Хэм, Абель Мэгвич).</w:t>
      </w:r>
    </w:p>
    <w:p w:rsidR="00942731" w:rsidRPr="00942731" w:rsidRDefault="00942731" w:rsidP="00942731">
      <w:pPr>
        <w:tabs>
          <w:tab w:val="clear" w:pos="709"/>
        </w:tabs>
        <w:suppressAutoHyphens w:val="0"/>
        <w:spacing w:after="0" w:line="462" w:lineRule="exact"/>
        <w:ind w:left="880" w:right="6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Цветовая символика, отличающаяся образным многообразием и контрастностью, пронизывает ткань произведений Диккенса, характеризуя положительных и отрицательных героев и определяя черты их характера.</w:t>
      </w:r>
    </w:p>
    <w:p w:rsidR="00942731" w:rsidRPr="00942731" w:rsidRDefault="00942731" w:rsidP="00942731">
      <w:pPr>
        <w:tabs>
          <w:tab w:val="clear" w:pos="709"/>
        </w:tabs>
        <w:suppressAutoHyphens w:val="0"/>
        <w:spacing w:after="0" w:line="462" w:lineRule="exact"/>
        <w:ind w:left="880" w:right="6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Наличие в романах мотива предсказания (истинного и ложного) позволяет нам отнести писателя к категории тех авторов, которые отражают свои представления о сущности и роли человека в мироздании.</w:t>
      </w:r>
    </w:p>
    <w:p w:rsidR="00942731" w:rsidRPr="00942731" w:rsidRDefault="00942731" w:rsidP="00942731">
      <w:pPr>
        <w:tabs>
          <w:tab w:val="clear" w:pos="709"/>
        </w:tabs>
        <w:suppressAutoHyphens w:val="0"/>
        <w:spacing w:after="0" w:line="462" w:lineRule="exact"/>
        <w:ind w:left="880" w:right="620" w:firstLine="480"/>
        <w:rPr>
          <w:rFonts w:ascii="Times New Roman" w:eastAsia="Times New Roman" w:hAnsi="Times New Roman" w:cs="Times New Roman"/>
          <w:color w:val="000000"/>
          <w:kern w:val="0"/>
          <w:sz w:val="26"/>
          <w:szCs w:val="26"/>
          <w:lang w:eastAsia="ru-RU" w:bidi="ru-RU"/>
        </w:rPr>
        <w:sectPr w:rsidR="00942731" w:rsidRPr="00942731">
          <w:headerReference w:type="even" r:id="rId24"/>
          <w:headerReference w:type="default" r:id="rId25"/>
          <w:footerReference w:type="even" r:id="rId26"/>
          <w:footerReference w:type="default" r:id="rId27"/>
          <w:headerReference w:type="first" r:id="rId28"/>
          <w:footerReference w:type="first" r:id="rId29"/>
          <w:pgSz w:w="12240" w:h="15840"/>
          <w:pgMar w:top="896" w:right="644" w:bottom="744" w:left="496" w:header="0" w:footer="3" w:gutter="0"/>
          <w:pgNumType w:start="199"/>
          <w:cols w:space="720"/>
          <w:noEndnote/>
          <w:docGrid w:linePitch="360"/>
        </w:sectPr>
      </w:pPr>
      <w:r w:rsidRPr="00942731">
        <w:rPr>
          <w:rFonts w:ascii="Times New Roman" w:eastAsia="Times New Roman" w:hAnsi="Times New Roman" w:cs="Times New Roman"/>
          <w:color w:val="000000"/>
          <w:kern w:val="0"/>
          <w:sz w:val="26"/>
          <w:szCs w:val="26"/>
          <w:lang w:eastAsia="ru-RU" w:bidi="ru-RU"/>
        </w:rPr>
        <w:t>В произведениях Диккенса в качестве названия глав, эпиграфов, непосредственных выдержек в речи героев присутствуют цитаты из Библии. Но цитируемые (и часто искаженные) библейские слова писатель вкладывает в уста героев с разной моральной оценкой (капитан Катль, Чедбенд, Пексниф).</w:t>
      </w:r>
    </w:p>
    <w:p w:rsidR="00942731" w:rsidRPr="00942731" w:rsidRDefault="00942731" w:rsidP="00942731">
      <w:pPr>
        <w:tabs>
          <w:tab w:val="clear" w:pos="709"/>
        </w:tabs>
        <w:suppressAutoHyphens w:val="0"/>
        <w:spacing w:after="0" w:line="462" w:lineRule="exact"/>
        <w:ind w:left="860" w:right="7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Немалую роль в произведениях писателя играет мотив Божественного равенства всех героев: скитания по земле добродетельных героев (Оливер, Нелл, Дэвид, Люси Манетт) проходят под солнцем, которое, подобно дождю, «кропит всех праведных и неправедных».</w:t>
      </w:r>
    </w:p>
    <w:p w:rsidR="00942731" w:rsidRPr="00942731" w:rsidRDefault="00942731" w:rsidP="00942731">
      <w:pPr>
        <w:tabs>
          <w:tab w:val="clear" w:pos="709"/>
        </w:tabs>
        <w:suppressAutoHyphens w:val="0"/>
        <w:spacing w:after="0" w:line="457" w:lineRule="exact"/>
        <w:ind w:left="860" w:right="7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На основе проведенного анализа произведений Диккенса отметим, что большое значение в его творчестве занимает образ церкви, собора, где совершаются рассмотренные нами таинства — крещение, венчание, отпевание.</w:t>
      </w:r>
    </w:p>
    <w:p w:rsidR="00942731" w:rsidRPr="00942731" w:rsidRDefault="00942731" w:rsidP="00942731">
      <w:pPr>
        <w:tabs>
          <w:tab w:val="clear" w:pos="709"/>
        </w:tabs>
        <w:suppressAutoHyphens w:val="0"/>
        <w:spacing w:after="0" w:line="457" w:lineRule="exact"/>
        <w:ind w:left="860" w:right="7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Как правило, атмосфера при совершении первого обряда в жизни человека (крещение) Диккенс в романах наделяет негативным оттенком. В большинстве романов в обряде присутствуют люди, наделенные Диккенсом пороками — гордецы, лжецы, тщеславные люди. Поэтому обряд не становится единением душ, а превращается в унылое «мероприятие» (крещение ребенка в Блумсбери, крестины Поля), которое во многом предвосхищает испытания, ожидающие новорожденного на жизненном пути.</w:t>
      </w:r>
    </w:p>
    <w:p w:rsidR="00942731" w:rsidRPr="00942731" w:rsidRDefault="00942731" w:rsidP="00942731">
      <w:pPr>
        <w:tabs>
          <w:tab w:val="clear" w:pos="709"/>
        </w:tabs>
        <w:suppressAutoHyphens w:val="0"/>
        <w:spacing w:after="0" w:line="457" w:lineRule="exact"/>
        <w:ind w:left="860" w:right="7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Обряд венчания мы разделили на три группы: браки, угодные Богу, которые совершаются с чистой совестью и добрыми намерениями (Флоренс Домби и Уолтер Гэй, Пегготи и Баркис, Эми Доррит и Артур Кленнем, Люси Манетт и Чарльз Дарней, Лиззи Хэксем и Юджин Рэйберн); браки, не получившие благословение свыше и заведомо обреченные на крах (Домби и Эдит, Луиза Грэдграйнд и Баундерби, Софрония и Лэмл), браки запланированный, но по тем или иным причинам несостоявшиеся (Джон Даунс, Хэм Пегготи, Мисс Хевишем).</w:t>
      </w:r>
    </w:p>
    <w:p w:rsidR="00942731" w:rsidRPr="00942731" w:rsidRDefault="00942731" w:rsidP="00942731">
      <w:pPr>
        <w:tabs>
          <w:tab w:val="clear" w:pos="709"/>
        </w:tabs>
        <w:suppressAutoHyphens w:val="0"/>
        <w:spacing w:after="0" w:line="457" w:lineRule="exact"/>
        <w:ind w:left="860" w:right="7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Отметим, что и обстановка в церкви, и настроение молодых и гостей в этих венчаниях различны: скромная обстановка в церкви не омрачает счастье молодоженов, а напротив, подчеркивает его, в то время как даже самые дорогие украшения и пышные приемы не могут придать бракам по расчету душевности, теплоты и «стереть» с лиц новобрачных и гостей маски равнодушия и холодности.</w:t>
      </w:r>
    </w:p>
    <w:p w:rsidR="00942731" w:rsidRPr="00942731" w:rsidRDefault="00942731" w:rsidP="00942731">
      <w:pPr>
        <w:tabs>
          <w:tab w:val="clear" w:pos="709"/>
        </w:tabs>
        <w:suppressAutoHyphens w:val="0"/>
        <w:spacing w:after="0" w:line="457" w:lineRule="exact"/>
        <w:ind w:left="860" w:right="7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Похороны, как последний обряд в жизни человека, представлены в романах автора, как правило, у добродетельных героев (Поль, Нелл, метельщику улиц</w:t>
      </w:r>
    </w:p>
    <w:p w:rsidR="00942731" w:rsidRPr="00942731" w:rsidRDefault="00942731" w:rsidP="00942731">
      <w:pPr>
        <w:tabs>
          <w:tab w:val="clear" w:pos="709"/>
        </w:tabs>
        <w:suppressAutoHyphens w:val="0"/>
        <w:spacing w:after="0" w:line="462" w:lineRule="exact"/>
        <w:ind w:left="880" w:right="620" w:firstLine="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Джо). Они и их описание призваны пробудить в сердцах других героев и читателя сострадание. Герои-злодеи же чаще умирают не своей смертью и не находят успокоения в земле (Сайкс, Квилп, Каркер, Компесон).</w:t>
      </w:r>
    </w:p>
    <w:p w:rsidR="00942731" w:rsidRPr="00942731" w:rsidRDefault="00942731" w:rsidP="00942731">
      <w:pPr>
        <w:tabs>
          <w:tab w:val="clear" w:pos="709"/>
        </w:tabs>
        <w:suppressAutoHyphens w:val="0"/>
        <w:spacing w:after="0" w:line="462" w:lineRule="exact"/>
        <w:ind w:left="880" w:right="6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Результаты проведенного анализа христианских мотивов и их преломления в творчестве Диккенса весьма актуальны для современного литературоведения, уделяющего большое внимание изучению этической направленности произведений. Предпринятая нами попытка через конкретный анализ творчества писателя приблизиться к пониманию важных элементов художественного мира Диккенса дает основание для вывода о глубокой этической направленности его творчества, в котором реализуется целостная система взглядов, отражающих представление писателя о сущности и роли человека в мире, о его моральных, нравственных принципах.</w:t>
      </w:r>
    </w:p>
    <w:p w:rsidR="00942731" w:rsidRPr="00942731" w:rsidRDefault="00942731" w:rsidP="00942731">
      <w:pPr>
        <w:tabs>
          <w:tab w:val="clear" w:pos="709"/>
        </w:tabs>
        <w:suppressAutoHyphens w:val="0"/>
        <w:spacing w:after="0" w:line="462" w:lineRule="exact"/>
        <w:ind w:left="88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Диккенс подчеркивает двойственную природу своих героев. Мы нашли в</w:t>
      </w:r>
    </w:p>
    <w:p w:rsidR="00942731" w:rsidRPr="00942731" w:rsidRDefault="00942731" w:rsidP="00942731">
      <w:pPr>
        <w:tabs>
          <w:tab w:val="clear" w:pos="709"/>
        </w:tabs>
        <w:suppressAutoHyphens w:val="0"/>
        <w:spacing w:after="0" w:line="462" w:lineRule="exact"/>
        <w:ind w:left="180" w:firstLine="70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героях Диккенса противоречия между физическим и духовным началами, между</w:t>
      </w:r>
    </w:p>
    <w:p w:rsidR="00942731" w:rsidRPr="00942731" w:rsidRDefault="00942731" w:rsidP="00942731">
      <w:pPr>
        <w:tabs>
          <w:tab w:val="clear" w:pos="709"/>
        </w:tabs>
        <w:suppressAutoHyphens w:val="0"/>
        <w:spacing w:after="0" w:line="462" w:lineRule="exact"/>
        <w:ind w:left="180" w:firstLine="70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сущностью образа героя и его маской, что нашло отражение в христианских</w:t>
      </w:r>
    </w:p>
    <w:p w:rsidR="00942731" w:rsidRPr="00942731" w:rsidRDefault="00942731" w:rsidP="00942731">
      <w:pPr>
        <w:tabs>
          <w:tab w:val="clear" w:pos="709"/>
        </w:tabs>
        <w:suppressAutoHyphens w:val="0"/>
        <w:spacing w:after="0" w:line="309" w:lineRule="exact"/>
        <w:ind w:left="180" w:right="620" w:firstLine="70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взглядах писателя. На основе понимания добра и зла диккенсовские персонажи I'</w:t>
      </w:r>
    </w:p>
    <w:p w:rsidR="00942731" w:rsidRPr="00942731" w:rsidRDefault="00942731" w:rsidP="00942731">
      <w:pPr>
        <w:tabs>
          <w:tab w:val="clear" w:pos="709"/>
        </w:tabs>
        <w:suppressAutoHyphens w:val="0"/>
        <w:spacing w:after="0" w:line="462" w:lineRule="exact"/>
        <w:ind w:left="180" w:firstLine="700"/>
        <w:jc w:val="left"/>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выстроены в определенную систему.</w:t>
      </w:r>
    </w:p>
    <w:p w:rsidR="00942731" w:rsidRPr="00942731" w:rsidRDefault="00942731" w:rsidP="00942731">
      <w:pPr>
        <w:tabs>
          <w:tab w:val="clear" w:pos="709"/>
        </w:tabs>
        <w:suppressAutoHyphens w:val="0"/>
        <w:spacing w:after="641" w:line="462" w:lineRule="exact"/>
        <w:ind w:left="880" w:right="620" w:firstLine="480"/>
        <w:rPr>
          <w:rFonts w:ascii="Times New Roman" w:eastAsia="Times New Roman" w:hAnsi="Times New Roman" w:cs="Times New Roman"/>
          <w:color w:val="000000"/>
          <w:kern w:val="0"/>
          <w:sz w:val="26"/>
          <w:szCs w:val="26"/>
          <w:lang w:eastAsia="ru-RU" w:bidi="ru-RU"/>
        </w:rPr>
      </w:pPr>
      <w:r w:rsidRPr="00942731">
        <w:rPr>
          <w:rFonts w:ascii="Times New Roman" w:eastAsia="Times New Roman" w:hAnsi="Times New Roman" w:cs="Times New Roman"/>
          <w:color w:val="000000"/>
          <w:kern w:val="0"/>
          <w:sz w:val="26"/>
          <w:szCs w:val="26"/>
          <w:lang w:eastAsia="ru-RU" w:bidi="ru-RU"/>
        </w:rPr>
        <w:t>Проведенный анализ образной системы романов Диккенса, способствующий более четкому выявлению христианских мотивов в его творчестве, позволяет сделать вывод о том, что писатель никогда не отступал от следования законам Евангелия, что и нашло отражение в его мировосприятии, положительном идеале.</w:t>
      </w:r>
    </w:p>
    <w:p w:rsidR="00942731" w:rsidRPr="00942731" w:rsidRDefault="00942731" w:rsidP="00942731"/>
    <w:sectPr w:rsidR="00942731" w:rsidRPr="00942731" w:rsidSect="003B4622">
      <w:headerReference w:type="even" r:id="rId30"/>
      <w:headerReference w:type="default" r:id="rId31"/>
      <w:footerReference w:type="even" r:id="rId32"/>
      <w:footerReference w:type="default" r:id="rId3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BD3" w:rsidRDefault="00DD2BD3">
      <w:pPr>
        <w:spacing w:after="0" w:line="240" w:lineRule="auto"/>
      </w:pPr>
      <w:r>
        <w:separator/>
      </w:r>
    </w:p>
  </w:endnote>
  <w:endnote w:type="continuationSeparator" w:id="0">
    <w:p w:rsidR="00DD2BD3" w:rsidRDefault="00DD2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D3" w:rsidRDefault="00DD2BD3">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D2BD3" w:rsidRDefault="00DD2BD3">
                <w:pPr>
                  <w:spacing w:line="240" w:lineRule="auto"/>
                </w:pPr>
                <w:fldSimple w:instr=" PAGE \* MERGEFORMAT ">
                  <w:r w:rsidR="00942731" w:rsidRPr="00942731">
                    <w:rPr>
                      <w:rStyle w:val="afffff9"/>
                      <w:noProof/>
                    </w:rPr>
                    <w:t>202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49" type="#_x0000_t202" style="position:absolute;left:0;text-align:left;margin-left:32.2pt;margin-top:755.15pt;width:7.6pt;height:7.4pt;z-index:-251595776;mso-wrap-style:none;mso-wrap-distance-left:5pt;mso-wrap-distance-right:5pt;mso-position-horizontal-relative:page;mso-position-vertical-relative:page" wrapcoords="0 0" filled="f" stroked="f">
          <v:textbox style="mso-fit-shape-to-text:t" inset="0,0,0,0">
            <w:txbxContent>
              <w:p w:rsidR="00942731" w:rsidRDefault="00942731">
                <w:pPr>
                  <w:pStyle w:val="WW8Num25z0"/>
                  <w:spacing w:line="240" w:lineRule="auto"/>
                </w:pPr>
                <w:r>
                  <w:rPr>
                    <w:rStyle w:val="WW8Num22z0"/>
                  </w:rPr>
                  <w:t>9</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50" type="#_x0000_t202" style="position:absolute;left:0;text-align:left;margin-left:32.2pt;margin-top:755.15pt;width:7.6pt;height:7.4pt;z-index:-251594752;mso-wrap-style:none;mso-wrap-distance-left:5pt;mso-wrap-distance-right:5pt;mso-position-horizontal-relative:page;mso-position-vertical-relative:page" wrapcoords="0 0" filled="f" stroked="f">
          <v:textbox style="mso-fit-shape-to-text:t" inset="0,0,0,0">
            <w:txbxContent>
              <w:p w:rsidR="00942731" w:rsidRDefault="00942731">
                <w:pPr>
                  <w:pStyle w:val="WW8Num25z0"/>
                  <w:spacing w:line="240" w:lineRule="auto"/>
                </w:pPr>
                <w:r>
                  <w:rPr>
                    <w:rStyle w:val="WW8Num22z0"/>
                  </w:rPr>
                  <w:t>9</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52" type="#_x0000_t202" style="position:absolute;left:0;text-align:left;margin-left:584.65pt;margin-top:770.05pt;width:3pt;height:12.25pt;z-index:-251592704;mso-wrap-style:none;mso-wrap-distance-left:5pt;mso-wrap-distance-right:5pt;mso-position-horizontal-relative:page;mso-position-vertical-relative:page" wrapcoords="0 0" filled="f" stroked="f">
          <v:textbox style="mso-fit-shape-to-text:t" inset="0,0,0,0">
            <w:txbxContent>
              <w:p w:rsidR="00942731" w:rsidRDefault="00942731">
                <w:pPr>
                  <w:pStyle w:val="WW8Num25z0"/>
                  <w:spacing w:line="240" w:lineRule="auto"/>
                </w:pPr>
                <w:r>
                  <w:rPr>
                    <w:rStyle w:val="WW8Num21z8"/>
                  </w:rPr>
                  <w:t></w:t>
                </w:r>
              </w:p>
            </w:txbxContent>
          </v:textbox>
          <w10:wrap anchorx="page" anchory="page"/>
        </v:shape>
      </w:pict>
    </w:r>
    <w:r w:rsidRPr="00AF5894">
      <w:rPr>
        <w:sz w:val="24"/>
        <w:szCs w:val="24"/>
        <w:lang w:bidi="ru-RU"/>
      </w:rPr>
      <w:pict>
        <v:shape id="_x0000_s610053" type="#_x0000_t202" style="position:absolute;left:0;text-align:left;margin-left:36.8pt;margin-top:756.45pt;width:7.6pt;height:7.4pt;z-index:-251591680;mso-wrap-style:none;mso-wrap-distance-left:5pt;mso-wrap-distance-right:5pt;mso-position-horizontal-relative:page;mso-position-vertical-relative:page" wrapcoords="0 0" filled="f" stroked="f">
          <v:textbox style="mso-fit-shape-to-text:t" inset="0,0,0,0">
            <w:txbxContent>
              <w:p w:rsidR="00942731" w:rsidRDefault="00942731">
                <w:pPr>
                  <w:pStyle w:val="WW8Num25z0"/>
                  <w:spacing w:line="240" w:lineRule="auto"/>
                </w:pPr>
                <w:r>
                  <w:rPr>
                    <w:rStyle w:val="WW8Num22z0"/>
                  </w:rPr>
                  <w:t>т</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D3" w:rsidRDefault="00DD2BD3">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2BD3" w:rsidRDefault="00DD2BD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BD3" w:rsidRDefault="00DD2BD3"/>
    <w:p w:rsidR="00DD2BD3" w:rsidRDefault="00DD2BD3"/>
    <w:p w:rsidR="00DD2BD3" w:rsidRDefault="00DD2BD3"/>
    <w:p w:rsidR="00DD2BD3" w:rsidRDefault="00DD2BD3"/>
    <w:p w:rsidR="00DD2BD3" w:rsidRDefault="00DD2BD3"/>
    <w:p w:rsidR="00DD2BD3" w:rsidRDefault="00DD2BD3"/>
    <w:p w:rsidR="00DD2BD3" w:rsidRDefault="00DD2BD3">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2BD3" w:rsidRDefault="00DD2BD3">
                  <w:pPr>
                    <w:spacing w:line="240" w:lineRule="auto"/>
                  </w:pPr>
                  <w:fldSimple w:instr=" PAGE \* MERGEFORMAT ">
                    <w:r w:rsidRPr="0073297C">
                      <w:rPr>
                        <w:rStyle w:val="afffff9"/>
                        <w:b w:val="0"/>
                        <w:bCs w:val="0"/>
                        <w:noProof/>
                      </w:rPr>
                      <w:t>20</w:t>
                    </w:r>
                  </w:fldSimple>
                </w:p>
              </w:txbxContent>
            </v:textbox>
            <w10:wrap anchorx="page" anchory="page"/>
          </v:shape>
        </w:pict>
      </w:r>
    </w:p>
    <w:p w:rsidR="00DD2BD3" w:rsidRDefault="00DD2BD3"/>
    <w:p w:rsidR="00DD2BD3" w:rsidRDefault="00DD2BD3"/>
    <w:p w:rsidR="00DD2BD3" w:rsidRDefault="00DD2BD3">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2BD3" w:rsidRDefault="00DD2BD3"/>
              </w:txbxContent>
            </v:textbox>
            <w10:wrap anchorx="page" anchory="page"/>
          </v:shape>
        </w:pict>
      </w:r>
    </w:p>
    <w:p w:rsidR="00DD2BD3" w:rsidRDefault="00DD2BD3"/>
    <w:p w:rsidR="00DD2BD3" w:rsidRDefault="00DD2BD3">
      <w:pPr>
        <w:rPr>
          <w:sz w:val="2"/>
          <w:szCs w:val="2"/>
        </w:rPr>
      </w:pPr>
    </w:p>
    <w:p w:rsidR="00DD2BD3" w:rsidRDefault="00DD2BD3"/>
    <w:p w:rsidR="00DD2BD3" w:rsidRDefault="00DD2BD3">
      <w:pPr>
        <w:spacing w:after="0" w:line="240" w:lineRule="auto"/>
      </w:pPr>
    </w:p>
  </w:footnote>
  <w:footnote w:type="continuationSeparator" w:id="0">
    <w:p w:rsidR="00DD2BD3" w:rsidRDefault="00DD2B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36" type="#_x0000_t202" style="position:absolute;left:0;text-align:left;margin-left:299.5pt;margin-top:26.65pt;width:9.95pt;height:8.35pt;z-index:-251602944;mso-wrap-style:none;mso-wrap-distance-left:5pt;mso-wrap-distance-right:5pt;mso-position-horizontal-relative:page;mso-position-vertical-relative:page" wrapcoords="0 0" filled="f" stroked="f">
          <v:textbox style="mso-fit-shape-to-text:t" inset="0,0,0,0">
            <w:txbxContent>
              <w:p w:rsidR="00942731" w:rsidRDefault="00942731">
                <w:pPr>
                  <w:spacing w:line="240" w:lineRule="auto"/>
                </w:pPr>
                <w:fldSimple w:instr=" PAGE \* MERGEFORMAT ">
                  <w:r w:rsidRPr="00FA3C66">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48" type="#_x0000_t202" style="position:absolute;left:0;text-align:left;margin-left:302.9pt;margin-top:35.65pt;width:15.45pt;height:8.75pt;z-index:-251596800;mso-wrap-style:none;mso-wrap-distance-left:5pt;mso-wrap-distance-right:5pt;mso-position-horizontal-relative:page;mso-position-vertical-relative:page" wrapcoords="0 0" filled="f" stroked="f">
          <v:textbox style="mso-fit-shape-to-text:t" inset="0,0,0,0">
            <w:txbxContent>
              <w:p w:rsidR="00942731" w:rsidRDefault="00942731">
                <w:pPr>
                  <w:pStyle w:val="WW8Num25z0"/>
                  <w:spacing w:line="240" w:lineRule="auto"/>
                </w:pPr>
                <w:fldSimple w:instr=" PAGE \* MERGEFORMAT ">
                  <w:r w:rsidRPr="00942731">
                    <w:rPr>
                      <w:rStyle w:val="WW8Num23z0"/>
                      <w:noProof/>
                    </w:rPr>
                    <w:t>20</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51" type="#_x0000_t202" style="position:absolute;left:0;text-align:left;margin-left:304.7pt;margin-top:34.35pt;width:15.7pt;height:8.75pt;z-index:-251593728;mso-wrap-style:none;mso-wrap-distance-left:5pt;mso-wrap-distance-right:5pt;mso-position-horizontal-relative:page;mso-position-vertical-relative:page" wrapcoords="0 0" filled="f" stroked="f">
          <v:textbox style="mso-fit-shape-to-text:t" inset="0,0,0,0">
            <w:txbxContent>
              <w:p w:rsidR="00942731" w:rsidRDefault="00942731">
                <w:pPr>
                  <w:pStyle w:val="WW8Num25z0"/>
                  <w:spacing w:line="240" w:lineRule="auto"/>
                </w:pPr>
                <w:fldSimple w:instr=" PAGE \* MERGEFORMAT ">
                  <w:r>
                    <w:rPr>
                      <w:noProof/>
                    </w:rPr>
                    <w:t>19</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D3" w:rsidRDefault="00DD2BD3">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DD2BD3" w:rsidRDefault="00DD2BD3"/>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D3" w:rsidRDefault="00DD2BD3">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DD2BD3" w:rsidRDefault="00DD2BD3"/>
            </w:txbxContent>
          </v:textbox>
          <w10:wrap anchorx="page" anchory="page"/>
        </v:shape>
      </w:pict>
    </w:r>
  </w:p>
  <w:p w:rsidR="00DD2BD3" w:rsidRDefault="00DD2BD3"/>
  <w:p w:rsidR="00DD2BD3" w:rsidRPr="005856C0" w:rsidRDefault="00DD2BD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37" type="#_x0000_t202" style="position:absolute;left:0;text-align:left;margin-left:299.5pt;margin-top:26.65pt;width:9.95pt;height:8.35pt;z-index:-251601920;mso-wrap-style:none;mso-wrap-distance-left:5pt;mso-wrap-distance-right:5pt;mso-position-horizontal-relative:page;mso-position-vertical-relative:page" wrapcoords="0 0" filled="f" stroked="f">
          <v:textbox style="mso-fit-shape-to-text:t" inset="0,0,0,0">
            <w:txbxContent>
              <w:p w:rsidR="00942731" w:rsidRDefault="00942731">
                <w:pPr>
                  <w:spacing w:line="240" w:lineRule="auto"/>
                </w:pPr>
                <w:fldSimple w:instr=" PAGE \* MERGEFORMAT ">
                  <w:r w:rsidRPr="00942731">
                    <w:rPr>
                      <w:rStyle w:val="afffff9"/>
                      <w:noProof/>
                    </w:rPr>
                    <w:t>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38" type="#_x0000_t202" style="position:absolute;left:0;text-align:left;margin-left:299.5pt;margin-top:26.65pt;width:9.95pt;height:8.35pt;z-index:-251600896;mso-wrap-style:none;mso-wrap-distance-left:5pt;mso-wrap-distance-right:5pt;mso-position-horizontal-relative:page;mso-position-vertical-relative:page" wrapcoords="0 0" filled="f" stroked="f">
          <v:textbox style="mso-fit-shape-to-text:t" inset="0,0,0,0">
            <w:txbxContent>
              <w:p w:rsidR="00942731" w:rsidRDefault="00942731">
                <w:pPr>
                  <w:spacing w:line="240" w:lineRule="auto"/>
                </w:pPr>
                <w:fldSimple w:instr=" PAGE \* MERGEFORMAT ">
                  <w:r w:rsidRPr="00FA3C66">
                    <w:rPr>
                      <w:rStyle w:val="afffff9"/>
                      <w:noProof/>
                    </w:rPr>
                    <w:t>10</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39" type="#_x0000_t202" style="position:absolute;left:0;text-align:left;margin-left:299.5pt;margin-top:26.65pt;width:9.95pt;height:8.35pt;z-index:-251599872;mso-wrap-style:none;mso-wrap-distance-left:5pt;mso-wrap-distance-right:5pt;mso-position-horizontal-relative:page;mso-position-vertical-relative:page" wrapcoords="0 0" filled="f" stroked="f">
          <v:textbox style="mso-fit-shape-to-text:t" inset="0,0,0,0">
            <w:txbxContent>
              <w:p w:rsidR="00942731" w:rsidRDefault="00942731">
                <w:pPr>
                  <w:spacing w:line="240" w:lineRule="auto"/>
                </w:pPr>
                <w:fldSimple w:instr=" PAGE \* MERGEFORMAT ">
                  <w:r w:rsidRPr="00942731">
                    <w:rPr>
                      <w:rStyle w:val="afffff9"/>
                      <w:noProof/>
                    </w:rPr>
                    <w:t>10</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31" w:rsidRDefault="00942731">
    <w:pPr>
      <w:rPr>
        <w:sz w:val="2"/>
        <w:szCs w:val="2"/>
      </w:rPr>
    </w:pPr>
    <w:r w:rsidRPr="00AF5894">
      <w:rPr>
        <w:sz w:val="24"/>
        <w:szCs w:val="24"/>
        <w:lang w:bidi="ru-RU"/>
      </w:rPr>
      <w:pict>
        <v:shapetype id="_x0000_t202" coordsize="21600,21600" o:spt="202" path="m,l,21600r21600,l21600,xe">
          <v:stroke joinstyle="miter"/>
          <v:path gradientshapeok="t" o:connecttype="rect"/>
        </v:shapetype>
        <v:shape id="_x0000_s610047" type="#_x0000_t202" style="position:absolute;left:0;text-align:left;margin-left:302.9pt;margin-top:35.65pt;width:15.45pt;height:8.75pt;z-index:-251597824;mso-wrap-style:none;mso-wrap-distance-left:5pt;mso-wrap-distance-right:5pt;mso-position-horizontal-relative:page;mso-position-vertical-relative:page" wrapcoords="0 0" filled="f" stroked="f">
          <v:textbox style="mso-fit-shape-to-text:t" inset="0,0,0,0">
            <w:txbxContent>
              <w:p w:rsidR="00942731" w:rsidRDefault="00942731">
                <w:pPr>
                  <w:pStyle w:val="WW8Num25z0"/>
                  <w:spacing w:line="240" w:lineRule="auto"/>
                </w:pPr>
                <w:fldSimple w:instr=" PAGE \* MERGEFORMAT ">
                  <w:r w:rsidRPr="00FA3C66">
                    <w:rPr>
                      <w:rStyle w:val="WW8Num23z0"/>
                      <w:noProof/>
                    </w:rPr>
                    <w:t>194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4E6CF9"/>
    <w:multiLevelType w:val="multilevel"/>
    <w:tmpl w:val="D898F4A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590555"/>
    <w:multiLevelType w:val="multilevel"/>
    <w:tmpl w:val="59AE006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700926"/>
    <w:multiLevelType w:val="multilevel"/>
    <w:tmpl w:val="5FC4628E"/>
    <w:lvl w:ilvl="0">
      <w:start w:val="1"/>
      <w:numFmt w:val="decimal"/>
      <w:lvlText w:val="3.%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E32EA9"/>
    <w:multiLevelType w:val="multilevel"/>
    <w:tmpl w:val="86B67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4C63FF"/>
    <w:multiLevelType w:val="multilevel"/>
    <w:tmpl w:val="06D68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300FE5"/>
    <w:multiLevelType w:val="multilevel"/>
    <w:tmpl w:val="06D0D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6">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7">
    <w:nsid w:val="1818752A"/>
    <w:multiLevelType w:val="multilevel"/>
    <w:tmpl w:val="273446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A277509"/>
    <w:multiLevelType w:val="multilevel"/>
    <w:tmpl w:val="60C24750"/>
    <w:lvl w:ilvl="0">
      <w:start w:val="1"/>
      <w:numFmt w:val="bullet"/>
      <w:lvlText w:val="*"/>
      <w:lvlJc w:val="left"/>
      <w:rPr>
        <w:rFonts w:ascii="Courier New" w:eastAsia="Courier New" w:hAnsi="Courier New" w:cs="Courier New"/>
        <w:b w:val="0"/>
        <w:bCs w:val="0"/>
        <w:i w:val="0"/>
        <w:iCs w:val="0"/>
        <w:smallCaps w:val="0"/>
        <w:strike w:val="0"/>
        <w:color w:val="000000"/>
        <w:spacing w:val="-20"/>
        <w:w w:val="8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A7F23AE"/>
    <w:multiLevelType w:val="multilevel"/>
    <w:tmpl w:val="F90E1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BC04995"/>
    <w:multiLevelType w:val="multilevel"/>
    <w:tmpl w:val="1514E2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06E60F2"/>
    <w:multiLevelType w:val="multilevel"/>
    <w:tmpl w:val="F71ED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15C03DF"/>
    <w:multiLevelType w:val="multilevel"/>
    <w:tmpl w:val="68B8BD0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4">
    <w:nsid w:val="236C1A22"/>
    <w:multiLevelType w:val="multilevel"/>
    <w:tmpl w:val="A0C2BE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851270"/>
    <w:multiLevelType w:val="multilevel"/>
    <w:tmpl w:val="28F83720"/>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D844F6D"/>
    <w:multiLevelType w:val="multilevel"/>
    <w:tmpl w:val="8B84EA3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03C230D"/>
    <w:multiLevelType w:val="multilevel"/>
    <w:tmpl w:val="A09856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3975715"/>
    <w:multiLevelType w:val="hybridMultilevel"/>
    <w:tmpl w:val="086C757E"/>
    <w:lvl w:ilvl="0" w:tplc="3BB267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9">
    <w:nsid w:val="3F4D226C"/>
    <w:multiLevelType w:val="multilevel"/>
    <w:tmpl w:val="832A667C"/>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3833611"/>
    <w:multiLevelType w:val="multilevel"/>
    <w:tmpl w:val="DA06CB0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8BB7FE4"/>
    <w:multiLevelType w:val="hybridMultilevel"/>
    <w:tmpl w:val="0B5664DE"/>
    <w:lvl w:ilvl="0" w:tplc="35788E0A">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2">
    <w:nsid w:val="4B960641"/>
    <w:multiLevelType w:val="multilevel"/>
    <w:tmpl w:val="3AFE8D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C4E1687"/>
    <w:multiLevelType w:val="hybridMultilevel"/>
    <w:tmpl w:val="C7C2077A"/>
    <w:lvl w:ilvl="0" w:tplc="DE98E746">
      <w:start w:val="1"/>
      <w:numFmt w:val="bullet"/>
      <w:lvlText w:val=""/>
      <w:lvlJc w:val="left"/>
      <w:pPr>
        <w:ind w:left="1429" w:hanging="360"/>
      </w:pPr>
      <w:rPr>
        <w:rFonts w:ascii="Symbol" w:hAnsi="Symbol" w:hint="default"/>
      </w:rPr>
    </w:lvl>
    <w:lvl w:ilvl="1" w:tplc="875A1D7C">
      <w:numFmt w:val="bullet"/>
      <w:lvlText w:val="-"/>
      <w:lvlJc w:val="left"/>
      <w:pPr>
        <w:ind w:left="2857" w:hanging="1068"/>
      </w:pPr>
      <w:rPr>
        <w:rFonts w:ascii="Times New Roman" w:eastAsia="Times New Roman" w:hAnsi="Times New Roman" w:hint="default"/>
      </w:rPr>
    </w:lvl>
    <w:lvl w:ilvl="2" w:tplc="35788E0A">
      <w:numFmt w:val="bullet"/>
      <w:lvlText w:val="–"/>
      <w:lvlJc w:val="left"/>
      <w:pPr>
        <w:ind w:left="3481" w:hanging="972"/>
      </w:pPr>
      <w:rPr>
        <w:rFonts w:ascii="Times New Roman" w:eastAsia="Times New Roman" w:hAnsi="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4">
    <w:nsid w:val="4D3078A6"/>
    <w:multiLevelType w:val="hybridMultilevel"/>
    <w:tmpl w:val="78D4CEF2"/>
    <w:lvl w:ilvl="0" w:tplc="62FE2F7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5">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6">
    <w:nsid w:val="58C0033D"/>
    <w:multiLevelType w:val="hybridMultilevel"/>
    <w:tmpl w:val="B85EA15E"/>
    <w:lvl w:ilvl="0" w:tplc="DE98E746">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07">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8">
    <w:nsid w:val="69814FE7"/>
    <w:multiLevelType w:val="hybridMultilevel"/>
    <w:tmpl w:val="3B1E7A6A"/>
    <w:lvl w:ilvl="0" w:tplc="782A5E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6ED414D9"/>
    <w:multiLevelType w:val="hybridMultilevel"/>
    <w:tmpl w:val="D4FC3D9E"/>
    <w:lvl w:ilvl="0" w:tplc="DE98E746">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10">
    <w:nsid w:val="6F2770C0"/>
    <w:multiLevelType w:val="multilevel"/>
    <w:tmpl w:val="735C2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2593"/>
    <w:multiLevelType w:val="hybridMultilevel"/>
    <w:tmpl w:val="7A2C87C0"/>
    <w:lvl w:ilvl="0" w:tplc="DE98E74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2">
    <w:nsid w:val="7D6A1E84"/>
    <w:multiLevelType w:val="multilevel"/>
    <w:tmpl w:val="C862E4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E717655"/>
    <w:multiLevelType w:val="multilevel"/>
    <w:tmpl w:val="D7D82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92"/>
  </w:num>
  <w:num w:numId="8">
    <w:abstractNumId w:val="112"/>
  </w:num>
  <w:num w:numId="9">
    <w:abstractNumId w:val="113"/>
  </w:num>
  <w:num w:numId="10">
    <w:abstractNumId w:val="87"/>
  </w:num>
  <w:num w:numId="11">
    <w:abstractNumId w:val="65"/>
  </w:num>
  <w:num w:numId="12">
    <w:abstractNumId w:val="109"/>
  </w:num>
  <w:num w:numId="13">
    <w:abstractNumId w:val="103"/>
  </w:num>
  <w:num w:numId="14">
    <w:abstractNumId w:val="106"/>
  </w:num>
  <w:num w:numId="15">
    <w:abstractNumId w:val="98"/>
  </w:num>
  <w:num w:numId="16">
    <w:abstractNumId w:val="101"/>
  </w:num>
  <w:num w:numId="17">
    <w:abstractNumId w:val="111"/>
  </w:num>
  <w:num w:numId="18">
    <w:abstractNumId w:val="90"/>
  </w:num>
  <w:num w:numId="19">
    <w:abstractNumId w:val="94"/>
  </w:num>
  <w:num w:numId="20">
    <w:abstractNumId w:val="100"/>
  </w:num>
  <w:num w:numId="21">
    <w:abstractNumId w:val="89"/>
  </w:num>
  <w:num w:numId="22">
    <w:abstractNumId w:val="91"/>
  </w:num>
  <w:num w:numId="23">
    <w:abstractNumId w:val="80"/>
  </w:num>
  <w:num w:numId="24">
    <w:abstractNumId w:val="102"/>
  </w:num>
  <w:num w:numId="25">
    <w:abstractNumId w:val="110"/>
  </w:num>
  <w:num w:numId="26">
    <w:abstractNumId w:val="84"/>
  </w:num>
  <w:num w:numId="27">
    <w:abstractNumId w:val="104"/>
  </w:num>
  <w:num w:numId="28">
    <w:abstractNumId w:val="108"/>
  </w:num>
  <w:num w:numId="29">
    <w:abstractNumId w:val="88"/>
  </w:num>
  <w:num w:numId="30">
    <w:abstractNumId w:val="95"/>
  </w:num>
  <w:num w:numId="31">
    <w:abstractNumId w:val="77"/>
  </w:num>
  <w:num w:numId="32">
    <w:abstractNumId w:val="99"/>
  </w:num>
  <w:num w:numId="33">
    <w:abstractNumId w:val="66"/>
  </w:num>
  <w:num w:numId="34">
    <w:abstractNumId w:val="96"/>
  </w:num>
  <w:num w:numId="35">
    <w:abstractNumId w:val="8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5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theme" Target="theme/theme1.xml"/></Relationships>
</file>

<file path=word/_rels/header1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A6AF2-4F42-4121-89BF-C0BDE5AD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TotalTime>
  <Pages>21</Pages>
  <Words>5262</Words>
  <Characters>29997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116</cp:revision>
  <cp:lastPrinted>2009-02-06T05:36:00Z</cp:lastPrinted>
  <dcterms:created xsi:type="dcterms:W3CDTF">2021-01-21T08:41:00Z</dcterms:created>
  <dcterms:modified xsi:type="dcterms:W3CDTF">2021-02-04T10:01:00Z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