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0C1C1756" w14:textId="77777777" w:rsidR="006D040E" w:rsidRDefault="006D040E" w:rsidP="006D040E">
      <w:pPr>
        <w:spacing w:line="360" w:lineRule="auto"/>
        <w:jc w:val="center"/>
        <w:rPr>
          <w:sz w:val="28"/>
        </w:rPr>
      </w:pPr>
      <w:r>
        <w:rPr>
          <w:sz w:val="28"/>
        </w:rPr>
        <w:t>ДОНЕЦКИЙ</w:t>
      </w:r>
      <w:r w:rsidRPr="006D040E">
        <w:rPr>
          <w:sz w:val="28"/>
        </w:rPr>
        <w:t xml:space="preserve"> </w:t>
      </w:r>
      <w:r>
        <w:rPr>
          <w:sz w:val="28"/>
        </w:rPr>
        <w:t>НАЦИОНАЛЬНЫЙ УНИВЕРСИТЕТ</w:t>
      </w:r>
    </w:p>
    <w:p w14:paraId="2CB7FD1C" w14:textId="77777777" w:rsidR="006D040E" w:rsidRDefault="006D040E" w:rsidP="006D040E">
      <w:pPr>
        <w:spacing w:line="360" w:lineRule="auto"/>
        <w:jc w:val="center"/>
        <w:rPr>
          <w:sz w:val="28"/>
        </w:rPr>
      </w:pPr>
    </w:p>
    <w:p w14:paraId="2975DDDC" w14:textId="77777777" w:rsidR="006D040E" w:rsidRDefault="006D040E" w:rsidP="006D040E">
      <w:pPr>
        <w:spacing w:line="360" w:lineRule="auto"/>
        <w:jc w:val="right"/>
        <w:rPr>
          <w:sz w:val="28"/>
        </w:rPr>
      </w:pPr>
      <w:r>
        <w:rPr>
          <w:sz w:val="28"/>
        </w:rPr>
        <w:t>На правах рукописи</w:t>
      </w:r>
    </w:p>
    <w:p w14:paraId="29CD0DBA" w14:textId="77777777" w:rsidR="006D040E" w:rsidRDefault="006D040E" w:rsidP="006D040E">
      <w:pPr>
        <w:spacing w:line="360" w:lineRule="auto"/>
        <w:jc w:val="center"/>
        <w:rPr>
          <w:sz w:val="28"/>
        </w:rPr>
      </w:pPr>
    </w:p>
    <w:p w14:paraId="3A945304" w14:textId="77777777" w:rsidR="006D040E" w:rsidRDefault="006D040E" w:rsidP="006D040E">
      <w:pPr>
        <w:spacing w:line="360" w:lineRule="auto"/>
        <w:jc w:val="center"/>
        <w:rPr>
          <w:sz w:val="28"/>
        </w:rPr>
      </w:pPr>
    </w:p>
    <w:p w14:paraId="67418E00" w14:textId="77777777" w:rsidR="006D040E" w:rsidRDefault="006D040E" w:rsidP="006D040E">
      <w:pPr>
        <w:spacing w:line="360" w:lineRule="auto"/>
        <w:jc w:val="center"/>
        <w:rPr>
          <w:sz w:val="28"/>
        </w:rPr>
      </w:pPr>
    </w:p>
    <w:p w14:paraId="58F19620" w14:textId="77777777" w:rsidR="006D040E" w:rsidRDefault="006D040E" w:rsidP="006D040E">
      <w:pPr>
        <w:pStyle w:val="1"/>
        <w:spacing w:line="360" w:lineRule="auto"/>
      </w:pPr>
      <w:r>
        <w:t>Усова Нина Васильевна</w:t>
      </w:r>
    </w:p>
    <w:p w14:paraId="47193AB1" w14:textId="77777777" w:rsidR="006D040E" w:rsidRDefault="006D040E" w:rsidP="006D040E">
      <w:pPr>
        <w:spacing w:line="360" w:lineRule="auto"/>
        <w:jc w:val="center"/>
        <w:rPr>
          <w:b/>
          <w:sz w:val="28"/>
        </w:rPr>
      </w:pPr>
    </w:p>
    <w:p w14:paraId="2DED75D0" w14:textId="77777777" w:rsidR="006D040E" w:rsidRDefault="006D040E" w:rsidP="006D040E">
      <w:pPr>
        <w:spacing w:line="360" w:lineRule="auto"/>
        <w:jc w:val="right"/>
        <w:rPr>
          <w:sz w:val="28"/>
        </w:rPr>
      </w:pPr>
      <w:r>
        <w:rPr>
          <w:sz w:val="28"/>
        </w:rPr>
        <w:t>УДК 81’373.2+81’342:82-1(043.3)</w:t>
      </w:r>
    </w:p>
    <w:p w14:paraId="09CD7A6B" w14:textId="77777777" w:rsidR="006D040E" w:rsidRDefault="006D040E" w:rsidP="006D040E">
      <w:pPr>
        <w:spacing w:line="360" w:lineRule="auto"/>
        <w:jc w:val="center"/>
      </w:pPr>
    </w:p>
    <w:p w14:paraId="2ADE03C9" w14:textId="77777777" w:rsidR="006D040E" w:rsidRDefault="006D040E" w:rsidP="006D040E">
      <w:pPr>
        <w:spacing w:line="360" w:lineRule="auto"/>
        <w:jc w:val="center"/>
      </w:pPr>
    </w:p>
    <w:p w14:paraId="2243F03E" w14:textId="77777777" w:rsidR="006D040E" w:rsidRDefault="006D040E" w:rsidP="006D040E">
      <w:pPr>
        <w:pStyle w:val="1"/>
        <w:tabs>
          <w:tab w:val="left" w:pos="360"/>
        </w:tabs>
        <w:spacing w:line="360" w:lineRule="auto"/>
      </w:pPr>
      <w:bookmarkStart w:id="0" w:name="_GoBack"/>
      <w:r>
        <w:t xml:space="preserve">ФОНЕТИЧЕСКИЕ СРЕДСТВА ВЫРАЗИТЕЛЬНОСТИ ОНИМОВ </w:t>
      </w:r>
    </w:p>
    <w:p w14:paraId="2364332C" w14:textId="77777777" w:rsidR="006D040E" w:rsidRDefault="006D040E" w:rsidP="006D040E">
      <w:pPr>
        <w:pStyle w:val="1"/>
        <w:tabs>
          <w:tab w:val="left" w:pos="360"/>
        </w:tabs>
        <w:spacing w:line="360" w:lineRule="auto"/>
      </w:pPr>
      <w:r>
        <w:t>В ЗВУКОВОМ СТРОЕ ПОЭТИЧЕСКОГО ПРОИЗВЕДЕНИЯ</w:t>
      </w:r>
    </w:p>
    <w:bookmarkEnd w:id="0"/>
    <w:p w14:paraId="560BDEBF" w14:textId="77777777" w:rsidR="006D040E" w:rsidRDefault="006D040E" w:rsidP="006D040E">
      <w:pPr>
        <w:spacing w:line="360" w:lineRule="auto"/>
        <w:jc w:val="center"/>
      </w:pPr>
    </w:p>
    <w:p w14:paraId="206D3555" w14:textId="77777777" w:rsidR="006D040E" w:rsidRDefault="006D040E" w:rsidP="006D040E">
      <w:pPr>
        <w:spacing w:line="360" w:lineRule="auto"/>
        <w:jc w:val="center"/>
        <w:rPr>
          <w:sz w:val="28"/>
        </w:rPr>
      </w:pPr>
      <w:r>
        <w:rPr>
          <w:sz w:val="28"/>
        </w:rPr>
        <w:t>Специальность 10.02.15 – общее языкознание</w:t>
      </w:r>
    </w:p>
    <w:p w14:paraId="18A3BF98" w14:textId="77777777" w:rsidR="006D040E" w:rsidRDefault="006D040E" w:rsidP="006D040E">
      <w:pPr>
        <w:spacing w:line="360" w:lineRule="auto"/>
        <w:jc w:val="center"/>
        <w:rPr>
          <w:sz w:val="28"/>
        </w:rPr>
      </w:pPr>
    </w:p>
    <w:p w14:paraId="5CF9E928" w14:textId="77777777" w:rsidR="006D040E" w:rsidRDefault="006D040E" w:rsidP="006D040E">
      <w:pPr>
        <w:spacing w:line="360" w:lineRule="auto"/>
        <w:jc w:val="center"/>
        <w:rPr>
          <w:sz w:val="28"/>
        </w:rPr>
      </w:pPr>
    </w:p>
    <w:p w14:paraId="7A72938C" w14:textId="77777777" w:rsidR="006D040E" w:rsidRDefault="006D040E" w:rsidP="006D040E">
      <w:pPr>
        <w:spacing w:line="360" w:lineRule="auto"/>
        <w:jc w:val="center"/>
        <w:rPr>
          <w:sz w:val="28"/>
        </w:rPr>
      </w:pPr>
      <w:r>
        <w:rPr>
          <w:sz w:val="28"/>
        </w:rPr>
        <w:t>Диссертация на соискание ученой степени</w:t>
      </w:r>
    </w:p>
    <w:p w14:paraId="189350E8" w14:textId="77777777" w:rsidR="006D040E" w:rsidRDefault="006D040E" w:rsidP="006D040E">
      <w:pPr>
        <w:spacing w:line="360" w:lineRule="auto"/>
        <w:jc w:val="center"/>
        <w:rPr>
          <w:sz w:val="28"/>
        </w:rPr>
      </w:pPr>
      <w:r>
        <w:rPr>
          <w:sz w:val="28"/>
        </w:rPr>
        <w:t>кандидата филологических наук</w:t>
      </w:r>
    </w:p>
    <w:p w14:paraId="66938F3F" w14:textId="77777777" w:rsidR="006D040E" w:rsidRDefault="006D040E" w:rsidP="006D040E">
      <w:pPr>
        <w:spacing w:line="360" w:lineRule="auto"/>
        <w:jc w:val="center"/>
        <w:rPr>
          <w:sz w:val="28"/>
        </w:rPr>
      </w:pPr>
    </w:p>
    <w:p w14:paraId="45EB6237" w14:textId="77777777" w:rsidR="006D040E" w:rsidRDefault="006D040E" w:rsidP="006D040E">
      <w:pPr>
        <w:spacing w:line="360" w:lineRule="auto"/>
        <w:jc w:val="right"/>
        <w:rPr>
          <w:sz w:val="28"/>
        </w:rPr>
      </w:pPr>
    </w:p>
    <w:p w14:paraId="7223BB42" w14:textId="77777777" w:rsidR="006D040E" w:rsidRDefault="006D040E" w:rsidP="006D040E">
      <w:pPr>
        <w:spacing w:line="360" w:lineRule="auto"/>
        <w:jc w:val="right"/>
        <w:rPr>
          <w:sz w:val="28"/>
        </w:rPr>
      </w:pPr>
      <w:r>
        <w:rPr>
          <w:sz w:val="28"/>
        </w:rPr>
        <w:t xml:space="preserve">Научный руководитель </w:t>
      </w:r>
    </w:p>
    <w:p w14:paraId="5FD3C6AA" w14:textId="77777777" w:rsidR="006D040E" w:rsidRDefault="006D040E" w:rsidP="006D040E">
      <w:pPr>
        <w:spacing w:line="360" w:lineRule="auto"/>
        <w:jc w:val="right"/>
        <w:rPr>
          <w:sz w:val="28"/>
        </w:rPr>
      </w:pPr>
      <w:r>
        <w:rPr>
          <w:sz w:val="28"/>
        </w:rPr>
        <w:t>доктор филологических наук, профессор</w:t>
      </w:r>
    </w:p>
    <w:p w14:paraId="5A7952FB" w14:textId="77777777" w:rsidR="006D040E" w:rsidRDefault="006D040E" w:rsidP="006D040E">
      <w:pPr>
        <w:pStyle w:val="20"/>
        <w:spacing w:line="360" w:lineRule="auto"/>
      </w:pPr>
      <w:r>
        <w:t>Калинкин Валерий Михайлович</w:t>
      </w:r>
    </w:p>
    <w:p w14:paraId="7B713E3F" w14:textId="77777777" w:rsidR="006D040E" w:rsidRDefault="006D040E" w:rsidP="006D040E">
      <w:pPr>
        <w:spacing w:line="360" w:lineRule="auto"/>
        <w:jc w:val="right"/>
        <w:rPr>
          <w:b/>
        </w:rPr>
      </w:pPr>
    </w:p>
    <w:p w14:paraId="426DF9A3" w14:textId="77777777" w:rsidR="006D040E" w:rsidRDefault="006D040E" w:rsidP="006D040E">
      <w:pPr>
        <w:spacing w:line="360" w:lineRule="auto"/>
        <w:jc w:val="right"/>
        <w:rPr>
          <w:b/>
        </w:rPr>
      </w:pPr>
    </w:p>
    <w:p w14:paraId="100EBAB5" w14:textId="77777777" w:rsidR="006D040E" w:rsidRDefault="006D040E" w:rsidP="006D040E">
      <w:pPr>
        <w:spacing w:line="360" w:lineRule="auto"/>
        <w:jc w:val="right"/>
        <w:rPr>
          <w:b/>
        </w:rPr>
      </w:pPr>
    </w:p>
    <w:p w14:paraId="201D7917" w14:textId="77777777" w:rsidR="006D040E" w:rsidRDefault="006D040E" w:rsidP="006D040E">
      <w:pPr>
        <w:pStyle w:val="1"/>
        <w:spacing w:line="360" w:lineRule="auto"/>
        <w:rPr>
          <w:b w:val="0"/>
          <w:bCs w:val="0"/>
        </w:rPr>
      </w:pPr>
      <w:r>
        <w:rPr>
          <w:b w:val="0"/>
          <w:bCs w:val="0"/>
        </w:rPr>
        <w:t>Донецк – 2006</w:t>
      </w:r>
    </w:p>
    <w:p w14:paraId="25BB17D6" w14:textId="77777777" w:rsidR="006D040E" w:rsidRDefault="006D040E" w:rsidP="006D040E">
      <w:pPr>
        <w:rPr>
          <w:lang w:val="en-US"/>
        </w:rPr>
      </w:pPr>
    </w:p>
    <w:p w14:paraId="158E343A" w14:textId="77777777" w:rsidR="006D040E" w:rsidRDefault="006D040E" w:rsidP="006D040E">
      <w:pPr>
        <w:rPr>
          <w:lang w:val="en-US"/>
        </w:rPr>
      </w:pPr>
    </w:p>
    <w:p w14:paraId="0B76537D" w14:textId="77777777" w:rsidR="006D040E" w:rsidRDefault="006D040E" w:rsidP="006D040E">
      <w:pPr>
        <w:rPr>
          <w:lang w:val="en-US"/>
        </w:rPr>
      </w:pPr>
    </w:p>
    <w:p w14:paraId="556DA1A6" w14:textId="77777777" w:rsidR="006D040E" w:rsidRDefault="006D040E" w:rsidP="006D040E">
      <w:pPr>
        <w:rPr>
          <w:lang w:val="en-US"/>
        </w:rPr>
      </w:pPr>
    </w:p>
    <w:p w14:paraId="69DF42D5" w14:textId="77777777" w:rsidR="006D040E" w:rsidRDefault="006D040E" w:rsidP="006D040E">
      <w:pPr>
        <w:rPr>
          <w:lang w:val="en-US"/>
        </w:rPr>
      </w:pPr>
    </w:p>
    <w:p w14:paraId="3513C3F0" w14:textId="77777777" w:rsidR="006D040E" w:rsidRDefault="006D040E" w:rsidP="006D040E">
      <w:pPr>
        <w:rPr>
          <w:lang w:val="en-US"/>
        </w:rPr>
      </w:pPr>
    </w:p>
    <w:p w14:paraId="5250B0DE" w14:textId="77777777" w:rsidR="006D040E" w:rsidRDefault="006D040E" w:rsidP="006D040E">
      <w:pPr>
        <w:rPr>
          <w:lang w:val="en-US"/>
        </w:rPr>
      </w:pPr>
    </w:p>
    <w:p w14:paraId="7C9E16F3" w14:textId="77777777" w:rsidR="006D040E" w:rsidRDefault="006D040E" w:rsidP="006D040E">
      <w:pPr>
        <w:widowControl w:val="0"/>
        <w:jc w:val="center"/>
        <w:rPr>
          <w:b/>
          <w:bCs/>
          <w:lang w:val="en-US"/>
        </w:rPr>
      </w:pPr>
    </w:p>
    <w:p w14:paraId="57E37478" w14:textId="77777777" w:rsidR="006D040E" w:rsidRDefault="006D040E" w:rsidP="006D040E">
      <w:pPr>
        <w:widowControl w:val="0"/>
        <w:jc w:val="center"/>
        <w:rPr>
          <w:b/>
          <w:bCs/>
          <w:lang w:val="en-US"/>
        </w:rPr>
      </w:pPr>
    </w:p>
    <w:p w14:paraId="4BF7F3BD" w14:textId="7D03CB82" w:rsidR="006D040E" w:rsidRDefault="006D040E" w:rsidP="006D040E">
      <w:pPr>
        <w:widowControl w:val="0"/>
        <w:jc w:val="center"/>
        <w:rPr>
          <w:b/>
          <w:bCs/>
          <w:lang w:val="uk-UA"/>
        </w:rPr>
      </w:pPr>
      <w:r>
        <w:rPr>
          <w:b/>
          <w:bCs/>
          <w:noProof/>
          <w:sz w:val="20"/>
          <w:lang w:eastAsia="ru-RU"/>
        </w:rPr>
        <mc:AlternateContent>
          <mc:Choice Requires="wps">
            <w:drawing>
              <wp:anchor distT="0" distB="0" distL="114300" distR="114300" simplePos="0" relativeHeight="251659264" behindDoc="0" locked="0" layoutInCell="1" allowOverlap="1" wp14:anchorId="455564A1" wp14:editId="704AB4B7">
                <wp:simplePos x="0" y="0"/>
                <wp:positionH relativeFrom="column">
                  <wp:posOffset>5829300</wp:posOffset>
                </wp:positionH>
                <wp:positionV relativeFrom="paragraph">
                  <wp:posOffset>-554990</wp:posOffset>
                </wp:positionV>
                <wp:extent cx="228600" cy="457200"/>
                <wp:effectExtent l="0" t="3175" r="0" b="0"/>
                <wp:wrapNone/>
                <wp:docPr id="443" name="Надпись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2524C" w14:textId="77777777" w:rsidR="006D040E" w:rsidRDefault="006D040E" w:rsidP="006D04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64A1" id="_x0000_t202" coordsize="21600,21600" o:spt="202" path="m,l,21600r21600,l21600,xe">
                <v:stroke joinstyle="miter"/>
                <v:path gradientshapeok="t" o:connecttype="rect"/>
              </v:shapetype>
              <v:shape id="Надпись 443" o:spid="_x0000_s1026" type="#_x0000_t202" style="position:absolute;left:0;text-align:left;margin-left:459pt;margin-top:-43.7pt;width: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" stroked="f">
                <v:textbox>
                  <w:txbxContent>
                    <w:p w14:paraId="7802524C" w14:textId="77777777" w:rsidR="006D040E" w:rsidRDefault="006D040E" w:rsidP="006D040E"/>
                  </w:txbxContent>
                </v:textbox>
              </v:shape>
            </w:pict>
          </mc:Fallback>
        </mc:AlternateContent>
      </w:r>
      <w:r>
        <w:rPr>
          <w:b/>
          <w:bCs/>
          <w:lang w:val="uk-UA"/>
        </w:rPr>
        <w:t>СОДЕРЖАНИЕ</w:t>
      </w:r>
    </w:p>
    <w:p w14:paraId="024E72D4" w14:textId="77777777" w:rsidR="006D040E" w:rsidRDefault="006D040E" w:rsidP="006D040E">
      <w:pPr>
        <w:pStyle w:val="3ffff6"/>
        <w:ind w:left="566"/>
      </w:pPr>
    </w:p>
    <w:tbl>
      <w:tblPr>
        <w:tblW w:w="0" w:type="auto"/>
        <w:tblLook w:val="0000" w:firstRow="0" w:lastRow="0" w:firstColumn="0" w:lastColumn="0" w:noHBand="0" w:noVBand="0"/>
      </w:tblPr>
      <w:tblGrid>
        <w:gridCol w:w="8627"/>
        <w:gridCol w:w="728"/>
      </w:tblGrid>
      <w:tr w:rsidR="006D040E" w14:paraId="40C2C247" w14:textId="77777777" w:rsidTr="004D0E8D">
        <w:tblPrEx>
          <w:tblCellMar>
            <w:top w:w="0" w:type="dxa"/>
            <w:bottom w:w="0" w:type="dxa"/>
          </w:tblCellMar>
        </w:tblPrEx>
        <w:tc>
          <w:tcPr>
            <w:tcW w:w="9039" w:type="dxa"/>
          </w:tcPr>
          <w:p w14:paraId="1697E857" w14:textId="77777777" w:rsidR="006D040E" w:rsidRDefault="006D040E" w:rsidP="004D0E8D">
            <w:pPr>
              <w:pStyle w:val="1"/>
              <w:keepNext w:val="0"/>
              <w:widowControl w:val="0"/>
              <w:spacing w:line="360" w:lineRule="auto"/>
              <w:rPr>
                <w:b w:val="0"/>
                <w:bCs w:val="0"/>
              </w:rPr>
            </w:pPr>
            <w:bookmarkStart w:id="1" w:name="_Toc428836822"/>
            <w:r>
              <w:rPr>
                <w:b w:val="0"/>
                <w:bCs w:val="0"/>
              </w:rPr>
              <w:t>ВВЕДЕНИЕ ...................................................................................................…</w:t>
            </w:r>
          </w:p>
        </w:tc>
        <w:tc>
          <w:tcPr>
            <w:tcW w:w="531" w:type="dxa"/>
          </w:tcPr>
          <w:p w14:paraId="5CB9035C" w14:textId="77777777" w:rsidR="006D040E" w:rsidRDefault="006D040E" w:rsidP="004D0E8D">
            <w:pPr>
              <w:pStyle w:val="1"/>
              <w:keepNext w:val="0"/>
              <w:widowControl w:val="0"/>
              <w:spacing w:line="360" w:lineRule="auto"/>
              <w:jc w:val="right"/>
              <w:rPr>
                <w:b w:val="0"/>
                <w:bCs w:val="0"/>
                <w:lang w:val="uk-UA"/>
              </w:rPr>
            </w:pPr>
            <w:r>
              <w:rPr>
                <w:b w:val="0"/>
                <w:bCs w:val="0"/>
                <w:lang w:val="uk-UA"/>
              </w:rPr>
              <w:t>5</w:t>
            </w:r>
          </w:p>
        </w:tc>
      </w:tr>
      <w:tr w:rsidR="006D040E" w14:paraId="31B39006" w14:textId="77777777" w:rsidTr="004D0E8D">
        <w:tblPrEx>
          <w:tblCellMar>
            <w:top w:w="0" w:type="dxa"/>
            <w:bottom w:w="0" w:type="dxa"/>
          </w:tblCellMar>
        </w:tblPrEx>
        <w:tc>
          <w:tcPr>
            <w:tcW w:w="9039" w:type="dxa"/>
          </w:tcPr>
          <w:p w14:paraId="0AA4002D" w14:textId="77777777" w:rsidR="006D040E" w:rsidRDefault="006D040E" w:rsidP="004D0E8D">
            <w:pPr>
              <w:pStyle w:val="1"/>
              <w:keepNext w:val="0"/>
              <w:widowControl w:val="0"/>
              <w:spacing w:line="360" w:lineRule="auto"/>
              <w:rPr>
                <w:b w:val="0"/>
                <w:bCs w:val="0"/>
              </w:rPr>
            </w:pPr>
            <w:bookmarkStart w:id="2" w:name="_Toc428836823"/>
            <w:r>
              <w:rPr>
                <w:b w:val="0"/>
                <w:bCs w:val="0"/>
              </w:rPr>
              <w:t>ГЛАВА 1.  ЗВУКОВАЯ ФОРМА КАК СРЕДСТВО</w:t>
            </w:r>
            <w:bookmarkEnd w:id="2"/>
            <w:r>
              <w:rPr>
                <w:b w:val="0"/>
                <w:bCs w:val="0"/>
              </w:rPr>
              <w:t xml:space="preserve"> </w:t>
            </w:r>
            <w:bookmarkStart w:id="3" w:name="_Toc428836824"/>
            <w:r>
              <w:rPr>
                <w:b w:val="0"/>
                <w:bCs w:val="0"/>
              </w:rPr>
              <w:t xml:space="preserve">                  </w:t>
            </w:r>
          </w:p>
          <w:p w14:paraId="50A784C8" w14:textId="77777777" w:rsidR="006D040E" w:rsidRDefault="006D040E" w:rsidP="004D0E8D">
            <w:pPr>
              <w:pStyle w:val="1"/>
              <w:keepNext w:val="0"/>
              <w:widowControl w:val="0"/>
              <w:spacing w:line="360" w:lineRule="auto"/>
              <w:rPr>
                <w:b w:val="0"/>
                <w:bCs w:val="0"/>
              </w:rPr>
            </w:pPr>
            <w:r>
              <w:rPr>
                <w:b w:val="0"/>
                <w:bCs w:val="0"/>
              </w:rPr>
              <w:t xml:space="preserve">                   ВЫРАЗИТЕЛЬНОСТИ: К ИСТОРИИ ВОПРОСА</w:t>
            </w:r>
            <w:bookmarkEnd w:id="3"/>
            <w:r>
              <w:rPr>
                <w:b w:val="0"/>
                <w:bCs w:val="0"/>
              </w:rPr>
              <w:t xml:space="preserve"> …………….</w:t>
            </w:r>
          </w:p>
        </w:tc>
        <w:tc>
          <w:tcPr>
            <w:tcW w:w="531" w:type="dxa"/>
          </w:tcPr>
          <w:p w14:paraId="459DBC9B" w14:textId="77777777" w:rsidR="006D040E" w:rsidRDefault="006D040E" w:rsidP="004D0E8D">
            <w:pPr>
              <w:pStyle w:val="1"/>
              <w:keepNext w:val="0"/>
              <w:widowControl w:val="0"/>
              <w:spacing w:line="360" w:lineRule="auto"/>
              <w:jc w:val="right"/>
              <w:rPr>
                <w:b w:val="0"/>
                <w:bCs w:val="0"/>
              </w:rPr>
            </w:pPr>
          </w:p>
          <w:p w14:paraId="4F5958E1" w14:textId="77777777" w:rsidR="006D040E" w:rsidRDefault="006D040E" w:rsidP="004D0E8D">
            <w:pPr>
              <w:pStyle w:val="1"/>
              <w:keepNext w:val="0"/>
              <w:widowControl w:val="0"/>
              <w:spacing w:line="360" w:lineRule="auto"/>
              <w:jc w:val="right"/>
              <w:rPr>
                <w:b w:val="0"/>
                <w:bCs w:val="0"/>
              </w:rPr>
            </w:pPr>
            <w:r>
              <w:rPr>
                <w:b w:val="0"/>
                <w:bCs w:val="0"/>
              </w:rPr>
              <w:t>13</w:t>
            </w:r>
          </w:p>
        </w:tc>
      </w:tr>
      <w:tr w:rsidR="006D040E" w14:paraId="02C97CEF" w14:textId="77777777" w:rsidTr="004D0E8D">
        <w:tblPrEx>
          <w:tblCellMar>
            <w:top w:w="0" w:type="dxa"/>
            <w:bottom w:w="0" w:type="dxa"/>
          </w:tblCellMar>
        </w:tblPrEx>
        <w:tc>
          <w:tcPr>
            <w:tcW w:w="9039" w:type="dxa"/>
          </w:tcPr>
          <w:p w14:paraId="50A8F951" w14:textId="77777777" w:rsidR="006D040E" w:rsidRDefault="006D040E" w:rsidP="004D0E8D">
            <w:pPr>
              <w:pStyle w:val="1"/>
              <w:keepNext w:val="0"/>
              <w:widowControl w:val="0"/>
              <w:spacing w:line="360" w:lineRule="auto"/>
              <w:rPr>
                <w:b w:val="0"/>
                <w:bCs w:val="0"/>
              </w:rPr>
            </w:pPr>
            <w:bookmarkStart w:id="4" w:name="_Toc428836825"/>
            <w:r>
              <w:rPr>
                <w:b w:val="0"/>
                <w:bCs w:val="0"/>
              </w:rPr>
              <w:lastRenderedPageBreak/>
              <w:t xml:space="preserve">            1.1. Пролегомены</w:t>
            </w:r>
            <w:bookmarkEnd w:id="4"/>
            <w:r>
              <w:rPr>
                <w:b w:val="0"/>
                <w:bCs w:val="0"/>
              </w:rPr>
              <w:t xml:space="preserve"> ……………………………………………………..</w:t>
            </w:r>
          </w:p>
        </w:tc>
        <w:tc>
          <w:tcPr>
            <w:tcW w:w="531" w:type="dxa"/>
          </w:tcPr>
          <w:p w14:paraId="7D7168AC" w14:textId="77777777" w:rsidR="006D040E" w:rsidRDefault="006D040E" w:rsidP="004D0E8D">
            <w:pPr>
              <w:pStyle w:val="1"/>
              <w:keepNext w:val="0"/>
              <w:widowControl w:val="0"/>
              <w:spacing w:line="360" w:lineRule="auto"/>
              <w:jc w:val="right"/>
              <w:rPr>
                <w:b w:val="0"/>
                <w:bCs w:val="0"/>
              </w:rPr>
            </w:pPr>
            <w:r>
              <w:rPr>
                <w:b w:val="0"/>
                <w:bCs w:val="0"/>
              </w:rPr>
              <w:t>13</w:t>
            </w:r>
          </w:p>
        </w:tc>
      </w:tr>
      <w:tr w:rsidR="006D040E" w14:paraId="599C9709" w14:textId="77777777" w:rsidTr="004D0E8D">
        <w:tblPrEx>
          <w:tblCellMar>
            <w:top w:w="0" w:type="dxa"/>
            <w:bottom w:w="0" w:type="dxa"/>
          </w:tblCellMar>
        </w:tblPrEx>
        <w:tc>
          <w:tcPr>
            <w:tcW w:w="9039" w:type="dxa"/>
          </w:tcPr>
          <w:p w14:paraId="06CA866A" w14:textId="77777777" w:rsidR="006D040E" w:rsidRDefault="006D040E" w:rsidP="004D0E8D">
            <w:pPr>
              <w:pStyle w:val="1"/>
              <w:keepNext w:val="0"/>
              <w:widowControl w:val="0"/>
              <w:spacing w:line="360" w:lineRule="auto"/>
              <w:rPr>
                <w:b w:val="0"/>
                <w:bCs w:val="0"/>
              </w:rPr>
            </w:pPr>
            <w:bookmarkStart w:id="5" w:name="_Toc428836826"/>
            <w:r>
              <w:rPr>
                <w:b w:val="0"/>
                <w:bCs w:val="0"/>
              </w:rPr>
              <w:t xml:space="preserve">            1.2. Формирование взглядов на свойства звука в первых трудах</w:t>
            </w:r>
          </w:p>
          <w:p w14:paraId="22933CB8" w14:textId="77777777" w:rsidR="006D040E" w:rsidRDefault="006D040E" w:rsidP="004D0E8D">
            <w:pPr>
              <w:pStyle w:val="1"/>
              <w:keepNext w:val="0"/>
              <w:widowControl w:val="0"/>
              <w:spacing w:line="360" w:lineRule="auto"/>
              <w:rPr>
                <w:b w:val="0"/>
                <w:bCs w:val="0"/>
              </w:rPr>
            </w:pPr>
            <w:r>
              <w:rPr>
                <w:b w:val="0"/>
                <w:bCs w:val="0"/>
              </w:rPr>
              <w:t xml:space="preserve">                   по поэтике и риторике</w:t>
            </w:r>
            <w:bookmarkEnd w:id="5"/>
            <w:r>
              <w:rPr>
                <w:b w:val="0"/>
                <w:bCs w:val="0"/>
              </w:rPr>
              <w:t xml:space="preserve"> …………………………………………...</w:t>
            </w:r>
          </w:p>
        </w:tc>
        <w:tc>
          <w:tcPr>
            <w:tcW w:w="531" w:type="dxa"/>
          </w:tcPr>
          <w:p w14:paraId="058D2FC3" w14:textId="77777777" w:rsidR="006D040E" w:rsidRDefault="006D040E" w:rsidP="004D0E8D">
            <w:pPr>
              <w:pStyle w:val="1"/>
              <w:keepNext w:val="0"/>
              <w:widowControl w:val="0"/>
              <w:spacing w:line="360" w:lineRule="auto"/>
              <w:jc w:val="right"/>
              <w:rPr>
                <w:b w:val="0"/>
                <w:bCs w:val="0"/>
              </w:rPr>
            </w:pPr>
          </w:p>
          <w:p w14:paraId="146DF6AA" w14:textId="77777777" w:rsidR="006D040E" w:rsidRDefault="006D040E" w:rsidP="004D0E8D">
            <w:pPr>
              <w:pStyle w:val="1"/>
              <w:keepNext w:val="0"/>
              <w:widowControl w:val="0"/>
              <w:spacing w:line="360" w:lineRule="auto"/>
              <w:jc w:val="right"/>
              <w:rPr>
                <w:b w:val="0"/>
                <w:bCs w:val="0"/>
              </w:rPr>
            </w:pPr>
            <w:r>
              <w:rPr>
                <w:b w:val="0"/>
                <w:bCs w:val="0"/>
              </w:rPr>
              <w:t>15</w:t>
            </w:r>
          </w:p>
        </w:tc>
      </w:tr>
      <w:tr w:rsidR="006D040E" w14:paraId="3CE8BBC6" w14:textId="77777777" w:rsidTr="004D0E8D">
        <w:tblPrEx>
          <w:tblCellMar>
            <w:top w:w="0" w:type="dxa"/>
            <w:bottom w:w="0" w:type="dxa"/>
          </w:tblCellMar>
        </w:tblPrEx>
        <w:tc>
          <w:tcPr>
            <w:tcW w:w="9039" w:type="dxa"/>
          </w:tcPr>
          <w:p w14:paraId="675B0A19" w14:textId="77777777" w:rsidR="006D040E" w:rsidRDefault="006D040E" w:rsidP="004D0E8D">
            <w:pPr>
              <w:pStyle w:val="3ffffd"/>
              <w:widowControl w:val="0"/>
              <w:ind w:firstLine="0"/>
              <w:jc w:val="left"/>
              <w:rPr>
                <w:b/>
              </w:rPr>
            </w:pPr>
            <w:r>
              <w:rPr>
                <w:rStyle w:val="3ffffc"/>
                <w:bCs/>
              </w:rPr>
              <w:t xml:space="preserve">                  1.2.1. Античные философы ………………………………………</w:t>
            </w:r>
          </w:p>
        </w:tc>
        <w:tc>
          <w:tcPr>
            <w:tcW w:w="531" w:type="dxa"/>
          </w:tcPr>
          <w:p w14:paraId="2A9F50BA" w14:textId="77777777" w:rsidR="006D040E" w:rsidRDefault="006D040E" w:rsidP="004D0E8D">
            <w:pPr>
              <w:pStyle w:val="1"/>
              <w:keepNext w:val="0"/>
              <w:widowControl w:val="0"/>
              <w:spacing w:line="360" w:lineRule="auto"/>
              <w:jc w:val="right"/>
              <w:rPr>
                <w:b w:val="0"/>
                <w:bCs w:val="0"/>
              </w:rPr>
            </w:pPr>
            <w:r>
              <w:rPr>
                <w:b w:val="0"/>
                <w:bCs w:val="0"/>
              </w:rPr>
              <w:t>15</w:t>
            </w:r>
          </w:p>
        </w:tc>
      </w:tr>
      <w:tr w:rsidR="006D040E" w14:paraId="795D2DBF" w14:textId="77777777" w:rsidTr="004D0E8D">
        <w:tblPrEx>
          <w:tblCellMar>
            <w:top w:w="0" w:type="dxa"/>
            <w:bottom w:w="0" w:type="dxa"/>
          </w:tblCellMar>
        </w:tblPrEx>
        <w:tc>
          <w:tcPr>
            <w:tcW w:w="9039" w:type="dxa"/>
          </w:tcPr>
          <w:p w14:paraId="47786A5B" w14:textId="77777777" w:rsidR="006D040E" w:rsidRDefault="006D040E" w:rsidP="004D0E8D">
            <w:pPr>
              <w:pStyle w:val="3ffffd"/>
              <w:widowControl w:val="0"/>
              <w:ind w:firstLine="0"/>
              <w:jc w:val="left"/>
              <w:rPr>
                <w:b/>
              </w:rPr>
            </w:pPr>
            <w:bookmarkStart w:id="6" w:name="_Hlk400349475"/>
            <w:r>
              <w:rPr>
                <w:rStyle w:val="3ffffc"/>
                <w:bCs/>
              </w:rPr>
              <w:t xml:space="preserve">                  1.2.2. Риторики XVII–XVIII вв.</w:t>
            </w:r>
            <w:bookmarkEnd w:id="6"/>
            <w:r>
              <w:rPr>
                <w:rStyle w:val="3ffffc"/>
                <w:bCs/>
              </w:rPr>
              <w:t xml:space="preserve"> ………………………………….</w:t>
            </w:r>
          </w:p>
        </w:tc>
        <w:tc>
          <w:tcPr>
            <w:tcW w:w="531" w:type="dxa"/>
          </w:tcPr>
          <w:p w14:paraId="7194ED36" w14:textId="77777777" w:rsidR="006D040E" w:rsidRDefault="006D040E" w:rsidP="004D0E8D">
            <w:pPr>
              <w:pStyle w:val="1"/>
              <w:keepNext w:val="0"/>
              <w:widowControl w:val="0"/>
              <w:spacing w:line="360" w:lineRule="auto"/>
              <w:jc w:val="right"/>
              <w:rPr>
                <w:b w:val="0"/>
                <w:bCs w:val="0"/>
              </w:rPr>
            </w:pPr>
            <w:r>
              <w:rPr>
                <w:b w:val="0"/>
                <w:bCs w:val="0"/>
              </w:rPr>
              <w:t>18</w:t>
            </w:r>
          </w:p>
        </w:tc>
      </w:tr>
      <w:tr w:rsidR="006D040E" w14:paraId="2165A746" w14:textId="77777777" w:rsidTr="004D0E8D">
        <w:tblPrEx>
          <w:tblCellMar>
            <w:top w:w="0" w:type="dxa"/>
            <w:bottom w:w="0" w:type="dxa"/>
          </w:tblCellMar>
        </w:tblPrEx>
        <w:tc>
          <w:tcPr>
            <w:tcW w:w="9039" w:type="dxa"/>
          </w:tcPr>
          <w:p w14:paraId="06B0DF6B" w14:textId="77777777" w:rsidR="006D040E" w:rsidRDefault="006D040E" w:rsidP="004D0E8D">
            <w:pPr>
              <w:pStyle w:val="1"/>
              <w:keepNext w:val="0"/>
              <w:widowControl w:val="0"/>
              <w:spacing w:line="360" w:lineRule="auto"/>
              <w:rPr>
                <w:b w:val="0"/>
                <w:bCs w:val="0"/>
              </w:rPr>
            </w:pPr>
            <w:bookmarkStart w:id="7" w:name="_Toc428836827"/>
            <w:r>
              <w:rPr>
                <w:b w:val="0"/>
                <w:bCs w:val="0"/>
              </w:rPr>
              <w:t xml:space="preserve">             1.3. Эволюция взглядов на соотношение звучания и смысла </w:t>
            </w:r>
          </w:p>
          <w:p w14:paraId="4A77B60E" w14:textId="77777777" w:rsidR="006D040E" w:rsidRDefault="006D040E" w:rsidP="004D0E8D">
            <w:pPr>
              <w:pStyle w:val="1"/>
              <w:keepNext w:val="0"/>
              <w:widowControl w:val="0"/>
              <w:spacing w:line="360" w:lineRule="auto"/>
              <w:rPr>
                <w:b w:val="0"/>
                <w:bCs w:val="0"/>
              </w:rPr>
            </w:pPr>
            <w:r>
              <w:rPr>
                <w:b w:val="0"/>
                <w:bCs w:val="0"/>
              </w:rPr>
              <w:t xml:space="preserve">                    слова в</w:t>
            </w:r>
            <w:r>
              <w:rPr>
                <w:b w:val="0"/>
                <w:bCs w:val="0"/>
                <w:color w:val="000080"/>
              </w:rPr>
              <w:t xml:space="preserve"> </w:t>
            </w:r>
            <w:r>
              <w:rPr>
                <w:b w:val="0"/>
                <w:bCs w:val="0"/>
              </w:rPr>
              <w:t xml:space="preserve">филологии </w:t>
            </w:r>
            <w:r>
              <w:rPr>
                <w:b w:val="0"/>
                <w:bCs w:val="0"/>
                <w:lang w:val="en-US"/>
              </w:rPr>
              <w:t>XIX</w:t>
            </w:r>
            <w:r>
              <w:rPr>
                <w:b w:val="0"/>
                <w:bCs w:val="0"/>
              </w:rPr>
              <w:t xml:space="preserve"> – </w:t>
            </w:r>
            <w:r>
              <w:rPr>
                <w:b w:val="0"/>
                <w:bCs w:val="0"/>
                <w:lang w:val="en-US"/>
              </w:rPr>
              <w:t>XX</w:t>
            </w:r>
            <w:r>
              <w:rPr>
                <w:b w:val="0"/>
                <w:bCs w:val="0"/>
              </w:rPr>
              <w:t xml:space="preserve"> вв.</w:t>
            </w:r>
            <w:bookmarkEnd w:id="7"/>
            <w:r>
              <w:rPr>
                <w:b w:val="0"/>
                <w:bCs w:val="0"/>
              </w:rPr>
              <w:t xml:space="preserve"> ……………………………….</w:t>
            </w:r>
          </w:p>
        </w:tc>
        <w:tc>
          <w:tcPr>
            <w:tcW w:w="531" w:type="dxa"/>
          </w:tcPr>
          <w:p w14:paraId="6D901B0A" w14:textId="77777777" w:rsidR="006D040E" w:rsidRDefault="006D040E" w:rsidP="004D0E8D">
            <w:pPr>
              <w:pStyle w:val="1"/>
              <w:keepNext w:val="0"/>
              <w:widowControl w:val="0"/>
              <w:spacing w:line="360" w:lineRule="auto"/>
              <w:jc w:val="right"/>
              <w:rPr>
                <w:b w:val="0"/>
                <w:bCs w:val="0"/>
              </w:rPr>
            </w:pPr>
          </w:p>
          <w:p w14:paraId="4C6A344F" w14:textId="77777777" w:rsidR="006D040E" w:rsidRDefault="006D040E" w:rsidP="004D0E8D">
            <w:pPr>
              <w:pStyle w:val="1"/>
              <w:keepNext w:val="0"/>
              <w:widowControl w:val="0"/>
              <w:spacing w:line="360" w:lineRule="auto"/>
              <w:jc w:val="right"/>
              <w:rPr>
                <w:b w:val="0"/>
                <w:bCs w:val="0"/>
              </w:rPr>
            </w:pPr>
            <w:r>
              <w:rPr>
                <w:b w:val="0"/>
                <w:bCs w:val="0"/>
              </w:rPr>
              <w:t>20</w:t>
            </w:r>
          </w:p>
        </w:tc>
      </w:tr>
      <w:tr w:rsidR="006D040E" w14:paraId="777944FC" w14:textId="77777777" w:rsidTr="004D0E8D">
        <w:tblPrEx>
          <w:tblCellMar>
            <w:top w:w="0" w:type="dxa"/>
            <w:bottom w:w="0" w:type="dxa"/>
          </w:tblCellMar>
        </w:tblPrEx>
        <w:tc>
          <w:tcPr>
            <w:tcW w:w="9039" w:type="dxa"/>
          </w:tcPr>
          <w:p w14:paraId="53CEE379" w14:textId="77777777" w:rsidR="006D040E" w:rsidRDefault="006D040E" w:rsidP="004D0E8D">
            <w:pPr>
              <w:pStyle w:val="20"/>
              <w:keepNext w:val="0"/>
              <w:widowControl w:val="0"/>
              <w:spacing w:line="360" w:lineRule="auto"/>
              <w:rPr>
                <w:b w:val="0"/>
                <w:bCs w:val="0"/>
              </w:rPr>
            </w:pPr>
            <w:bookmarkStart w:id="8" w:name="_Toc428836828"/>
            <w:r>
              <w:rPr>
                <w:b w:val="0"/>
                <w:bCs w:val="0"/>
              </w:rPr>
              <w:t xml:space="preserve">             1.4. Звуковая сторона поэтического текста в </w:t>
            </w:r>
            <w:r>
              <w:rPr>
                <w:b w:val="0"/>
                <w:bCs w:val="0"/>
              </w:rPr>
              <w:lastRenderedPageBreak/>
              <w:t>теории поэтики</w:t>
            </w:r>
            <w:bookmarkEnd w:id="8"/>
            <w:r>
              <w:rPr>
                <w:b w:val="0"/>
                <w:bCs w:val="0"/>
              </w:rPr>
              <w:t xml:space="preserve"> ……</w:t>
            </w:r>
          </w:p>
        </w:tc>
        <w:tc>
          <w:tcPr>
            <w:tcW w:w="531" w:type="dxa"/>
          </w:tcPr>
          <w:p w14:paraId="42F977E4" w14:textId="77777777" w:rsidR="006D040E" w:rsidRDefault="006D040E" w:rsidP="004D0E8D">
            <w:pPr>
              <w:pStyle w:val="1"/>
              <w:keepNext w:val="0"/>
              <w:widowControl w:val="0"/>
              <w:spacing w:line="360" w:lineRule="auto"/>
              <w:jc w:val="right"/>
              <w:rPr>
                <w:b w:val="0"/>
                <w:bCs w:val="0"/>
              </w:rPr>
            </w:pPr>
            <w:r>
              <w:rPr>
                <w:b w:val="0"/>
                <w:bCs w:val="0"/>
              </w:rPr>
              <w:lastRenderedPageBreak/>
              <w:t>2</w:t>
            </w:r>
            <w:r>
              <w:rPr>
                <w:b w:val="0"/>
                <w:bCs w:val="0"/>
              </w:rPr>
              <w:lastRenderedPageBreak/>
              <w:t>4</w:t>
            </w:r>
          </w:p>
        </w:tc>
      </w:tr>
      <w:tr w:rsidR="006D040E" w14:paraId="4D673035" w14:textId="77777777" w:rsidTr="004D0E8D">
        <w:tblPrEx>
          <w:tblCellMar>
            <w:top w:w="0" w:type="dxa"/>
            <w:bottom w:w="0" w:type="dxa"/>
          </w:tblCellMar>
        </w:tblPrEx>
        <w:tc>
          <w:tcPr>
            <w:tcW w:w="9039" w:type="dxa"/>
          </w:tcPr>
          <w:p w14:paraId="02586B9D" w14:textId="77777777" w:rsidR="006D040E" w:rsidRDefault="006D040E" w:rsidP="004D0E8D">
            <w:pPr>
              <w:pStyle w:val="3ffffd"/>
              <w:widowControl w:val="0"/>
              <w:ind w:firstLine="0"/>
              <w:jc w:val="left"/>
              <w:rPr>
                <w:b/>
              </w:rPr>
            </w:pPr>
            <w:r>
              <w:rPr>
                <w:rStyle w:val="3ffffc"/>
                <w:bCs/>
              </w:rPr>
              <w:lastRenderedPageBreak/>
              <w:t xml:space="preserve">                   1.4.1. Развитие фонопоэтики в литературе …………………….. </w:t>
            </w:r>
          </w:p>
        </w:tc>
        <w:tc>
          <w:tcPr>
            <w:tcW w:w="531" w:type="dxa"/>
          </w:tcPr>
          <w:p w14:paraId="15252773" w14:textId="77777777" w:rsidR="006D040E" w:rsidRDefault="006D040E" w:rsidP="004D0E8D">
            <w:pPr>
              <w:pStyle w:val="1"/>
              <w:keepNext w:val="0"/>
              <w:widowControl w:val="0"/>
              <w:spacing w:line="360" w:lineRule="auto"/>
              <w:jc w:val="right"/>
              <w:rPr>
                <w:b w:val="0"/>
                <w:bCs w:val="0"/>
              </w:rPr>
            </w:pPr>
            <w:r>
              <w:rPr>
                <w:b w:val="0"/>
                <w:bCs w:val="0"/>
              </w:rPr>
              <w:t>24</w:t>
            </w:r>
          </w:p>
        </w:tc>
      </w:tr>
      <w:tr w:rsidR="006D040E" w14:paraId="1A0F4EB7" w14:textId="77777777" w:rsidTr="004D0E8D">
        <w:tblPrEx>
          <w:tblCellMar>
            <w:top w:w="0" w:type="dxa"/>
            <w:bottom w:w="0" w:type="dxa"/>
          </w:tblCellMar>
        </w:tblPrEx>
        <w:tc>
          <w:tcPr>
            <w:tcW w:w="9039" w:type="dxa"/>
          </w:tcPr>
          <w:p w14:paraId="0AB15266" w14:textId="77777777" w:rsidR="006D040E" w:rsidRDefault="006D040E" w:rsidP="004D0E8D">
            <w:pPr>
              <w:pStyle w:val="1"/>
              <w:keepNext w:val="0"/>
              <w:widowControl w:val="0"/>
              <w:spacing w:line="360" w:lineRule="auto"/>
              <w:rPr>
                <w:b w:val="0"/>
                <w:bCs w:val="0"/>
              </w:rPr>
            </w:pPr>
            <w:r>
              <w:rPr>
                <w:rStyle w:val="3ffffc"/>
                <w:b w:val="0"/>
                <w:bCs w:val="0"/>
              </w:rPr>
              <w:t xml:space="preserve">                   1.4.2. Символизм …………………………………………………</w:t>
            </w:r>
          </w:p>
        </w:tc>
        <w:tc>
          <w:tcPr>
            <w:tcW w:w="531" w:type="dxa"/>
          </w:tcPr>
          <w:p w14:paraId="4FB2D12B" w14:textId="77777777" w:rsidR="006D040E" w:rsidRDefault="006D040E" w:rsidP="004D0E8D">
            <w:pPr>
              <w:pStyle w:val="1"/>
              <w:keepNext w:val="0"/>
              <w:widowControl w:val="0"/>
              <w:spacing w:line="360" w:lineRule="auto"/>
              <w:jc w:val="right"/>
              <w:rPr>
                <w:b w:val="0"/>
                <w:bCs w:val="0"/>
              </w:rPr>
            </w:pPr>
            <w:r>
              <w:rPr>
                <w:b w:val="0"/>
                <w:bCs w:val="0"/>
              </w:rPr>
              <w:t>29</w:t>
            </w:r>
          </w:p>
        </w:tc>
      </w:tr>
      <w:tr w:rsidR="006D040E" w14:paraId="7FC18175" w14:textId="77777777" w:rsidTr="004D0E8D">
        <w:tblPrEx>
          <w:tblCellMar>
            <w:top w:w="0" w:type="dxa"/>
            <w:bottom w:w="0" w:type="dxa"/>
          </w:tblCellMar>
        </w:tblPrEx>
        <w:tc>
          <w:tcPr>
            <w:tcW w:w="9039" w:type="dxa"/>
          </w:tcPr>
          <w:p w14:paraId="584B9221" w14:textId="77777777" w:rsidR="006D040E" w:rsidRDefault="006D040E" w:rsidP="004D0E8D">
            <w:pPr>
              <w:pStyle w:val="20"/>
              <w:keepNext w:val="0"/>
              <w:widowControl w:val="0"/>
              <w:spacing w:line="360" w:lineRule="auto"/>
              <w:rPr>
                <w:b w:val="0"/>
                <w:bCs w:val="0"/>
              </w:rPr>
            </w:pPr>
            <w:bookmarkStart w:id="9" w:name="_Toc428836829"/>
            <w:r>
              <w:rPr>
                <w:b w:val="0"/>
                <w:bCs w:val="0"/>
              </w:rPr>
              <w:t xml:space="preserve">              1.5. Фоносемантика и фоносимволизм в современных теориях </w:t>
            </w:r>
          </w:p>
          <w:p w14:paraId="6631D90C" w14:textId="77777777" w:rsidR="006D040E" w:rsidRDefault="006D040E" w:rsidP="004D0E8D">
            <w:pPr>
              <w:pStyle w:val="1"/>
              <w:keepNext w:val="0"/>
              <w:widowControl w:val="0"/>
              <w:spacing w:line="360" w:lineRule="auto"/>
              <w:rPr>
                <w:b w:val="0"/>
                <w:bCs w:val="0"/>
              </w:rPr>
            </w:pPr>
            <w:r>
              <w:rPr>
                <w:b w:val="0"/>
                <w:bCs w:val="0"/>
              </w:rPr>
              <w:t xml:space="preserve">         и концепциях</w:t>
            </w:r>
            <w:bookmarkEnd w:id="9"/>
            <w:r>
              <w:rPr>
                <w:b w:val="0"/>
                <w:bCs w:val="0"/>
              </w:rPr>
              <w:t xml:space="preserve"> ……………………………………………………</w:t>
            </w:r>
          </w:p>
        </w:tc>
        <w:tc>
          <w:tcPr>
            <w:tcW w:w="531" w:type="dxa"/>
          </w:tcPr>
          <w:p w14:paraId="21609221" w14:textId="77777777" w:rsidR="006D040E" w:rsidRDefault="006D040E" w:rsidP="004D0E8D">
            <w:pPr>
              <w:pStyle w:val="1"/>
              <w:keepNext w:val="0"/>
              <w:widowControl w:val="0"/>
              <w:spacing w:line="360" w:lineRule="auto"/>
              <w:jc w:val="right"/>
              <w:rPr>
                <w:b w:val="0"/>
                <w:bCs w:val="0"/>
              </w:rPr>
            </w:pPr>
          </w:p>
          <w:p w14:paraId="10D2BDA1" w14:textId="77777777" w:rsidR="006D040E" w:rsidRDefault="006D040E" w:rsidP="004D0E8D">
            <w:pPr>
              <w:pStyle w:val="1"/>
              <w:keepNext w:val="0"/>
              <w:widowControl w:val="0"/>
              <w:spacing w:line="360" w:lineRule="auto"/>
              <w:jc w:val="right"/>
              <w:rPr>
                <w:b w:val="0"/>
                <w:bCs w:val="0"/>
              </w:rPr>
            </w:pPr>
            <w:r>
              <w:rPr>
                <w:b w:val="0"/>
                <w:bCs w:val="0"/>
              </w:rPr>
              <w:t>33</w:t>
            </w:r>
          </w:p>
        </w:tc>
      </w:tr>
      <w:tr w:rsidR="006D040E" w14:paraId="58133055" w14:textId="77777777" w:rsidTr="004D0E8D">
        <w:tblPrEx>
          <w:tblCellMar>
            <w:top w:w="0" w:type="dxa"/>
            <w:bottom w:w="0" w:type="dxa"/>
          </w:tblCellMar>
        </w:tblPrEx>
        <w:tc>
          <w:tcPr>
            <w:tcW w:w="9039" w:type="dxa"/>
          </w:tcPr>
          <w:p w14:paraId="3D9059A5" w14:textId="77777777" w:rsidR="006D040E" w:rsidRDefault="006D040E" w:rsidP="004D0E8D">
            <w:pPr>
              <w:pStyle w:val="1"/>
              <w:keepNext w:val="0"/>
              <w:widowControl w:val="0"/>
              <w:spacing w:line="360" w:lineRule="auto"/>
              <w:rPr>
                <w:b w:val="0"/>
                <w:bCs w:val="0"/>
              </w:rPr>
            </w:pPr>
            <w:bookmarkStart w:id="10" w:name="_Toc428836830"/>
            <w:r>
              <w:rPr>
                <w:b w:val="0"/>
                <w:bCs w:val="0"/>
              </w:rPr>
              <w:t xml:space="preserve">              1.6. Представления о звучании имени: аналитический очерк</w:t>
            </w:r>
            <w:bookmarkEnd w:id="10"/>
            <w:r>
              <w:rPr>
                <w:b w:val="0"/>
                <w:bCs w:val="0"/>
              </w:rPr>
              <w:t xml:space="preserve"> ……</w:t>
            </w:r>
          </w:p>
        </w:tc>
        <w:tc>
          <w:tcPr>
            <w:tcW w:w="531" w:type="dxa"/>
          </w:tcPr>
          <w:p w14:paraId="65CBD765" w14:textId="77777777" w:rsidR="006D040E" w:rsidRDefault="006D040E" w:rsidP="004D0E8D">
            <w:pPr>
              <w:pStyle w:val="1"/>
              <w:keepNext w:val="0"/>
              <w:widowControl w:val="0"/>
              <w:spacing w:line="360" w:lineRule="auto"/>
              <w:jc w:val="right"/>
              <w:rPr>
                <w:b w:val="0"/>
                <w:bCs w:val="0"/>
              </w:rPr>
            </w:pPr>
            <w:r>
              <w:rPr>
                <w:b w:val="0"/>
                <w:bCs w:val="0"/>
              </w:rPr>
              <w:t>36</w:t>
            </w:r>
          </w:p>
        </w:tc>
      </w:tr>
      <w:tr w:rsidR="006D040E" w14:paraId="01B2A460" w14:textId="77777777" w:rsidTr="004D0E8D">
        <w:tblPrEx>
          <w:tblCellMar>
            <w:top w:w="0" w:type="dxa"/>
            <w:bottom w:w="0" w:type="dxa"/>
          </w:tblCellMar>
        </w:tblPrEx>
        <w:tc>
          <w:tcPr>
            <w:tcW w:w="9039" w:type="dxa"/>
          </w:tcPr>
          <w:p w14:paraId="73320345" w14:textId="77777777" w:rsidR="006D040E" w:rsidRDefault="006D040E" w:rsidP="004D0E8D">
            <w:pPr>
              <w:pStyle w:val="1"/>
              <w:keepNext w:val="0"/>
              <w:widowControl w:val="0"/>
              <w:spacing w:line="360" w:lineRule="auto"/>
              <w:rPr>
                <w:b w:val="0"/>
                <w:bCs w:val="0"/>
              </w:rPr>
            </w:pPr>
            <w:bookmarkStart w:id="11" w:name="_Toc428836831"/>
            <w:r>
              <w:rPr>
                <w:b w:val="0"/>
                <w:bCs w:val="0"/>
              </w:rPr>
              <w:t>Выводы к главе 1</w:t>
            </w:r>
            <w:bookmarkEnd w:id="11"/>
            <w:r>
              <w:rPr>
                <w:b w:val="0"/>
                <w:bCs w:val="0"/>
              </w:rPr>
              <w:t xml:space="preserve"> ……………………………………………………………...</w:t>
            </w:r>
          </w:p>
        </w:tc>
        <w:tc>
          <w:tcPr>
            <w:tcW w:w="531" w:type="dxa"/>
          </w:tcPr>
          <w:p w14:paraId="60B45877" w14:textId="77777777" w:rsidR="006D040E" w:rsidRDefault="006D040E" w:rsidP="004D0E8D">
            <w:pPr>
              <w:pStyle w:val="1"/>
              <w:keepNext w:val="0"/>
              <w:widowControl w:val="0"/>
              <w:spacing w:line="360" w:lineRule="auto"/>
              <w:jc w:val="right"/>
              <w:rPr>
                <w:b w:val="0"/>
                <w:bCs w:val="0"/>
              </w:rPr>
            </w:pPr>
            <w:r>
              <w:rPr>
                <w:b w:val="0"/>
                <w:bCs w:val="0"/>
              </w:rPr>
              <w:t>41</w:t>
            </w:r>
          </w:p>
        </w:tc>
      </w:tr>
      <w:tr w:rsidR="006D040E" w14:paraId="52BD6C78" w14:textId="77777777" w:rsidTr="004D0E8D">
        <w:tblPrEx>
          <w:tblCellMar>
            <w:top w:w="0" w:type="dxa"/>
            <w:bottom w:w="0" w:type="dxa"/>
          </w:tblCellMar>
        </w:tblPrEx>
        <w:tc>
          <w:tcPr>
            <w:tcW w:w="9039" w:type="dxa"/>
          </w:tcPr>
          <w:p w14:paraId="3D58B3DE" w14:textId="77777777" w:rsidR="006D040E" w:rsidRDefault="006D040E" w:rsidP="004D0E8D">
            <w:pPr>
              <w:pStyle w:val="1"/>
              <w:keepNext w:val="0"/>
              <w:widowControl w:val="0"/>
              <w:spacing w:line="360" w:lineRule="auto"/>
              <w:rPr>
                <w:b w:val="0"/>
                <w:bCs w:val="0"/>
              </w:rPr>
            </w:pPr>
            <w:bookmarkStart w:id="12" w:name="_Toc428836832"/>
            <w:r>
              <w:rPr>
                <w:b w:val="0"/>
                <w:bCs w:val="0"/>
              </w:rPr>
              <w:t xml:space="preserve">ГЛАВА 2.   ФОНОЭМА В ХУДОЖЕСТВЕННОМ ПРОСТРАНСТВЕ </w:t>
            </w:r>
          </w:p>
          <w:p w14:paraId="0EF91FF3" w14:textId="77777777" w:rsidR="006D040E" w:rsidRDefault="006D040E" w:rsidP="004D0E8D">
            <w:pPr>
              <w:pStyle w:val="1"/>
              <w:keepNext w:val="0"/>
              <w:widowControl w:val="0"/>
              <w:spacing w:line="360" w:lineRule="auto"/>
              <w:rPr>
                <w:b w:val="0"/>
                <w:bCs w:val="0"/>
              </w:rPr>
            </w:pPr>
            <w:r>
              <w:rPr>
                <w:b w:val="0"/>
                <w:bCs w:val="0"/>
              </w:rPr>
              <w:lastRenderedPageBreak/>
              <w:t xml:space="preserve">                     ПРОИЗВЕДЕНИЯ</w:t>
            </w:r>
            <w:bookmarkEnd w:id="12"/>
            <w:r>
              <w:rPr>
                <w:b w:val="0"/>
                <w:bCs w:val="0"/>
              </w:rPr>
              <w:t xml:space="preserve"> ………………………………………………</w:t>
            </w:r>
          </w:p>
        </w:tc>
        <w:tc>
          <w:tcPr>
            <w:tcW w:w="531" w:type="dxa"/>
          </w:tcPr>
          <w:p w14:paraId="064B5EA9" w14:textId="77777777" w:rsidR="006D040E" w:rsidRDefault="006D040E" w:rsidP="004D0E8D">
            <w:pPr>
              <w:pStyle w:val="1"/>
              <w:keepNext w:val="0"/>
              <w:widowControl w:val="0"/>
              <w:spacing w:line="360" w:lineRule="auto"/>
              <w:jc w:val="right"/>
              <w:rPr>
                <w:b w:val="0"/>
                <w:bCs w:val="0"/>
              </w:rPr>
            </w:pPr>
          </w:p>
          <w:p w14:paraId="147B2169" w14:textId="77777777" w:rsidR="006D040E" w:rsidRDefault="006D040E" w:rsidP="004D0E8D">
            <w:pPr>
              <w:pStyle w:val="1"/>
              <w:keepNext w:val="0"/>
              <w:widowControl w:val="0"/>
              <w:spacing w:line="360" w:lineRule="auto"/>
              <w:jc w:val="right"/>
              <w:rPr>
                <w:b w:val="0"/>
                <w:bCs w:val="0"/>
                <w:lang w:val="uk-UA"/>
              </w:rPr>
            </w:pPr>
            <w:r>
              <w:rPr>
                <w:b w:val="0"/>
                <w:bCs w:val="0"/>
              </w:rPr>
              <w:t>4</w:t>
            </w:r>
            <w:r>
              <w:rPr>
                <w:b w:val="0"/>
                <w:bCs w:val="0"/>
                <w:lang w:val="uk-UA"/>
              </w:rPr>
              <w:t>3</w:t>
            </w:r>
          </w:p>
        </w:tc>
      </w:tr>
      <w:tr w:rsidR="006D040E" w14:paraId="34C98222" w14:textId="77777777" w:rsidTr="004D0E8D">
        <w:tblPrEx>
          <w:tblCellMar>
            <w:top w:w="0" w:type="dxa"/>
            <w:bottom w:w="0" w:type="dxa"/>
          </w:tblCellMar>
        </w:tblPrEx>
        <w:tc>
          <w:tcPr>
            <w:tcW w:w="9039" w:type="dxa"/>
          </w:tcPr>
          <w:p w14:paraId="47F721B1" w14:textId="77777777" w:rsidR="006D040E" w:rsidRDefault="006D040E" w:rsidP="004D0E8D">
            <w:pPr>
              <w:pStyle w:val="1"/>
              <w:keepNext w:val="0"/>
              <w:widowControl w:val="0"/>
              <w:spacing w:line="360" w:lineRule="auto"/>
              <w:rPr>
                <w:b w:val="0"/>
                <w:bCs w:val="0"/>
              </w:rPr>
            </w:pPr>
            <w:bookmarkStart w:id="13" w:name="_Toc428836833"/>
            <w:r>
              <w:rPr>
                <w:b w:val="0"/>
                <w:bCs w:val="0"/>
              </w:rPr>
              <w:lastRenderedPageBreak/>
              <w:t xml:space="preserve">              2.1. Фонетическая сторона онима: результаты и перспективы     </w:t>
            </w:r>
          </w:p>
          <w:p w14:paraId="6ED464EE" w14:textId="77777777" w:rsidR="006D040E" w:rsidRDefault="006D040E" w:rsidP="004D0E8D">
            <w:pPr>
              <w:pStyle w:val="1"/>
              <w:keepNext w:val="0"/>
              <w:widowControl w:val="0"/>
              <w:spacing w:line="360" w:lineRule="auto"/>
              <w:rPr>
                <w:b w:val="0"/>
                <w:bCs w:val="0"/>
              </w:rPr>
            </w:pPr>
            <w:r>
              <w:rPr>
                <w:b w:val="0"/>
                <w:bCs w:val="0"/>
              </w:rPr>
              <w:t xml:space="preserve">         исследования</w:t>
            </w:r>
            <w:bookmarkEnd w:id="13"/>
            <w:r>
              <w:rPr>
                <w:b w:val="0"/>
                <w:bCs w:val="0"/>
              </w:rPr>
              <w:t xml:space="preserve"> ……………………………………………………</w:t>
            </w:r>
          </w:p>
        </w:tc>
        <w:tc>
          <w:tcPr>
            <w:tcW w:w="531" w:type="dxa"/>
          </w:tcPr>
          <w:p w14:paraId="6530F24C" w14:textId="77777777" w:rsidR="006D040E" w:rsidRDefault="006D040E" w:rsidP="004D0E8D">
            <w:pPr>
              <w:pStyle w:val="1"/>
              <w:keepNext w:val="0"/>
              <w:widowControl w:val="0"/>
              <w:spacing w:line="360" w:lineRule="auto"/>
              <w:jc w:val="right"/>
              <w:rPr>
                <w:b w:val="0"/>
                <w:bCs w:val="0"/>
              </w:rPr>
            </w:pPr>
          </w:p>
          <w:p w14:paraId="21CC46EC" w14:textId="77777777" w:rsidR="006D040E" w:rsidRDefault="006D040E" w:rsidP="004D0E8D">
            <w:pPr>
              <w:pStyle w:val="1"/>
              <w:keepNext w:val="0"/>
              <w:widowControl w:val="0"/>
              <w:spacing w:line="360" w:lineRule="auto"/>
              <w:jc w:val="right"/>
              <w:rPr>
                <w:b w:val="0"/>
                <w:bCs w:val="0"/>
                <w:lang w:val="uk-UA"/>
              </w:rPr>
            </w:pPr>
            <w:r>
              <w:rPr>
                <w:b w:val="0"/>
                <w:bCs w:val="0"/>
              </w:rPr>
              <w:t>4</w:t>
            </w:r>
            <w:r>
              <w:rPr>
                <w:b w:val="0"/>
                <w:bCs w:val="0"/>
                <w:lang w:val="uk-UA"/>
              </w:rPr>
              <w:t>3</w:t>
            </w:r>
          </w:p>
        </w:tc>
      </w:tr>
      <w:tr w:rsidR="006D040E" w14:paraId="699A9359" w14:textId="77777777" w:rsidTr="004D0E8D">
        <w:tblPrEx>
          <w:tblCellMar>
            <w:top w:w="0" w:type="dxa"/>
            <w:bottom w:w="0" w:type="dxa"/>
          </w:tblCellMar>
        </w:tblPrEx>
        <w:tc>
          <w:tcPr>
            <w:tcW w:w="9039" w:type="dxa"/>
          </w:tcPr>
          <w:p w14:paraId="3192273F" w14:textId="77777777" w:rsidR="006D040E" w:rsidRDefault="006D040E" w:rsidP="004D0E8D">
            <w:pPr>
              <w:pStyle w:val="20"/>
              <w:keepNext w:val="0"/>
              <w:widowControl w:val="0"/>
              <w:spacing w:line="360" w:lineRule="auto"/>
              <w:rPr>
                <w:b w:val="0"/>
                <w:bCs w:val="0"/>
              </w:rPr>
            </w:pPr>
            <w:bookmarkStart w:id="14" w:name="_Toc428836834"/>
            <w:r>
              <w:rPr>
                <w:b w:val="0"/>
                <w:bCs w:val="0"/>
              </w:rPr>
              <w:t xml:space="preserve">              2.2. Фонетическая структура имени как источник </w:t>
            </w:r>
          </w:p>
          <w:p w14:paraId="4EF86E02" w14:textId="77777777" w:rsidR="006D040E" w:rsidRDefault="006D040E" w:rsidP="004D0E8D">
            <w:pPr>
              <w:pStyle w:val="20"/>
              <w:keepNext w:val="0"/>
              <w:widowControl w:val="0"/>
              <w:spacing w:line="360" w:lineRule="auto"/>
              <w:rPr>
                <w:b w:val="0"/>
                <w:bCs w:val="0"/>
              </w:rPr>
            </w:pPr>
            <w:r>
              <w:rPr>
                <w:b w:val="0"/>
                <w:bCs w:val="0"/>
              </w:rPr>
              <w:t xml:space="preserve">                      содержательности звуковой формы поэтонима</w:t>
            </w:r>
            <w:bookmarkEnd w:id="14"/>
            <w:r>
              <w:rPr>
                <w:b w:val="0"/>
                <w:bCs w:val="0"/>
              </w:rPr>
              <w:t xml:space="preserve"> ……………...</w:t>
            </w:r>
          </w:p>
        </w:tc>
        <w:tc>
          <w:tcPr>
            <w:tcW w:w="531" w:type="dxa"/>
          </w:tcPr>
          <w:p w14:paraId="2BA11F90" w14:textId="77777777" w:rsidR="006D040E" w:rsidRDefault="006D040E" w:rsidP="004D0E8D">
            <w:pPr>
              <w:pStyle w:val="1"/>
              <w:keepNext w:val="0"/>
              <w:widowControl w:val="0"/>
              <w:spacing w:line="360" w:lineRule="auto"/>
              <w:jc w:val="right"/>
              <w:rPr>
                <w:b w:val="0"/>
                <w:bCs w:val="0"/>
              </w:rPr>
            </w:pPr>
          </w:p>
          <w:p w14:paraId="5F44B32C" w14:textId="77777777" w:rsidR="006D040E" w:rsidRDefault="006D040E" w:rsidP="004D0E8D">
            <w:pPr>
              <w:pStyle w:val="1"/>
              <w:keepNext w:val="0"/>
              <w:widowControl w:val="0"/>
              <w:spacing w:line="360" w:lineRule="auto"/>
              <w:jc w:val="right"/>
              <w:rPr>
                <w:b w:val="0"/>
                <w:bCs w:val="0"/>
              </w:rPr>
            </w:pPr>
            <w:r>
              <w:rPr>
                <w:b w:val="0"/>
                <w:bCs w:val="0"/>
              </w:rPr>
              <w:t>51</w:t>
            </w:r>
          </w:p>
        </w:tc>
      </w:tr>
      <w:tr w:rsidR="006D040E" w14:paraId="1E065781" w14:textId="77777777" w:rsidTr="004D0E8D">
        <w:tblPrEx>
          <w:tblCellMar>
            <w:top w:w="0" w:type="dxa"/>
            <w:bottom w:w="0" w:type="dxa"/>
          </w:tblCellMar>
        </w:tblPrEx>
        <w:tc>
          <w:tcPr>
            <w:tcW w:w="9039" w:type="dxa"/>
          </w:tcPr>
          <w:p w14:paraId="6A139A8A" w14:textId="77777777" w:rsidR="006D040E" w:rsidRDefault="006D040E" w:rsidP="004D0E8D">
            <w:pPr>
              <w:pStyle w:val="1"/>
              <w:keepNext w:val="0"/>
              <w:widowControl w:val="0"/>
              <w:spacing w:line="360" w:lineRule="auto"/>
              <w:rPr>
                <w:b w:val="0"/>
                <w:bCs w:val="0"/>
              </w:rPr>
            </w:pPr>
            <w:bookmarkStart w:id="15" w:name="_Toc428836835"/>
            <w:r>
              <w:rPr>
                <w:b w:val="0"/>
                <w:bCs w:val="0"/>
              </w:rPr>
              <w:t xml:space="preserve">              2.3. Поэтическое произведение и звучание онима</w:t>
            </w:r>
            <w:bookmarkEnd w:id="15"/>
            <w:r>
              <w:rPr>
                <w:b w:val="0"/>
                <w:bCs w:val="0"/>
              </w:rPr>
              <w:t xml:space="preserve"> ………………..</w:t>
            </w:r>
          </w:p>
        </w:tc>
        <w:tc>
          <w:tcPr>
            <w:tcW w:w="531" w:type="dxa"/>
          </w:tcPr>
          <w:p w14:paraId="0D1C9ED7" w14:textId="77777777" w:rsidR="006D040E" w:rsidRDefault="006D040E" w:rsidP="004D0E8D">
            <w:pPr>
              <w:pStyle w:val="1"/>
              <w:keepNext w:val="0"/>
              <w:widowControl w:val="0"/>
              <w:spacing w:line="360" w:lineRule="auto"/>
              <w:jc w:val="right"/>
              <w:rPr>
                <w:b w:val="0"/>
                <w:bCs w:val="0"/>
              </w:rPr>
            </w:pPr>
            <w:r>
              <w:rPr>
                <w:b w:val="0"/>
                <w:bCs w:val="0"/>
              </w:rPr>
              <w:t>61</w:t>
            </w:r>
          </w:p>
        </w:tc>
      </w:tr>
      <w:tr w:rsidR="006D040E" w14:paraId="1A64FB88" w14:textId="77777777" w:rsidTr="004D0E8D">
        <w:tblPrEx>
          <w:tblCellMar>
            <w:top w:w="0" w:type="dxa"/>
            <w:bottom w:w="0" w:type="dxa"/>
          </w:tblCellMar>
        </w:tblPrEx>
        <w:tc>
          <w:tcPr>
            <w:tcW w:w="9039" w:type="dxa"/>
          </w:tcPr>
          <w:p w14:paraId="7457A895" w14:textId="77777777" w:rsidR="006D040E" w:rsidRDefault="006D040E" w:rsidP="004D0E8D">
            <w:pPr>
              <w:pStyle w:val="1"/>
              <w:keepNext w:val="0"/>
              <w:widowControl w:val="0"/>
              <w:spacing w:line="360" w:lineRule="auto"/>
              <w:rPr>
                <w:b w:val="0"/>
                <w:bCs w:val="0"/>
              </w:rPr>
            </w:pPr>
            <w:bookmarkStart w:id="16" w:name="_Toc428836836"/>
            <w:r>
              <w:rPr>
                <w:b w:val="0"/>
                <w:bCs w:val="0"/>
              </w:rPr>
              <w:t>Выводы к главе 2</w:t>
            </w:r>
            <w:bookmarkEnd w:id="16"/>
            <w:r>
              <w:rPr>
                <w:b w:val="0"/>
                <w:bCs w:val="0"/>
              </w:rPr>
              <w:t xml:space="preserve"> ……………………………………………………………..</w:t>
            </w:r>
          </w:p>
        </w:tc>
        <w:tc>
          <w:tcPr>
            <w:tcW w:w="531" w:type="dxa"/>
          </w:tcPr>
          <w:p w14:paraId="61EB4939" w14:textId="77777777" w:rsidR="006D040E" w:rsidRDefault="006D040E" w:rsidP="004D0E8D">
            <w:pPr>
              <w:pStyle w:val="1"/>
              <w:keepNext w:val="0"/>
              <w:widowControl w:val="0"/>
              <w:spacing w:line="360" w:lineRule="auto"/>
              <w:jc w:val="right"/>
              <w:rPr>
                <w:b w:val="0"/>
                <w:bCs w:val="0"/>
                <w:lang w:val="uk-UA"/>
              </w:rPr>
            </w:pPr>
            <w:r>
              <w:rPr>
                <w:b w:val="0"/>
                <w:bCs w:val="0"/>
                <w:lang w:val="uk-UA"/>
              </w:rPr>
              <w:t>71</w:t>
            </w:r>
          </w:p>
        </w:tc>
      </w:tr>
    </w:tbl>
    <w:p w14:paraId="2F12527F" w14:textId="77777777" w:rsidR="006D040E" w:rsidRDefault="006D040E" w:rsidP="006D040E">
      <w:pPr>
        <w:spacing w:line="360" w:lineRule="auto"/>
        <w:rPr>
          <w:lang w:val="uk-UA"/>
        </w:rPr>
      </w:pPr>
    </w:p>
    <w:tbl>
      <w:tblPr>
        <w:tblW w:w="0" w:type="auto"/>
        <w:tblLook w:val="0000" w:firstRow="0" w:lastRow="0" w:firstColumn="0" w:lastColumn="0" w:noHBand="0" w:noVBand="0"/>
      </w:tblPr>
      <w:tblGrid>
        <w:gridCol w:w="7988"/>
        <w:gridCol w:w="1367"/>
      </w:tblGrid>
      <w:tr w:rsidR="006D040E" w14:paraId="069FBBFE" w14:textId="77777777" w:rsidTr="004D0E8D">
        <w:tblPrEx>
          <w:tblCellMar>
            <w:top w:w="0" w:type="dxa"/>
            <w:bottom w:w="0" w:type="dxa"/>
          </w:tblCellMar>
        </w:tblPrEx>
        <w:tc>
          <w:tcPr>
            <w:tcW w:w="8897" w:type="dxa"/>
          </w:tcPr>
          <w:p w14:paraId="6CF38D8D" w14:textId="77777777" w:rsidR="006D040E" w:rsidRDefault="006D040E" w:rsidP="004D0E8D">
            <w:pPr>
              <w:pStyle w:val="1"/>
              <w:keepNext w:val="0"/>
              <w:widowControl w:val="0"/>
              <w:spacing w:line="360" w:lineRule="auto"/>
              <w:rPr>
                <w:b w:val="0"/>
                <w:bCs w:val="0"/>
              </w:rPr>
            </w:pPr>
            <w:bookmarkStart w:id="17" w:name="_Toc428836837"/>
            <w:r>
              <w:rPr>
                <w:b w:val="0"/>
                <w:bCs w:val="0"/>
              </w:rPr>
              <w:t>ГЛАВА 3</w:t>
            </w:r>
            <w:bookmarkStart w:id="18" w:name="_Toc428836838"/>
            <w:bookmarkEnd w:id="17"/>
            <w:r>
              <w:rPr>
                <w:b w:val="0"/>
                <w:bCs w:val="0"/>
              </w:rPr>
              <w:t xml:space="preserve">.   ДИАЛЕКТИКА СОСУЩЕСТВОВАНИЯ </w:t>
            </w:r>
            <w:r>
              <w:rPr>
                <w:b w:val="0"/>
                <w:bCs w:val="0"/>
              </w:rPr>
              <w:lastRenderedPageBreak/>
              <w:t xml:space="preserve">ЗВУКОВОЙ </w:t>
            </w:r>
          </w:p>
          <w:p w14:paraId="568A5BFF" w14:textId="77777777" w:rsidR="006D040E" w:rsidRDefault="006D040E" w:rsidP="004D0E8D">
            <w:pPr>
              <w:pStyle w:val="1"/>
              <w:keepNext w:val="0"/>
              <w:widowControl w:val="0"/>
              <w:spacing w:line="360" w:lineRule="auto"/>
              <w:rPr>
                <w:b w:val="0"/>
                <w:bCs w:val="0"/>
              </w:rPr>
            </w:pPr>
            <w:r>
              <w:rPr>
                <w:b w:val="0"/>
                <w:bCs w:val="0"/>
              </w:rPr>
              <w:t xml:space="preserve">                    ФОРМЫ ОНИМА И ПОЭТИЧЕСКОГО ТЕКСТА</w:t>
            </w:r>
            <w:bookmarkEnd w:id="18"/>
            <w:r>
              <w:rPr>
                <w:b w:val="0"/>
                <w:bCs w:val="0"/>
              </w:rPr>
              <w:t xml:space="preserve"> ………….</w:t>
            </w:r>
          </w:p>
        </w:tc>
        <w:tc>
          <w:tcPr>
            <w:tcW w:w="673" w:type="dxa"/>
          </w:tcPr>
          <w:p w14:paraId="14F8368E" w14:textId="77777777" w:rsidR="006D040E" w:rsidRDefault="006D040E" w:rsidP="004D0E8D">
            <w:pPr>
              <w:pStyle w:val="1"/>
              <w:keepNext w:val="0"/>
              <w:widowControl w:val="0"/>
              <w:spacing w:line="360" w:lineRule="auto"/>
              <w:jc w:val="right"/>
              <w:rPr>
                <w:b w:val="0"/>
                <w:bCs w:val="0"/>
                <w:lang w:val="uk-UA"/>
              </w:rPr>
            </w:pPr>
          </w:p>
          <w:p w14:paraId="1151B52A" w14:textId="77777777" w:rsidR="006D040E" w:rsidRDefault="006D040E" w:rsidP="004D0E8D">
            <w:pPr>
              <w:pStyle w:val="1"/>
              <w:keepNext w:val="0"/>
              <w:widowControl w:val="0"/>
              <w:spacing w:line="360" w:lineRule="auto"/>
              <w:jc w:val="right"/>
              <w:rPr>
                <w:b w:val="0"/>
                <w:bCs w:val="0"/>
                <w:lang w:val="uk-UA"/>
              </w:rPr>
            </w:pPr>
            <w:r>
              <w:rPr>
                <w:b w:val="0"/>
                <w:bCs w:val="0"/>
                <w:lang w:val="uk-UA"/>
              </w:rPr>
              <w:lastRenderedPageBreak/>
              <w:t>73</w:t>
            </w:r>
          </w:p>
        </w:tc>
      </w:tr>
      <w:tr w:rsidR="006D040E" w14:paraId="39DD74CE" w14:textId="77777777" w:rsidTr="004D0E8D">
        <w:tblPrEx>
          <w:tblCellMar>
            <w:top w:w="0" w:type="dxa"/>
            <w:bottom w:w="0" w:type="dxa"/>
          </w:tblCellMar>
        </w:tblPrEx>
        <w:tc>
          <w:tcPr>
            <w:tcW w:w="8897" w:type="dxa"/>
          </w:tcPr>
          <w:p w14:paraId="38FBA770" w14:textId="77777777" w:rsidR="006D040E" w:rsidRDefault="006D040E" w:rsidP="004D0E8D">
            <w:pPr>
              <w:pStyle w:val="20"/>
              <w:keepNext w:val="0"/>
              <w:widowControl w:val="0"/>
              <w:spacing w:line="360" w:lineRule="auto"/>
              <w:rPr>
                <w:b w:val="0"/>
                <w:bCs w:val="0"/>
                <w:lang w:val="uk-UA"/>
              </w:rPr>
            </w:pPr>
            <w:bookmarkStart w:id="19" w:name="_Toc428836839"/>
            <w:r>
              <w:rPr>
                <w:b w:val="0"/>
                <w:bCs w:val="0"/>
                <w:lang w:val="uk-UA"/>
              </w:rPr>
              <w:lastRenderedPageBreak/>
              <w:t xml:space="preserve">               </w:t>
            </w:r>
            <w:r>
              <w:rPr>
                <w:b w:val="0"/>
                <w:bCs w:val="0"/>
              </w:rPr>
              <w:t xml:space="preserve">3.1. Фонетические средства стилистической организации </w:t>
            </w:r>
          </w:p>
          <w:p w14:paraId="295334F4" w14:textId="77777777" w:rsidR="006D040E" w:rsidRDefault="006D040E" w:rsidP="004D0E8D">
            <w:pPr>
              <w:pStyle w:val="1"/>
              <w:keepNext w:val="0"/>
              <w:widowControl w:val="0"/>
              <w:spacing w:line="360" w:lineRule="auto"/>
              <w:rPr>
                <w:b w:val="0"/>
                <w:bCs w:val="0"/>
              </w:rPr>
            </w:pPr>
            <w:r>
              <w:rPr>
                <w:b w:val="0"/>
                <w:bCs w:val="0"/>
                <w:lang w:val="uk-UA"/>
              </w:rPr>
              <w:t xml:space="preserve">          </w:t>
            </w:r>
            <w:r>
              <w:rPr>
                <w:b w:val="0"/>
                <w:bCs w:val="0"/>
              </w:rPr>
              <w:t>поэтического произведения</w:t>
            </w:r>
            <w:bookmarkEnd w:id="19"/>
            <w:r>
              <w:rPr>
                <w:b w:val="0"/>
                <w:bCs w:val="0"/>
              </w:rPr>
              <w:t xml:space="preserve"> ………………………………...</w:t>
            </w:r>
          </w:p>
        </w:tc>
        <w:tc>
          <w:tcPr>
            <w:tcW w:w="673" w:type="dxa"/>
          </w:tcPr>
          <w:p w14:paraId="78233021" w14:textId="77777777" w:rsidR="006D040E" w:rsidRDefault="006D040E" w:rsidP="004D0E8D">
            <w:pPr>
              <w:pStyle w:val="1"/>
              <w:keepNext w:val="0"/>
              <w:widowControl w:val="0"/>
              <w:spacing w:line="360" w:lineRule="auto"/>
              <w:jc w:val="right"/>
              <w:rPr>
                <w:b w:val="0"/>
                <w:bCs w:val="0"/>
                <w:lang w:val="uk-UA"/>
              </w:rPr>
            </w:pPr>
          </w:p>
          <w:p w14:paraId="78FA6ABB" w14:textId="77777777" w:rsidR="006D040E" w:rsidRDefault="006D040E" w:rsidP="004D0E8D">
            <w:pPr>
              <w:pStyle w:val="1"/>
              <w:keepNext w:val="0"/>
              <w:widowControl w:val="0"/>
              <w:spacing w:line="360" w:lineRule="auto"/>
              <w:jc w:val="right"/>
              <w:rPr>
                <w:b w:val="0"/>
                <w:bCs w:val="0"/>
                <w:lang w:val="uk-UA"/>
              </w:rPr>
            </w:pPr>
            <w:r>
              <w:rPr>
                <w:b w:val="0"/>
                <w:bCs w:val="0"/>
                <w:lang w:val="uk-UA"/>
              </w:rPr>
              <w:t>73</w:t>
            </w:r>
          </w:p>
        </w:tc>
      </w:tr>
      <w:tr w:rsidR="006D040E" w14:paraId="19CAFADD" w14:textId="77777777" w:rsidTr="004D0E8D">
        <w:tblPrEx>
          <w:tblCellMar>
            <w:top w:w="0" w:type="dxa"/>
            <w:bottom w:w="0" w:type="dxa"/>
          </w:tblCellMar>
        </w:tblPrEx>
        <w:tc>
          <w:tcPr>
            <w:tcW w:w="8897" w:type="dxa"/>
          </w:tcPr>
          <w:p w14:paraId="7FD6D9D3" w14:textId="77777777" w:rsidR="006D040E" w:rsidRDefault="006D040E" w:rsidP="004D0E8D">
            <w:pPr>
              <w:pStyle w:val="20"/>
              <w:keepNext w:val="0"/>
              <w:widowControl w:val="0"/>
              <w:spacing w:line="360" w:lineRule="auto"/>
              <w:rPr>
                <w:b w:val="0"/>
                <w:bCs w:val="0"/>
              </w:rPr>
            </w:pPr>
            <w:bookmarkStart w:id="20" w:name="_Toc428836840"/>
            <w:r>
              <w:rPr>
                <w:b w:val="0"/>
                <w:bCs w:val="0"/>
                <w:lang w:val="uk-UA"/>
              </w:rPr>
              <w:t xml:space="preserve">               </w:t>
            </w:r>
            <w:r>
              <w:rPr>
                <w:b w:val="0"/>
                <w:bCs w:val="0"/>
              </w:rPr>
              <w:t>3.2.</w:t>
            </w:r>
            <w:r>
              <w:rPr>
                <w:b w:val="0"/>
                <w:bCs w:val="0"/>
                <w:lang w:val="uk-UA"/>
              </w:rPr>
              <w:t xml:space="preserve"> </w:t>
            </w:r>
            <w:r>
              <w:rPr>
                <w:b w:val="0"/>
                <w:bCs w:val="0"/>
              </w:rPr>
              <w:t xml:space="preserve">Фоноэма в системе вокализма поэтического </w:t>
            </w:r>
          </w:p>
          <w:p w14:paraId="706F6F6E" w14:textId="77777777" w:rsidR="006D040E" w:rsidRDefault="006D040E" w:rsidP="004D0E8D">
            <w:pPr>
              <w:pStyle w:val="20"/>
              <w:keepNext w:val="0"/>
              <w:widowControl w:val="0"/>
              <w:spacing w:line="360" w:lineRule="auto"/>
              <w:rPr>
                <w:b w:val="0"/>
                <w:bCs w:val="0"/>
                <w:lang w:val="uk-UA"/>
              </w:rPr>
            </w:pPr>
            <w:r>
              <w:rPr>
                <w:b w:val="0"/>
                <w:bCs w:val="0"/>
              </w:rPr>
              <w:t xml:space="preserve">                       произведения</w:t>
            </w:r>
            <w:bookmarkEnd w:id="20"/>
            <w:r>
              <w:rPr>
                <w:b w:val="0"/>
                <w:bCs w:val="0"/>
              </w:rPr>
              <w:t xml:space="preserve"> …………………………………………………</w:t>
            </w:r>
          </w:p>
        </w:tc>
        <w:tc>
          <w:tcPr>
            <w:tcW w:w="673" w:type="dxa"/>
          </w:tcPr>
          <w:p w14:paraId="7E12D1DB" w14:textId="77777777" w:rsidR="006D040E" w:rsidRDefault="006D040E" w:rsidP="004D0E8D">
            <w:pPr>
              <w:pStyle w:val="1"/>
              <w:keepNext w:val="0"/>
              <w:widowControl w:val="0"/>
              <w:spacing w:line="360" w:lineRule="auto"/>
              <w:jc w:val="right"/>
              <w:rPr>
                <w:b w:val="0"/>
                <w:bCs w:val="0"/>
                <w:lang w:val="uk-UA"/>
              </w:rPr>
            </w:pPr>
          </w:p>
          <w:p w14:paraId="3309CB5A" w14:textId="77777777" w:rsidR="006D040E" w:rsidRDefault="006D040E" w:rsidP="004D0E8D">
            <w:pPr>
              <w:pStyle w:val="1"/>
              <w:keepNext w:val="0"/>
              <w:widowControl w:val="0"/>
              <w:spacing w:line="360" w:lineRule="auto"/>
              <w:jc w:val="right"/>
              <w:rPr>
                <w:b w:val="0"/>
                <w:bCs w:val="0"/>
                <w:lang w:val="uk-UA"/>
              </w:rPr>
            </w:pPr>
            <w:r>
              <w:rPr>
                <w:b w:val="0"/>
                <w:bCs w:val="0"/>
                <w:lang w:val="uk-UA"/>
              </w:rPr>
              <w:t>77</w:t>
            </w:r>
          </w:p>
        </w:tc>
      </w:tr>
      <w:tr w:rsidR="006D040E" w14:paraId="20187625" w14:textId="77777777" w:rsidTr="004D0E8D">
        <w:tblPrEx>
          <w:tblCellMar>
            <w:top w:w="0" w:type="dxa"/>
            <w:bottom w:w="0" w:type="dxa"/>
          </w:tblCellMar>
        </w:tblPrEx>
        <w:tc>
          <w:tcPr>
            <w:tcW w:w="8897" w:type="dxa"/>
          </w:tcPr>
          <w:p w14:paraId="1B06A87C" w14:textId="77777777" w:rsidR="006D040E" w:rsidRDefault="006D040E" w:rsidP="004D0E8D">
            <w:pPr>
              <w:pStyle w:val="3ffffd"/>
              <w:widowControl w:val="0"/>
              <w:ind w:firstLine="0"/>
              <w:rPr>
                <w:rStyle w:val="3ffffc"/>
                <w:bCs/>
                <w:lang w:val="uk-UA"/>
              </w:rPr>
            </w:pPr>
            <w:r>
              <w:rPr>
                <w:rStyle w:val="3ffffc"/>
                <w:bCs/>
                <w:lang w:val="uk-UA"/>
              </w:rPr>
              <w:t xml:space="preserve">                     </w:t>
            </w:r>
            <w:r>
              <w:rPr>
                <w:rStyle w:val="3ffffc"/>
                <w:bCs/>
              </w:rPr>
              <w:t>3.2.1. Взаимодействие гласных поэтонима с вокализмом</w:t>
            </w:r>
          </w:p>
          <w:p w14:paraId="697A595D" w14:textId="77777777" w:rsidR="006D040E" w:rsidRDefault="006D040E" w:rsidP="004D0E8D">
            <w:pPr>
              <w:pStyle w:val="3ffffd"/>
              <w:widowControl w:val="0"/>
              <w:ind w:firstLine="0"/>
              <w:rPr>
                <w:b/>
                <w:lang w:val="uk-UA"/>
              </w:rPr>
            </w:pPr>
            <w:r>
              <w:rPr>
                <w:rStyle w:val="3ffffc"/>
                <w:bCs/>
                <w:lang w:val="uk-UA"/>
              </w:rPr>
              <w:t xml:space="preserve">                               </w:t>
            </w:r>
            <w:r>
              <w:rPr>
                <w:rStyle w:val="3ffffc"/>
                <w:bCs/>
              </w:rPr>
              <w:t>стихов (Р.-М. Рильке «Сонеты к Орфею») ……………</w:t>
            </w:r>
          </w:p>
        </w:tc>
        <w:tc>
          <w:tcPr>
            <w:tcW w:w="673" w:type="dxa"/>
          </w:tcPr>
          <w:p w14:paraId="15C32718" w14:textId="77777777" w:rsidR="006D040E" w:rsidRDefault="006D040E" w:rsidP="004D0E8D">
            <w:pPr>
              <w:pStyle w:val="1"/>
              <w:keepNext w:val="0"/>
              <w:widowControl w:val="0"/>
              <w:spacing w:line="360" w:lineRule="auto"/>
              <w:jc w:val="right"/>
              <w:rPr>
                <w:b w:val="0"/>
                <w:bCs w:val="0"/>
                <w:lang w:val="uk-UA"/>
              </w:rPr>
            </w:pPr>
          </w:p>
          <w:p w14:paraId="7ABF832E" w14:textId="77777777" w:rsidR="006D040E" w:rsidRDefault="006D040E" w:rsidP="004D0E8D">
            <w:pPr>
              <w:pStyle w:val="1"/>
              <w:keepNext w:val="0"/>
              <w:widowControl w:val="0"/>
              <w:spacing w:line="360" w:lineRule="auto"/>
              <w:jc w:val="right"/>
              <w:rPr>
                <w:b w:val="0"/>
                <w:bCs w:val="0"/>
                <w:lang w:val="uk-UA"/>
              </w:rPr>
            </w:pPr>
            <w:r>
              <w:rPr>
                <w:b w:val="0"/>
                <w:bCs w:val="0"/>
                <w:lang w:val="uk-UA"/>
              </w:rPr>
              <w:t>77</w:t>
            </w:r>
          </w:p>
        </w:tc>
      </w:tr>
      <w:tr w:rsidR="006D040E" w14:paraId="7894F372" w14:textId="77777777" w:rsidTr="004D0E8D">
        <w:tblPrEx>
          <w:tblCellMar>
            <w:top w:w="0" w:type="dxa"/>
            <w:bottom w:w="0" w:type="dxa"/>
          </w:tblCellMar>
        </w:tblPrEx>
        <w:tc>
          <w:tcPr>
            <w:tcW w:w="8897" w:type="dxa"/>
          </w:tcPr>
          <w:p w14:paraId="65793BC9" w14:textId="77777777" w:rsidR="006D040E" w:rsidRDefault="006D040E" w:rsidP="004D0E8D">
            <w:pPr>
              <w:pStyle w:val="1"/>
              <w:keepNext w:val="0"/>
              <w:widowControl w:val="0"/>
              <w:spacing w:line="360" w:lineRule="auto"/>
              <w:rPr>
                <w:rStyle w:val="3ffffc"/>
                <w:b w:val="0"/>
                <w:bCs w:val="0"/>
              </w:rPr>
            </w:pPr>
            <w:r>
              <w:rPr>
                <w:rStyle w:val="3ffffc"/>
                <w:b w:val="0"/>
                <w:bCs w:val="0"/>
              </w:rPr>
              <w:t xml:space="preserve">                     3.2.2. </w:t>
            </w:r>
            <w:r>
              <w:rPr>
                <w:rStyle w:val="3ffffc"/>
                <w:b w:val="0"/>
                <w:bCs w:val="0"/>
              </w:rPr>
              <w:lastRenderedPageBreak/>
              <w:t xml:space="preserve">Из наблюдений над механизмами отражения </w:t>
            </w:r>
          </w:p>
          <w:p w14:paraId="76F77FC2" w14:textId="77777777" w:rsidR="006D040E" w:rsidRDefault="006D040E" w:rsidP="004D0E8D">
            <w:pPr>
              <w:pStyle w:val="1"/>
              <w:keepNext w:val="0"/>
              <w:widowControl w:val="0"/>
              <w:spacing w:line="360" w:lineRule="auto"/>
              <w:rPr>
                <w:b w:val="0"/>
                <w:bCs w:val="0"/>
              </w:rPr>
            </w:pPr>
            <w:r>
              <w:rPr>
                <w:rStyle w:val="3ffffc"/>
                <w:b w:val="0"/>
                <w:bCs w:val="0"/>
              </w:rPr>
              <w:t xml:space="preserve">                               фоноэмы (А. Блок «Кармен») ………………………….</w:t>
            </w:r>
          </w:p>
        </w:tc>
        <w:tc>
          <w:tcPr>
            <w:tcW w:w="673" w:type="dxa"/>
          </w:tcPr>
          <w:p w14:paraId="0FED2B58" w14:textId="77777777" w:rsidR="006D040E" w:rsidRDefault="006D040E" w:rsidP="004D0E8D">
            <w:pPr>
              <w:pStyle w:val="1"/>
              <w:keepNext w:val="0"/>
              <w:widowControl w:val="0"/>
              <w:spacing w:line="360" w:lineRule="auto"/>
              <w:jc w:val="right"/>
              <w:rPr>
                <w:b w:val="0"/>
                <w:bCs w:val="0"/>
                <w:lang w:val="uk-UA"/>
              </w:rPr>
            </w:pPr>
          </w:p>
          <w:p w14:paraId="18A477CF" w14:textId="77777777" w:rsidR="006D040E" w:rsidRDefault="006D040E" w:rsidP="004D0E8D">
            <w:pPr>
              <w:pStyle w:val="1"/>
              <w:keepNext w:val="0"/>
              <w:widowControl w:val="0"/>
              <w:spacing w:line="360" w:lineRule="auto"/>
              <w:jc w:val="right"/>
              <w:rPr>
                <w:b w:val="0"/>
                <w:bCs w:val="0"/>
                <w:lang w:val="uk-UA"/>
              </w:rPr>
            </w:pPr>
            <w:r>
              <w:rPr>
                <w:b w:val="0"/>
                <w:bCs w:val="0"/>
                <w:lang w:val="uk-UA"/>
              </w:rPr>
              <w:lastRenderedPageBreak/>
              <w:t>80</w:t>
            </w:r>
          </w:p>
        </w:tc>
      </w:tr>
      <w:tr w:rsidR="006D040E" w14:paraId="18E41FBA" w14:textId="77777777" w:rsidTr="004D0E8D">
        <w:tblPrEx>
          <w:tblCellMar>
            <w:top w:w="0" w:type="dxa"/>
            <w:bottom w:w="0" w:type="dxa"/>
          </w:tblCellMar>
        </w:tblPrEx>
        <w:tc>
          <w:tcPr>
            <w:tcW w:w="8897" w:type="dxa"/>
          </w:tcPr>
          <w:p w14:paraId="054C65E9" w14:textId="77777777" w:rsidR="006D040E" w:rsidRDefault="006D040E" w:rsidP="004D0E8D">
            <w:pPr>
              <w:pStyle w:val="1"/>
              <w:keepNext w:val="0"/>
              <w:widowControl w:val="0"/>
              <w:spacing w:line="360" w:lineRule="auto"/>
              <w:rPr>
                <w:rStyle w:val="3ffffc"/>
                <w:b w:val="0"/>
                <w:bCs w:val="0"/>
              </w:rPr>
            </w:pPr>
            <w:r>
              <w:rPr>
                <w:rStyle w:val="3ffffc"/>
                <w:b w:val="0"/>
                <w:bCs w:val="0"/>
              </w:rPr>
              <w:lastRenderedPageBreak/>
              <w:t xml:space="preserve">                     3.2.3. Взаимодействие гласных поэтонимов и вокализма</w:t>
            </w:r>
          </w:p>
          <w:p w14:paraId="5EEE5B1B" w14:textId="77777777" w:rsidR="006D040E" w:rsidRDefault="006D040E" w:rsidP="004D0E8D">
            <w:pPr>
              <w:pStyle w:val="1"/>
              <w:keepNext w:val="0"/>
              <w:widowControl w:val="0"/>
              <w:spacing w:line="360" w:lineRule="auto"/>
              <w:rPr>
                <w:b w:val="0"/>
                <w:bCs w:val="0"/>
              </w:rPr>
            </w:pPr>
            <w:r>
              <w:rPr>
                <w:rStyle w:val="3ffffc"/>
                <w:b w:val="0"/>
                <w:bCs w:val="0"/>
              </w:rPr>
              <w:t xml:space="preserve">                               контекста (из украинской поэзии)……………………...</w:t>
            </w:r>
          </w:p>
        </w:tc>
        <w:tc>
          <w:tcPr>
            <w:tcW w:w="673" w:type="dxa"/>
          </w:tcPr>
          <w:p w14:paraId="792A153D" w14:textId="77777777" w:rsidR="006D040E" w:rsidRDefault="006D040E" w:rsidP="004D0E8D">
            <w:pPr>
              <w:pStyle w:val="1"/>
              <w:keepNext w:val="0"/>
              <w:widowControl w:val="0"/>
              <w:spacing w:line="360" w:lineRule="auto"/>
              <w:jc w:val="right"/>
              <w:rPr>
                <w:b w:val="0"/>
                <w:bCs w:val="0"/>
                <w:lang w:val="uk-UA"/>
              </w:rPr>
            </w:pPr>
          </w:p>
          <w:p w14:paraId="5E7DBDB8" w14:textId="77777777" w:rsidR="006D040E" w:rsidRDefault="006D040E" w:rsidP="004D0E8D">
            <w:pPr>
              <w:pStyle w:val="1"/>
              <w:keepNext w:val="0"/>
              <w:widowControl w:val="0"/>
              <w:spacing w:line="360" w:lineRule="auto"/>
              <w:jc w:val="right"/>
              <w:rPr>
                <w:b w:val="0"/>
                <w:bCs w:val="0"/>
                <w:lang w:val="uk-UA"/>
              </w:rPr>
            </w:pPr>
            <w:r>
              <w:rPr>
                <w:b w:val="0"/>
                <w:bCs w:val="0"/>
                <w:lang w:val="uk-UA"/>
              </w:rPr>
              <w:t>82</w:t>
            </w:r>
          </w:p>
        </w:tc>
      </w:tr>
      <w:tr w:rsidR="006D040E" w14:paraId="50C15B31" w14:textId="77777777" w:rsidTr="004D0E8D">
        <w:tblPrEx>
          <w:tblCellMar>
            <w:top w:w="0" w:type="dxa"/>
            <w:bottom w:w="0" w:type="dxa"/>
          </w:tblCellMar>
        </w:tblPrEx>
        <w:tc>
          <w:tcPr>
            <w:tcW w:w="8897" w:type="dxa"/>
          </w:tcPr>
          <w:p w14:paraId="02A1DAEC" w14:textId="77777777" w:rsidR="006D040E" w:rsidRDefault="006D040E" w:rsidP="004D0E8D">
            <w:pPr>
              <w:pStyle w:val="1"/>
              <w:keepNext w:val="0"/>
              <w:widowControl w:val="0"/>
              <w:spacing w:line="360" w:lineRule="auto"/>
              <w:rPr>
                <w:b w:val="0"/>
                <w:bCs w:val="0"/>
              </w:rPr>
            </w:pPr>
            <w:bookmarkStart w:id="21" w:name="_Toc428836841"/>
            <w:r>
              <w:rPr>
                <w:b w:val="0"/>
                <w:bCs w:val="0"/>
              </w:rPr>
              <w:t xml:space="preserve">                     </w:t>
            </w:r>
            <w:r>
              <w:rPr>
                <w:b w:val="0"/>
                <w:bCs w:val="0"/>
                <w:lang w:val="uk-UA"/>
              </w:rPr>
              <w:t xml:space="preserve">3.2.4. </w:t>
            </w:r>
            <w:r>
              <w:rPr>
                <w:b w:val="0"/>
                <w:bCs w:val="0"/>
              </w:rPr>
              <w:t>Гласные поэтонимов в стихотворениях Э. По</w:t>
            </w:r>
            <w:bookmarkEnd w:id="21"/>
            <w:r>
              <w:rPr>
                <w:b w:val="0"/>
                <w:bCs w:val="0"/>
              </w:rPr>
              <w:t xml:space="preserve"> ………..</w:t>
            </w:r>
          </w:p>
        </w:tc>
        <w:tc>
          <w:tcPr>
            <w:tcW w:w="673" w:type="dxa"/>
          </w:tcPr>
          <w:p w14:paraId="165833A1" w14:textId="77777777" w:rsidR="006D040E" w:rsidRDefault="006D040E" w:rsidP="004D0E8D">
            <w:pPr>
              <w:pStyle w:val="1"/>
              <w:keepNext w:val="0"/>
              <w:widowControl w:val="0"/>
              <w:spacing w:line="360" w:lineRule="auto"/>
              <w:jc w:val="right"/>
              <w:rPr>
                <w:b w:val="0"/>
                <w:bCs w:val="0"/>
                <w:lang w:val="uk-UA"/>
              </w:rPr>
            </w:pPr>
            <w:r>
              <w:rPr>
                <w:b w:val="0"/>
                <w:bCs w:val="0"/>
                <w:lang w:val="uk-UA"/>
              </w:rPr>
              <w:t>84</w:t>
            </w:r>
          </w:p>
        </w:tc>
      </w:tr>
      <w:tr w:rsidR="006D040E" w14:paraId="4EEFE777" w14:textId="77777777" w:rsidTr="004D0E8D">
        <w:tblPrEx>
          <w:tblCellMar>
            <w:top w:w="0" w:type="dxa"/>
            <w:bottom w:w="0" w:type="dxa"/>
          </w:tblCellMar>
        </w:tblPrEx>
        <w:tc>
          <w:tcPr>
            <w:tcW w:w="8897" w:type="dxa"/>
          </w:tcPr>
          <w:p w14:paraId="24D43E05" w14:textId="77777777" w:rsidR="006D040E" w:rsidRDefault="006D040E" w:rsidP="004D0E8D">
            <w:pPr>
              <w:pStyle w:val="1"/>
              <w:keepNext w:val="0"/>
              <w:widowControl w:val="0"/>
              <w:spacing w:line="360" w:lineRule="auto"/>
              <w:rPr>
                <w:b w:val="0"/>
                <w:bCs w:val="0"/>
              </w:rPr>
            </w:pPr>
            <w:bookmarkStart w:id="22" w:name="_Toc428836842"/>
            <w:r>
              <w:rPr>
                <w:b w:val="0"/>
                <w:bCs w:val="0"/>
                <w:lang w:val="uk-UA"/>
              </w:rPr>
              <w:t xml:space="preserve">                     </w:t>
            </w:r>
            <w:r>
              <w:rPr>
                <w:b w:val="0"/>
                <w:bCs w:val="0"/>
              </w:rPr>
              <w:t>3.2.5. Осложненные ассонансы (из поэзии</w:t>
            </w:r>
            <w:r>
              <w:rPr>
                <w:b w:val="0"/>
                <w:bCs w:val="0"/>
                <w:lang w:val="uk-UA"/>
              </w:rPr>
              <w:t xml:space="preserve"> </w:t>
            </w:r>
            <w:r>
              <w:rPr>
                <w:b w:val="0"/>
                <w:bCs w:val="0"/>
              </w:rPr>
              <w:t>Ф.И. Тютчев</w:t>
            </w:r>
            <w:r>
              <w:rPr>
                <w:b w:val="0"/>
                <w:bCs w:val="0"/>
                <w:lang w:val="uk-UA"/>
              </w:rPr>
              <w:t>а</w:t>
            </w:r>
            <w:r>
              <w:rPr>
                <w:b w:val="0"/>
                <w:bCs w:val="0"/>
              </w:rPr>
              <w:t>)</w:t>
            </w:r>
            <w:bookmarkEnd w:id="22"/>
            <w:r>
              <w:rPr>
                <w:b w:val="0"/>
                <w:bCs w:val="0"/>
              </w:rPr>
              <w:t xml:space="preserve"> …</w:t>
            </w:r>
          </w:p>
        </w:tc>
        <w:tc>
          <w:tcPr>
            <w:tcW w:w="673" w:type="dxa"/>
          </w:tcPr>
          <w:p w14:paraId="7D5C09C6" w14:textId="77777777" w:rsidR="006D040E" w:rsidRDefault="006D040E" w:rsidP="004D0E8D">
            <w:pPr>
              <w:pStyle w:val="1"/>
              <w:keepNext w:val="0"/>
              <w:widowControl w:val="0"/>
              <w:spacing w:line="360" w:lineRule="auto"/>
              <w:jc w:val="right"/>
              <w:rPr>
                <w:b w:val="0"/>
                <w:bCs w:val="0"/>
                <w:lang w:val="uk-UA"/>
              </w:rPr>
            </w:pPr>
            <w:r>
              <w:rPr>
                <w:b w:val="0"/>
                <w:bCs w:val="0"/>
                <w:lang w:val="uk-UA"/>
              </w:rPr>
              <w:t>86</w:t>
            </w:r>
          </w:p>
        </w:tc>
      </w:tr>
      <w:tr w:rsidR="006D040E" w14:paraId="5F5DEAE3" w14:textId="77777777" w:rsidTr="004D0E8D">
        <w:tblPrEx>
          <w:tblCellMar>
            <w:top w:w="0" w:type="dxa"/>
            <w:bottom w:w="0" w:type="dxa"/>
          </w:tblCellMar>
        </w:tblPrEx>
        <w:tc>
          <w:tcPr>
            <w:tcW w:w="8897" w:type="dxa"/>
          </w:tcPr>
          <w:p w14:paraId="648FA7DB" w14:textId="77777777" w:rsidR="006D040E" w:rsidRDefault="006D040E" w:rsidP="004D0E8D">
            <w:pPr>
              <w:pStyle w:val="20"/>
              <w:keepNext w:val="0"/>
              <w:widowControl w:val="0"/>
              <w:spacing w:line="360" w:lineRule="auto"/>
              <w:rPr>
                <w:b w:val="0"/>
                <w:bCs w:val="0"/>
              </w:rPr>
            </w:pPr>
            <w:bookmarkStart w:id="23" w:name="_Toc428836843"/>
            <w:r>
              <w:rPr>
                <w:b w:val="0"/>
                <w:bCs w:val="0"/>
                <w:lang w:val="uk-UA"/>
              </w:rPr>
              <w:lastRenderedPageBreak/>
              <w:t xml:space="preserve">               </w:t>
            </w:r>
            <w:r>
              <w:rPr>
                <w:b w:val="0"/>
                <w:bCs w:val="0"/>
              </w:rPr>
              <w:t>3.3.</w:t>
            </w:r>
            <w:r>
              <w:rPr>
                <w:b w:val="0"/>
                <w:bCs w:val="0"/>
                <w:lang w:val="uk-UA"/>
              </w:rPr>
              <w:t xml:space="preserve"> </w:t>
            </w:r>
            <w:r>
              <w:rPr>
                <w:b w:val="0"/>
                <w:bCs w:val="0"/>
              </w:rPr>
              <w:t>Фоноэма в консонантизме стихотворения</w:t>
            </w:r>
            <w:bookmarkEnd w:id="23"/>
            <w:r>
              <w:rPr>
                <w:b w:val="0"/>
                <w:bCs w:val="0"/>
              </w:rPr>
              <w:t xml:space="preserve"> ………………….</w:t>
            </w:r>
          </w:p>
        </w:tc>
        <w:tc>
          <w:tcPr>
            <w:tcW w:w="673" w:type="dxa"/>
          </w:tcPr>
          <w:p w14:paraId="76275E69" w14:textId="77777777" w:rsidR="006D040E" w:rsidRDefault="006D040E" w:rsidP="004D0E8D">
            <w:pPr>
              <w:pStyle w:val="1"/>
              <w:keepNext w:val="0"/>
              <w:widowControl w:val="0"/>
              <w:spacing w:line="360" w:lineRule="auto"/>
              <w:jc w:val="right"/>
              <w:rPr>
                <w:b w:val="0"/>
                <w:bCs w:val="0"/>
                <w:lang w:val="uk-UA"/>
              </w:rPr>
            </w:pPr>
            <w:r>
              <w:rPr>
                <w:b w:val="0"/>
                <w:bCs w:val="0"/>
                <w:lang w:val="uk-UA"/>
              </w:rPr>
              <w:t>89</w:t>
            </w:r>
          </w:p>
        </w:tc>
      </w:tr>
      <w:tr w:rsidR="006D040E" w14:paraId="4F28801A" w14:textId="77777777" w:rsidTr="004D0E8D">
        <w:tblPrEx>
          <w:tblCellMar>
            <w:top w:w="0" w:type="dxa"/>
            <w:bottom w:w="0" w:type="dxa"/>
          </w:tblCellMar>
        </w:tblPrEx>
        <w:tc>
          <w:tcPr>
            <w:tcW w:w="8897" w:type="dxa"/>
          </w:tcPr>
          <w:p w14:paraId="3108F356" w14:textId="77777777" w:rsidR="006D040E" w:rsidRDefault="006D040E" w:rsidP="004D0E8D">
            <w:pPr>
              <w:pStyle w:val="20"/>
              <w:keepNext w:val="0"/>
              <w:widowControl w:val="0"/>
              <w:spacing w:line="360" w:lineRule="auto"/>
              <w:rPr>
                <w:b w:val="0"/>
                <w:bCs w:val="0"/>
                <w:lang w:val="uk-UA"/>
              </w:rPr>
            </w:pPr>
            <w:bookmarkStart w:id="24" w:name="_Toc428836844"/>
            <w:r>
              <w:rPr>
                <w:b w:val="0"/>
                <w:bCs w:val="0"/>
                <w:lang w:val="uk-UA"/>
              </w:rPr>
              <w:t xml:space="preserve">               </w:t>
            </w:r>
            <w:r>
              <w:rPr>
                <w:b w:val="0"/>
                <w:bCs w:val="0"/>
              </w:rPr>
              <w:t>3.4.</w:t>
            </w:r>
            <w:r>
              <w:rPr>
                <w:b w:val="0"/>
                <w:bCs w:val="0"/>
                <w:lang w:val="uk-UA"/>
              </w:rPr>
              <w:t xml:space="preserve"> </w:t>
            </w:r>
            <w:r>
              <w:rPr>
                <w:b w:val="0"/>
                <w:bCs w:val="0"/>
              </w:rPr>
              <w:t>Парономастическое и анаграмматическое использование</w:t>
            </w:r>
          </w:p>
          <w:p w14:paraId="3F6C0129"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поэтонима и его компонентов</w:t>
            </w:r>
            <w:bookmarkEnd w:id="24"/>
            <w:r>
              <w:rPr>
                <w:b w:val="0"/>
                <w:bCs w:val="0"/>
              </w:rPr>
              <w:t xml:space="preserve"> ……………………………….</w:t>
            </w:r>
          </w:p>
        </w:tc>
        <w:tc>
          <w:tcPr>
            <w:tcW w:w="673" w:type="dxa"/>
          </w:tcPr>
          <w:p w14:paraId="2D755059" w14:textId="77777777" w:rsidR="006D040E" w:rsidRDefault="006D040E" w:rsidP="004D0E8D">
            <w:pPr>
              <w:pStyle w:val="1"/>
              <w:keepNext w:val="0"/>
              <w:widowControl w:val="0"/>
              <w:spacing w:line="360" w:lineRule="auto"/>
              <w:jc w:val="right"/>
              <w:rPr>
                <w:b w:val="0"/>
                <w:bCs w:val="0"/>
                <w:lang w:val="uk-UA"/>
              </w:rPr>
            </w:pPr>
          </w:p>
          <w:p w14:paraId="089820A1" w14:textId="77777777" w:rsidR="006D040E" w:rsidRDefault="006D040E" w:rsidP="004D0E8D">
            <w:pPr>
              <w:pStyle w:val="1"/>
              <w:keepNext w:val="0"/>
              <w:widowControl w:val="0"/>
              <w:spacing w:line="360" w:lineRule="auto"/>
              <w:jc w:val="right"/>
              <w:rPr>
                <w:b w:val="0"/>
                <w:bCs w:val="0"/>
                <w:lang w:val="uk-UA"/>
              </w:rPr>
            </w:pPr>
            <w:r>
              <w:rPr>
                <w:b w:val="0"/>
                <w:bCs w:val="0"/>
                <w:lang w:val="uk-UA"/>
              </w:rPr>
              <w:t>99</w:t>
            </w:r>
          </w:p>
        </w:tc>
      </w:tr>
      <w:tr w:rsidR="006D040E" w14:paraId="3496CB42" w14:textId="77777777" w:rsidTr="004D0E8D">
        <w:tblPrEx>
          <w:tblCellMar>
            <w:top w:w="0" w:type="dxa"/>
            <w:bottom w:w="0" w:type="dxa"/>
          </w:tblCellMar>
        </w:tblPrEx>
        <w:tc>
          <w:tcPr>
            <w:tcW w:w="8897" w:type="dxa"/>
          </w:tcPr>
          <w:p w14:paraId="5FC74773" w14:textId="77777777" w:rsidR="006D040E" w:rsidRDefault="006D040E" w:rsidP="004D0E8D">
            <w:pPr>
              <w:pStyle w:val="20"/>
              <w:keepNext w:val="0"/>
              <w:widowControl w:val="0"/>
              <w:spacing w:line="360" w:lineRule="auto"/>
              <w:rPr>
                <w:b w:val="0"/>
                <w:bCs w:val="0"/>
                <w:lang w:val="uk-UA"/>
              </w:rPr>
            </w:pPr>
            <w:bookmarkStart w:id="25" w:name="_Toc428836845"/>
            <w:r>
              <w:rPr>
                <w:b w:val="0"/>
                <w:bCs w:val="0"/>
                <w:lang w:val="uk-UA"/>
              </w:rPr>
              <w:t xml:space="preserve">               </w:t>
            </w:r>
            <w:r>
              <w:rPr>
                <w:b w:val="0"/>
                <w:bCs w:val="0"/>
              </w:rPr>
              <w:t>3.5.</w:t>
            </w:r>
            <w:r>
              <w:rPr>
                <w:b w:val="0"/>
                <w:bCs w:val="0"/>
                <w:lang w:val="uk-UA"/>
              </w:rPr>
              <w:t xml:space="preserve"> </w:t>
            </w:r>
            <w:r>
              <w:rPr>
                <w:b w:val="0"/>
                <w:bCs w:val="0"/>
              </w:rPr>
              <w:t>Онимная рифма в звуковой инструментовке и композиции</w:t>
            </w:r>
          </w:p>
          <w:p w14:paraId="7B0CF717"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стиха</w:t>
            </w:r>
            <w:bookmarkEnd w:id="25"/>
            <w:r>
              <w:rPr>
                <w:b w:val="0"/>
                <w:bCs w:val="0"/>
              </w:rPr>
              <w:t xml:space="preserve"> …………………………………………………………...</w:t>
            </w:r>
          </w:p>
        </w:tc>
        <w:tc>
          <w:tcPr>
            <w:tcW w:w="673" w:type="dxa"/>
          </w:tcPr>
          <w:p w14:paraId="3B703846" w14:textId="77777777" w:rsidR="006D040E" w:rsidRDefault="006D040E" w:rsidP="004D0E8D">
            <w:pPr>
              <w:pStyle w:val="1"/>
              <w:keepNext w:val="0"/>
              <w:widowControl w:val="0"/>
              <w:spacing w:line="360" w:lineRule="auto"/>
              <w:jc w:val="right"/>
              <w:rPr>
                <w:b w:val="0"/>
                <w:bCs w:val="0"/>
                <w:lang w:val="uk-UA"/>
              </w:rPr>
            </w:pPr>
          </w:p>
          <w:p w14:paraId="5B2BA647" w14:textId="77777777" w:rsidR="006D040E" w:rsidRDefault="006D040E" w:rsidP="004D0E8D">
            <w:pPr>
              <w:pStyle w:val="1"/>
              <w:keepNext w:val="0"/>
              <w:widowControl w:val="0"/>
              <w:spacing w:line="360" w:lineRule="auto"/>
              <w:jc w:val="right"/>
              <w:rPr>
                <w:b w:val="0"/>
                <w:bCs w:val="0"/>
                <w:lang w:val="uk-UA"/>
              </w:rPr>
            </w:pPr>
            <w:r>
              <w:rPr>
                <w:b w:val="0"/>
                <w:bCs w:val="0"/>
                <w:lang w:val="uk-UA"/>
              </w:rPr>
              <w:t>108</w:t>
            </w:r>
          </w:p>
        </w:tc>
      </w:tr>
      <w:tr w:rsidR="006D040E" w14:paraId="0A3E34C1" w14:textId="77777777" w:rsidTr="004D0E8D">
        <w:tblPrEx>
          <w:tblCellMar>
            <w:top w:w="0" w:type="dxa"/>
            <w:bottom w:w="0" w:type="dxa"/>
          </w:tblCellMar>
        </w:tblPrEx>
        <w:tc>
          <w:tcPr>
            <w:tcW w:w="8897" w:type="dxa"/>
          </w:tcPr>
          <w:p w14:paraId="1800782C" w14:textId="77777777" w:rsidR="006D040E" w:rsidRDefault="006D040E" w:rsidP="004D0E8D">
            <w:pPr>
              <w:pStyle w:val="20"/>
              <w:keepNext w:val="0"/>
              <w:widowControl w:val="0"/>
              <w:spacing w:line="360" w:lineRule="auto"/>
              <w:rPr>
                <w:b w:val="0"/>
              </w:rPr>
            </w:pPr>
            <w:r>
              <w:rPr>
                <w:rStyle w:val="3ffffc"/>
                <w:b w:val="0"/>
                <w:lang w:val="uk-UA"/>
              </w:rPr>
              <w:t xml:space="preserve">                    </w:t>
            </w:r>
            <w:r>
              <w:rPr>
                <w:rStyle w:val="3ffffc"/>
                <w:b w:val="0"/>
              </w:rPr>
              <w:t>3.5.1. Поэтоним в позиции концевой рифмы ………………...</w:t>
            </w:r>
          </w:p>
        </w:tc>
        <w:tc>
          <w:tcPr>
            <w:tcW w:w="673" w:type="dxa"/>
          </w:tcPr>
          <w:p w14:paraId="650EF79D" w14:textId="77777777" w:rsidR="006D040E" w:rsidRDefault="006D040E" w:rsidP="004D0E8D">
            <w:pPr>
              <w:pStyle w:val="1"/>
              <w:keepNext w:val="0"/>
              <w:widowControl w:val="0"/>
              <w:spacing w:line="360" w:lineRule="auto"/>
              <w:jc w:val="right"/>
              <w:rPr>
                <w:b w:val="0"/>
                <w:lang w:val="uk-UA"/>
              </w:rPr>
            </w:pPr>
            <w:r>
              <w:rPr>
                <w:b w:val="0"/>
                <w:lang w:val="uk-UA"/>
              </w:rPr>
              <w:t>111</w:t>
            </w:r>
          </w:p>
        </w:tc>
      </w:tr>
      <w:tr w:rsidR="006D040E" w14:paraId="4FC2CA4B" w14:textId="77777777" w:rsidTr="004D0E8D">
        <w:tblPrEx>
          <w:tblCellMar>
            <w:top w:w="0" w:type="dxa"/>
            <w:bottom w:w="0" w:type="dxa"/>
          </w:tblCellMar>
        </w:tblPrEx>
        <w:tc>
          <w:tcPr>
            <w:tcW w:w="8897" w:type="dxa"/>
          </w:tcPr>
          <w:p w14:paraId="0F7A871D" w14:textId="77777777" w:rsidR="006D040E" w:rsidRDefault="006D040E" w:rsidP="004D0E8D">
            <w:pPr>
              <w:pStyle w:val="20"/>
              <w:keepNext w:val="0"/>
              <w:widowControl w:val="0"/>
              <w:spacing w:line="360" w:lineRule="auto"/>
              <w:rPr>
                <w:b w:val="0"/>
              </w:rPr>
            </w:pPr>
            <w:r>
              <w:rPr>
                <w:rStyle w:val="3ffffc"/>
                <w:b w:val="0"/>
                <w:lang w:val="uk-UA"/>
              </w:rPr>
              <w:t xml:space="preserve">                    </w:t>
            </w:r>
            <w:r>
              <w:rPr>
                <w:rStyle w:val="3ffffc"/>
                <w:b w:val="0"/>
              </w:rPr>
              <w:t>3.5.2.</w:t>
            </w:r>
            <w:r>
              <w:rPr>
                <w:rStyle w:val="3ffffc"/>
                <w:b w:val="0"/>
                <w:lang w:val="uk-UA"/>
              </w:rPr>
              <w:t xml:space="preserve"> </w:t>
            </w:r>
            <w:r>
              <w:rPr>
                <w:rStyle w:val="3ffffc"/>
                <w:b w:val="0"/>
              </w:rPr>
              <w:lastRenderedPageBreak/>
              <w:t>Приблизительные рифмы ……………………………….</w:t>
            </w:r>
          </w:p>
        </w:tc>
        <w:tc>
          <w:tcPr>
            <w:tcW w:w="673" w:type="dxa"/>
          </w:tcPr>
          <w:p w14:paraId="6A9E2372" w14:textId="77777777" w:rsidR="006D040E" w:rsidRDefault="006D040E" w:rsidP="004D0E8D">
            <w:pPr>
              <w:pStyle w:val="1"/>
              <w:keepNext w:val="0"/>
              <w:widowControl w:val="0"/>
              <w:spacing w:line="360" w:lineRule="auto"/>
              <w:jc w:val="right"/>
              <w:rPr>
                <w:b w:val="0"/>
                <w:lang w:val="uk-UA"/>
              </w:rPr>
            </w:pPr>
            <w:r>
              <w:rPr>
                <w:b w:val="0"/>
                <w:lang w:val="uk-UA"/>
              </w:rPr>
              <w:lastRenderedPageBreak/>
              <w:t>11</w:t>
            </w:r>
            <w:r>
              <w:rPr>
                <w:b w:val="0"/>
                <w:lang w:val="uk-UA"/>
              </w:rPr>
              <w:lastRenderedPageBreak/>
              <w:t>4</w:t>
            </w:r>
          </w:p>
        </w:tc>
      </w:tr>
      <w:tr w:rsidR="006D040E" w14:paraId="3CD2F48D" w14:textId="77777777" w:rsidTr="004D0E8D">
        <w:tblPrEx>
          <w:tblCellMar>
            <w:top w:w="0" w:type="dxa"/>
            <w:bottom w:w="0" w:type="dxa"/>
          </w:tblCellMar>
        </w:tblPrEx>
        <w:tc>
          <w:tcPr>
            <w:tcW w:w="8897" w:type="dxa"/>
          </w:tcPr>
          <w:p w14:paraId="7ED77F13" w14:textId="77777777" w:rsidR="006D040E" w:rsidRDefault="006D040E" w:rsidP="004D0E8D">
            <w:pPr>
              <w:pStyle w:val="20"/>
              <w:keepNext w:val="0"/>
              <w:widowControl w:val="0"/>
              <w:spacing w:line="360" w:lineRule="auto"/>
              <w:rPr>
                <w:b w:val="0"/>
              </w:rPr>
            </w:pPr>
            <w:r>
              <w:rPr>
                <w:rStyle w:val="3ffffc"/>
                <w:b w:val="0"/>
                <w:lang w:val="uk-UA"/>
              </w:rPr>
              <w:lastRenderedPageBreak/>
              <w:t xml:space="preserve">                    </w:t>
            </w:r>
            <w:r>
              <w:rPr>
                <w:rStyle w:val="3ffffc"/>
                <w:b w:val="0"/>
              </w:rPr>
              <w:t>3.5.3. Начальная рифма ………………………………………..</w:t>
            </w:r>
          </w:p>
        </w:tc>
        <w:tc>
          <w:tcPr>
            <w:tcW w:w="673" w:type="dxa"/>
          </w:tcPr>
          <w:p w14:paraId="2C330852" w14:textId="77777777" w:rsidR="006D040E" w:rsidRDefault="006D040E" w:rsidP="004D0E8D">
            <w:pPr>
              <w:pStyle w:val="1"/>
              <w:keepNext w:val="0"/>
              <w:widowControl w:val="0"/>
              <w:spacing w:line="360" w:lineRule="auto"/>
              <w:jc w:val="right"/>
              <w:rPr>
                <w:b w:val="0"/>
                <w:lang w:val="uk-UA"/>
              </w:rPr>
            </w:pPr>
            <w:r>
              <w:rPr>
                <w:b w:val="0"/>
                <w:lang w:val="uk-UA"/>
              </w:rPr>
              <w:t>117</w:t>
            </w:r>
          </w:p>
        </w:tc>
      </w:tr>
      <w:tr w:rsidR="006D040E" w14:paraId="1144BF4C" w14:textId="77777777" w:rsidTr="004D0E8D">
        <w:tblPrEx>
          <w:tblCellMar>
            <w:top w:w="0" w:type="dxa"/>
            <w:bottom w:w="0" w:type="dxa"/>
          </w:tblCellMar>
        </w:tblPrEx>
        <w:tc>
          <w:tcPr>
            <w:tcW w:w="8897" w:type="dxa"/>
          </w:tcPr>
          <w:p w14:paraId="03FC98FF" w14:textId="77777777" w:rsidR="006D040E" w:rsidRDefault="006D040E" w:rsidP="004D0E8D">
            <w:pPr>
              <w:pStyle w:val="20"/>
              <w:keepNext w:val="0"/>
              <w:widowControl w:val="0"/>
              <w:spacing w:line="360" w:lineRule="auto"/>
              <w:rPr>
                <w:b w:val="0"/>
              </w:rPr>
            </w:pPr>
            <w:r>
              <w:rPr>
                <w:rStyle w:val="3ffffc"/>
                <w:b w:val="0"/>
                <w:lang w:val="uk-UA"/>
              </w:rPr>
              <w:t xml:space="preserve">                    </w:t>
            </w:r>
            <w:r>
              <w:rPr>
                <w:rStyle w:val="3ffffc"/>
                <w:b w:val="0"/>
              </w:rPr>
              <w:t>3.5.4. Внутренняя рифма ………………………………………</w:t>
            </w:r>
          </w:p>
        </w:tc>
        <w:tc>
          <w:tcPr>
            <w:tcW w:w="673" w:type="dxa"/>
          </w:tcPr>
          <w:p w14:paraId="0C8624F7" w14:textId="77777777" w:rsidR="006D040E" w:rsidRDefault="006D040E" w:rsidP="004D0E8D">
            <w:pPr>
              <w:pStyle w:val="1"/>
              <w:keepNext w:val="0"/>
              <w:widowControl w:val="0"/>
              <w:spacing w:line="360" w:lineRule="auto"/>
              <w:jc w:val="right"/>
              <w:rPr>
                <w:b w:val="0"/>
                <w:lang w:val="uk-UA"/>
              </w:rPr>
            </w:pPr>
            <w:r>
              <w:rPr>
                <w:b w:val="0"/>
                <w:lang w:val="uk-UA"/>
              </w:rPr>
              <w:t>119</w:t>
            </w:r>
          </w:p>
        </w:tc>
      </w:tr>
      <w:tr w:rsidR="006D040E" w14:paraId="578FCB65" w14:textId="77777777" w:rsidTr="004D0E8D">
        <w:tblPrEx>
          <w:tblCellMar>
            <w:top w:w="0" w:type="dxa"/>
            <w:bottom w:w="0" w:type="dxa"/>
          </w:tblCellMar>
        </w:tblPrEx>
        <w:tc>
          <w:tcPr>
            <w:tcW w:w="8897" w:type="dxa"/>
          </w:tcPr>
          <w:p w14:paraId="156B767E" w14:textId="77777777" w:rsidR="006D040E" w:rsidRDefault="006D040E" w:rsidP="004D0E8D">
            <w:pPr>
              <w:pStyle w:val="20"/>
              <w:keepNext w:val="0"/>
              <w:widowControl w:val="0"/>
              <w:spacing w:line="360" w:lineRule="auto"/>
              <w:rPr>
                <w:b w:val="0"/>
              </w:rPr>
            </w:pPr>
            <w:r>
              <w:rPr>
                <w:rStyle w:val="3ffffc"/>
                <w:b w:val="0"/>
                <w:lang w:val="uk-UA"/>
              </w:rPr>
              <w:t xml:space="preserve">                    </w:t>
            </w:r>
            <w:r>
              <w:rPr>
                <w:rStyle w:val="3ffffc"/>
                <w:b w:val="0"/>
              </w:rPr>
              <w:t>3.5.5. Поэтоним в системе рифм ………………………………</w:t>
            </w:r>
          </w:p>
        </w:tc>
        <w:tc>
          <w:tcPr>
            <w:tcW w:w="673" w:type="dxa"/>
          </w:tcPr>
          <w:p w14:paraId="56AD75DF" w14:textId="77777777" w:rsidR="006D040E" w:rsidRDefault="006D040E" w:rsidP="004D0E8D">
            <w:pPr>
              <w:pStyle w:val="1"/>
              <w:keepNext w:val="0"/>
              <w:widowControl w:val="0"/>
              <w:spacing w:line="360" w:lineRule="auto"/>
              <w:jc w:val="right"/>
              <w:rPr>
                <w:b w:val="0"/>
                <w:lang w:val="uk-UA"/>
              </w:rPr>
            </w:pPr>
            <w:r>
              <w:rPr>
                <w:b w:val="0"/>
                <w:lang w:val="uk-UA"/>
              </w:rPr>
              <w:t>120</w:t>
            </w:r>
          </w:p>
        </w:tc>
      </w:tr>
      <w:tr w:rsidR="006D040E" w14:paraId="44834EA5" w14:textId="77777777" w:rsidTr="004D0E8D">
        <w:tblPrEx>
          <w:tblCellMar>
            <w:top w:w="0" w:type="dxa"/>
            <w:bottom w:w="0" w:type="dxa"/>
          </w:tblCellMar>
        </w:tblPrEx>
        <w:tc>
          <w:tcPr>
            <w:tcW w:w="8897" w:type="dxa"/>
          </w:tcPr>
          <w:p w14:paraId="427AC44C" w14:textId="77777777" w:rsidR="006D040E" w:rsidRDefault="006D040E" w:rsidP="004D0E8D">
            <w:pPr>
              <w:pStyle w:val="20"/>
              <w:keepNext w:val="0"/>
              <w:widowControl w:val="0"/>
              <w:spacing w:line="360" w:lineRule="auto"/>
              <w:rPr>
                <w:b w:val="0"/>
                <w:bCs w:val="0"/>
                <w:lang w:val="uk-UA"/>
              </w:rPr>
            </w:pPr>
            <w:bookmarkStart w:id="26" w:name="_Toc428836846"/>
            <w:r>
              <w:rPr>
                <w:b w:val="0"/>
                <w:bCs w:val="0"/>
                <w:lang w:val="uk-UA"/>
              </w:rPr>
              <w:t xml:space="preserve">              </w:t>
            </w:r>
            <w:r>
              <w:rPr>
                <w:b w:val="0"/>
                <w:bCs w:val="0"/>
              </w:rPr>
              <w:t>3.6.</w:t>
            </w:r>
            <w:r>
              <w:rPr>
                <w:b w:val="0"/>
                <w:bCs w:val="0"/>
                <w:lang w:val="uk-UA"/>
              </w:rPr>
              <w:t xml:space="preserve"> </w:t>
            </w:r>
            <w:r>
              <w:rPr>
                <w:b w:val="0"/>
                <w:bCs w:val="0"/>
              </w:rPr>
              <w:t>Формальные ограничения, накладываемые на выбор</w:t>
            </w:r>
          </w:p>
          <w:p w14:paraId="7AC972F2"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онимов поэтическим текстом</w:t>
            </w:r>
            <w:bookmarkEnd w:id="26"/>
            <w:r>
              <w:rPr>
                <w:b w:val="0"/>
                <w:bCs w:val="0"/>
              </w:rPr>
              <w:t xml:space="preserve"> ………………………………...</w:t>
            </w:r>
          </w:p>
        </w:tc>
        <w:tc>
          <w:tcPr>
            <w:tcW w:w="673" w:type="dxa"/>
          </w:tcPr>
          <w:p w14:paraId="1D4B97DD" w14:textId="77777777" w:rsidR="006D040E" w:rsidRDefault="006D040E" w:rsidP="004D0E8D">
            <w:pPr>
              <w:pStyle w:val="1"/>
              <w:keepNext w:val="0"/>
              <w:widowControl w:val="0"/>
              <w:spacing w:line="360" w:lineRule="auto"/>
              <w:jc w:val="right"/>
              <w:rPr>
                <w:b w:val="0"/>
                <w:bCs w:val="0"/>
                <w:lang w:val="uk-UA"/>
              </w:rPr>
            </w:pPr>
          </w:p>
          <w:p w14:paraId="780DCD20" w14:textId="77777777" w:rsidR="006D040E" w:rsidRDefault="006D040E" w:rsidP="004D0E8D">
            <w:pPr>
              <w:pStyle w:val="1"/>
              <w:keepNext w:val="0"/>
              <w:widowControl w:val="0"/>
              <w:spacing w:line="360" w:lineRule="auto"/>
              <w:jc w:val="right"/>
              <w:rPr>
                <w:b w:val="0"/>
                <w:bCs w:val="0"/>
                <w:lang w:val="uk-UA"/>
              </w:rPr>
            </w:pPr>
            <w:r>
              <w:rPr>
                <w:b w:val="0"/>
                <w:bCs w:val="0"/>
                <w:lang w:val="uk-UA"/>
              </w:rPr>
              <w:t>126</w:t>
            </w:r>
          </w:p>
        </w:tc>
      </w:tr>
      <w:tr w:rsidR="006D040E" w14:paraId="71D9123B" w14:textId="77777777" w:rsidTr="004D0E8D">
        <w:tblPrEx>
          <w:tblCellMar>
            <w:top w:w="0" w:type="dxa"/>
            <w:bottom w:w="0" w:type="dxa"/>
          </w:tblCellMar>
        </w:tblPrEx>
        <w:tc>
          <w:tcPr>
            <w:tcW w:w="8897" w:type="dxa"/>
          </w:tcPr>
          <w:p w14:paraId="7C6CD9E4" w14:textId="77777777" w:rsidR="006D040E" w:rsidRDefault="006D040E" w:rsidP="004D0E8D">
            <w:pPr>
              <w:pStyle w:val="20"/>
              <w:keepNext w:val="0"/>
              <w:widowControl w:val="0"/>
              <w:spacing w:line="360" w:lineRule="auto"/>
              <w:rPr>
                <w:b w:val="0"/>
                <w:bCs w:val="0"/>
              </w:rPr>
            </w:pPr>
            <w:bookmarkStart w:id="27" w:name="_Toc428836847"/>
            <w:r>
              <w:rPr>
                <w:b w:val="0"/>
                <w:bCs w:val="0"/>
                <w:lang w:val="uk-UA"/>
              </w:rPr>
              <w:t xml:space="preserve">              </w:t>
            </w:r>
            <w:r>
              <w:rPr>
                <w:b w:val="0"/>
                <w:bCs w:val="0"/>
              </w:rPr>
              <w:t xml:space="preserve">3.7. Звучание </w:t>
            </w:r>
            <w:r>
              <w:rPr>
                <w:b w:val="0"/>
                <w:bCs w:val="0"/>
              </w:rPr>
              <w:lastRenderedPageBreak/>
              <w:t>поэтонима в композиции стихотворения</w:t>
            </w:r>
            <w:bookmarkEnd w:id="27"/>
            <w:r>
              <w:rPr>
                <w:b w:val="0"/>
                <w:bCs w:val="0"/>
              </w:rPr>
              <w:t xml:space="preserve"> …………</w:t>
            </w:r>
          </w:p>
        </w:tc>
        <w:tc>
          <w:tcPr>
            <w:tcW w:w="673" w:type="dxa"/>
          </w:tcPr>
          <w:p w14:paraId="76F00ABE" w14:textId="77777777" w:rsidR="006D040E" w:rsidRDefault="006D040E" w:rsidP="004D0E8D">
            <w:pPr>
              <w:pStyle w:val="1"/>
              <w:keepNext w:val="0"/>
              <w:widowControl w:val="0"/>
              <w:spacing w:line="360" w:lineRule="auto"/>
              <w:jc w:val="right"/>
              <w:rPr>
                <w:b w:val="0"/>
                <w:bCs w:val="0"/>
                <w:lang w:val="uk-UA"/>
              </w:rPr>
            </w:pPr>
            <w:r>
              <w:rPr>
                <w:b w:val="0"/>
                <w:bCs w:val="0"/>
                <w:lang w:val="uk-UA"/>
              </w:rPr>
              <w:lastRenderedPageBreak/>
              <w:t>12</w:t>
            </w:r>
            <w:r>
              <w:rPr>
                <w:b w:val="0"/>
                <w:bCs w:val="0"/>
                <w:lang w:val="uk-UA"/>
              </w:rPr>
              <w:lastRenderedPageBreak/>
              <w:t>8</w:t>
            </w:r>
          </w:p>
        </w:tc>
      </w:tr>
      <w:tr w:rsidR="006D040E" w14:paraId="3801C52A" w14:textId="77777777" w:rsidTr="004D0E8D">
        <w:tblPrEx>
          <w:tblCellMar>
            <w:top w:w="0" w:type="dxa"/>
            <w:bottom w:w="0" w:type="dxa"/>
          </w:tblCellMar>
        </w:tblPrEx>
        <w:tc>
          <w:tcPr>
            <w:tcW w:w="8897" w:type="dxa"/>
          </w:tcPr>
          <w:p w14:paraId="2F9D6156" w14:textId="77777777" w:rsidR="006D040E" w:rsidRDefault="006D040E" w:rsidP="004D0E8D">
            <w:pPr>
              <w:pStyle w:val="20"/>
              <w:keepNext w:val="0"/>
              <w:widowControl w:val="0"/>
              <w:spacing w:line="360" w:lineRule="auto"/>
              <w:rPr>
                <w:b w:val="0"/>
                <w:bCs w:val="0"/>
              </w:rPr>
            </w:pPr>
            <w:bookmarkStart w:id="28" w:name="_Toc428836848"/>
            <w:r>
              <w:rPr>
                <w:b w:val="0"/>
                <w:bCs w:val="0"/>
              </w:rPr>
              <w:lastRenderedPageBreak/>
              <w:t>Выводы к главе 3</w:t>
            </w:r>
            <w:bookmarkEnd w:id="28"/>
            <w:r>
              <w:rPr>
                <w:b w:val="0"/>
                <w:bCs w:val="0"/>
              </w:rPr>
              <w:t xml:space="preserve"> …………………………………………………………….</w:t>
            </w:r>
          </w:p>
        </w:tc>
        <w:tc>
          <w:tcPr>
            <w:tcW w:w="673" w:type="dxa"/>
          </w:tcPr>
          <w:p w14:paraId="43ABFC7B" w14:textId="77777777" w:rsidR="006D040E" w:rsidRDefault="006D040E" w:rsidP="004D0E8D">
            <w:pPr>
              <w:pStyle w:val="1"/>
              <w:keepNext w:val="0"/>
              <w:widowControl w:val="0"/>
              <w:spacing w:line="360" w:lineRule="auto"/>
              <w:jc w:val="right"/>
              <w:rPr>
                <w:b w:val="0"/>
                <w:bCs w:val="0"/>
                <w:lang w:val="uk-UA"/>
              </w:rPr>
            </w:pPr>
            <w:r>
              <w:rPr>
                <w:b w:val="0"/>
                <w:bCs w:val="0"/>
                <w:lang w:val="uk-UA"/>
              </w:rPr>
              <w:t>138</w:t>
            </w:r>
          </w:p>
        </w:tc>
      </w:tr>
    </w:tbl>
    <w:p w14:paraId="36F5A4DD" w14:textId="77777777" w:rsidR="006D040E" w:rsidRDefault="006D040E" w:rsidP="006D040E">
      <w:pPr>
        <w:spacing w:line="360" w:lineRule="auto"/>
      </w:pPr>
    </w:p>
    <w:tbl>
      <w:tblPr>
        <w:tblW w:w="0" w:type="auto"/>
        <w:tblLook w:val="0000" w:firstRow="0" w:lastRow="0" w:firstColumn="0" w:lastColumn="0" w:noHBand="0" w:noVBand="0"/>
      </w:tblPr>
      <w:tblGrid>
        <w:gridCol w:w="8073"/>
        <w:gridCol w:w="1282"/>
      </w:tblGrid>
      <w:tr w:rsidR="006D040E" w14:paraId="4271ECA6" w14:textId="77777777" w:rsidTr="004D0E8D">
        <w:tblPrEx>
          <w:tblCellMar>
            <w:top w:w="0" w:type="dxa"/>
            <w:bottom w:w="0" w:type="dxa"/>
          </w:tblCellMar>
        </w:tblPrEx>
        <w:tc>
          <w:tcPr>
            <w:tcW w:w="8897" w:type="dxa"/>
          </w:tcPr>
          <w:p w14:paraId="08C28C81" w14:textId="77777777" w:rsidR="006D040E" w:rsidRDefault="006D040E" w:rsidP="004D0E8D">
            <w:pPr>
              <w:pStyle w:val="20"/>
              <w:keepNext w:val="0"/>
              <w:widowControl w:val="0"/>
              <w:spacing w:line="360" w:lineRule="auto"/>
              <w:rPr>
                <w:b w:val="0"/>
                <w:bCs w:val="0"/>
                <w:lang w:val="en-US"/>
              </w:rPr>
            </w:pPr>
            <w:bookmarkStart w:id="29" w:name="_Toc428836849"/>
          </w:p>
          <w:p w14:paraId="2A94D8A7" w14:textId="77777777" w:rsidR="006D040E" w:rsidRDefault="006D040E" w:rsidP="004D0E8D">
            <w:pPr>
              <w:pStyle w:val="20"/>
              <w:keepNext w:val="0"/>
              <w:widowControl w:val="0"/>
              <w:spacing w:line="360" w:lineRule="auto"/>
              <w:rPr>
                <w:b w:val="0"/>
                <w:bCs w:val="0"/>
                <w:lang w:val="uk-UA"/>
              </w:rPr>
            </w:pPr>
            <w:r>
              <w:rPr>
                <w:b w:val="0"/>
                <w:bCs w:val="0"/>
              </w:rPr>
              <w:t xml:space="preserve">ГЛАВА 4. </w:t>
            </w:r>
            <w:r>
              <w:rPr>
                <w:b w:val="0"/>
                <w:bCs w:val="0"/>
                <w:lang w:val="uk-UA"/>
              </w:rPr>
              <w:t xml:space="preserve">  </w:t>
            </w:r>
            <w:r>
              <w:rPr>
                <w:b w:val="0"/>
                <w:bCs w:val="0"/>
              </w:rPr>
              <w:t>ОПЫТ ЦЕЛОСТНОГО АНАЛИЗА ЗВУЧАНИЯ</w:t>
            </w:r>
          </w:p>
          <w:p w14:paraId="2B484374" w14:textId="77777777" w:rsidR="006D040E" w:rsidRDefault="006D040E" w:rsidP="004D0E8D">
            <w:pPr>
              <w:pStyle w:val="20"/>
              <w:keepNext w:val="0"/>
              <w:widowControl w:val="0"/>
              <w:spacing w:line="360" w:lineRule="auto"/>
              <w:rPr>
                <w:b w:val="0"/>
                <w:bCs w:val="0"/>
                <w:lang w:val="uk-UA"/>
              </w:rPr>
            </w:pPr>
            <w:r>
              <w:rPr>
                <w:b w:val="0"/>
                <w:bCs w:val="0"/>
                <w:lang w:val="uk-UA"/>
              </w:rPr>
              <w:t xml:space="preserve">                    </w:t>
            </w:r>
            <w:r>
              <w:rPr>
                <w:b w:val="0"/>
                <w:bCs w:val="0"/>
              </w:rPr>
              <w:t xml:space="preserve"> ПОЭТОНИМОВ В ФОНЕТИЧЕСКОЙ СТРУКТУРЕ </w:t>
            </w:r>
          </w:p>
          <w:p w14:paraId="0E50893E"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ПОЭТИЧЕСКОГО ПРОИЗВЕДЕНИЯ</w:t>
            </w:r>
            <w:bookmarkEnd w:id="29"/>
            <w:r>
              <w:rPr>
                <w:b w:val="0"/>
                <w:bCs w:val="0"/>
              </w:rPr>
              <w:t xml:space="preserve"> ……………………….</w:t>
            </w:r>
          </w:p>
        </w:tc>
        <w:tc>
          <w:tcPr>
            <w:tcW w:w="673" w:type="dxa"/>
          </w:tcPr>
          <w:p w14:paraId="42ADC9AB" w14:textId="77777777" w:rsidR="006D040E" w:rsidRDefault="006D040E" w:rsidP="004D0E8D">
            <w:pPr>
              <w:pStyle w:val="1"/>
              <w:keepNext w:val="0"/>
              <w:widowControl w:val="0"/>
              <w:spacing w:line="360" w:lineRule="auto"/>
              <w:jc w:val="right"/>
              <w:rPr>
                <w:b w:val="0"/>
                <w:bCs w:val="0"/>
                <w:lang w:val="uk-UA"/>
              </w:rPr>
            </w:pPr>
          </w:p>
          <w:p w14:paraId="201E7D2A" w14:textId="77777777" w:rsidR="006D040E" w:rsidRDefault="006D040E" w:rsidP="004D0E8D">
            <w:pPr>
              <w:pStyle w:val="1"/>
              <w:keepNext w:val="0"/>
              <w:widowControl w:val="0"/>
              <w:spacing w:line="360" w:lineRule="auto"/>
              <w:jc w:val="right"/>
              <w:rPr>
                <w:b w:val="0"/>
                <w:bCs w:val="0"/>
                <w:lang w:val="uk-UA"/>
              </w:rPr>
            </w:pPr>
          </w:p>
          <w:p w14:paraId="4CB47824" w14:textId="77777777" w:rsidR="006D040E" w:rsidRDefault="006D040E" w:rsidP="004D0E8D">
            <w:pPr>
              <w:pStyle w:val="1"/>
              <w:keepNext w:val="0"/>
              <w:widowControl w:val="0"/>
              <w:spacing w:line="360" w:lineRule="auto"/>
              <w:jc w:val="right"/>
              <w:rPr>
                <w:b w:val="0"/>
                <w:bCs w:val="0"/>
                <w:lang w:val="uk-UA"/>
              </w:rPr>
            </w:pPr>
            <w:r>
              <w:rPr>
                <w:b w:val="0"/>
                <w:bCs w:val="0"/>
                <w:lang w:val="uk-UA"/>
              </w:rPr>
              <w:t>141</w:t>
            </w:r>
          </w:p>
        </w:tc>
      </w:tr>
      <w:tr w:rsidR="006D040E" w14:paraId="7D21A145" w14:textId="77777777" w:rsidTr="004D0E8D">
        <w:tblPrEx>
          <w:tblCellMar>
            <w:top w:w="0" w:type="dxa"/>
            <w:bottom w:w="0" w:type="dxa"/>
          </w:tblCellMar>
        </w:tblPrEx>
        <w:tc>
          <w:tcPr>
            <w:tcW w:w="8897" w:type="dxa"/>
          </w:tcPr>
          <w:p w14:paraId="2790618A" w14:textId="77777777" w:rsidR="006D040E" w:rsidRDefault="006D040E" w:rsidP="004D0E8D">
            <w:pPr>
              <w:pStyle w:val="20"/>
              <w:keepNext w:val="0"/>
              <w:widowControl w:val="0"/>
              <w:spacing w:line="360" w:lineRule="auto"/>
              <w:rPr>
                <w:b w:val="0"/>
                <w:bCs w:val="0"/>
                <w:lang w:val="uk-UA"/>
              </w:rPr>
            </w:pPr>
            <w:bookmarkStart w:id="30" w:name="_Toc428836850"/>
            <w:r>
              <w:rPr>
                <w:b w:val="0"/>
                <w:bCs w:val="0"/>
                <w:lang w:val="uk-UA"/>
              </w:rPr>
              <w:t xml:space="preserve">               </w:t>
            </w:r>
            <w:r>
              <w:rPr>
                <w:b w:val="0"/>
                <w:bCs w:val="0"/>
              </w:rPr>
              <w:t>4.1.</w:t>
            </w:r>
            <w:r>
              <w:rPr>
                <w:b w:val="0"/>
                <w:bCs w:val="0"/>
                <w:lang w:val="uk-UA"/>
              </w:rPr>
              <w:t xml:space="preserve"> </w:t>
            </w:r>
            <w:r>
              <w:rPr>
                <w:b w:val="0"/>
                <w:bCs w:val="0"/>
              </w:rPr>
              <w:t>Место результатов исследования фонетических свойств</w:t>
            </w:r>
          </w:p>
          <w:p w14:paraId="68FABEAD" w14:textId="77777777" w:rsidR="006D040E" w:rsidRDefault="006D040E" w:rsidP="004D0E8D">
            <w:pPr>
              <w:pStyle w:val="20"/>
              <w:keepNext w:val="0"/>
              <w:widowControl w:val="0"/>
              <w:spacing w:line="360" w:lineRule="auto"/>
              <w:rPr>
                <w:b w:val="0"/>
                <w:bCs w:val="0"/>
                <w:lang w:val="uk-UA"/>
              </w:rPr>
            </w:pPr>
            <w:r>
              <w:rPr>
                <w:b w:val="0"/>
                <w:bCs w:val="0"/>
                <w:lang w:val="uk-UA"/>
              </w:rPr>
              <w:t xml:space="preserve">                      </w:t>
            </w:r>
            <w:r>
              <w:rPr>
                <w:b w:val="0"/>
                <w:bCs w:val="0"/>
              </w:rPr>
              <w:t xml:space="preserve">поэтонимов в целостном анализе поэтических </w:t>
            </w:r>
          </w:p>
          <w:p w14:paraId="7671E0FD"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произведений</w:t>
            </w:r>
            <w:bookmarkEnd w:id="30"/>
            <w:r>
              <w:rPr>
                <w:b w:val="0"/>
                <w:bCs w:val="0"/>
              </w:rPr>
              <w:t xml:space="preserve"> ………………………………………………….</w:t>
            </w:r>
          </w:p>
        </w:tc>
        <w:tc>
          <w:tcPr>
            <w:tcW w:w="673" w:type="dxa"/>
          </w:tcPr>
          <w:p w14:paraId="09D14A91" w14:textId="77777777" w:rsidR="006D040E" w:rsidRDefault="006D040E" w:rsidP="004D0E8D">
            <w:pPr>
              <w:pStyle w:val="1"/>
              <w:keepNext w:val="0"/>
              <w:widowControl w:val="0"/>
              <w:spacing w:line="360" w:lineRule="auto"/>
              <w:jc w:val="right"/>
              <w:rPr>
                <w:b w:val="0"/>
                <w:bCs w:val="0"/>
                <w:lang w:val="uk-UA"/>
              </w:rPr>
            </w:pPr>
          </w:p>
          <w:p w14:paraId="3D264B82" w14:textId="77777777" w:rsidR="006D040E" w:rsidRDefault="006D040E" w:rsidP="004D0E8D">
            <w:pPr>
              <w:pStyle w:val="1"/>
              <w:keepNext w:val="0"/>
              <w:widowControl w:val="0"/>
              <w:spacing w:line="360" w:lineRule="auto"/>
              <w:jc w:val="right"/>
              <w:rPr>
                <w:b w:val="0"/>
                <w:bCs w:val="0"/>
                <w:lang w:val="uk-UA"/>
              </w:rPr>
            </w:pPr>
          </w:p>
          <w:p w14:paraId="012B81DD" w14:textId="77777777" w:rsidR="006D040E" w:rsidRDefault="006D040E" w:rsidP="004D0E8D">
            <w:pPr>
              <w:pStyle w:val="1"/>
              <w:keepNext w:val="0"/>
              <w:widowControl w:val="0"/>
              <w:spacing w:line="360" w:lineRule="auto"/>
              <w:jc w:val="right"/>
              <w:rPr>
                <w:b w:val="0"/>
                <w:bCs w:val="0"/>
                <w:lang w:val="uk-UA"/>
              </w:rPr>
            </w:pPr>
            <w:r>
              <w:rPr>
                <w:b w:val="0"/>
                <w:bCs w:val="0"/>
                <w:lang w:val="uk-UA"/>
              </w:rPr>
              <w:t>141</w:t>
            </w:r>
          </w:p>
        </w:tc>
      </w:tr>
      <w:tr w:rsidR="006D040E" w14:paraId="516D27AC" w14:textId="77777777" w:rsidTr="004D0E8D">
        <w:tblPrEx>
          <w:tblCellMar>
            <w:top w:w="0" w:type="dxa"/>
            <w:bottom w:w="0" w:type="dxa"/>
          </w:tblCellMar>
        </w:tblPrEx>
        <w:tc>
          <w:tcPr>
            <w:tcW w:w="8897" w:type="dxa"/>
          </w:tcPr>
          <w:p w14:paraId="0E34D7CB" w14:textId="77777777" w:rsidR="006D040E" w:rsidRDefault="006D040E" w:rsidP="004D0E8D">
            <w:pPr>
              <w:pStyle w:val="20"/>
              <w:keepNext w:val="0"/>
              <w:widowControl w:val="0"/>
              <w:spacing w:line="360" w:lineRule="auto"/>
              <w:rPr>
                <w:b w:val="0"/>
                <w:bCs w:val="0"/>
                <w:lang w:val="uk-UA"/>
              </w:rPr>
            </w:pPr>
            <w:bookmarkStart w:id="31" w:name="_Toc428836851"/>
            <w:r>
              <w:rPr>
                <w:b w:val="0"/>
                <w:bCs w:val="0"/>
                <w:lang w:val="uk-UA"/>
              </w:rPr>
              <w:lastRenderedPageBreak/>
              <w:t xml:space="preserve">         </w:t>
            </w:r>
            <w:r>
              <w:rPr>
                <w:b w:val="0"/>
                <w:bCs w:val="0"/>
              </w:rPr>
              <w:t>4.2.</w:t>
            </w:r>
            <w:r>
              <w:rPr>
                <w:b w:val="0"/>
                <w:bCs w:val="0"/>
                <w:lang w:val="uk-UA"/>
              </w:rPr>
              <w:t xml:space="preserve"> </w:t>
            </w:r>
            <w:r>
              <w:rPr>
                <w:b w:val="0"/>
                <w:bCs w:val="0"/>
              </w:rPr>
              <w:t xml:space="preserve">Звучание поэтонима в целостности художественного </w:t>
            </w:r>
          </w:p>
          <w:p w14:paraId="1C475234" w14:textId="77777777" w:rsidR="006D040E" w:rsidRDefault="006D040E" w:rsidP="004D0E8D">
            <w:pPr>
              <w:pStyle w:val="20"/>
              <w:keepNext w:val="0"/>
              <w:widowControl w:val="0"/>
              <w:spacing w:line="360" w:lineRule="auto"/>
              <w:rPr>
                <w:b w:val="0"/>
                <w:bCs w:val="0"/>
              </w:rPr>
            </w:pPr>
            <w:r>
              <w:rPr>
                <w:b w:val="0"/>
                <w:bCs w:val="0"/>
                <w:lang w:val="uk-UA"/>
              </w:rPr>
              <w:t xml:space="preserve">                      </w:t>
            </w:r>
            <w:r>
              <w:rPr>
                <w:b w:val="0"/>
                <w:bCs w:val="0"/>
              </w:rPr>
              <w:t>произведения</w:t>
            </w:r>
            <w:bookmarkEnd w:id="31"/>
            <w:r>
              <w:rPr>
                <w:b w:val="0"/>
                <w:bCs w:val="0"/>
              </w:rPr>
              <w:t xml:space="preserve"> ………………………………………………….</w:t>
            </w:r>
          </w:p>
        </w:tc>
        <w:tc>
          <w:tcPr>
            <w:tcW w:w="673" w:type="dxa"/>
          </w:tcPr>
          <w:p w14:paraId="772944FE" w14:textId="77777777" w:rsidR="006D040E" w:rsidRDefault="006D040E" w:rsidP="004D0E8D">
            <w:pPr>
              <w:pStyle w:val="1"/>
              <w:keepNext w:val="0"/>
              <w:widowControl w:val="0"/>
              <w:spacing w:line="360" w:lineRule="auto"/>
              <w:jc w:val="right"/>
              <w:rPr>
                <w:b w:val="0"/>
                <w:bCs w:val="0"/>
                <w:lang w:val="uk-UA"/>
              </w:rPr>
            </w:pPr>
          </w:p>
          <w:p w14:paraId="0548B5A5" w14:textId="77777777" w:rsidR="006D040E" w:rsidRDefault="006D040E" w:rsidP="004D0E8D">
            <w:pPr>
              <w:pStyle w:val="1"/>
              <w:keepNext w:val="0"/>
              <w:widowControl w:val="0"/>
              <w:spacing w:line="360" w:lineRule="auto"/>
              <w:jc w:val="right"/>
              <w:rPr>
                <w:b w:val="0"/>
                <w:bCs w:val="0"/>
                <w:lang w:val="uk-UA"/>
              </w:rPr>
            </w:pPr>
            <w:r>
              <w:rPr>
                <w:b w:val="0"/>
                <w:bCs w:val="0"/>
                <w:lang w:val="uk-UA"/>
              </w:rPr>
              <w:t>144</w:t>
            </w:r>
          </w:p>
        </w:tc>
      </w:tr>
      <w:tr w:rsidR="006D040E" w14:paraId="314CFC7C" w14:textId="77777777" w:rsidTr="004D0E8D">
        <w:tblPrEx>
          <w:tblCellMar>
            <w:top w:w="0" w:type="dxa"/>
            <w:bottom w:w="0" w:type="dxa"/>
          </w:tblCellMar>
        </w:tblPrEx>
        <w:tc>
          <w:tcPr>
            <w:tcW w:w="8897" w:type="dxa"/>
          </w:tcPr>
          <w:p w14:paraId="6397DC2E" w14:textId="77777777" w:rsidR="006D040E" w:rsidRDefault="006D040E" w:rsidP="004D0E8D">
            <w:pPr>
              <w:pStyle w:val="3ffffd"/>
              <w:widowControl w:val="0"/>
              <w:ind w:firstLine="0"/>
              <w:rPr>
                <w:rStyle w:val="3ffffc"/>
                <w:bCs/>
                <w:lang w:val="uk-UA"/>
              </w:rPr>
            </w:pPr>
            <w:r>
              <w:rPr>
                <w:rStyle w:val="3ffffc"/>
                <w:bCs/>
                <w:lang w:val="uk-UA"/>
              </w:rPr>
              <w:t xml:space="preserve">                     </w:t>
            </w:r>
            <w:r>
              <w:rPr>
                <w:rStyle w:val="3ffffc"/>
                <w:bCs/>
              </w:rPr>
              <w:t>4.2.1.</w:t>
            </w:r>
            <w:r>
              <w:rPr>
                <w:rStyle w:val="3ffffc"/>
                <w:bCs/>
                <w:lang w:val="uk-UA"/>
              </w:rPr>
              <w:t xml:space="preserve"> </w:t>
            </w:r>
            <w:r>
              <w:rPr>
                <w:rStyle w:val="3ffffc"/>
                <w:bCs/>
              </w:rPr>
              <w:t xml:space="preserve">Комплексный анализ фоносемантической значимости </w:t>
            </w:r>
          </w:p>
          <w:p w14:paraId="53E6C3BA" w14:textId="77777777" w:rsidR="006D040E" w:rsidRDefault="006D040E" w:rsidP="004D0E8D">
            <w:pPr>
              <w:pStyle w:val="3ffffd"/>
              <w:widowControl w:val="0"/>
              <w:ind w:firstLine="0"/>
              <w:rPr>
                <w:b/>
                <w:bCs/>
              </w:rPr>
            </w:pPr>
            <w:r>
              <w:rPr>
                <w:rStyle w:val="3ffffc"/>
                <w:bCs/>
                <w:lang w:val="uk-UA"/>
              </w:rPr>
              <w:t xml:space="preserve">                               </w:t>
            </w:r>
            <w:r>
              <w:rPr>
                <w:rStyle w:val="3ffffc"/>
                <w:bCs/>
              </w:rPr>
              <w:t xml:space="preserve">поэтонимов стихотворения Э.А. По «Ворон» ………... </w:t>
            </w:r>
          </w:p>
        </w:tc>
        <w:tc>
          <w:tcPr>
            <w:tcW w:w="673" w:type="dxa"/>
          </w:tcPr>
          <w:p w14:paraId="56EF8971" w14:textId="77777777" w:rsidR="006D040E" w:rsidRDefault="006D040E" w:rsidP="004D0E8D">
            <w:pPr>
              <w:pStyle w:val="1"/>
              <w:keepNext w:val="0"/>
              <w:widowControl w:val="0"/>
              <w:spacing w:line="360" w:lineRule="auto"/>
              <w:jc w:val="right"/>
              <w:rPr>
                <w:b w:val="0"/>
                <w:bCs w:val="0"/>
                <w:lang w:val="uk-UA"/>
              </w:rPr>
            </w:pPr>
          </w:p>
          <w:p w14:paraId="3E7889D8" w14:textId="77777777" w:rsidR="006D040E" w:rsidRDefault="006D040E" w:rsidP="004D0E8D">
            <w:pPr>
              <w:pStyle w:val="1"/>
              <w:keepNext w:val="0"/>
              <w:widowControl w:val="0"/>
              <w:spacing w:line="360" w:lineRule="auto"/>
              <w:jc w:val="right"/>
              <w:rPr>
                <w:b w:val="0"/>
                <w:bCs w:val="0"/>
                <w:lang w:val="uk-UA"/>
              </w:rPr>
            </w:pPr>
            <w:r>
              <w:rPr>
                <w:b w:val="0"/>
                <w:bCs w:val="0"/>
                <w:lang w:val="uk-UA"/>
              </w:rPr>
              <w:t>144</w:t>
            </w:r>
          </w:p>
        </w:tc>
      </w:tr>
      <w:tr w:rsidR="006D040E" w14:paraId="06826EF5" w14:textId="77777777" w:rsidTr="004D0E8D">
        <w:tblPrEx>
          <w:tblCellMar>
            <w:top w:w="0" w:type="dxa"/>
            <w:bottom w:w="0" w:type="dxa"/>
          </w:tblCellMar>
        </w:tblPrEx>
        <w:tc>
          <w:tcPr>
            <w:tcW w:w="8897" w:type="dxa"/>
          </w:tcPr>
          <w:p w14:paraId="717EF2CA" w14:textId="77777777" w:rsidR="006D040E" w:rsidRDefault="006D040E" w:rsidP="004D0E8D">
            <w:pPr>
              <w:pStyle w:val="3ffffd"/>
              <w:widowControl w:val="0"/>
              <w:ind w:firstLine="0"/>
              <w:rPr>
                <w:rStyle w:val="3ffffc"/>
                <w:bCs/>
                <w:lang w:val="uk-UA"/>
              </w:rPr>
            </w:pPr>
            <w:r>
              <w:rPr>
                <w:rStyle w:val="3ffffc"/>
                <w:bCs/>
                <w:lang w:val="uk-UA"/>
              </w:rPr>
              <w:t xml:space="preserve">                     </w:t>
            </w:r>
            <w:r>
              <w:rPr>
                <w:rStyle w:val="3ffffc"/>
                <w:bCs/>
              </w:rPr>
              <w:t>4.2.2.</w:t>
            </w:r>
            <w:r>
              <w:rPr>
                <w:rStyle w:val="3ffffc"/>
                <w:bCs/>
                <w:lang w:val="uk-UA"/>
              </w:rPr>
              <w:t xml:space="preserve"> </w:t>
            </w:r>
            <w:r>
              <w:rPr>
                <w:rStyle w:val="3ffffc"/>
                <w:bCs/>
              </w:rPr>
              <w:t xml:space="preserve">Звукосмысловые взаимодействия поэтонимы – </w:t>
            </w:r>
          </w:p>
          <w:p w14:paraId="2E35361B" w14:textId="77777777" w:rsidR="006D040E" w:rsidRDefault="006D040E" w:rsidP="004D0E8D">
            <w:pPr>
              <w:pStyle w:val="3ffffd"/>
              <w:widowControl w:val="0"/>
              <w:ind w:firstLine="0"/>
              <w:rPr>
                <w:b/>
                <w:bCs/>
              </w:rPr>
            </w:pPr>
            <w:r>
              <w:rPr>
                <w:rStyle w:val="3ffffc"/>
                <w:bCs/>
                <w:lang w:val="uk-UA"/>
              </w:rPr>
              <w:t xml:space="preserve">                               </w:t>
            </w:r>
            <w:r>
              <w:rPr>
                <w:rStyle w:val="3ffffc"/>
                <w:bCs/>
              </w:rPr>
              <w:t>контекст в одном стихотворении Г. Гессе …………….</w:t>
            </w:r>
          </w:p>
        </w:tc>
        <w:tc>
          <w:tcPr>
            <w:tcW w:w="673" w:type="dxa"/>
          </w:tcPr>
          <w:p w14:paraId="4A697410" w14:textId="77777777" w:rsidR="006D040E" w:rsidRDefault="006D040E" w:rsidP="004D0E8D">
            <w:pPr>
              <w:pStyle w:val="1"/>
              <w:keepNext w:val="0"/>
              <w:widowControl w:val="0"/>
              <w:spacing w:line="360" w:lineRule="auto"/>
              <w:jc w:val="right"/>
              <w:rPr>
                <w:b w:val="0"/>
                <w:bCs w:val="0"/>
                <w:lang w:val="uk-UA"/>
              </w:rPr>
            </w:pPr>
          </w:p>
          <w:p w14:paraId="4A9663E0" w14:textId="77777777" w:rsidR="006D040E" w:rsidRDefault="006D040E" w:rsidP="004D0E8D">
            <w:pPr>
              <w:pStyle w:val="1"/>
              <w:keepNext w:val="0"/>
              <w:widowControl w:val="0"/>
              <w:spacing w:line="360" w:lineRule="auto"/>
              <w:jc w:val="right"/>
              <w:rPr>
                <w:b w:val="0"/>
                <w:bCs w:val="0"/>
                <w:lang w:val="uk-UA"/>
              </w:rPr>
            </w:pPr>
            <w:r>
              <w:rPr>
                <w:b w:val="0"/>
                <w:bCs w:val="0"/>
                <w:lang w:val="uk-UA"/>
              </w:rPr>
              <w:t>159</w:t>
            </w:r>
          </w:p>
        </w:tc>
      </w:tr>
      <w:tr w:rsidR="006D040E" w14:paraId="707BB404" w14:textId="77777777" w:rsidTr="004D0E8D">
        <w:tblPrEx>
          <w:tblCellMar>
            <w:top w:w="0" w:type="dxa"/>
            <w:bottom w:w="0" w:type="dxa"/>
          </w:tblCellMar>
        </w:tblPrEx>
        <w:tc>
          <w:tcPr>
            <w:tcW w:w="8897" w:type="dxa"/>
          </w:tcPr>
          <w:p w14:paraId="54E753AA" w14:textId="77777777" w:rsidR="006D040E" w:rsidRDefault="006D040E" w:rsidP="004D0E8D">
            <w:pPr>
              <w:pStyle w:val="20"/>
              <w:keepNext w:val="0"/>
              <w:widowControl w:val="0"/>
              <w:spacing w:line="360" w:lineRule="auto"/>
              <w:rPr>
                <w:rStyle w:val="3ffffc"/>
                <w:b w:val="0"/>
                <w:lang w:val="uk-UA"/>
              </w:rPr>
            </w:pPr>
            <w:r>
              <w:rPr>
                <w:rStyle w:val="3ffffc"/>
                <w:b w:val="0"/>
                <w:lang w:val="uk-UA"/>
              </w:rPr>
              <w:t xml:space="preserve">                     </w:t>
            </w:r>
            <w:r>
              <w:rPr>
                <w:rStyle w:val="3ffffc"/>
                <w:b w:val="0"/>
              </w:rPr>
              <w:t>4.2.3.</w:t>
            </w:r>
            <w:r>
              <w:rPr>
                <w:rStyle w:val="3ffffc"/>
                <w:b w:val="0"/>
                <w:lang w:val="uk-UA"/>
              </w:rPr>
              <w:t xml:space="preserve"> </w:t>
            </w:r>
            <w:r>
              <w:rPr>
                <w:rStyle w:val="3ffffc"/>
                <w:b w:val="0"/>
              </w:rPr>
              <w:t xml:space="preserve">Звучание и значение топопоэтонима (Рим в поэзии </w:t>
            </w:r>
          </w:p>
          <w:p w14:paraId="49819678" w14:textId="77777777" w:rsidR="006D040E" w:rsidRDefault="006D040E" w:rsidP="004D0E8D">
            <w:pPr>
              <w:pStyle w:val="20"/>
              <w:keepNext w:val="0"/>
              <w:widowControl w:val="0"/>
              <w:spacing w:line="360" w:lineRule="auto"/>
              <w:rPr>
                <w:b w:val="0"/>
              </w:rPr>
            </w:pPr>
            <w:r>
              <w:rPr>
                <w:rStyle w:val="3ffffc"/>
                <w:b w:val="0"/>
                <w:lang w:val="uk-UA"/>
              </w:rPr>
              <w:t xml:space="preserve">                               </w:t>
            </w:r>
            <w:r>
              <w:rPr>
                <w:rStyle w:val="3ffffc"/>
                <w:b w:val="0"/>
              </w:rPr>
              <w:t>Ф. Тютчева) …………………………………………</w:t>
            </w:r>
            <w:r>
              <w:rPr>
                <w:rStyle w:val="3ffffc"/>
                <w:b w:val="0"/>
              </w:rPr>
              <w:lastRenderedPageBreak/>
              <w:t>…..</w:t>
            </w:r>
          </w:p>
        </w:tc>
        <w:tc>
          <w:tcPr>
            <w:tcW w:w="673" w:type="dxa"/>
          </w:tcPr>
          <w:p w14:paraId="0B766126" w14:textId="77777777" w:rsidR="006D040E" w:rsidRDefault="006D040E" w:rsidP="004D0E8D">
            <w:pPr>
              <w:pStyle w:val="1"/>
              <w:keepNext w:val="0"/>
              <w:widowControl w:val="0"/>
              <w:spacing w:line="360" w:lineRule="auto"/>
              <w:jc w:val="right"/>
              <w:rPr>
                <w:b w:val="0"/>
                <w:bCs w:val="0"/>
                <w:lang w:val="uk-UA"/>
              </w:rPr>
            </w:pPr>
          </w:p>
          <w:p w14:paraId="5779A354" w14:textId="77777777" w:rsidR="006D040E" w:rsidRDefault="006D040E" w:rsidP="004D0E8D">
            <w:pPr>
              <w:pStyle w:val="1"/>
              <w:keepNext w:val="0"/>
              <w:widowControl w:val="0"/>
              <w:spacing w:line="360" w:lineRule="auto"/>
              <w:jc w:val="right"/>
              <w:rPr>
                <w:b w:val="0"/>
                <w:bCs w:val="0"/>
                <w:lang w:val="uk-UA"/>
              </w:rPr>
            </w:pPr>
            <w:r>
              <w:rPr>
                <w:b w:val="0"/>
                <w:bCs w:val="0"/>
                <w:lang w:val="uk-UA"/>
              </w:rPr>
              <w:t>163</w:t>
            </w:r>
          </w:p>
        </w:tc>
      </w:tr>
      <w:tr w:rsidR="006D040E" w14:paraId="04BB6A85" w14:textId="77777777" w:rsidTr="004D0E8D">
        <w:tblPrEx>
          <w:tblCellMar>
            <w:top w:w="0" w:type="dxa"/>
            <w:bottom w:w="0" w:type="dxa"/>
          </w:tblCellMar>
        </w:tblPrEx>
        <w:tc>
          <w:tcPr>
            <w:tcW w:w="8897" w:type="dxa"/>
          </w:tcPr>
          <w:p w14:paraId="54B5E9E0" w14:textId="77777777" w:rsidR="006D040E" w:rsidRDefault="006D040E" w:rsidP="004D0E8D">
            <w:pPr>
              <w:pStyle w:val="afffffffd"/>
              <w:widowControl w:val="0"/>
              <w:jc w:val="left"/>
            </w:pPr>
            <w:r>
              <w:lastRenderedPageBreak/>
              <w:t>Выводы к главе 4 …………………………………………………………….</w:t>
            </w:r>
          </w:p>
        </w:tc>
        <w:tc>
          <w:tcPr>
            <w:tcW w:w="673" w:type="dxa"/>
          </w:tcPr>
          <w:p w14:paraId="61DA09EB" w14:textId="77777777" w:rsidR="006D040E" w:rsidRDefault="006D040E" w:rsidP="004D0E8D">
            <w:pPr>
              <w:pStyle w:val="1"/>
              <w:keepNext w:val="0"/>
              <w:widowControl w:val="0"/>
              <w:spacing w:line="360" w:lineRule="auto"/>
              <w:jc w:val="right"/>
              <w:rPr>
                <w:b w:val="0"/>
                <w:bCs w:val="0"/>
              </w:rPr>
            </w:pPr>
            <w:r>
              <w:rPr>
                <w:b w:val="0"/>
                <w:bCs w:val="0"/>
              </w:rPr>
              <w:t>165</w:t>
            </w:r>
          </w:p>
        </w:tc>
      </w:tr>
      <w:tr w:rsidR="006D040E" w14:paraId="5D7B019A" w14:textId="77777777" w:rsidTr="004D0E8D">
        <w:tblPrEx>
          <w:tblCellMar>
            <w:top w:w="0" w:type="dxa"/>
            <w:bottom w:w="0" w:type="dxa"/>
          </w:tblCellMar>
        </w:tblPrEx>
        <w:tc>
          <w:tcPr>
            <w:tcW w:w="8897" w:type="dxa"/>
          </w:tcPr>
          <w:p w14:paraId="24F2243E" w14:textId="77777777" w:rsidR="006D040E" w:rsidRDefault="006D040E" w:rsidP="004D0E8D">
            <w:pPr>
              <w:pStyle w:val="afffffffd"/>
              <w:widowControl w:val="0"/>
              <w:jc w:val="left"/>
            </w:pPr>
            <w:bookmarkStart w:id="32" w:name="_Toc428836852"/>
            <w:r>
              <w:t>ЗАКЛЮЧЕНИЕ</w:t>
            </w:r>
            <w:bookmarkEnd w:id="32"/>
            <w:r>
              <w:t xml:space="preserve"> ……………………………………………………………...</w:t>
            </w:r>
          </w:p>
        </w:tc>
        <w:tc>
          <w:tcPr>
            <w:tcW w:w="673" w:type="dxa"/>
          </w:tcPr>
          <w:p w14:paraId="786533A4" w14:textId="77777777" w:rsidR="006D040E" w:rsidRDefault="006D040E" w:rsidP="004D0E8D">
            <w:pPr>
              <w:pStyle w:val="1"/>
              <w:keepNext w:val="0"/>
              <w:widowControl w:val="0"/>
              <w:spacing w:line="360" w:lineRule="auto"/>
              <w:jc w:val="right"/>
              <w:rPr>
                <w:b w:val="0"/>
                <w:bCs w:val="0"/>
                <w:lang w:val="uk-UA"/>
              </w:rPr>
            </w:pPr>
            <w:r>
              <w:rPr>
                <w:b w:val="0"/>
                <w:bCs w:val="0"/>
                <w:lang w:val="uk-UA"/>
              </w:rPr>
              <w:t>167</w:t>
            </w:r>
          </w:p>
        </w:tc>
      </w:tr>
      <w:tr w:rsidR="006D040E" w14:paraId="63762744" w14:textId="77777777" w:rsidTr="004D0E8D">
        <w:tblPrEx>
          <w:tblCellMar>
            <w:top w:w="0" w:type="dxa"/>
            <w:bottom w:w="0" w:type="dxa"/>
          </w:tblCellMar>
        </w:tblPrEx>
        <w:tc>
          <w:tcPr>
            <w:tcW w:w="8897" w:type="dxa"/>
          </w:tcPr>
          <w:p w14:paraId="52F967DB" w14:textId="77777777" w:rsidR="006D040E" w:rsidRDefault="006D040E" w:rsidP="004D0E8D">
            <w:pPr>
              <w:pStyle w:val="Normal0"/>
              <w:spacing w:line="360" w:lineRule="auto"/>
              <w:jc w:val="both"/>
            </w:pPr>
            <w:r>
              <w:t xml:space="preserve">СПИСОК </w:t>
            </w:r>
            <w:r>
              <w:rPr>
                <w:lang w:val="uk-UA"/>
              </w:rPr>
              <w:t>ИСПОЛЬЗОВАННОЙ ЛИТЕРАТУРЫ .......................................</w:t>
            </w:r>
          </w:p>
        </w:tc>
        <w:tc>
          <w:tcPr>
            <w:tcW w:w="673" w:type="dxa"/>
          </w:tcPr>
          <w:p w14:paraId="45122083" w14:textId="77777777" w:rsidR="006D040E" w:rsidRDefault="006D040E" w:rsidP="004D0E8D">
            <w:pPr>
              <w:pStyle w:val="1"/>
              <w:keepNext w:val="0"/>
              <w:widowControl w:val="0"/>
              <w:spacing w:line="360" w:lineRule="auto"/>
              <w:jc w:val="right"/>
              <w:rPr>
                <w:b w:val="0"/>
                <w:bCs w:val="0"/>
                <w:lang w:val="uk-UA"/>
              </w:rPr>
            </w:pPr>
            <w:r>
              <w:rPr>
                <w:b w:val="0"/>
                <w:bCs w:val="0"/>
                <w:lang w:val="uk-UA"/>
              </w:rPr>
              <w:t>172</w:t>
            </w:r>
          </w:p>
        </w:tc>
      </w:tr>
      <w:tr w:rsidR="006D040E" w14:paraId="59AD34C9" w14:textId="77777777" w:rsidTr="004D0E8D">
        <w:tblPrEx>
          <w:tblCellMar>
            <w:top w:w="0" w:type="dxa"/>
            <w:bottom w:w="0" w:type="dxa"/>
          </w:tblCellMar>
        </w:tblPrEx>
        <w:tc>
          <w:tcPr>
            <w:tcW w:w="8897" w:type="dxa"/>
          </w:tcPr>
          <w:p w14:paraId="46CD4833" w14:textId="77777777" w:rsidR="006D040E" w:rsidRDefault="006D040E" w:rsidP="004D0E8D">
            <w:pPr>
              <w:pStyle w:val="1"/>
              <w:keepNext w:val="0"/>
              <w:widowControl w:val="0"/>
              <w:spacing w:line="360" w:lineRule="auto"/>
              <w:rPr>
                <w:b w:val="0"/>
              </w:rPr>
            </w:pPr>
            <w:r>
              <w:rPr>
                <w:b w:val="0"/>
              </w:rPr>
              <w:t>СПИСОК ИСТОЧНИКОВ ИЛЛЮСТРАТИВНОГО МАТЕРИАЛА …….</w:t>
            </w:r>
          </w:p>
        </w:tc>
        <w:tc>
          <w:tcPr>
            <w:tcW w:w="673" w:type="dxa"/>
          </w:tcPr>
          <w:p w14:paraId="4C57A6F7" w14:textId="77777777" w:rsidR="006D040E" w:rsidRDefault="006D040E" w:rsidP="004D0E8D">
            <w:pPr>
              <w:pStyle w:val="1"/>
              <w:keepNext w:val="0"/>
              <w:widowControl w:val="0"/>
              <w:spacing w:line="360" w:lineRule="auto"/>
              <w:jc w:val="right"/>
              <w:rPr>
                <w:b w:val="0"/>
                <w:bCs w:val="0"/>
                <w:lang w:val="uk-UA"/>
              </w:rPr>
            </w:pPr>
            <w:r>
              <w:rPr>
                <w:b w:val="0"/>
                <w:bCs w:val="0"/>
                <w:lang w:val="uk-UA"/>
              </w:rPr>
              <w:t>196</w:t>
            </w:r>
          </w:p>
        </w:tc>
      </w:tr>
      <w:tr w:rsidR="006D040E" w14:paraId="3799AE65" w14:textId="77777777" w:rsidTr="004D0E8D">
        <w:tblPrEx>
          <w:tblCellMar>
            <w:top w:w="0" w:type="dxa"/>
            <w:bottom w:w="0" w:type="dxa"/>
          </w:tblCellMar>
        </w:tblPrEx>
        <w:tc>
          <w:tcPr>
            <w:tcW w:w="8897" w:type="dxa"/>
          </w:tcPr>
          <w:p w14:paraId="64CEE1CD" w14:textId="77777777" w:rsidR="006D040E" w:rsidRDefault="006D040E" w:rsidP="004D0E8D">
            <w:pPr>
              <w:pStyle w:val="1"/>
              <w:keepNext w:val="0"/>
              <w:widowControl w:val="0"/>
              <w:spacing w:line="360" w:lineRule="auto"/>
              <w:rPr>
                <w:b w:val="0"/>
              </w:rPr>
            </w:pPr>
            <w:r>
              <w:rPr>
                <w:b w:val="0"/>
              </w:rPr>
              <w:t>ПРИЛОЖЕНИЕ ……………………………………………………………...</w:t>
            </w:r>
          </w:p>
        </w:tc>
        <w:tc>
          <w:tcPr>
            <w:tcW w:w="673" w:type="dxa"/>
          </w:tcPr>
          <w:p w14:paraId="6FB96D0E" w14:textId="77777777" w:rsidR="006D040E" w:rsidRDefault="006D040E" w:rsidP="004D0E8D">
            <w:pPr>
              <w:pStyle w:val="1"/>
              <w:keepNext w:val="0"/>
              <w:widowControl w:val="0"/>
              <w:spacing w:line="360" w:lineRule="auto"/>
              <w:jc w:val="right"/>
              <w:rPr>
                <w:b w:val="0"/>
                <w:bCs w:val="0"/>
                <w:lang w:val="uk-UA"/>
              </w:rPr>
            </w:pPr>
            <w:r>
              <w:rPr>
                <w:b w:val="0"/>
                <w:bCs w:val="0"/>
                <w:lang w:val="uk-UA"/>
              </w:rPr>
              <w:t>197</w:t>
            </w:r>
          </w:p>
        </w:tc>
      </w:tr>
      <w:bookmarkEnd w:id="1"/>
    </w:tbl>
    <w:p w14:paraId="1DC4195B" w14:textId="77777777" w:rsidR="006D040E" w:rsidRDefault="006D040E" w:rsidP="006D040E">
      <w:pPr>
        <w:pStyle w:val="20"/>
        <w:keepNext w:val="0"/>
        <w:widowControl w:val="0"/>
        <w:spacing w:line="360" w:lineRule="auto"/>
        <w:rPr>
          <w:b w:val="0"/>
          <w:bCs w:val="0"/>
        </w:rPr>
      </w:pPr>
    </w:p>
    <w:p w14:paraId="070D8889" w14:textId="77777777" w:rsidR="006D040E" w:rsidRDefault="006D040E" w:rsidP="006D040E">
      <w:pPr>
        <w:pStyle w:val="1"/>
        <w:keepNext w:val="0"/>
        <w:widowControl w:val="0"/>
        <w:spacing w:line="360" w:lineRule="auto"/>
        <w:rPr>
          <w:b w:val="0"/>
          <w:bCs w:val="0"/>
        </w:rPr>
      </w:pPr>
    </w:p>
    <w:p w14:paraId="2D3BA665" w14:textId="77777777" w:rsidR="006D040E" w:rsidRDefault="006D040E" w:rsidP="006D040E">
      <w:pPr>
        <w:pStyle w:val="1"/>
        <w:keepNext w:val="0"/>
        <w:widowControl w:val="0"/>
        <w:spacing w:line="360" w:lineRule="auto"/>
        <w:rPr>
          <w:b w:val="0"/>
          <w:bCs w:val="0"/>
        </w:rPr>
      </w:pPr>
    </w:p>
    <w:p w14:paraId="646B3420" w14:textId="77777777" w:rsidR="006D040E" w:rsidRDefault="006D040E" w:rsidP="006D040E">
      <w:pPr>
        <w:widowControl w:val="0"/>
        <w:rPr>
          <w:bCs/>
        </w:rPr>
      </w:pPr>
    </w:p>
    <w:p w14:paraId="7FBB9BBE" w14:textId="77777777" w:rsidR="006D040E" w:rsidRDefault="006D040E" w:rsidP="006D040E">
      <w:pPr>
        <w:pStyle w:val="3ffff6"/>
        <w:widowControl w:val="0"/>
        <w:ind w:left="0"/>
        <w:rPr>
          <w:bCs/>
        </w:rPr>
      </w:pPr>
    </w:p>
    <w:p w14:paraId="5B52CC58" w14:textId="77777777" w:rsidR="006D040E" w:rsidRDefault="006D040E" w:rsidP="006D040E">
      <w:pPr>
        <w:pStyle w:val="Normal0"/>
        <w:spacing w:line="360" w:lineRule="auto"/>
        <w:jc w:val="center"/>
        <w:rPr>
          <w:bCs/>
        </w:rPr>
      </w:pPr>
    </w:p>
    <w:p w14:paraId="127643C8" w14:textId="77777777" w:rsidR="006D040E" w:rsidRDefault="006D040E" w:rsidP="006D040E">
      <w:pPr>
        <w:pStyle w:val="1"/>
        <w:keepNext w:val="0"/>
        <w:widowControl w:val="0"/>
        <w:rPr>
          <w:lang w:val="en-US"/>
        </w:rPr>
      </w:pPr>
    </w:p>
    <w:p w14:paraId="5E131424" w14:textId="77777777" w:rsidR="006D040E" w:rsidRDefault="006D040E" w:rsidP="006D040E">
      <w:pPr>
        <w:pStyle w:val="1"/>
        <w:keepNext w:val="0"/>
        <w:widowControl w:val="0"/>
        <w:rPr>
          <w:lang w:val="en-US"/>
        </w:rPr>
      </w:pPr>
    </w:p>
    <w:p w14:paraId="1CF883AB" w14:textId="77777777" w:rsidR="006D040E" w:rsidRDefault="006D040E" w:rsidP="006D040E">
      <w:pPr>
        <w:pStyle w:val="1"/>
        <w:keepNext w:val="0"/>
        <w:widowControl w:val="0"/>
        <w:rPr>
          <w:lang w:val="en-US"/>
        </w:rPr>
      </w:pPr>
    </w:p>
    <w:p w14:paraId="04E001C1" w14:textId="77777777" w:rsidR="006D040E" w:rsidRDefault="006D040E" w:rsidP="006D040E">
      <w:pPr>
        <w:pStyle w:val="1"/>
        <w:keepNext w:val="0"/>
        <w:widowControl w:val="0"/>
        <w:rPr>
          <w:lang w:val="en-US"/>
        </w:rPr>
      </w:pPr>
    </w:p>
    <w:p w14:paraId="20AFF94B" w14:textId="77777777" w:rsidR="006D040E" w:rsidRDefault="006D040E" w:rsidP="006D040E">
      <w:pPr>
        <w:pStyle w:val="1"/>
        <w:keepNext w:val="0"/>
        <w:widowControl w:val="0"/>
        <w:rPr>
          <w:lang w:val="en-US"/>
        </w:rPr>
      </w:pPr>
    </w:p>
    <w:p w14:paraId="19FB8438" w14:textId="77777777" w:rsidR="006D040E" w:rsidRDefault="006D040E" w:rsidP="006D040E">
      <w:pPr>
        <w:pStyle w:val="1"/>
        <w:keepNext w:val="0"/>
        <w:widowControl w:val="0"/>
        <w:rPr>
          <w:lang w:val="en-US"/>
        </w:rPr>
      </w:pPr>
    </w:p>
    <w:p w14:paraId="610C273E" w14:textId="77777777" w:rsidR="006D040E" w:rsidRDefault="006D040E" w:rsidP="006D040E">
      <w:pPr>
        <w:pStyle w:val="1"/>
        <w:keepNext w:val="0"/>
        <w:widowControl w:val="0"/>
        <w:rPr>
          <w:lang w:val="en-US"/>
        </w:rPr>
      </w:pPr>
    </w:p>
    <w:p w14:paraId="2A4A59A1" w14:textId="77777777" w:rsidR="006D040E" w:rsidRDefault="006D040E" w:rsidP="006D040E">
      <w:pPr>
        <w:pStyle w:val="1"/>
        <w:keepNext w:val="0"/>
        <w:widowControl w:val="0"/>
        <w:rPr>
          <w:lang w:val="en-US"/>
        </w:rPr>
      </w:pPr>
    </w:p>
    <w:p w14:paraId="015D42BE" w14:textId="77777777" w:rsidR="006D040E" w:rsidRDefault="006D040E" w:rsidP="006D040E">
      <w:pPr>
        <w:pStyle w:val="1"/>
        <w:keepNext w:val="0"/>
        <w:widowControl w:val="0"/>
      </w:pPr>
      <w:r>
        <w:t>ВВЕДЕНИЕ</w:t>
      </w:r>
    </w:p>
    <w:p w14:paraId="71D630E9" w14:textId="77777777" w:rsidR="006D040E" w:rsidRDefault="006D040E" w:rsidP="006D040E">
      <w:pPr>
        <w:pStyle w:val="affffffffffffffffffffffffffff6"/>
        <w:widowControl w:val="0"/>
        <w:numPr>
          <w:ilvl w:val="0"/>
          <w:numId w:val="0"/>
        </w:numPr>
      </w:pPr>
    </w:p>
    <w:p w14:paraId="411F5C32" w14:textId="77777777" w:rsidR="006D040E" w:rsidRDefault="006D040E" w:rsidP="006D040E">
      <w:pPr>
        <w:pStyle w:val="afffffff9"/>
        <w:widowControl w:val="0"/>
        <w:spacing w:after="0"/>
        <w:ind w:firstLine="680"/>
      </w:pPr>
      <w:r>
        <w:t>Современные подходы к исследованию онимных единиц в художественной речи требуют углублённого рассмотрения формальной, материальной и смысловой сторон имени, анализа их репрезентации в условиях конкретного произведения как целостности, выполняющей эстетико-информационную функцию в сфере художественной коммуникации и обладающей формальной и смысловой завершённостью.</w:t>
      </w:r>
    </w:p>
    <w:p w14:paraId="6B20D1CA" w14:textId="77777777" w:rsidR="006D040E" w:rsidRDefault="006D040E" w:rsidP="006D040E">
      <w:pPr>
        <w:pStyle w:val="afffffff9"/>
        <w:widowControl w:val="0"/>
        <w:ind w:firstLine="680"/>
        <w:rPr>
          <w:spacing w:val="-4"/>
        </w:rPr>
      </w:pPr>
      <w:r>
        <w:rPr>
          <w:spacing w:val="-4"/>
        </w:rPr>
        <w:t>В последнее время в ономастической науке, и, в частности, в литературной ономастике, наметились тенденции, связанные с изменением взгляда на оним в литературном произведении. В ряде работ прослеживается “смещение акцента с онима как такового на со</w:t>
      </w:r>
      <w:r>
        <w:rPr>
          <w:spacing w:val="-4"/>
          <w:lang w:val="uk-UA"/>
        </w:rPr>
        <w:t>-</w:t>
      </w:r>
      <w:r>
        <w:rPr>
          <w:spacing w:val="-4"/>
        </w:rPr>
        <w:t xml:space="preserve">бытие имени собственного и литературного текста” [83, с.12]. Такой поворот во взглядах исследователей поэтонимии закономерно ведет к развитию поэтики онима как “комплексного филологического исследования </w:t>
      </w:r>
      <w:r>
        <w:rPr>
          <w:b/>
          <w:spacing w:val="-4"/>
        </w:rPr>
        <w:t xml:space="preserve">явления </w:t>
      </w:r>
      <w:r>
        <w:rPr>
          <w:spacing w:val="-4"/>
        </w:rPr>
        <w:t>имени в художественном произведении” [83, с.12]. Очерчивая круг вопросов поэтики онима как перспективного направления ономастической науки, В.М. Калинкин главной её задачей называет изучение онимного пространства как структурно-семиотического компонента целостного художественного произведения.</w:t>
      </w:r>
    </w:p>
    <w:p w14:paraId="651D143D" w14:textId="77777777" w:rsidR="006D040E" w:rsidRDefault="006D040E" w:rsidP="006D040E">
      <w:pPr>
        <w:pStyle w:val="afffffff9"/>
        <w:widowControl w:val="0"/>
        <w:ind w:firstLine="680"/>
        <w:rPr>
          <w:spacing w:val="4"/>
        </w:rPr>
      </w:pPr>
      <w:r>
        <w:rPr>
          <w:spacing w:val="4"/>
        </w:rPr>
        <w:t xml:space="preserve">Научный подход предполагает </w:t>
      </w:r>
      <w:r>
        <w:rPr>
          <w:i/>
          <w:spacing w:val="4"/>
        </w:rPr>
        <w:t>всестороннее</w:t>
      </w:r>
      <w:r>
        <w:rPr>
          <w:spacing w:val="4"/>
        </w:rPr>
        <w:t xml:space="preserve"> рассмотрение литературных онимов с обязательным вниманием к окружающему их контексту. Так как любое произведение словесно-художественного творчества представляет собой некоторую звукобуквенную</w:t>
      </w:r>
      <w:r>
        <w:rPr>
          <w:rStyle w:val="affffffffffffffffffff5"/>
          <w:spacing w:val="4"/>
        </w:rPr>
        <w:footnoteReference w:id="1"/>
      </w:r>
      <w:r>
        <w:rPr>
          <w:spacing w:val="4"/>
        </w:rPr>
        <w:t xml:space="preserve"> последовательность, составляющую единое целое с ритмо-просодической и лексико-семантической стороной, исследование проблем функционирования онима в художественном произведении не может быть полным без учета звукобуквенной стороны поэтонима как эстетически действенного элемента текста.</w:t>
      </w:r>
    </w:p>
    <w:p w14:paraId="279E4AB1" w14:textId="77777777" w:rsidR="006D040E" w:rsidRDefault="006D040E" w:rsidP="006D040E">
      <w:pPr>
        <w:pStyle w:val="affffffffffffffffffffffffffff7"/>
        <w:widowControl w:val="0"/>
        <w:ind w:firstLine="680"/>
        <w:rPr>
          <w:lang w:val="ru-RU"/>
        </w:rPr>
      </w:pPr>
      <w:r>
        <w:rPr>
          <w:lang w:val="ru-RU"/>
        </w:rPr>
        <w:lastRenderedPageBreak/>
        <w:t>Проблема значимости звуковой и графической стороны поэтонима для осуществления авторского замысла представлена в современной ономастической науке в основном работами, лишь затрагивающими этот круг вопросов без подробного их анализа [145; 136; 126; 93; 71; 253; 142 и др.]. Тем не менее, внимание исследователей к проблеме свидетельствует о том, что изучение сложных типов взаимоотношений внешней формы проприальных единиц и звуковой организации поэтического произведения как целого является важным для поэтики онима направлением.</w:t>
      </w:r>
    </w:p>
    <w:p w14:paraId="7EA43CAB" w14:textId="77777777" w:rsidR="006D040E" w:rsidRDefault="006D040E" w:rsidP="006D040E">
      <w:pPr>
        <w:pStyle w:val="afffffff9"/>
        <w:widowControl w:val="0"/>
        <w:ind w:firstLine="680"/>
      </w:pPr>
      <w:r>
        <w:t>Наиболее полно и последовательно проведено исследование таких аспектов проблемы как звуковая экспрессия имени собственного, эмоционально-оценочная функция его внешней формы и роль звучания поэтонима в создании эвфонии. Анализу звукобуквенной составляющей поэтонимов не уделялось достаточного внимания; комплексный системный анализ механизмов взаимодействия онима и его компонентов с разными уровнями стиховых структур не был до сих пор целью специального исследования. Недостаточно ясен механизм взаимодействия материального компонента онима – его звуковой или графической субстанции – и фонетического символизма целостного художественного произведения. Нуждается в дальнейшем изучении использование символизма звуковой формы поэтонимов в качестве экспрессивно-стилистического средства воздействия на эмоциональную сферу читателя/слушателя. Отсутствуют широкие обобщения и теоретические выводы, касающиеся взаимовлияния фоники поэтонима, с одной стороны, и явлений аллитерации, рифмы, ритмизации, мелодических и других особенностей организации поэтического текста, с другой стороны. Именно поэтому представляется целесообразной дальнейшая разработка данной проблематики.</w:t>
      </w:r>
    </w:p>
    <w:p w14:paraId="7DB85A30" w14:textId="77777777" w:rsidR="006D040E" w:rsidRDefault="006D040E" w:rsidP="006D040E">
      <w:pPr>
        <w:pStyle w:val="afffffff9"/>
        <w:widowControl w:val="0"/>
        <w:ind w:firstLine="680"/>
      </w:pPr>
      <w:r>
        <w:t xml:space="preserve">Вместе с тем, как отмечает В.М. Калинкин, </w:t>
      </w:r>
      <w:r>
        <w:rPr>
          <w:caps/>
        </w:rPr>
        <w:t>«</w:t>
      </w:r>
      <w:r>
        <w:t>лингвистические вопросы взаимодействия поэтонима и его “культурной памяти”, рассредоточенной в межтекстовом пространстве, с поэтикой данного художественного произведения</w:t>
      </w:r>
      <w:r>
        <w:rPr>
          <w:caps/>
        </w:rPr>
        <w:t>»</w:t>
      </w:r>
      <w:r>
        <w:t xml:space="preserve"> составляют </w:t>
      </w:r>
      <w:r>
        <w:rPr>
          <w:caps/>
        </w:rPr>
        <w:t>«</w:t>
      </w:r>
      <w:r>
        <w:t>особый комплекс задач, которые ещё предстоит решать тем из исследователей, которые в своём стремлении к полноте изучения функций собственных имён в художественном произведении попытаются пройти “по всем кругам” поэтики онима: от фоносимволизма до интертекстуальности</w:t>
      </w:r>
      <w:r>
        <w:rPr>
          <w:caps/>
        </w:rPr>
        <w:t xml:space="preserve">» </w:t>
      </w:r>
      <w:r>
        <w:t>[85, с.279].</w:t>
      </w:r>
    </w:p>
    <w:p w14:paraId="2468DD33" w14:textId="77777777" w:rsidR="006D040E" w:rsidRDefault="006D040E" w:rsidP="006D040E">
      <w:pPr>
        <w:pStyle w:val="afffffff9"/>
        <w:widowControl w:val="0"/>
        <w:ind w:firstLine="680"/>
      </w:pPr>
      <w:r>
        <w:rPr>
          <w:b/>
        </w:rPr>
        <w:t xml:space="preserve">Актуальность </w:t>
      </w:r>
      <w:r>
        <w:t>темы определяется обращённостью работы к проблемам эстетической актуализации звукобуквенной структуры поэтонимов как единиц художественной речи, отсутствием типологических исследований онимов как звуковых комплексов в параметрах поэтического текста.</w:t>
      </w:r>
    </w:p>
    <w:p w14:paraId="65FAA772" w14:textId="77777777" w:rsidR="006D040E" w:rsidRDefault="006D040E" w:rsidP="006D040E">
      <w:pPr>
        <w:pStyle w:val="afffffff9"/>
        <w:widowControl w:val="0"/>
        <w:ind w:firstLine="680"/>
      </w:pPr>
      <w:r>
        <w:t xml:space="preserve">В силу недостаточной изученности особенностей функционирования звуковой формы поэтонимов с точки зрения взаимодействия фонетического и </w:t>
      </w:r>
      <w:r>
        <w:lastRenderedPageBreak/>
        <w:t>семантического в словесно-художественном творчестве эта проблема также требует системного рассмотрения.</w:t>
      </w:r>
    </w:p>
    <w:p w14:paraId="5BF6A9E9" w14:textId="77777777" w:rsidR="006D040E" w:rsidRDefault="006D040E" w:rsidP="006D040E">
      <w:pPr>
        <w:pStyle w:val="afffffff9"/>
        <w:widowControl w:val="0"/>
        <w:ind w:firstLine="680"/>
        <w:rPr>
          <w:spacing w:val="6"/>
        </w:rPr>
      </w:pPr>
      <w:r>
        <w:rPr>
          <w:b/>
          <w:spacing w:val="6"/>
        </w:rPr>
        <w:t xml:space="preserve">Связь диссертационного исследования с научными программами, планами, темами. </w:t>
      </w:r>
      <w:r>
        <w:rPr>
          <w:spacing w:val="6"/>
        </w:rPr>
        <w:t>Тема работы связана с одним из направлений научных исследований кафедр языкознания и русского языка Горловского государственного педагогического института иностранных языков и кафедры общего языкознания и истории языка Донецкого национального университета «Актуальные проблемы современной лексикологии и ономастической лексикографии» (номер государственной регистрации 00-1 вв/39) и «Лексикографические аспекты изучения ономастики» (0196 № 013133).</w:t>
      </w:r>
    </w:p>
    <w:p w14:paraId="20E14642" w14:textId="77777777" w:rsidR="006D040E" w:rsidRDefault="006D040E" w:rsidP="006D040E">
      <w:pPr>
        <w:pStyle w:val="afffffff9"/>
        <w:widowControl w:val="0"/>
        <w:ind w:firstLine="680"/>
      </w:pPr>
      <w:r>
        <w:rPr>
          <w:b/>
        </w:rPr>
        <w:t>Целью</w:t>
      </w:r>
      <w:r>
        <w:t xml:space="preserve"> работы является изучение лингвистических механизмов взаимодействия фонетической составляющей поэтонимов, как элементов структуры художественного целого, с системой выразительных средств стихотворений, что, в конечном счете, позволит определять степень влияния звучания поэтонимов на формирование художественного мира произведения.</w:t>
      </w:r>
    </w:p>
    <w:p w14:paraId="7D511A0E" w14:textId="77777777" w:rsidR="006D040E" w:rsidRDefault="006D040E" w:rsidP="006D040E">
      <w:pPr>
        <w:pStyle w:val="afffffff9"/>
        <w:widowControl w:val="0"/>
        <w:ind w:firstLine="680"/>
      </w:pPr>
      <w:r>
        <w:t>Изучая особенности звучания проприальной лексики в поэтических произведениях, мы исходим из необходимости исследования единиц языка как структурной первоосновы художественного текста.</w:t>
      </w:r>
    </w:p>
    <w:p w14:paraId="2B618140" w14:textId="77777777" w:rsidR="006D040E" w:rsidRDefault="006D040E" w:rsidP="006D040E">
      <w:pPr>
        <w:pStyle w:val="afffffff9"/>
        <w:widowControl w:val="0"/>
        <w:ind w:firstLine="680"/>
        <w:rPr>
          <w:spacing w:val="6"/>
        </w:rPr>
      </w:pPr>
      <w:r>
        <w:rPr>
          <w:spacing w:val="6"/>
        </w:rPr>
        <w:t>Поэтонимы рассматриваются как звукобуквенные комплексы, так как при восприятии поэтического текста происходит – осознанно или неосознанно – озвучивание, трансформация написанного текста в звуковые образы, “ибо художественное чтение есть внутреннее произношение” [15, с.13].</w:t>
      </w:r>
    </w:p>
    <w:p w14:paraId="56A838F5" w14:textId="77777777" w:rsidR="006D040E" w:rsidRDefault="006D040E" w:rsidP="006D040E">
      <w:pPr>
        <w:widowControl w:val="0"/>
        <w:spacing w:line="360" w:lineRule="auto"/>
        <w:ind w:firstLine="680"/>
        <w:jc w:val="both"/>
        <w:rPr>
          <w:sz w:val="28"/>
        </w:rPr>
      </w:pPr>
      <w:r>
        <w:rPr>
          <w:sz w:val="28"/>
        </w:rPr>
        <w:t xml:space="preserve">В качестве рабочей </w:t>
      </w:r>
      <w:r>
        <w:rPr>
          <w:b/>
          <w:sz w:val="28"/>
        </w:rPr>
        <w:t xml:space="preserve">гипотезы </w:t>
      </w:r>
      <w:r>
        <w:rPr>
          <w:sz w:val="28"/>
        </w:rPr>
        <w:t>принято исходное положение о том, что звуки поэтонима, являясь элементами фонетической структуры целого, имеют определенные свойства, которые должны закономерно актуализироваться в конкретных формах и способах интеграции на разных уровнях поэтического текста.</w:t>
      </w:r>
    </w:p>
    <w:p w14:paraId="0E9DFE80" w14:textId="77777777" w:rsidR="006D040E" w:rsidRDefault="006D040E" w:rsidP="006D040E">
      <w:pPr>
        <w:widowControl w:val="0"/>
        <w:spacing w:line="360" w:lineRule="auto"/>
        <w:ind w:firstLine="680"/>
        <w:rPr>
          <w:sz w:val="28"/>
        </w:rPr>
      </w:pPr>
      <w:r>
        <w:rPr>
          <w:sz w:val="28"/>
        </w:rPr>
        <w:t xml:space="preserve">В соответствии с поставленной целью очерчен такой круг </w:t>
      </w:r>
      <w:r>
        <w:rPr>
          <w:b/>
          <w:sz w:val="28"/>
        </w:rPr>
        <w:t>задач</w:t>
      </w:r>
      <w:r>
        <w:rPr>
          <w:sz w:val="28"/>
        </w:rPr>
        <w:t xml:space="preserve">: </w:t>
      </w:r>
    </w:p>
    <w:p w14:paraId="5E3932C4" w14:textId="77777777" w:rsidR="006D040E" w:rsidRDefault="006D040E" w:rsidP="0009164D">
      <w:pPr>
        <w:pStyle w:val="afffffff9"/>
        <w:widowControl w:val="0"/>
        <w:numPr>
          <w:ilvl w:val="0"/>
          <w:numId w:val="63"/>
        </w:numPr>
        <w:suppressAutoHyphens w:val="0"/>
        <w:spacing w:line="360" w:lineRule="auto"/>
        <w:jc w:val="both"/>
      </w:pPr>
      <w:r>
        <w:t>рассмотрение эволюции и взглядов на проблему содержательности звуковой формы языковых знаков;</w:t>
      </w:r>
    </w:p>
    <w:p w14:paraId="535D60DE" w14:textId="77777777" w:rsidR="006D040E" w:rsidRDefault="006D040E" w:rsidP="0009164D">
      <w:pPr>
        <w:pStyle w:val="afffffff9"/>
        <w:widowControl w:val="0"/>
        <w:numPr>
          <w:ilvl w:val="0"/>
          <w:numId w:val="63"/>
        </w:numPr>
        <w:suppressAutoHyphens w:val="0"/>
        <w:spacing w:line="360" w:lineRule="auto"/>
        <w:jc w:val="both"/>
      </w:pPr>
      <w:r>
        <w:t>определение теоретических основ исследования звуковой формы поэтонимов как составляющей звуковой материи и образности поэтического произведения;</w:t>
      </w:r>
    </w:p>
    <w:p w14:paraId="405A126B" w14:textId="77777777" w:rsidR="006D040E" w:rsidRDefault="006D040E" w:rsidP="0009164D">
      <w:pPr>
        <w:pStyle w:val="afffffff9"/>
        <w:widowControl w:val="0"/>
        <w:numPr>
          <w:ilvl w:val="0"/>
          <w:numId w:val="63"/>
        </w:numPr>
        <w:suppressAutoHyphens w:val="0"/>
        <w:spacing w:line="360" w:lineRule="auto"/>
        <w:jc w:val="both"/>
      </w:pPr>
      <w:r>
        <w:t>выявление и описание комплекса фонетических средств выразительности поэтонимов;</w:t>
      </w:r>
    </w:p>
    <w:p w14:paraId="5A8170AE" w14:textId="77777777" w:rsidR="006D040E" w:rsidRDefault="006D040E" w:rsidP="0009164D">
      <w:pPr>
        <w:pStyle w:val="afffffff9"/>
        <w:widowControl w:val="0"/>
        <w:numPr>
          <w:ilvl w:val="0"/>
          <w:numId w:val="63"/>
        </w:numPr>
        <w:suppressAutoHyphens w:val="0"/>
        <w:spacing w:line="360" w:lineRule="auto"/>
        <w:jc w:val="both"/>
      </w:pPr>
      <w:r>
        <w:lastRenderedPageBreak/>
        <w:t>анализ лингвистических механизмов и установление закономерностей взаимодействия фонетической составляющей поэтики онимов с фонетической, ритмо-просодической и композиционной структурой поэтического контекста;</w:t>
      </w:r>
    </w:p>
    <w:p w14:paraId="32CCACF0" w14:textId="77777777" w:rsidR="006D040E" w:rsidRDefault="006D040E" w:rsidP="0009164D">
      <w:pPr>
        <w:pStyle w:val="afffffff9"/>
        <w:widowControl w:val="0"/>
        <w:numPr>
          <w:ilvl w:val="0"/>
          <w:numId w:val="63"/>
        </w:numPr>
        <w:suppressAutoHyphens w:val="0"/>
        <w:spacing w:line="360" w:lineRule="auto"/>
        <w:jc w:val="both"/>
      </w:pPr>
      <w:r>
        <w:t>вскрытие особенностей функционирования и роли фонетической составляющей поэтонимов в звуковом строе, системе образов и художественных средств произведения как целого.</w:t>
      </w:r>
    </w:p>
    <w:p w14:paraId="711331FA" w14:textId="77777777" w:rsidR="006D040E" w:rsidRDefault="006D040E" w:rsidP="006D040E">
      <w:pPr>
        <w:widowControl w:val="0"/>
        <w:spacing w:line="360" w:lineRule="auto"/>
        <w:ind w:firstLine="680"/>
        <w:jc w:val="both"/>
      </w:pPr>
      <w:r>
        <w:rPr>
          <w:b/>
          <w:sz w:val="28"/>
        </w:rPr>
        <w:t>Объектом</w:t>
      </w:r>
      <w:r>
        <w:rPr>
          <w:sz w:val="28"/>
        </w:rPr>
        <w:t xml:space="preserve"> исследования являются онимы поэтического произведения как целостного образования</w:t>
      </w:r>
      <w:r>
        <w:t>.</w:t>
      </w:r>
    </w:p>
    <w:p w14:paraId="087125E8" w14:textId="77777777" w:rsidR="006D040E" w:rsidRDefault="006D040E" w:rsidP="006D040E">
      <w:pPr>
        <w:pStyle w:val="afffffff9"/>
        <w:widowControl w:val="0"/>
        <w:ind w:firstLine="680"/>
      </w:pPr>
      <w:r>
        <w:t>Основной корпус</w:t>
      </w:r>
      <w:r>
        <w:rPr>
          <w:b/>
        </w:rPr>
        <w:t xml:space="preserve"> исследуемого</w:t>
      </w:r>
      <w:r>
        <w:t xml:space="preserve"> м</w:t>
      </w:r>
      <w:r>
        <w:rPr>
          <w:b/>
        </w:rPr>
        <w:t>атериала</w:t>
      </w:r>
      <w:r>
        <w:t xml:space="preserve"> составили поэтические произведения русской, украинской, английской, немецкой литературы, в которых функционируют поэтонимы.</w:t>
      </w:r>
    </w:p>
    <w:p w14:paraId="77C7DFEA" w14:textId="77777777" w:rsidR="006D040E" w:rsidRDefault="006D040E" w:rsidP="006D040E">
      <w:pPr>
        <w:pStyle w:val="afffffff9"/>
        <w:widowControl w:val="0"/>
        <w:ind w:firstLine="680"/>
      </w:pPr>
      <w:r>
        <w:rPr>
          <w:b/>
        </w:rPr>
        <w:t>Предмет научного анализа</w:t>
      </w:r>
      <w:r>
        <w:t xml:space="preserve"> – фонетические средства выразительности онимов как единиц художественной речи.</w:t>
      </w:r>
    </w:p>
    <w:p w14:paraId="49E5FB69" w14:textId="77777777" w:rsidR="006D040E" w:rsidRDefault="006D040E" w:rsidP="006D040E">
      <w:pPr>
        <w:widowControl w:val="0"/>
        <w:spacing w:line="360" w:lineRule="auto"/>
        <w:ind w:firstLine="680"/>
        <w:jc w:val="both"/>
        <w:rPr>
          <w:sz w:val="28"/>
        </w:rPr>
      </w:pPr>
      <w:r>
        <w:rPr>
          <w:sz w:val="28"/>
        </w:rPr>
        <w:t>В процессе выявления разнообразных и многоплановых способов использования поэтами в ряду художественных средств выразительных особенностей звучания собственных имен мы столкнулись с определенными трудностями. Они связаны, с одной стороны, с отсутствием эффективного метода разграничения просодических и чисто звуковых средств организации поэтического текста, и, с другой стороны, с их неразрывным сплавлением, взаимопроникновением, отсутствием четких границ между ними. Стремление преодолеть указанные противоречия выразилось в попытке соединения дифференцированного подхода с целостным анализом фоники поэтонима как явления.</w:t>
      </w:r>
    </w:p>
    <w:p w14:paraId="16EAB819" w14:textId="77777777" w:rsidR="006D040E" w:rsidRDefault="006D040E" w:rsidP="006D040E">
      <w:pPr>
        <w:pStyle w:val="afffffff9"/>
        <w:widowControl w:val="0"/>
        <w:ind w:firstLine="680"/>
      </w:pPr>
      <w:r>
        <w:t xml:space="preserve">Для достижения поставленной цели и решения конкретных задач применяются </w:t>
      </w:r>
      <w:r>
        <w:rPr>
          <w:b/>
        </w:rPr>
        <w:t>методы</w:t>
      </w:r>
      <w:r>
        <w:t xml:space="preserve"> и </w:t>
      </w:r>
      <w:r>
        <w:rPr>
          <w:b/>
        </w:rPr>
        <w:t>приёмы</w:t>
      </w:r>
      <w:r>
        <w:t xml:space="preserve"> исследования, учитывающие системный, комплексный характер языка: 1) метод отбора и систематизации онимных единиц и поэтических контекстов для их языковой инвентаризации; 2) метод лингвистического наблюдения и описания – для квалификации используемых стилистических средств с участием поэтонимов; 3) метод структурно-фонетического анализа вокализма и консонантизма исследуемых поэтонимов, а также элементы статистического метода – для выявления </w:t>
      </w:r>
      <w:r>
        <w:rPr>
          <w:spacing w:val="14"/>
        </w:rPr>
        <w:t>фоносимволических свойств звуков поэтонимов и контекстов;</w:t>
      </w:r>
      <w:r>
        <w:t xml:space="preserve">              5) контекстуально-интерпретационный метод – для установления композиционной структуры стихотворных текстов, закономерностей функционирования в них </w:t>
      </w:r>
      <w:r>
        <w:lastRenderedPageBreak/>
        <w:t>звукобуквенной составляющей онимов и для реконструкции авторского замысла.</w:t>
      </w:r>
    </w:p>
    <w:p w14:paraId="45A55F76" w14:textId="77777777" w:rsidR="006D040E" w:rsidRDefault="006D040E" w:rsidP="006D040E">
      <w:pPr>
        <w:pStyle w:val="afffffff9"/>
        <w:widowControl w:val="0"/>
        <w:ind w:firstLine="680"/>
      </w:pPr>
      <w:r>
        <w:rPr>
          <w:b/>
        </w:rPr>
        <w:t>Научная новизна</w:t>
      </w:r>
      <w:r>
        <w:t xml:space="preserve"> состоит в том, что впервые в украинском языкознании на материале англо-, немецко-, русско- и украиноязычных поэтических текстов проведен подробный анализ фонетических средств выразительности поэтонимов и процессов их взаимодействия с внутренней организацией произведения. Выявлен ряд не установленных ранее общих для поэзии на разных языках закономерностей взаимодействия семантики и звучания онима со звуковым, просодическим и лексико-семантическим уровнем внутренней организации художественных структур.</w:t>
      </w:r>
    </w:p>
    <w:p w14:paraId="744C1D89" w14:textId="77777777" w:rsidR="006D040E" w:rsidRDefault="006D040E" w:rsidP="006D040E">
      <w:pPr>
        <w:widowControl w:val="0"/>
        <w:spacing w:line="360" w:lineRule="auto"/>
        <w:ind w:firstLine="680"/>
        <w:jc w:val="both"/>
        <w:rPr>
          <w:sz w:val="28"/>
        </w:rPr>
      </w:pPr>
      <w:r>
        <w:rPr>
          <w:b/>
          <w:sz w:val="28"/>
        </w:rPr>
        <w:t>Теоретическая значимость</w:t>
      </w:r>
      <w:r>
        <w:rPr>
          <w:sz w:val="28"/>
        </w:rPr>
        <w:t xml:space="preserve"> работы состоит в направленности на поиск общеязыковых закономерностей взаимоотношений между фонетикой и графикой художественных текстов и включенных в них поэтонимов, а также в применении комплексного подхода к изучению фоники имени в контексте поэтической речи. Диссертационное исследование вносит вклад в развитие поэтики онима, в частности, раскрывает многогранность фонетических возможностей поэтонима и представляет звуковую сторону онима не только как средство создания благозвучия, но как один из важных факторов становления смысловой стороны произведения.</w:t>
      </w:r>
    </w:p>
    <w:p w14:paraId="271611A6" w14:textId="77777777" w:rsidR="006D040E" w:rsidRDefault="006D040E" w:rsidP="006D040E">
      <w:pPr>
        <w:pStyle w:val="afffffff9"/>
        <w:widowControl w:val="0"/>
        <w:ind w:firstLine="680"/>
      </w:pPr>
      <w:r>
        <w:rPr>
          <w:b/>
        </w:rPr>
        <w:t>Практическая ценность</w:t>
      </w:r>
      <w:r>
        <w:t xml:space="preserve"> диссертации заключается в возможности использования результатов исследования в качестве точных данных для литературоведения, а также для художественного перевода. Результаты исследования могут быть использованы в преподавании языков и литератур в школе, вузовских курсов общего языкознания, стилистики отдельных языков, спецкрсов и семинаров по поэтике онимов. В учебном процессе сочетание различных видов анализа может быть полезным на занятиях по домашнему чтению, при стилистическом анализе текстов.</w:t>
      </w:r>
    </w:p>
    <w:p w14:paraId="14AFD0F8" w14:textId="77777777" w:rsidR="006D040E" w:rsidRDefault="006D040E" w:rsidP="006D040E">
      <w:pPr>
        <w:pStyle w:val="afffffff9"/>
        <w:widowControl w:val="0"/>
        <w:ind w:firstLine="680"/>
        <w:rPr>
          <w:b/>
        </w:rPr>
      </w:pPr>
      <w:r>
        <w:rPr>
          <w:b/>
        </w:rPr>
        <w:t>Апробация результатов исследования</w:t>
      </w:r>
    </w:p>
    <w:p w14:paraId="37F06E65" w14:textId="77777777" w:rsidR="006D040E" w:rsidRDefault="006D040E" w:rsidP="006D040E">
      <w:pPr>
        <w:pStyle w:val="afffffff9"/>
        <w:widowControl w:val="0"/>
        <w:ind w:firstLine="680"/>
      </w:pPr>
      <w:r>
        <w:t xml:space="preserve">Основные положения диссертационного исследования были освещены на заседаниях Международного ономастического семинара (Горловка, 2003-2006), на научном семинаре </w:t>
      </w:r>
      <w:r>
        <w:rPr>
          <w:lang w:val="uk-UA"/>
        </w:rPr>
        <w:t xml:space="preserve">“Просодия и семантика дискурса” (Горловка, 2004); </w:t>
      </w:r>
      <w:r>
        <w:t xml:space="preserve">межрегиональной конференции молодых ученых (Горловка, 2003); V Региональной научно-практической конференции </w:t>
      </w:r>
      <w:r>
        <w:rPr>
          <w:lang w:val="uk-UA"/>
        </w:rPr>
        <w:t>“</w:t>
      </w:r>
      <w:r>
        <w:t>Языки в открытом обществе</w:t>
      </w:r>
      <w:r>
        <w:rPr>
          <w:lang w:val="de-DE"/>
        </w:rPr>
        <w:t>“</w:t>
      </w:r>
      <w:r>
        <w:t xml:space="preserve"> (Чернигов, 2004); на Международных научно-методических конференциях </w:t>
      </w:r>
      <w:r>
        <w:rPr>
          <w:lang w:val="de-DE"/>
        </w:rPr>
        <w:t>“</w:t>
      </w:r>
      <w:r>
        <w:t>Проблемы общей, германской, романской и славянской стилистики</w:t>
      </w:r>
      <w:r>
        <w:rPr>
          <w:lang w:val="de-DE"/>
        </w:rPr>
        <w:t>“</w:t>
      </w:r>
      <w:r>
        <w:t xml:space="preserve"> (Горловка, 2003; Горловка, 2005); Международной научной конференции </w:t>
      </w:r>
      <w:r>
        <w:rPr>
          <w:lang w:val="uk-UA"/>
        </w:rPr>
        <w:t>“</w:t>
      </w:r>
      <w:r>
        <w:t>Традиции Харьковской лингвистической школы в свете актуальных проблем современной филологии. К 200-летию Харьковского университета и филологического факультета</w:t>
      </w:r>
      <w:r>
        <w:rPr>
          <w:lang w:val="de-DE"/>
        </w:rPr>
        <w:t>“</w:t>
      </w:r>
      <w:r>
        <w:t xml:space="preserve"> (Харьков, 2004); Международной ономастической конференции </w:t>
      </w:r>
      <w:r>
        <w:rPr>
          <w:lang w:val="de-DE"/>
        </w:rPr>
        <w:t>“</w:t>
      </w:r>
      <w:r>
        <w:t>Ономастика в кругу гуманитарных наук</w:t>
      </w:r>
      <w:r>
        <w:rPr>
          <w:lang w:val="de-DE"/>
        </w:rPr>
        <w:t>“</w:t>
      </w:r>
      <w:r>
        <w:t xml:space="preserve"> </w:t>
      </w:r>
      <w:r>
        <w:lastRenderedPageBreak/>
        <w:t xml:space="preserve">(Екатеринбург, 2005); Международной ономастической </w:t>
      </w:r>
      <w:r>
        <w:rPr>
          <w:spacing w:val="-4"/>
        </w:rPr>
        <w:t>конференции “Традиционное и новое в изучении собственных имен” (Донецк –</w:t>
      </w:r>
      <w:r>
        <w:t xml:space="preserve"> Горловка – Святогорск, 2005); всеукраинской научно-практической конференции </w:t>
      </w:r>
      <w:r>
        <w:rPr>
          <w:lang w:val="uk-UA"/>
        </w:rPr>
        <w:t>“</w:t>
      </w:r>
      <w:r>
        <w:t>Компьютерные технологии в преподавании иностранных языков</w:t>
      </w:r>
      <w:r>
        <w:rPr>
          <w:lang w:val="uk-UA"/>
        </w:rPr>
        <w:t>”</w:t>
      </w:r>
      <w:r>
        <w:t xml:space="preserve"> (Горловка, 2006).</w:t>
      </w:r>
    </w:p>
    <w:p w14:paraId="1DC7EA4A" w14:textId="77777777" w:rsidR="006D040E" w:rsidRDefault="006D040E" w:rsidP="006D040E">
      <w:pPr>
        <w:pStyle w:val="affffffff0"/>
        <w:widowControl w:val="0"/>
        <w:ind w:firstLine="680"/>
      </w:pPr>
      <w:r>
        <w:rPr>
          <w:b/>
        </w:rPr>
        <w:t xml:space="preserve">Публикации. </w:t>
      </w:r>
      <w:r>
        <w:t>Результаты диссертационного исследования изложены в десяти публикациях (3 из которых – статьи в специализированных изданиях ВАК Украины).</w:t>
      </w:r>
    </w:p>
    <w:p w14:paraId="1973EB4E" w14:textId="77777777" w:rsidR="006D040E" w:rsidRDefault="006D040E" w:rsidP="006D040E">
      <w:pPr>
        <w:pStyle w:val="afffffff9"/>
        <w:widowControl w:val="0"/>
        <w:ind w:firstLine="680"/>
      </w:pPr>
      <w:r>
        <w:rPr>
          <w:b/>
        </w:rPr>
        <w:t>Структура работы.</w:t>
      </w:r>
      <w:r>
        <w:t xml:space="preserve"> Диссертация состоит из введения, четырех глав, заключения, списка использованной литературы, списка источников иллюстративного материала и приложения.</w:t>
      </w:r>
    </w:p>
    <w:p w14:paraId="0F16E1AF" w14:textId="77777777" w:rsidR="006D040E" w:rsidRDefault="006D040E" w:rsidP="006D040E">
      <w:pPr>
        <w:pStyle w:val="afffffff9"/>
        <w:widowControl w:val="0"/>
        <w:ind w:firstLine="680"/>
      </w:pPr>
      <w:r>
        <w:t xml:space="preserve">Во </w:t>
      </w:r>
      <w:r>
        <w:rPr>
          <w:b/>
        </w:rPr>
        <w:t>введении</w:t>
      </w:r>
      <w:r>
        <w:t xml:space="preserve"> обосновывается выбор темы, ее актуальность, формулируются цели и задачи исследования. Отмечается научная новизна полученных результатов, их практическая значимость и данные об апробации.</w:t>
      </w:r>
    </w:p>
    <w:p w14:paraId="7BDCC1F3" w14:textId="77777777" w:rsidR="006D040E" w:rsidRDefault="006D040E" w:rsidP="006D040E">
      <w:pPr>
        <w:pStyle w:val="afffffff9"/>
        <w:widowControl w:val="0"/>
        <w:ind w:firstLine="680"/>
      </w:pPr>
      <w:r>
        <w:rPr>
          <w:b/>
        </w:rPr>
        <w:t>Первая глава</w:t>
      </w:r>
      <w:r>
        <w:t xml:space="preserve"> содержит обзор объективных процессов возникновения и развития научного интереса к звуку и звучанию в языке и в поэтической речи. Уделяется внимание предпосылкам актуальности и дискуссионности вопросов содержательности звуковой формы онимных единиц, которыми закономерно являются диалектическое единство и противоречивость процессов практического употребления имени и теоретического осмысления этого явления.</w:t>
      </w:r>
    </w:p>
    <w:p w14:paraId="5F097D23" w14:textId="77777777" w:rsidR="006D040E" w:rsidRDefault="006D040E" w:rsidP="006D040E">
      <w:pPr>
        <w:pStyle w:val="afffffff9"/>
        <w:widowControl w:val="0"/>
        <w:ind w:firstLine="680"/>
      </w:pPr>
      <w:r>
        <w:rPr>
          <w:b/>
        </w:rPr>
        <w:t>Вторая глава</w:t>
      </w:r>
      <w:r>
        <w:t xml:space="preserve"> посвящена анализу и обобщению опыта исследования звуковой стороны собственных имен в ономастической науке, рассматривается природа фонетических свойств проприальных единиц как источник</w:t>
      </w:r>
      <w:r>
        <w:rPr>
          <w:b/>
        </w:rPr>
        <w:t xml:space="preserve"> </w:t>
      </w:r>
      <w:r>
        <w:t>содержательности звуковой формы поэтонима и возможности реализации их фоностилистического потенциала. Представлена попытка систематизации поэтонимов с точки зрения особенностей их звучания.</w:t>
      </w:r>
    </w:p>
    <w:p w14:paraId="0A129D48" w14:textId="77777777" w:rsidR="006D040E" w:rsidRDefault="006D040E" w:rsidP="006D040E">
      <w:pPr>
        <w:pStyle w:val="afffffff9"/>
        <w:widowControl w:val="0"/>
        <w:ind w:firstLine="680"/>
      </w:pPr>
      <w:r>
        <w:rPr>
          <w:b/>
        </w:rPr>
        <w:t>В третьей главе</w:t>
      </w:r>
      <w:r>
        <w:t xml:space="preserve"> излагаются результаты научного рассмотрения множественных фактов взаимодействия звуковой формы онимов с другими элементами и средствами организации стихотворной речи; подробно анализируются механизмы интеграции фонетической и графической составляющей поэтонимов в стиховые структуры на фонетическом (звуковом и просодическом) уровне с учетом композиционной специфики поэтических контекстов.</w:t>
      </w:r>
    </w:p>
    <w:p w14:paraId="07288669" w14:textId="77777777" w:rsidR="006D040E" w:rsidRDefault="006D040E" w:rsidP="006D040E">
      <w:pPr>
        <w:pStyle w:val="afffffff9"/>
        <w:widowControl w:val="0"/>
        <w:ind w:firstLine="705"/>
      </w:pPr>
      <w:r>
        <w:rPr>
          <w:b/>
        </w:rPr>
        <w:t>В четвертой главе</w:t>
      </w:r>
      <w:r>
        <w:t xml:space="preserve"> представлен целостный анализ и лингвистическая интерпретация особенностей звучания поэтонимов в фонетической структуре, системе выразительных средств и композиции стихотворного произведения как целого.</w:t>
      </w:r>
    </w:p>
    <w:p w14:paraId="38B926EA" w14:textId="77777777" w:rsidR="006D040E" w:rsidRDefault="006D040E" w:rsidP="006D040E">
      <w:pPr>
        <w:pStyle w:val="afffffff9"/>
        <w:widowControl w:val="0"/>
        <w:ind w:firstLine="680"/>
      </w:pPr>
      <w:r>
        <w:t xml:space="preserve">В </w:t>
      </w:r>
      <w:r>
        <w:rPr>
          <w:b/>
        </w:rPr>
        <w:t>Заключении</w:t>
      </w:r>
      <w:r>
        <w:t xml:space="preserve"> обобщаются результаты проведенного исследования, излагаются теоретические выводы и намечаются перспективы для дальнейшей научной разработки проблемы.</w:t>
      </w:r>
    </w:p>
    <w:p w14:paraId="32169E66" w14:textId="77777777" w:rsidR="006D040E" w:rsidRDefault="006D040E" w:rsidP="006D040E">
      <w:pPr>
        <w:pStyle w:val="afffffff9"/>
        <w:widowControl w:val="0"/>
        <w:ind w:firstLine="680"/>
      </w:pPr>
      <w:r>
        <w:rPr>
          <w:b/>
        </w:rPr>
        <w:t xml:space="preserve">Список использованной литературы </w:t>
      </w:r>
      <w:r>
        <w:t xml:space="preserve">насчитывает 277 источников на </w:t>
      </w:r>
      <w:r>
        <w:lastRenderedPageBreak/>
        <w:t>украинском, русском, английском, немецком и французском языках.</w:t>
      </w:r>
    </w:p>
    <w:p w14:paraId="28C77C28" w14:textId="77777777" w:rsidR="006D040E" w:rsidRDefault="006D040E" w:rsidP="006D040E">
      <w:pPr>
        <w:pStyle w:val="afffffff9"/>
        <w:widowControl w:val="0"/>
        <w:ind w:firstLine="680"/>
      </w:pPr>
      <w:r>
        <w:t xml:space="preserve">В </w:t>
      </w:r>
      <w:r>
        <w:rPr>
          <w:b/>
        </w:rPr>
        <w:t>Приложение</w:t>
      </w:r>
      <w:r>
        <w:t xml:space="preserve"> включены переводы английских и немецких поэтических произведений, полные тексты которых проанализированы в диссертации.</w:t>
      </w:r>
    </w:p>
    <w:p w14:paraId="07F2E0DA" w14:textId="77777777" w:rsidR="006D040E" w:rsidRDefault="006D040E" w:rsidP="006D040E">
      <w:pPr>
        <w:pStyle w:val="afffffff9"/>
        <w:widowControl w:val="0"/>
        <w:ind w:firstLine="680"/>
      </w:pPr>
    </w:p>
    <w:p w14:paraId="1C6BAB79" w14:textId="77777777" w:rsidR="006D040E" w:rsidRDefault="006D040E" w:rsidP="006D040E">
      <w:pPr>
        <w:pStyle w:val="1"/>
        <w:keepNext w:val="0"/>
        <w:widowControl w:val="0"/>
      </w:pPr>
      <w:r>
        <w:t>ЗАКЛЮЧЕНИЕ</w:t>
      </w:r>
    </w:p>
    <w:p w14:paraId="699DFC73" w14:textId="77777777" w:rsidR="006D040E" w:rsidRDefault="006D040E" w:rsidP="006D040E">
      <w:pPr>
        <w:pStyle w:val="afffffff9"/>
        <w:widowControl w:val="0"/>
        <w:spacing w:after="0"/>
        <w:ind w:firstLine="567"/>
      </w:pPr>
    </w:p>
    <w:p w14:paraId="6CEAAA28" w14:textId="77777777" w:rsidR="006D040E" w:rsidRDefault="006D040E" w:rsidP="006D040E">
      <w:pPr>
        <w:pStyle w:val="afffffff9"/>
        <w:widowControl w:val="0"/>
        <w:ind w:firstLine="567"/>
      </w:pPr>
      <w:r>
        <w:t>Текстам поэтических произведений присущи определенные инвариантные черты звуковой и ритмо-просодической организации, направленной на объединение текста, создание его целостности. В то же время каждое произведение поэтического творчества обнаруживает черты вариативности, обусловленные планом содержания произведения и особенностями индивидуального авторского стиля. Изучение фонетики и графики проприальных единиц как составляющей структурной первоосновы ритмично упорядоченной речи доказывает необходимость учета роли фоноэмы в создании художественной специфики произведения. Многогранность эстетических свойств звуковой и буквенной стороны поэтонимии ни в коем случае не исключает значимости других средств организации поэтической речи, а, напротив, способствует наилучшему соединению возможностей лексического, синтаксического и фонетического для достижения художественной цели.</w:t>
      </w:r>
    </w:p>
    <w:p w14:paraId="018EAD55" w14:textId="77777777" w:rsidR="006D040E" w:rsidRDefault="006D040E" w:rsidP="006D040E">
      <w:pPr>
        <w:pStyle w:val="afffffff9"/>
        <w:widowControl w:val="0"/>
        <w:ind w:firstLine="567"/>
        <w:rPr>
          <w:spacing w:val="-4"/>
        </w:rPr>
      </w:pPr>
      <w:r>
        <w:rPr>
          <w:spacing w:val="-4"/>
        </w:rPr>
        <w:t>Детальное изучение материального – звукового и графического – аспекта онимного пространства художественных произведений является одним из направлений и необходимым условием эффективного развития поэтики онима, задачей которой является интерпретация отношений имени и текста. Исходя из принципов художественной целостности, лингвистический анализ не может быть полным, если он не учитывает всех особенностей фонетических и семантических отношений поэтонима и поэтического контекста.</w:t>
      </w:r>
    </w:p>
    <w:p w14:paraId="599C3F76" w14:textId="77777777" w:rsidR="006D040E" w:rsidRDefault="006D040E" w:rsidP="006D040E">
      <w:pPr>
        <w:pStyle w:val="afffffff9"/>
        <w:widowControl w:val="0"/>
        <w:ind w:firstLine="567"/>
      </w:pPr>
      <w:r>
        <w:t xml:space="preserve">Фонетическая структура </w:t>
      </w:r>
      <w:r>
        <w:rPr>
          <w:i/>
        </w:rPr>
        <w:t>любого</w:t>
      </w:r>
      <w:r>
        <w:t xml:space="preserve"> имени в специфических условиях поэтического текста становится источником эстетически значимых качеств, и любой поэтоним потенциально способен реализовать свои фонетические возможности, осуществляя ведущую роль в разнообразии художественных средств произведения. Формы и способы актуализации фонетических свойств поэтонимии обусловливаются прежде всего особенностями их внутренней формы, а также стилистически релевантными качествами графической и фонетической структуры</w:t>
      </w:r>
    </w:p>
    <w:p w14:paraId="5A3B8ACD" w14:textId="77777777" w:rsidR="006D040E" w:rsidRDefault="006D040E" w:rsidP="006D040E">
      <w:pPr>
        <w:pStyle w:val="afffffff9"/>
        <w:widowControl w:val="0"/>
        <w:ind w:firstLine="567"/>
      </w:pPr>
      <w:r>
        <w:t>С другой стороны, степень и способы реализации фонетических средств выразительности поэтонимов обусловлены в каждом конкретном случае спецификой контекстуальных условий, обеспечивающих решение определенной художественной задачи. В полной мере фоноэма как одно из средств формирования поэтического пространства реализуется только в синтагматическом развертывании полного текста произведения.</w:t>
      </w:r>
    </w:p>
    <w:p w14:paraId="3948C638" w14:textId="77777777" w:rsidR="006D040E" w:rsidRDefault="006D040E" w:rsidP="006D040E">
      <w:pPr>
        <w:pStyle w:val="afffffff9"/>
        <w:widowControl w:val="0"/>
        <w:ind w:firstLine="567"/>
      </w:pPr>
      <w:r>
        <w:t xml:space="preserve">Исследование онимних единиц в поэтических произведениях на </w:t>
      </w:r>
      <w:r>
        <w:lastRenderedPageBreak/>
        <w:t>украинском, русском, немецком, английском языках обнаруживает некоторые общие закономерности в особенностях сосуществования фонетической составляющей поэтонимов (фоноэмы) со звуковой субстанцией, ритмо-просодическим и семантическим уровнями внутренней организации стихотворных произведений.</w:t>
      </w:r>
    </w:p>
    <w:p w14:paraId="37E933D4" w14:textId="77777777" w:rsidR="006D040E" w:rsidRDefault="006D040E" w:rsidP="006D040E">
      <w:pPr>
        <w:pStyle w:val="afffffff9"/>
        <w:widowControl w:val="0"/>
        <w:ind w:firstLine="567"/>
      </w:pPr>
      <w:r>
        <w:t>Основной закономерностью функционирования фоноэмы в границах поэтического текста является ее активное взаимодействие с фонетикой, графикой, семантикой, контекстуальной спецификой и образностью художественных структур.</w:t>
      </w:r>
    </w:p>
    <w:p w14:paraId="08760B8F" w14:textId="77777777" w:rsidR="006D040E" w:rsidRDefault="006D040E" w:rsidP="006D040E">
      <w:pPr>
        <w:pStyle w:val="37"/>
        <w:outlineLvl w:val="0"/>
      </w:pPr>
      <w:r>
        <w:t>Качественная сторона звуков поэтонимов неизбежно взаимодействует с фонетическим составом стихотворений, оказывая влияние на соответствующие характеристики фонемного состава поэтического контекста. Особенности звукобуквенного состава ключевого поэтонима способны “задавать тон” фонетической организации целого произведения или его структурных частей. Способность поэтонимов к художественному преобразованию в условиях определенного поэтического контекста оказывает влияние на формирование образности поэтического произведения и на характер его восприятия.</w:t>
      </w:r>
    </w:p>
    <w:p w14:paraId="33A621A0" w14:textId="77777777" w:rsidR="006D040E" w:rsidRDefault="006D040E" w:rsidP="006D040E">
      <w:pPr>
        <w:pStyle w:val="afffffff9"/>
        <w:widowControl w:val="0"/>
        <w:ind w:firstLine="709"/>
      </w:pPr>
      <w:r>
        <w:t xml:space="preserve">Текстовое окружение проприальных единиц обнаруживает разную степень насыщенности компонентами поэтонима, определяя разные способы звуковой организации текста – от ассонансов и аллитераций до анаграмм и парономасий. Звучание поэтического имени может способствовать актуализации звукового символизма в контексте. Анализ стихотворений, богатых звукописью, подтверждает бесспорность существования взаимосвязи и взаимодействия в поэтическом тексте компонентов всех уровней, в том числе элементов структуры онимов. </w:t>
      </w:r>
    </w:p>
    <w:p w14:paraId="0764C534" w14:textId="77777777" w:rsidR="006D040E" w:rsidRDefault="006D040E" w:rsidP="006D040E">
      <w:pPr>
        <w:pStyle w:val="afffffff9"/>
        <w:widowControl w:val="0"/>
        <w:ind w:firstLine="709"/>
      </w:pPr>
      <w:r>
        <w:t>Употребленный как ключевое слово, поэтоним в значительной мере обусловливает такие особенности организации поэтического текста, как звуковой ритм, характер рифм, просодическая выделенность.</w:t>
      </w:r>
    </w:p>
    <w:p w14:paraId="3FEE19B5" w14:textId="77777777" w:rsidR="006D040E" w:rsidRDefault="006D040E" w:rsidP="006D040E">
      <w:pPr>
        <w:widowControl w:val="0"/>
        <w:spacing w:line="360" w:lineRule="auto"/>
        <w:ind w:firstLine="720"/>
        <w:jc w:val="both"/>
        <w:rPr>
          <w:sz w:val="28"/>
        </w:rPr>
      </w:pPr>
      <w:r>
        <w:rPr>
          <w:sz w:val="28"/>
        </w:rPr>
        <w:t>Звучание поэтонима может подчиняться интонационному строю, ритмике стиховых структур, органично вплетаться в звуковую и ритмическую ткань произведения или же выполнять свою стилистическую задачу, контрастируя с фоном.</w:t>
      </w:r>
    </w:p>
    <w:p w14:paraId="2C5D08FA" w14:textId="77777777" w:rsidR="006D040E" w:rsidRDefault="006D040E" w:rsidP="006D040E">
      <w:pPr>
        <w:pStyle w:val="3ffffd"/>
        <w:widowControl w:val="0"/>
        <w:rPr>
          <w:szCs w:val="24"/>
        </w:rPr>
      </w:pPr>
      <w:r>
        <w:rPr>
          <w:szCs w:val="24"/>
        </w:rPr>
        <w:t xml:space="preserve">Наблюдается вариативность участия звукобуквенной структуры онима в генеративных процессах всех уровней – от сегментного до смыслового – посредством включения звукового и графического образа проприальных единиц в различные средства и способы организации художественного пространства – от таких эвфонических приемов как аллитерации и ассонансы </w:t>
      </w:r>
      <w:r>
        <w:rPr>
          <w:szCs w:val="24"/>
        </w:rPr>
        <w:lastRenderedPageBreak/>
        <w:t>до непосредственно связанных со смыслом анаграмм и парономасий.</w:t>
      </w:r>
    </w:p>
    <w:p w14:paraId="082E1898" w14:textId="77777777" w:rsidR="006D040E" w:rsidRDefault="006D040E" w:rsidP="006D040E">
      <w:pPr>
        <w:pStyle w:val="afffffff9"/>
        <w:widowControl w:val="0"/>
        <w:ind w:firstLine="709"/>
      </w:pPr>
      <w:r>
        <w:t>Результаты исследования позволяют говорить о значимости всей сферы звукосмысловых и стилистических связей поэтонима в произведении для реализации авторского замысла. Звучание поэтонимов важно не только для гармонической организации стиховых структур, но и для формирования смысловой стороны художественного произведения.</w:t>
      </w:r>
    </w:p>
    <w:p w14:paraId="6B72346A" w14:textId="77777777" w:rsidR="006D040E" w:rsidRDefault="006D040E" w:rsidP="006D040E">
      <w:pPr>
        <w:pStyle w:val="afffffff9"/>
        <w:widowControl w:val="0"/>
        <w:ind w:firstLine="709"/>
      </w:pPr>
      <w:r>
        <w:t>Ключевой поэтоним, вынесенный в заглавие либо употреблённый в тексте стихотворного произведения, становится семантическим центром, вокруг которого осуществляется концентрация смыслов. Рассредоточенные по тексту произведения онимные компоненты выступают в качестве сигналов информации и связующих звеньев, удерживающих ключевой поэтоним в непрерывной живой звукосмысловой связи с другими составляющими поэтического текста как многоуровневой системы.</w:t>
      </w:r>
    </w:p>
    <w:p w14:paraId="1751C55D" w14:textId="77777777" w:rsidR="006D040E" w:rsidRDefault="006D040E" w:rsidP="006D040E">
      <w:pPr>
        <w:pStyle w:val="afffffff9"/>
        <w:widowControl w:val="0"/>
        <w:ind w:firstLine="709"/>
      </w:pPr>
      <w:r>
        <w:t>Проприальные единицы, встраиваясь своей фонетической формой в звуковую и просодическую канву произведения, становятся конструктивными элементами ритмически упорядоченной речи, компоненты их структуры участвуют в осуществлении разных видов связи между элементами – от звуковой когезии до синтаксических и композиционных типов поэтического сцепления, тем самым способствуя объединению дискретных единиц в художественное целое.</w:t>
      </w:r>
    </w:p>
    <w:p w14:paraId="370D4831" w14:textId="77777777" w:rsidR="006D040E" w:rsidRDefault="006D040E" w:rsidP="006D040E">
      <w:pPr>
        <w:pStyle w:val="affffffffffffffffffffffffffff9"/>
        <w:widowControl w:val="0"/>
        <w:ind w:firstLine="709"/>
        <w:outlineLvl w:val="0"/>
        <w:rPr>
          <w:color w:val="008000"/>
          <w:lang w:val="ru-RU"/>
        </w:rPr>
      </w:pPr>
      <w:r>
        <w:rPr>
          <w:lang w:val="ru-RU"/>
        </w:rPr>
        <w:t>Своеобразие звуковой и ритмической упорядоченности стихотворения способно предвосхищать появление определённой проприальной единицы в том или ином месте произведения, побуждать автора к выбору поэтонима по его фонетическим свойствам</w:t>
      </w:r>
      <w:r>
        <w:rPr>
          <w:color w:val="008000"/>
          <w:lang w:val="ru-RU"/>
        </w:rPr>
        <w:t>.</w:t>
      </w:r>
    </w:p>
    <w:p w14:paraId="13975D9D" w14:textId="77777777" w:rsidR="006D040E" w:rsidRDefault="006D040E" w:rsidP="006D040E">
      <w:pPr>
        <w:pStyle w:val="affffffff0"/>
        <w:widowControl w:val="0"/>
        <w:rPr>
          <w:rStyle w:val="affffffffffffffffffffffffffff8"/>
        </w:rPr>
      </w:pPr>
      <w:r>
        <w:rPr>
          <w:rStyle w:val="affffffffffffffffffffffffffff8"/>
        </w:rPr>
        <w:t>Одной из особенностей функционирования поэтонимов в ритмизованной художественной речи является сочетание актуализации их фонетической составляющей с использованием других поэтических свойств онимии. При этом происходит взаимное усиление фонетических и семантических приемов поэтики онима, результатом</w:t>
      </w:r>
      <w:r>
        <w:rPr>
          <w:rStyle w:val="affffffffffffffffffffffffffff8"/>
          <w:color w:val="000080"/>
        </w:rPr>
        <w:t xml:space="preserve"> </w:t>
      </w:r>
      <w:r>
        <w:rPr>
          <w:rStyle w:val="affffffffffffffffffffffffffff8"/>
        </w:rPr>
        <w:t>которого часто является экспликация коннотативной семантики.</w:t>
      </w:r>
    </w:p>
    <w:p w14:paraId="30EF1366" w14:textId="77777777" w:rsidR="006D040E" w:rsidRDefault="006D040E" w:rsidP="006D040E">
      <w:pPr>
        <w:pStyle w:val="BodyText20"/>
        <w:widowControl w:val="0"/>
        <w:outlineLvl w:val="0"/>
        <w:rPr>
          <w:spacing w:val="6"/>
        </w:rPr>
      </w:pPr>
      <w:r>
        <w:rPr>
          <w:spacing w:val="6"/>
        </w:rPr>
        <w:t>Опыт целостного анализа поэтического произведения с учетом разноуровневых фонетических взаимодействий фоноэмы и стиховых структур, представленный в работе, демонстрирует возможности более глубокого изучения звуковой и структурно-семантической организации семиотического пространства литературно-художественного произведения.</w:t>
      </w:r>
    </w:p>
    <w:p w14:paraId="5EC7EED8" w14:textId="77777777" w:rsidR="006D040E" w:rsidRDefault="006D040E" w:rsidP="006D040E">
      <w:pPr>
        <w:pStyle w:val="37"/>
        <w:outlineLvl w:val="0"/>
      </w:pPr>
      <w:r>
        <w:t>Результаты исследования механизмов реализации фонетических возможностей поэтонима расширяют представление о его семантической многогранности и представляют звуковую сторону онима как важный фактор формирования смысловой стороны произведения.</w:t>
      </w:r>
    </w:p>
    <w:p w14:paraId="3722B68D" w14:textId="77777777" w:rsidR="006D040E" w:rsidRDefault="006D040E" w:rsidP="006D040E">
      <w:pPr>
        <w:pStyle w:val="BodyText20"/>
        <w:widowControl w:val="0"/>
        <w:outlineLvl w:val="0"/>
      </w:pPr>
      <w:r>
        <w:t xml:space="preserve">Предложенная систематизация поэтонимов с точки зрения особенностей их звучания создает определенную базу для более детальных частных исследований онимов </w:t>
      </w:r>
      <w:r>
        <w:lastRenderedPageBreak/>
        <w:t>литературных произведений отдельных авторов английской, немецкой, русской и украинской литературы.</w:t>
      </w:r>
    </w:p>
    <w:p w14:paraId="49C21025" w14:textId="77777777" w:rsidR="006D040E" w:rsidRDefault="006D040E" w:rsidP="006D040E">
      <w:pPr>
        <w:pStyle w:val="affffffffffffffffffffffffffff9"/>
        <w:widowControl w:val="0"/>
        <w:ind w:firstLine="709"/>
        <w:outlineLvl w:val="0"/>
        <w:rPr>
          <w:lang w:val="ru-RU"/>
        </w:rPr>
      </w:pPr>
      <w:r>
        <w:rPr>
          <w:lang w:val="ru-RU"/>
        </w:rPr>
        <w:t>Результаты анализа фонетической стороны поэтонимов, изложенные в диссертации, намечают несколько направлений дальнейшего решения проблемы. Перспективными могут быть исследования реализации фоноэмы в поэтических произведениях различной жанровой принадлежности, в прозаических произведениях, а также сопоставительно-типологические исследования звучания поэтонимов в произведениях-оригиналах и их переводах.</w:t>
      </w:r>
    </w:p>
    <w:p w14:paraId="34F23BE0" w14:textId="77777777" w:rsidR="006D040E" w:rsidRDefault="006D040E" w:rsidP="006D040E">
      <w:pPr>
        <w:pStyle w:val="afffffffd"/>
        <w:widowControl w:val="0"/>
        <w:rPr>
          <w:b/>
          <w:lang w:val="uk-UA"/>
        </w:rPr>
      </w:pPr>
      <w:r>
        <w:rPr>
          <w:b/>
        </w:rPr>
        <w:br w:type="page"/>
      </w:r>
      <w:r>
        <w:rPr>
          <w:b/>
        </w:rPr>
        <w:lastRenderedPageBreak/>
        <w:t xml:space="preserve">СПИСОК </w:t>
      </w:r>
      <w:r>
        <w:rPr>
          <w:b/>
          <w:lang w:val="uk-UA"/>
        </w:rPr>
        <w:t>ИСПОЛЬЗОВАННОЙ ЛИТЕРАТУРЫ</w:t>
      </w:r>
    </w:p>
    <w:p w14:paraId="4BEFD172" w14:textId="77777777" w:rsidR="006D040E" w:rsidRDefault="006D040E" w:rsidP="006D040E">
      <w:pPr>
        <w:pStyle w:val="afffffffd"/>
        <w:widowControl w:val="0"/>
        <w:rPr>
          <w:b/>
        </w:rPr>
      </w:pPr>
    </w:p>
    <w:p w14:paraId="4A42F0C8" w14:textId="77777777" w:rsidR="006D040E" w:rsidRDefault="006D040E" w:rsidP="0009164D">
      <w:pPr>
        <w:widowControl w:val="0"/>
        <w:numPr>
          <w:ilvl w:val="0"/>
          <w:numId w:val="64"/>
        </w:numPr>
        <w:suppressAutoHyphens w:val="0"/>
        <w:spacing w:line="360" w:lineRule="auto"/>
        <w:jc w:val="both"/>
        <w:rPr>
          <w:sz w:val="28"/>
        </w:rPr>
      </w:pPr>
      <w:r>
        <w:rPr>
          <w:i/>
          <w:iCs/>
          <w:sz w:val="28"/>
        </w:rPr>
        <w:t>Аберкромби</w:t>
      </w:r>
      <w:r>
        <w:rPr>
          <w:i/>
          <w:iCs/>
          <w:sz w:val="28"/>
          <w:lang w:val="de-DE"/>
        </w:rPr>
        <w:t> </w:t>
      </w:r>
      <w:r>
        <w:rPr>
          <w:i/>
          <w:iCs/>
          <w:sz w:val="28"/>
        </w:rPr>
        <w:t>Д.</w:t>
      </w:r>
      <w:r>
        <w:rPr>
          <w:sz w:val="28"/>
        </w:rPr>
        <w:t xml:space="preserve"> Взгляд фонетиста на структуру стиха</w:t>
      </w:r>
      <w:r>
        <w:rPr>
          <w:sz w:val="28"/>
          <w:lang w:val="de-DE"/>
        </w:rPr>
        <w:t xml:space="preserve"> </w:t>
      </w:r>
      <w:r>
        <w:rPr>
          <w:sz w:val="28"/>
        </w:rPr>
        <w:t>//</w:t>
      </w:r>
      <w:r>
        <w:rPr>
          <w:sz w:val="28"/>
          <w:lang w:val="de-DE"/>
        </w:rPr>
        <w:t xml:space="preserve"> </w:t>
      </w:r>
      <w:r>
        <w:rPr>
          <w:sz w:val="28"/>
        </w:rPr>
        <w:t xml:space="preserve">Новое в зарубежной лингвистике. Выпуск </w:t>
      </w:r>
      <w:r>
        <w:rPr>
          <w:sz w:val="28"/>
          <w:lang w:val="en-US"/>
        </w:rPr>
        <w:t>IX</w:t>
      </w:r>
      <w:r>
        <w:rPr>
          <w:sz w:val="28"/>
        </w:rPr>
        <w:t>. Лингвостилистика. – М.: Прогресс, 1980. – С. 403-412.</w:t>
      </w:r>
    </w:p>
    <w:p w14:paraId="051C17DB"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Аверинцев С.С</w:t>
      </w:r>
      <w:r>
        <w:rPr>
          <w:spacing w:val="6"/>
          <w:sz w:val="28"/>
        </w:rPr>
        <w:t>. Символ // БСЭ. – 3-е изд. – М., 1976. – Т.23. – С. 385-386.</w:t>
      </w:r>
    </w:p>
    <w:p w14:paraId="21CBCEF4" w14:textId="77777777" w:rsidR="006D040E" w:rsidRDefault="006D040E" w:rsidP="0009164D">
      <w:pPr>
        <w:widowControl w:val="0"/>
        <w:numPr>
          <w:ilvl w:val="0"/>
          <w:numId w:val="64"/>
        </w:numPr>
        <w:suppressAutoHyphens w:val="0"/>
        <w:spacing w:line="360" w:lineRule="auto"/>
        <w:jc w:val="both"/>
        <w:rPr>
          <w:sz w:val="28"/>
        </w:rPr>
      </w:pPr>
      <w:r>
        <w:rPr>
          <w:i/>
          <w:iCs/>
          <w:sz w:val="28"/>
        </w:rPr>
        <w:t>Адмони</w:t>
      </w:r>
      <w:r>
        <w:rPr>
          <w:i/>
          <w:iCs/>
          <w:sz w:val="28"/>
          <w:lang w:val="de-DE"/>
        </w:rPr>
        <w:t> </w:t>
      </w:r>
      <w:r>
        <w:rPr>
          <w:i/>
          <w:iCs/>
          <w:sz w:val="28"/>
        </w:rPr>
        <w:t>В.</w:t>
      </w:r>
      <w:r>
        <w:rPr>
          <w:sz w:val="28"/>
        </w:rPr>
        <w:t xml:space="preserve"> Поэзия Райнера Мария Рильке. // Рильке Р.-М. Лирика: Пер. с нем. Т. Сильман. – М.-Л.: Изд-во «Худ. литература», 1965. – С. 5-24.</w:t>
      </w:r>
    </w:p>
    <w:p w14:paraId="22CF286E" w14:textId="77777777" w:rsidR="006D040E" w:rsidRDefault="006D040E" w:rsidP="0009164D">
      <w:pPr>
        <w:pStyle w:val="afffffff9"/>
        <w:widowControl w:val="0"/>
        <w:numPr>
          <w:ilvl w:val="0"/>
          <w:numId w:val="64"/>
        </w:numPr>
        <w:suppressAutoHyphens w:val="0"/>
        <w:spacing w:line="360" w:lineRule="auto"/>
        <w:jc w:val="both"/>
      </w:pPr>
      <w:r>
        <w:rPr>
          <w:i/>
          <w:iCs/>
        </w:rPr>
        <w:t>Андреева</w:t>
      </w:r>
      <w:r>
        <w:rPr>
          <w:i/>
          <w:iCs/>
          <w:lang w:val="de-DE"/>
        </w:rPr>
        <w:t> </w:t>
      </w:r>
      <w:r>
        <w:rPr>
          <w:i/>
          <w:iCs/>
        </w:rPr>
        <w:t>Л.Н.</w:t>
      </w:r>
      <w:r>
        <w:t xml:space="preserve"> Лингвистическая природа и стилистические функции “значащих” имён (антономасии): Автореф. дис. … канд. филол. наук. / Моск. гос. пед. ин-т иностр. языков им. М. Тореза. – М., 1965. – 18 с.</w:t>
      </w:r>
    </w:p>
    <w:p w14:paraId="004EC9E0" w14:textId="77777777" w:rsidR="006D040E" w:rsidRDefault="006D040E" w:rsidP="0009164D">
      <w:pPr>
        <w:widowControl w:val="0"/>
        <w:numPr>
          <w:ilvl w:val="0"/>
          <w:numId w:val="64"/>
        </w:numPr>
        <w:suppressAutoHyphens w:val="0"/>
        <w:spacing w:line="360" w:lineRule="auto"/>
        <w:jc w:val="both"/>
        <w:rPr>
          <w:sz w:val="28"/>
        </w:rPr>
      </w:pPr>
      <w:r>
        <w:rPr>
          <w:i/>
          <w:iCs/>
          <w:sz w:val="28"/>
        </w:rPr>
        <w:t>Аристотель.</w:t>
      </w:r>
      <w:r>
        <w:rPr>
          <w:sz w:val="28"/>
        </w:rPr>
        <w:t xml:space="preserve"> Риторика. Поэтика – М.: Лабиринт, 2000. – 224 с.</w:t>
      </w:r>
    </w:p>
    <w:p w14:paraId="69A3358B" w14:textId="77777777" w:rsidR="006D040E" w:rsidRDefault="006D040E" w:rsidP="0009164D">
      <w:pPr>
        <w:widowControl w:val="0"/>
        <w:numPr>
          <w:ilvl w:val="0"/>
          <w:numId w:val="64"/>
        </w:numPr>
        <w:suppressAutoHyphens w:val="0"/>
        <w:spacing w:line="360" w:lineRule="auto"/>
        <w:jc w:val="both"/>
        <w:rPr>
          <w:sz w:val="28"/>
        </w:rPr>
      </w:pPr>
      <w:r>
        <w:rPr>
          <w:i/>
          <w:iCs/>
          <w:spacing w:val="-4"/>
          <w:sz w:val="28"/>
        </w:rPr>
        <w:t>Аристотель.</w:t>
      </w:r>
      <w:r>
        <w:rPr>
          <w:spacing w:val="-4"/>
          <w:sz w:val="28"/>
        </w:rPr>
        <w:t xml:space="preserve"> Об искусстве поэзии // Хрестоматия по теории литературы /</w:t>
      </w:r>
      <w:r>
        <w:rPr>
          <w:sz w:val="28"/>
        </w:rPr>
        <w:t xml:space="preserve"> Сост. Л.Н.</w:t>
      </w:r>
      <w:r>
        <w:rPr>
          <w:sz w:val="28"/>
          <w:lang w:val="en-US"/>
        </w:rPr>
        <w:t> </w:t>
      </w:r>
      <w:r>
        <w:rPr>
          <w:sz w:val="28"/>
        </w:rPr>
        <w:t>Осьмакова. – М.: Просвещение, 1982. – С.80-88.</w:t>
      </w:r>
    </w:p>
    <w:p w14:paraId="354A04EB" w14:textId="77777777" w:rsidR="006D040E" w:rsidRDefault="006D040E" w:rsidP="0009164D">
      <w:pPr>
        <w:widowControl w:val="0"/>
        <w:numPr>
          <w:ilvl w:val="0"/>
          <w:numId w:val="64"/>
        </w:numPr>
        <w:suppressAutoHyphens w:val="0"/>
        <w:spacing w:line="360" w:lineRule="auto"/>
        <w:jc w:val="both"/>
        <w:rPr>
          <w:sz w:val="28"/>
        </w:rPr>
      </w:pPr>
      <w:r>
        <w:rPr>
          <w:i/>
          <w:iCs/>
          <w:sz w:val="28"/>
        </w:rPr>
        <w:t>Арнольд И.В</w:t>
      </w:r>
      <w:r>
        <w:rPr>
          <w:sz w:val="28"/>
        </w:rPr>
        <w:t>. Стилистика современного английского языка (стилистика декодирования). – Л.: Просвещение, 1981. – 295 с.</w:t>
      </w:r>
    </w:p>
    <w:p w14:paraId="73AB710D" w14:textId="77777777" w:rsidR="006D040E" w:rsidRDefault="006D040E" w:rsidP="0009164D">
      <w:pPr>
        <w:widowControl w:val="0"/>
        <w:numPr>
          <w:ilvl w:val="0"/>
          <w:numId w:val="64"/>
        </w:numPr>
        <w:suppressAutoHyphens w:val="0"/>
        <w:spacing w:line="360" w:lineRule="auto"/>
        <w:jc w:val="both"/>
        <w:rPr>
          <w:sz w:val="28"/>
        </w:rPr>
      </w:pPr>
      <w:r>
        <w:rPr>
          <w:i/>
          <w:iCs/>
          <w:sz w:val="28"/>
        </w:rPr>
        <w:t>Арутюнова</w:t>
      </w:r>
      <w:r>
        <w:rPr>
          <w:i/>
          <w:iCs/>
          <w:sz w:val="28"/>
          <w:lang w:val="de-DE"/>
        </w:rPr>
        <w:t> </w:t>
      </w:r>
      <w:r>
        <w:rPr>
          <w:i/>
          <w:iCs/>
          <w:sz w:val="28"/>
        </w:rPr>
        <w:t>Н.Д.</w:t>
      </w:r>
      <w:r>
        <w:rPr>
          <w:sz w:val="28"/>
        </w:rPr>
        <w:t xml:space="preserve"> Языковая метафора. // Лингвистика и поэтика. – М.: Наука, 1979. – С.147-173.</w:t>
      </w:r>
    </w:p>
    <w:p w14:paraId="131CFD15" w14:textId="77777777" w:rsidR="006D040E" w:rsidRDefault="006D040E" w:rsidP="0009164D">
      <w:pPr>
        <w:widowControl w:val="0"/>
        <w:numPr>
          <w:ilvl w:val="0"/>
          <w:numId w:val="64"/>
        </w:numPr>
        <w:suppressAutoHyphens w:val="0"/>
        <w:spacing w:line="360" w:lineRule="auto"/>
        <w:jc w:val="both"/>
        <w:rPr>
          <w:sz w:val="28"/>
        </w:rPr>
      </w:pPr>
      <w:r>
        <w:rPr>
          <w:i/>
          <w:iCs/>
          <w:sz w:val="28"/>
        </w:rPr>
        <w:t>Атеистический</w:t>
      </w:r>
      <w:r>
        <w:rPr>
          <w:sz w:val="28"/>
        </w:rPr>
        <w:t xml:space="preserve"> словарь / А.И. Абдусамедов, Р.М. Алейник, Б.А. Алиева и др.; под общ. ред. М.П. Новикова. – М.: Политиздат, 1984. – 512 с.</w:t>
      </w:r>
    </w:p>
    <w:p w14:paraId="5A25BDC2" w14:textId="77777777" w:rsidR="006D040E" w:rsidRDefault="006D040E" w:rsidP="0009164D">
      <w:pPr>
        <w:widowControl w:val="0"/>
        <w:numPr>
          <w:ilvl w:val="0"/>
          <w:numId w:val="64"/>
        </w:numPr>
        <w:suppressAutoHyphens w:val="0"/>
        <w:spacing w:line="360" w:lineRule="auto"/>
        <w:jc w:val="both"/>
        <w:rPr>
          <w:sz w:val="28"/>
        </w:rPr>
      </w:pPr>
      <w:r>
        <w:rPr>
          <w:i/>
          <w:iCs/>
          <w:sz w:val="28"/>
        </w:rPr>
        <w:t>Ахманова</w:t>
      </w:r>
      <w:r>
        <w:rPr>
          <w:i/>
          <w:iCs/>
          <w:sz w:val="28"/>
          <w:lang w:val="de-DE"/>
        </w:rPr>
        <w:t> </w:t>
      </w:r>
      <w:r>
        <w:rPr>
          <w:i/>
          <w:iCs/>
          <w:sz w:val="28"/>
        </w:rPr>
        <w:t>О.С.</w:t>
      </w:r>
      <w:r>
        <w:rPr>
          <w:sz w:val="28"/>
        </w:rPr>
        <w:t xml:space="preserve"> Словарь лингвистических терминов. – М.: Советская энциклопедия, 1969. – 608 с.</w:t>
      </w:r>
    </w:p>
    <w:p w14:paraId="74ED9EFA" w14:textId="77777777" w:rsidR="006D040E" w:rsidRDefault="006D040E" w:rsidP="0009164D">
      <w:pPr>
        <w:widowControl w:val="0"/>
        <w:numPr>
          <w:ilvl w:val="0"/>
          <w:numId w:val="64"/>
        </w:numPr>
        <w:suppressAutoHyphens w:val="0"/>
        <w:spacing w:line="360" w:lineRule="auto"/>
        <w:jc w:val="both"/>
        <w:rPr>
          <w:sz w:val="28"/>
        </w:rPr>
      </w:pPr>
      <w:r>
        <w:rPr>
          <w:i/>
          <w:iCs/>
          <w:sz w:val="28"/>
        </w:rPr>
        <w:t>Барт Р.</w:t>
      </w:r>
      <w:r>
        <w:rPr>
          <w:sz w:val="28"/>
        </w:rPr>
        <w:t xml:space="preserve"> Текстовой анализ // Новое в зарубежной лингвистике. Вып. </w:t>
      </w:r>
      <w:r>
        <w:rPr>
          <w:sz w:val="28"/>
          <w:lang w:val="uk-UA"/>
        </w:rPr>
        <w:t>ІХ.</w:t>
      </w:r>
      <w:r>
        <w:rPr>
          <w:sz w:val="28"/>
        </w:rPr>
        <w:t xml:space="preserve"> Лингвостилистика. – М.: Прогресс, 1980. – С. 307-312.</w:t>
      </w:r>
    </w:p>
    <w:p w14:paraId="5AF8E56A" w14:textId="77777777" w:rsidR="006D040E" w:rsidRDefault="006D040E" w:rsidP="0009164D">
      <w:pPr>
        <w:widowControl w:val="0"/>
        <w:numPr>
          <w:ilvl w:val="0"/>
          <w:numId w:val="64"/>
        </w:numPr>
        <w:suppressAutoHyphens w:val="0"/>
        <w:spacing w:line="360" w:lineRule="auto"/>
        <w:jc w:val="both"/>
        <w:rPr>
          <w:sz w:val="28"/>
        </w:rPr>
      </w:pPr>
      <w:r>
        <w:rPr>
          <w:i/>
          <w:iCs/>
          <w:sz w:val="28"/>
        </w:rPr>
        <w:t>Белей Л.О.</w:t>
      </w:r>
      <w:r>
        <w:rPr>
          <w:sz w:val="28"/>
        </w:rPr>
        <w:t xml:space="preserve"> </w:t>
      </w:r>
      <w:r>
        <w:rPr>
          <w:sz w:val="28"/>
          <w:lang w:val="uk-UA"/>
        </w:rPr>
        <w:t xml:space="preserve">Як “промовляють” імена літературних персонажів: про мовні </w:t>
      </w:r>
      <w:r>
        <w:rPr>
          <w:spacing w:val="-4"/>
          <w:sz w:val="28"/>
          <w:lang w:val="uk-UA"/>
        </w:rPr>
        <w:t>засоби української літературно-художньої антропонімії // Мовознавство. –</w:t>
      </w:r>
      <w:r>
        <w:rPr>
          <w:sz w:val="28"/>
          <w:lang w:val="uk-UA"/>
        </w:rPr>
        <w:t xml:space="preserve"> 2002. – №1. – С. 23-32.</w:t>
      </w:r>
    </w:p>
    <w:p w14:paraId="1985F272"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Style w:val="affffffffffffffffffff6"/>
          <w:rFonts w:ascii="Times New Roman" w:hAnsi="Times New Roman"/>
          <w:i/>
          <w:iCs/>
        </w:rPr>
        <w:t>Белицкая Е.Н.</w:t>
      </w:r>
      <w:r>
        <w:rPr>
          <w:rStyle w:val="affffffffffffffffffff6"/>
          <w:rFonts w:ascii="Times New Roman" w:hAnsi="Times New Roman"/>
        </w:rPr>
        <w:t xml:space="preserve"> Внешняя форма онимов как один из аспектов появления коннотативного созначения // Записки з загальної лінгвістики. – Вип.1. – Одеса: Астропринт, 1999. – С.113-119.</w:t>
      </w:r>
    </w:p>
    <w:p w14:paraId="42B2B836"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Style w:val="affffffffffffffffffff6"/>
          <w:rFonts w:ascii="Times New Roman" w:hAnsi="Times New Roman"/>
          <w:i/>
          <w:iCs/>
        </w:rPr>
        <w:t>Белицкая Е.Н.</w:t>
      </w:r>
      <w:r>
        <w:rPr>
          <w:rStyle w:val="affffffffffffffffffff6"/>
          <w:rFonts w:ascii="Times New Roman" w:hAnsi="Times New Roman"/>
        </w:rPr>
        <w:t xml:space="preserve"> Собственное имя: рефлексы мифологического и узуального в восприятии и функционировании // Восточноукраинский лингвистический сборник. – Вып.9 – Сб. науч. тр. – Донецк: Донеччина, 2004. – С.423-433.</w:t>
      </w:r>
    </w:p>
    <w:p w14:paraId="5D51BD51" w14:textId="77777777" w:rsidR="006D040E" w:rsidRDefault="006D040E" w:rsidP="0009164D">
      <w:pPr>
        <w:widowControl w:val="0"/>
        <w:numPr>
          <w:ilvl w:val="0"/>
          <w:numId w:val="64"/>
        </w:numPr>
        <w:suppressAutoHyphens w:val="0"/>
        <w:spacing w:line="360" w:lineRule="auto"/>
        <w:jc w:val="both"/>
        <w:rPr>
          <w:sz w:val="28"/>
        </w:rPr>
      </w:pPr>
      <w:r>
        <w:rPr>
          <w:i/>
          <w:iCs/>
          <w:sz w:val="28"/>
        </w:rPr>
        <w:lastRenderedPageBreak/>
        <w:t>Белый</w:t>
      </w:r>
      <w:r>
        <w:rPr>
          <w:i/>
          <w:iCs/>
          <w:sz w:val="28"/>
          <w:lang w:val="de-DE"/>
        </w:rPr>
        <w:t> </w:t>
      </w:r>
      <w:r>
        <w:rPr>
          <w:i/>
          <w:iCs/>
          <w:sz w:val="28"/>
        </w:rPr>
        <w:t>А.</w:t>
      </w:r>
      <w:r>
        <w:rPr>
          <w:sz w:val="28"/>
        </w:rPr>
        <w:t xml:space="preserve"> Проблемы творчества // А.</w:t>
      </w:r>
      <w:r>
        <w:rPr>
          <w:sz w:val="28"/>
          <w:lang w:val="en-US"/>
        </w:rPr>
        <w:t> </w:t>
      </w:r>
      <w:r>
        <w:rPr>
          <w:sz w:val="28"/>
        </w:rPr>
        <w:t xml:space="preserve">Белый. Статьи. Воспоминания. Публикации.: Сборник. — М.: Советский писатель, 1988. – 830 с. </w:t>
      </w:r>
    </w:p>
    <w:p w14:paraId="23D8B421" w14:textId="77777777" w:rsidR="006D040E" w:rsidRDefault="006D040E" w:rsidP="0009164D">
      <w:pPr>
        <w:widowControl w:val="0"/>
        <w:numPr>
          <w:ilvl w:val="0"/>
          <w:numId w:val="64"/>
        </w:numPr>
        <w:suppressAutoHyphens w:val="0"/>
        <w:spacing w:line="360" w:lineRule="auto"/>
        <w:jc w:val="both"/>
        <w:rPr>
          <w:sz w:val="28"/>
        </w:rPr>
      </w:pPr>
      <w:r>
        <w:rPr>
          <w:i/>
          <w:iCs/>
          <w:sz w:val="28"/>
        </w:rPr>
        <w:t>Белый А.</w:t>
      </w:r>
      <w:r>
        <w:rPr>
          <w:sz w:val="28"/>
        </w:rPr>
        <w:t xml:space="preserve"> Символизм как миропонимание (мыслители ХХ века). – М.: Республика, 1994. – 528 с.</w:t>
      </w:r>
    </w:p>
    <w:p w14:paraId="4B831873" w14:textId="77777777" w:rsidR="006D040E" w:rsidRDefault="006D040E" w:rsidP="0009164D">
      <w:pPr>
        <w:widowControl w:val="0"/>
        <w:numPr>
          <w:ilvl w:val="0"/>
          <w:numId w:val="64"/>
        </w:numPr>
        <w:suppressAutoHyphens w:val="0"/>
        <w:spacing w:line="360" w:lineRule="auto"/>
        <w:jc w:val="both"/>
        <w:rPr>
          <w:sz w:val="28"/>
        </w:rPr>
      </w:pPr>
      <w:r>
        <w:rPr>
          <w:i/>
          <w:iCs/>
          <w:sz w:val="28"/>
        </w:rPr>
        <w:t>Белянин В.П.</w:t>
      </w:r>
      <w:r>
        <w:rPr>
          <w:sz w:val="28"/>
        </w:rPr>
        <w:t xml:space="preserve"> Психологические аспекты художественного текста. – М.: Изд-во МГУ, 1988. – 120 с.</w:t>
      </w:r>
    </w:p>
    <w:p w14:paraId="7F4DD209" w14:textId="77777777" w:rsidR="006D040E" w:rsidRDefault="006D040E" w:rsidP="0009164D">
      <w:pPr>
        <w:widowControl w:val="0"/>
        <w:numPr>
          <w:ilvl w:val="0"/>
          <w:numId w:val="64"/>
        </w:numPr>
        <w:suppressAutoHyphens w:val="0"/>
        <w:spacing w:line="360" w:lineRule="auto"/>
        <w:jc w:val="both"/>
        <w:rPr>
          <w:sz w:val="28"/>
        </w:rPr>
      </w:pPr>
      <w:r>
        <w:rPr>
          <w:i/>
          <w:iCs/>
          <w:sz w:val="28"/>
        </w:rPr>
        <w:t>Березович Е.Л.</w:t>
      </w:r>
      <w:r>
        <w:rPr>
          <w:sz w:val="28"/>
        </w:rPr>
        <w:t xml:space="preserve"> Теория коннотации в современной лингвистической семантике и ономастика // Ономастика в кругу гуманитарных наук. – Екатеринбург: Изд-во Уральского ун-та, 2005. – С. 10-13.</w:t>
      </w:r>
    </w:p>
    <w:p w14:paraId="677F9070"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Б</w:t>
      </w:r>
      <w:r>
        <w:rPr>
          <w:rFonts w:ascii="Times New Roman" w:hAnsi="Times New Roman"/>
          <w:i/>
          <w:iCs/>
          <w:lang w:val="uk-UA"/>
        </w:rPr>
        <w:t>ишук Г.В.</w:t>
      </w:r>
      <w:r>
        <w:rPr>
          <w:rFonts w:ascii="Times New Roman" w:hAnsi="Times New Roman"/>
          <w:lang w:val="uk-UA"/>
        </w:rPr>
        <w:t xml:space="preserve"> Ритмічна модель англомовного художнього тексту (експериментально-фонетичне дослідження на матеріалі соціально-психологічних оповідань письменників ХХ ст.): Дис. … канд. філол. наук: 10.02.04. – Київ, 2003. – 207 с.</w:t>
      </w:r>
    </w:p>
    <w:p w14:paraId="23D50B8E" w14:textId="77777777" w:rsidR="006D040E" w:rsidRDefault="006D040E" w:rsidP="0009164D">
      <w:pPr>
        <w:widowControl w:val="0"/>
        <w:numPr>
          <w:ilvl w:val="0"/>
          <w:numId w:val="64"/>
        </w:numPr>
        <w:suppressAutoHyphens w:val="0"/>
        <w:spacing w:line="360" w:lineRule="auto"/>
        <w:jc w:val="both"/>
        <w:rPr>
          <w:sz w:val="28"/>
        </w:rPr>
      </w:pPr>
      <w:r>
        <w:rPr>
          <w:i/>
          <w:iCs/>
          <w:sz w:val="28"/>
        </w:rPr>
        <w:t>Блауберг И.В., Юдин Б.Г.</w:t>
      </w:r>
      <w:r>
        <w:rPr>
          <w:sz w:val="28"/>
        </w:rPr>
        <w:t xml:space="preserve"> Целостность // БСЭ. – 3-е изд. – М., 1978. – Т. 28. – С. 480.</w:t>
      </w:r>
    </w:p>
    <w:p w14:paraId="3F290B85" w14:textId="77777777" w:rsidR="006D040E" w:rsidRDefault="006D040E" w:rsidP="0009164D">
      <w:pPr>
        <w:widowControl w:val="0"/>
        <w:numPr>
          <w:ilvl w:val="0"/>
          <w:numId w:val="64"/>
        </w:numPr>
        <w:suppressAutoHyphens w:val="0"/>
        <w:spacing w:line="360" w:lineRule="auto"/>
        <w:jc w:val="both"/>
        <w:rPr>
          <w:sz w:val="28"/>
        </w:rPr>
      </w:pPr>
      <w:r>
        <w:rPr>
          <w:i/>
          <w:iCs/>
          <w:sz w:val="28"/>
        </w:rPr>
        <w:t xml:space="preserve">Бобкова </w:t>
      </w:r>
      <w:r>
        <w:rPr>
          <w:i/>
          <w:iCs/>
          <w:sz w:val="28"/>
          <w:lang w:val="uk-UA"/>
        </w:rPr>
        <w:t>Т.В.</w:t>
      </w:r>
      <w:r>
        <w:rPr>
          <w:sz w:val="28"/>
          <w:lang w:val="uk-UA"/>
        </w:rPr>
        <w:t xml:space="preserve"> Сонанти українського, російського та польського мовлення на матеріалі кінорентгену (експериментально-фонетичне дослідження): Автореф. дис. … канд. філол. наук:10.02.15 / Донецький нац. ун-т. – Донецьк, 2002. – 16 с.</w:t>
      </w:r>
    </w:p>
    <w:p w14:paraId="24ABCB5A" w14:textId="77777777" w:rsidR="006D040E" w:rsidRDefault="006D040E" w:rsidP="0009164D">
      <w:pPr>
        <w:widowControl w:val="0"/>
        <w:numPr>
          <w:ilvl w:val="0"/>
          <w:numId w:val="64"/>
        </w:numPr>
        <w:suppressAutoHyphens w:val="0"/>
        <w:spacing w:line="360" w:lineRule="auto"/>
        <w:jc w:val="both"/>
        <w:rPr>
          <w:sz w:val="28"/>
        </w:rPr>
      </w:pPr>
      <w:r>
        <w:rPr>
          <w:i/>
          <w:iCs/>
          <w:sz w:val="28"/>
          <w:lang w:val="uk-UA"/>
        </w:rPr>
        <w:t>Большой</w:t>
      </w:r>
      <w:r>
        <w:rPr>
          <w:sz w:val="28"/>
          <w:lang w:val="uk-UA"/>
        </w:rPr>
        <w:t xml:space="preserve"> англо-русский словарь: В 2 т. / Под ред. И.Р. Гальперина. – М.: Советская энциклопедия, 1972. – Т.1. – 822 с.</w:t>
      </w:r>
    </w:p>
    <w:p w14:paraId="6DA513F5" w14:textId="77777777" w:rsidR="006D040E" w:rsidRDefault="006D040E" w:rsidP="0009164D">
      <w:pPr>
        <w:pStyle w:val="affffffffffffffffffffffffffffa"/>
        <w:widowControl w:val="0"/>
        <w:numPr>
          <w:ilvl w:val="0"/>
          <w:numId w:val="64"/>
        </w:numPr>
        <w:rPr>
          <w:rFonts w:ascii="Times New Roman" w:hAnsi="Times New Roman"/>
          <w:spacing w:val="-8"/>
        </w:rPr>
      </w:pPr>
      <w:r>
        <w:rPr>
          <w:rFonts w:ascii="Times New Roman" w:hAnsi="Times New Roman"/>
          <w:i/>
          <w:iCs/>
          <w:spacing w:val="-8"/>
        </w:rPr>
        <w:t>Бондалетов В.Д.</w:t>
      </w:r>
      <w:r>
        <w:rPr>
          <w:rFonts w:ascii="Times New Roman" w:hAnsi="Times New Roman"/>
          <w:spacing w:val="-8"/>
        </w:rPr>
        <w:t xml:space="preserve"> Русская ономастика. – М.: Просвещение, 1983. – 224 с.</w:t>
      </w:r>
    </w:p>
    <w:p w14:paraId="70FB9D28" w14:textId="77777777" w:rsidR="006D040E" w:rsidRDefault="006D040E" w:rsidP="0009164D">
      <w:pPr>
        <w:pStyle w:val="affffffffffffffffffffffffffffa"/>
        <w:widowControl w:val="0"/>
        <w:numPr>
          <w:ilvl w:val="0"/>
          <w:numId w:val="64"/>
        </w:numPr>
        <w:rPr>
          <w:rFonts w:ascii="Times New Roman" w:hAnsi="Times New Roman"/>
          <w:spacing w:val="-8"/>
        </w:rPr>
      </w:pPr>
      <w:r>
        <w:rPr>
          <w:rFonts w:ascii="Times New Roman" w:hAnsi="Times New Roman"/>
          <w:i/>
          <w:iCs/>
          <w:spacing w:val="-8"/>
        </w:rPr>
        <w:t>Борев</w:t>
      </w:r>
      <w:r>
        <w:rPr>
          <w:rFonts w:ascii="Times New Roman" w:hAnsi="Times New Roman"/>
          <w:i/>
          <w:iCs/>
          <w:spacing w:val="-8"/>
          <w:lang w:val="de-DE"/>
        </w:rPr>
        <w:t> </w:t>
      </w:r>
      <w:r>
        <w:rPr>
          <w:rFonts w:ascii="Times New Roman" w:hAnsi="Times New Roman"/>
          <w:i/>
          <w:iCs/>
          <w:spacing w:val="-8"/>
        </w:rPr>
        <w:t>Ю.Б.</w:t>
      </w:r>
      <w:r>
        <w:rPr>
          <w:rFonts w:ascii="Times New Roman" w:hAnsi="Times New Roman"/>
          <w:spacing w:val="-8"/>
        </w:rPr>
        <w:t xml:space="preserve"> Эстетика: В 2 т. – Смоленск: Русич, 1997. – Т. 1. – 576 с.</w:t>
      </w:r>
    </w:p>
    <w:p w14:paraId="7FC8EACF"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Бочкарёв А.Е.</w:t>
      </w:r>
      <w:r>
        <w:rPr>
          <w:spacing w:val="-6"/>
          <w:sz w:val="28"/>
        </w:rPr>
        <w:t xml:space="preserve"> Ритмическая организация художественного текста (фонетический и семантический аспекты) // Пространственно-временная и ритмическая организация текста: Сб. науч. тр. – Вып.265. – М.: МГПИИЯ им. М.</w:t>
      </w:r>
      <w:r>
        <w:rPr>
          <w:spacing w:val="-6"/>
          <w:sz w:val="28"/>
          <w:lang w:val="de-DE"/>
        </w:rPr>
        <w:t> </w:t>
      </w:r>
      <w:r>
        <w:rPr>
          <w:spacing w:val="-6"/>
          <w:sz w:val="28"/>
        </w:rPr>
        <w:t>Тореза, 1986. – С.106-122.</w:t>
      </w:r>
    </w:p>
    <w:p w14:paraId="59E4FAF6" w14:textId="77777777" w:rsidR="006D040E" w:rsidRDefault="006D040E" w:rsidP="0009164D">
      <w:pPr>
        <w:pStyle w:val="affffffffffffffffffffffffffffa"/>
        <w:widowControl w:val="0"/>
        <w:numPr>
          <w:ilvl w:val="0"/>
          <w:numId w:val="64"/>
        </w:numPr>
        <w:rPr>
          <w:rFonts w:ascii="Times New Roman" w:hAnsi="Times New Roman"/>
          <w:spacing w:val="-6"/>
        </w:rPr>
      </w:pPr>
      <w:r>
        <w:rPr>
          <w:rFonts w:ascii="Times New Roman" w:hAnsi="Times New Roman"/>
          <w:i/>
          <w:iCs/>
          <w:spacing w:val="-6"/>
        </w:rPr>
        <w:t>Бройтман</w:t>
      </w:r>
      <w:r>
        <w:rPr>
          <w:rFonts w:ascii="Times New Roman" w:hAnsi="Times New Roman"/>
          <w:i/>
          <w:iCs/>
          <w:spacing w:val="-6"/>
          <w:lang w:val="en-US"/>
        </w:rPr>
        <w:t> </w:t>
      </w:r>
      <w:r>
        <w:rPr>
          <w:rFonts w:ascii="Times New Roman" w:hAnsi="Times New Roman"/>
          <w:i/>
          <w:iCs/>
          <w:spacing w:val="-6"/>
        </w:rPr>
        <w:t>С.Н., Тамарченко</w:t>
      </w:r>
      <w:r>
        <w:rPr>
          <w:rFonts w:ascii="Times New Roman" w:hAnsi="Times New Roman"/>
          <w:i/>
          <w:iCs/>
          <w:spacing w:val="-6"/>
          <w:lang w:val="en-US"/>
        </w:rPr>
        <w:t> </w:t>
      </w:r>
      <w:r>
        <w:rPr>
          <w:rFonts w:ascii="Times New Roman" w:hAnsi="Times New Roman"/>
          <w:i/>
          <w:iCs/>
          <w:spacing w:val="-6"/>
        </w:rPr>
        <w:t xml:space="preserve">Н.Д. </w:t>
      </w:r>
      <w:r>
        <w:rPr>
          <w:rFonts w:ascii="Times New Roman" w:hAnsi="Times New Roman"/>
          <w:spacing w:val="-6"/>
        </w:rPr>
        <w:t>Комментарий // Томашевский</w:t>
      </w:r>
      <w:r>
        <w:rPr>
          <w:rFonts w:ascii="Times New Roman" w:hAnsi="Times New Roman"/>
          <w:spacing w:val="-6"/>
          <w:lang w:val="en-US"/>
        </w:rPr>
        <w:t> </w:t>
      </w:r>
      <w:r>
        <w:rPr>
          <w:rFonts w:ascii="Times New Roman" w:hAnsi="Times New Roman"/>
          <w:spacing w:val="-6"/>
        </w:rPr>
        <w:t xml:space="preserve">Б.В. </w:t>
      </w:r>
      <w:r>
        <w:rPr>
          <w:rStyle w:val="affffffffffffffffffff6"/>
          <w:rFonts w:ascii="Times New Roman" w:hAnsi="Times New Roman"/>
          <w:spacing w:val="-6"/>
        </w:rPr>
        <w:t xml:space="preserve">Теория литературы. Поэтика. – М.: Аспект Пресс, 2001. – </w:t>
      </w:r>
      <w:r>
        <w:rPr>
          <w:rFonts w:ascii="Times New Roman" w:hAnsi="Times New Roman"/>
          <w:spacing w:val="-6"/>
        </w:rPr>
        <w:t>С. 315-316.</w:t>
      </w:r>
    </w:p>
    <w:p w14:paraId="407CA1A2"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Бруннер.</w:t>
      </w:r>
      <w:r>
        <w:rPr>
          <w:rFonts w:ascii="Times New Roman" w:hAnsi="Times New Roman"/>
        </w:rPr>
        <w:t xml:space="preserve"> История английского языка: В 2 т.: Пер. с нем. – М.: Изд-во </w:t>
      </w:r>
      <w:r>
        <w:rPr>
          <w:rFonts w:ascii="Times New Roman" w:hAnsi="Times New Roman"/>
        </w:rPr>
        <w:lastRenderedPageBreak/>
        <w:t>иностр. л-ры, 1955. – Т. 1. – 323 с.</w:t>
      </w:r>
    </w:p>
    <w:p w14:paraId="08519DC5"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lang w:val="uk-UA"/>
        </w:rPr>
        <w:t>Булаховський Л.А.</w:t>
      </w:r>
      <w:r>
        <w:rPr>
          <w:rFonts w:ascii="Times New Roman" w:hAnsi="Times New Roman"/>
          <w:lang w:val="uk-UA"/>
        </w:rPr>
        <w:t xml:space="preserve"> Вибрані праці: В 5 т. – К.: Наук. думка, 1977. – Т.2.: Українська мова. – 632 с.</w:t>
      </w:r>
    </w:p>
    <w:p w14:paraId="3E1E40D8"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lang w:val="uk-UA"/>
        </w:rPr>
        <w:t>Булгаков С.</w:t>
      </w:r>
      <w:r>
        <w:rPr>
          <w:rFonts w:ascii="Times New Roman" w:hAnsi="Times New Roman"/>
          <w:lang w:val="uk-UA"/>
        </w:rPr>
        <w:t xml:space="preserve"> Философия имени. – СПб.: Наука, 1998. – 448 с.</w:t>
      </w:r>
    </w:p>
    <w:p w14:paraId="29AA73BD"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spacing w:val="-4"/>
          <w:lang w:val="uk-UA"/>
        </w:rPr>
        <w:t>Буштян Л.М.</w:t>
      </w:r>
      <w:r>
        <w:rPr>
          <w:rFonts w:ascii="Times New Roman" w:hAnsi="Times New Roman"/>
          <w:spacing w:val="-4"/>
          <w:lang w:val="uk-UA"/>
        </w:rPr>
        <w:t xml:space="preserve"> К проблеме фонетических коннотаций собственных имен //</w:t>
      </w:r>
      <w:r>
        <w:rPr>
          <w:rFonts w:ascii="Times New Roman" w:hAnsi="Times New Roman"/>
          <w:lang w:val="uk-UA"/>
        </w:rPr>
        <w:t xml:space="preserve"> Русская ономастика. – Одесса</w:t>
      </w:r>
      <w:r>
        <w:rPr>
          <w:rFonts w:ascii="Times New Roman" w:hAnsi="Times New Roman"/>
        </w:rPr>
        <w:t>: ОГУ, 1984. –</w:t>
      </w:r>
      <w:r>
        <w:rPr>
          <w:rFonts w:ascii="Times New Roman" w:hAnsi="Times New Roman"/>
          <w:lang w:val="uk-UA"/>
        </w:rPr>
        <w:t xml:space="preserve"> С. 118-124.</w:t>
      </w:r>
    </w:p>
    <w:p w14:paraId="0B26E843" w14:textId="77777777" w:rsidR="006D040E" w:rsidRDefault="006D040E" w:rsidP="0009164D">
      <w:pPr>
        <w:widowControl w:val="0"/>
        <w:numPr>
          <w:ilvl w:val="0"/>
          <w:numId w:val="64"/>
        </w:numPr>
        <w:suppressAutoHyphens w:val="0"/>
        <w:spacing w:line="360" w:lineRule="auto"/>
        <w:jc w:val="both"/>
        <w:rPr>
          <w:sz w:val="28"/>
        </w:rPr>
      </w:pPr>
      <w:r>
        <w:rPr>
          <w:i/>
          <w:iCs/>
          <w:sz w:val="28"/>
          <w:lang w:val="uk-UA"/>
        </w:rPr>
        <w:t>Варфоломеев А.П.</w:t>
      </w:r>
      <w:r>
        <w:rPr>
          <w:sz w:val="28"/>
          <w:lang w:val="uk-UA"/>
        </w:rPr>
        <w:t xml:space="preserve"> Тембральный аспект мотивации восприятия речи //</w:t>
      </w:r>
      <w:r>
        <w:rPr>
          <w:sz w:val="28"/>
        </w:rPr>
        <w:t xml:space="preserve"> Проблемы мотивированности языкового знака. – Калининград: Калининградский госуниверситет, 1976. – С.20-25.</w:t>
      </w:r>
    </w:p>
    <w:p w14:paraId="6EA91A91" w14:textId="77777777" w:rsidR="006D040E" w:rsidRDefault="006D040E" w:rsidP="0009164D">
      <w:pPr>
        <w:widowControl w:val="0"/>
        <w:numPr>
          <w:ilvl w:val="0"/>
          <w:numId w:val="64"/>
        </w:numPr>
        <w:suppressAutoHyphens w:val="0"/>
        <w:spacing w:line="360" w:lineRule="auto"/>
        <w:jc w:val="both"/>
        <w:rPr>
          <w:sz w:val="28"/>
        </w:rPr>
      </w:pPr>
      <w:r>
        <w:rPr>
          <w:i/>
          <w:iCs/>
          <w:sz w:val="28"/>
        </w:rPr>
        <w:t>Василевская</w:t>
      </w:r>
      <w:r>
        <w:rPr>
          <w:i/>
          <w:iCs/>
          <w:sz w:val="28"/>
          <w:lang w:val="de-DE"/>
        </w:rPr>
        <w:t> </w:t>
      </w:r>
      <w:r>
        <w:rPr>
          <w:i/>
          <w:iCs/>
          <w:sz w:val="28"/>
        </w:rPr>
        <w:t xml:space="preserve">Л.И. </w:t>
      </w:r>
      <w:r>
        <w:rPr>
          <w:sz w:val="28"/>
        </w:rPr>
        <w:t>Синтаксические возможности имени собственного // Лингвистика и поэтика. – М.: Наука, 1979. – С.136-138.</w:t>
      </w:r>
    </w:p>
    <w:p w14:paraId="686D30C6" w14:textId="77777777" w:rsidR="006D040E" w:rsidRDefault="006D040E" w:rsidP="0009164D">
      <w:pPr>
        <w:widowControl w:val="0"/>
        <w:numPr>
          <w:ilvl w:val="0"/>
          <w:numId w:val="64"/>
        </w:numPr>
        <w:suppressAutoHyphens w:val="0"/>
        <w:spacing w:line="360" w:lineRule="auto"/>
        <w:jc w:val="both"/>
        <w:rPr>
          <w:sz w:val="28"/>
        </w:rPr>
      </w:pPr>
      <w:r>
        <w:rPr>
          <w:i/>
          <w:iCs/>
          <w:sz w:val="28"/>
        </w:rPr>
        <w:t>Васильева И.Г.</w:t>
      </w:r>
      <w:r>
        <w:rPr>
          <w:sz w:val="28"/>
        </w:rPr>
        <w:t xml:space="preserve"> Фоническая связность испанских поэтических текстов малой формы и способы её воспроизведения в русских переводах: Автореф. дис. … канд. филол. наук: 10.02.19 / Моск. гос. лингв. ун-т. – М., 1991. – 20 с.</w:t>
      </w:r>
    </w:p>
    <w:p w14:paraId="3FF4FEC3" w14:textId="77777777" w:rsidR="006D040E" w:rsidRDefault="006D040E" w:rsidP="0009164D">
      <w:pPr>
        <w:widowControl w:val="0"/>
        <w:numPr>
          <w:ilvl w:val="0"/>
          <w:numId w:val="64"/>
        </w:numPr>
        <w:suppressAutoHyphens w:val="0"/>
        <w:spacing w:line="360" w:lineRule="auto"/>
        <w:jc w:val="both"/>
        <w:rPr>
          <w:sz w:val="28"/>
        </w:rPr>
      </w:pPr>
      <w:r>
        <w:rPr>
          <w:i/>
          <w:iCs/>
          <w:sz w:val="28"/>
        </w:rPr>
        <w:t>Васильева Н.В.</w:t>
      </w:r>
      <w:r>
        <w:rPr>
          <w:sz w:val="28"/>
        </w:rPr>
        <w:t xml:space="preserve"> Имя и безымянность (по текстам Милана Кундеры) // Тезисы Междунар. ономастич. конф. «Имя: внутренняя структура, семантическая аура, контекст». – М.: Российская АН. Институт славяноведения, 2001. – Ч. 2. – С.157-160.</w:t>
      </w:r>
    </w:p>
    <w:p w14:paraId="34DE48B8" w14:textId="77777777" w:rsidR="006D040E" w:rsidRDefault="006D040E" w:rsidP="0009164D">
      <w:pPr>
        <w:widowControl w:val="0"/>
        <w:numPr>
          <w:ilvl w:val="0"/>
          <w:numId w:val="64"/>
        </w:numPr>
        <w:suppressAutoHyphens w:val="0"/>
        <w:spacing w:line="360" w:lineRule="auto"/>
        <w:jc w:val="both"/>
        <w:rPr>
          <w:sz w:val="28"/>
        </w:rPr>
      </w:pPr>
      <w:r>
        <w:rPr>
          <w:i/>
          <w:iCs/>
          <w:sz w:val="28"/>
        </w:rPr>
        <w:t>Виноградов В.В.</w:t>
      </w:r>
      <w:r>
        <w:rPr>
          <w:sz w:val="28"/>
        </w:rPr>
        <w:t xml:space="preserve"> Стилистика. Теория поэтической речи. Поэтика // </w:t>
      </w:r>
      <w:r>
        <w:rPr>
          <w:spacing w:val="-4"/>
          <w:sz w:val="28"/>
        </w:rPr>
        <w:t>Виноградов В.В. Проблемы русской стилистики. – М.: Высш. шк., 1981. –</w:t>
      </w:r>
      <w:r>
        <w:rPr>
          <w:sz w:val="28"/>
        </w:rPr>
        <w:t xml:space="preserve"> С. 20-171.</w:t>
      </w:r>
    </w:p>
    <w:p w14:paraId="4E98986E" w14:textId="77777777" w:rsidR="006D040E" w:rsidRDefault="006D040E" w:rsidP="0009164D">
      <w:pPr>
        <w:widowControl w:val="0"/>
        <w:numPr>
          <w:ilvl w:val="0"/>
          <w:numId w:val="64"/>
        </w:numPr>
        <w:suppressAutoHyphens w:val="0"/>
        <w:spacing w:line="360" w:lineRule="auto"/>
        <w:jc w:val="both"/>
        <w:rPr>
          <w:sz w:val="28"/>
        </w:rPr>
      </w:pPr>
      <w:r>
        <w:rPr>
          <w:i/>
          <w:iCs/>
          <w:sz w:val="28"/>
        </w:rPr>
        <w:t>Вовк Е.Б.</w:t>
      </w:r>
      <w:r>
        <w:rPr>
          <w:sz w:val="28"/>
        </w:rPr>
        <w:t xml:space="preserve"> Образная номинация (внутриязыковой и межъязыковой аспекты): Автореф. дис. … канд. филол. наук: 10.02.19 / МГПИИЯ им. М. Тореза. – М., 1987. – 24 с.</w:t>
      </w:r>
    </w:p>
    <w:p w14:paraId="4F1C88C7" w14:textId="77777777" w:rsidR="006D040E" w:rsidRPr="006D040E" w:rsidRDefault="006D040E" w:rsidP="0009164D">
      <w:pPr>
        <w:widowControl w:val="0"/>
        <w:numPr>
          <w:ilvl w:val="0"/>
          <w:numId w:val="64"/>
        </w:numPr>
        <w:suppressAutoHyphens w:val="0"/>
        <w:spacing w:line="360" w:lineRule="auto"/>
        <w:jc w:val="both"/>
        <w:rPr>
          <w:sz w:val="28"/>
          <w:lang w:val="uk-UA"/>
        </w:rPr>
      </w:pPr>
      <w:r>
        <w:rPr>
          <w:i/>
          <w:iCs/>
          <w:sz w:val="28"/>
        </w:rPr>
        <w:t>Волох О.Т.</w:t>
      </w:r>
      <w:r>
        <w:rPr>
          <w:sz w:val="28"/>
        </w:rPr>
        <w:t xml:space="preserve"> Сучасна укра</w:t>
      </w:r>
      <w:r>
        <w:rPr>
          <w:sz w:val="28"/>
          <w:lang w:val="uk-UA"/>
        </w:rPr>
        <w:t>їнська літературна мова: Вступ. Фонетика. Орфоепія. Графіка і орфографія. Лексикологія. Фразеологія. Лексикографія. Словотвір: Навч. Посіб. – 2-е вид., переробл. і доп. – К.: Вища шк., 1986. – 200 с.</w:t>
      </w:r>
    </w:p>
    <w:p w14:paraId="14B82BD0" w14:textId="77777777" w:rsidR="006D040E" w:rsidRDefault="006D040E" w:rsidP="0009164D">
      <w:pPr>
        <w:widowControl w:val="0"/>
        <w:numPr>
          <w:ilvl w:val="0"/>
          <w:numId w:val="64"/>
        </w:numPr>
        <w:suppressAutoHyphens w:val="0"/>
        <w:spacing w:line="360" w:lineRule="auto"/>
        <w:jc w:val="both"/>
        <w:rPr>
          <w:sz w:val="28"/>
        </w:rPr>
      </w:pPr>
      <w:r>
        <w:rPr>
          <w:i/>
          <w:iCs/>
          <w:sz w:val="28"/>
        </w:rPr>
        <w:t>Вомперский В.П.</w:t>
      </w:r>
      <w:r>
        <w:rPr>
          <w:sz w:val="28"/>
        </w:rPr>
        <w:t xml:space="preserve"> Риторики в России Х</w:t>
      </w:r>
      <w:r>
        <w:rPr>
          <w:sz w:val="28"/>
          <w:lang w:val="en-US"/>
        </w:rPr>
        <w:t>VII</w:t>
      </w:r>
      <w:r>
        <w:rPr>
          <w:sz w:val="28"/>
        </w:rPr>
        <w:t>-Х</w:t>
      </w:r>
      <w:r>
        <w:rPr>
          <w:sz w:val="28"/>
          <w:lang w:val="en-US"/>
        </w:rPr>
        <w:t>VIII</w:t>
      </w:r>
      <w:r>
        <w:rPr>
          <w:sz w:val="28"/>
        </w:rPr>
        <w:t xml:space="preserve"> в.в. / Отв ред. Н.И. Толстой. – М.: Наука, 1988. – 180с.</w:t>
      </w:r>
    </w:p>
    <w:p w14:paraId="78758527" w14:textId="77777777" w:rsidR="006D040E" w:rsidRDefault="006D040E" w:rsidP="0009164D">
      <w:pPr>
        <w:widowControl w:val="0"/>
        <w:numPr>
          <w:ilvl w:val="0"/>
          <w:numId w:val="64"/>
        </w:numPr>
        <w:suppressAutoHyphens w:val="0"/>
        <w:spacing w:line="360" w:lineRule="auto"/>
        <w:jc w:val="both"/>
        <w:rPr>
          <w:sz w:val="28"/>
        </w:rPr>
      </w:pPr>
      <w:r>
        <w:rPr>
          <w:i/>
          <w:iCs/>
          <w:sz w:val="28"/>
        </w:rPr>
        <w:t>Воронин</w:t>
      </w:r>
      <w:r>
        <w:rPr>
          <w:i/>
          <w:iCs/>
          <w:sz w:val="28"/>
          <w:lang w:val="en-US"/>
        </w:rPr>
        <w:t> </w:t>
      </w:r>
      <w:r>
        <w:rPr>
          <w:i/>
          <w:iCs/>
          <w:sz w:val="28"/>
        </w:rPr>
        <w:t>С.В.</w:t>
      </w:r>
      <w:r>
        <w:rPr>
          <w:sz w:val="28"/>
        </w:rPr>
        <w:t xml:space="preserve"> Основы фоносемантики. – Л.: Изд-во ЛГУ, 1982. – 244 с.</w:t>
      </w:r>
    </w:p>
    <w:p w14:paraId="4F822B05" w14:textId="77777777" w:rsidR="006D040E" w:rsidRDefault="006D040E" w:rsidP="0009164D">
      <w:pPr>
        <w:widowControl w:val="0"/>
        <w:numPr>
          <w:ilvl w:val="0"/>
          <w:numId w:val="64"/>
        </w:numPr>
        <w:suppressAutoHyphens w:val="0"/>
        <w:spacing w:line="360" w:lineRule="auto"/>
        <w:jc w:val="both"/>
        <w:rPr>
          <w:sz w:val="28"/>
        </w:rPr>
      </w:pPr>
      <w:r>
        <w:rPr>
          <w:i/>
          <w:iCs/>
          <w:sz w:val="28"/>
        </w:rPr>
        <w:lastRenderedPageBreak/>
        <w:t>Воронин</w:t>
      </w:r>
      <w:r>
        <w:rPr>
          <w:i/>
          <w:iCs/>
          <w:sz w:val="28"/>
          <w:lang w:val="en-US"/>
        </w:rPr>
        <w:t> </w:t>
      </w:r>
      <w:r>
        <w:rPr>
          <w:i/>
          <w:iCs/>
          <w:sz w:val="28"/>
        </w:rPr>
        <w:t>С.В.</w:t>
      </w:r>
      <w:r>
        <w:rPr>
          <w:sz w:val="28"/>
        </w:rPr>
        <w:t xml:space="preserve"> Фоносемантические идеи в зарубежном языкознании. – Л.: Изд-во ЛГУ, 1990. – 200 с.</w:t>
      </w:r>
    </w:p>
    <w:p w14:paraId="4FB9306A" w14:textId="77777777" w:rsidR="006D040E" w:rsidRDefault="006D040E" w:rsidP="0009164D">
      <w:pPr>
        <w:widowControl w:val="0"/>
        <w:numPr>
          <w:ilvl w:val="0"/>
          <w:numId w:val="64"/>
        </w:numPr>
        <w:suppressAutoHyphens w:val="0"/>
        <w:spacing w:line="360" w:lineRule="auto"/>
        <w:jc w:val="both"/>
        <w:rPr>
          <w:sz w:val="28"/>
        </w:rPr>
      </w:pPr>
      <w:r>
        <w:rPr>
          <w:i/>
          <w:iCs/>
          <w:sz w:val="28"/>
        </w:rPr>
        <w:t>Воронюк</w:t>
      </w:r>
      <w:r>
        <w:rPr>
          <w:i/>
          <w:iCs/>
          <w:sz w:val="28"/>
          <w:lang w:val="en-US"/>
        </w:rPr>
        <w:t> </w:t>
      </w:r>
      <w:r>
        <w:rPr>
          <w:i/>
          <w:iCs/>
          <w:sz w:val="28"/>
        </w:rPr>
        <w:t>О.В.</w:t>
      </w:r>
      <w:r>
        <w:rPr>
          <w:sz w:val="28"/>
        </w:rPr>
        <w:t xml:space="preserve"> Паронимическая аттракция в заголовке текстов англоязычной массовой коммуникации: </w:t>
      </w:r>
      <w:r>
        <w:rPr>
          <w:sz w:val="28"/>
          <w:lang w:val="uk-UA"/>
        </w:rPr>
        <w:t>Дис. … канд. филол. наук: 10.02.04. – Одесса, 1998.</w:t>
      </w:r>
      <w:r>
        <w:rPr>
          <w:sz w:val="28"/>
        </w:rPr>
        <w:t xml:space="preserve"> – 190 с.</w:t>
      </w:r>
    </w:p>
    <w:p w14:paraId="0E8324EF"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rPr>
      </w:pPr>
      <w:r>
        <w:rPr>
          <w:rFonts w:ascii="Times New Roman" w:hAnsi="Times New Roman"/>
          <w:i/>
          <w:iCs/>
          <w:sz w:val="28"/>
        </w:rPr>
        <w:t>Гавриш Е.А.</w:t>
      </w:r>
      <w:r>
        <w:rPr>
          <w:rFonts w:ascii="Times New Roman" w:hAnsi="Times New Roman"/>
          <w:sz w:val="28"/>
        </w:rPr>
        <w:t xml:space="preserve"> Просодическая обусловленность модификаций смычных согласных в немецких текстах // Взаимодействие сегментного состава и просодии текста: Сб. науч. тр. – К.: КГПИИЯ, 1986. – С.38-46.</w:t>
      </w:r>
    </w:p>
    <w:p w14:paraId="582C90CE" w14:textId="77777777" w:rsidR="006D040E" w:rsidRDefault="006D040E" w:rsidP="0009164D">
      <w:pPr>
        <w:widowControl w:val="0"/>
        <w:numPr>
          <w:ilvl w:val="0"/>
          <w:numId w:val="64"/>
        </w:numPr>
        <w:suppressAutoHyphens w:val="0"/>
        <w:spacing w:line="360" w:lineRule="auto"/>
        <w:jc w:val="both"/>
        <w:rPr>
          <w:sz w:val="28"/>
        </w:rPr>
      </w:pPr>
      <w:r>
        <w:rPr>
          <w:i/>
          <w:iCs/>
          <w:sz w:val="28"/>
        </w:rPr>
        <w:t>Гальперин</w:t>
      </w:r>
      <w:r>
        <w:rPr>
          <w:i/>
          <w:iCs/>
          <w:sz w:val="28"/>
          <w:lang w:val="en-US"/>
        </w:rPr>
        <w:t> </w:t>
      </w:r>
      <w:r>
        <w:rPr>
          <w:i/>
          <w:iCs/>
          <w:sz w:val="28"/>
        </w:rPr>
        <w:t>И.Р.</w:t>
      </w:r>
      <w:r>
        <w:rPr>
          <w:sz w:val="28"/>
        </w:rPr>
        <w:t xml:space="preserve"> Текст как объект лингвистического исследования. – М.: Наука, 1981. – 139с.</w:t>
      </w:r>
    </w:p>
    <w:p w14:paraId="40BC2094" w14:textId="77777777" w:rsidR="006D040E" w:rsidRDefault="006D040E" w:rsidP="0009164D">
      <w:pPr>
        <w:widowControl w:val="0"/>
        <w:numPr>
          <w:ilvl w:val="0"/>
          <w:numId w:val="64"/>
        </w:numPr>
        <w:suppressAutoHyphens w:val="0"/>
        <w:spacing w:line="360" w:lineRule="auto"/>
        <w:jc w:val="both"/>
        <w:rPr>
          <w:sz w:val="28"/>
        </w:rPr>
      </w:pPr>
      <w:r>
        <w:rPr>
          <w:i/>
          <w:iCs/>
          <w:sz w:val="28"/>
        </w:rPr>
        <w:t>Ганиев</w:t>
      </w:r>
      <w:r>
        <w:rPr>
          <w:i/>
          <w:iCs/>
          <w:sz w:val="28"/>
          <w:lang w:val="en-US"/>
        </w:rPr>
        <w:t> </w:t>
      </w:r>
      <w:r>
        <w:rPr>
          <w:i/>
          <w:iCs/>
          <w:sz w:val="28"/>
        </w:rPr>
        <w:t>Ж.В.</w:t>
      </w:r>
      <w:r>
        <w:rPr>
          <w:sz w:val="28"/>
        </w:rPr>
        <w:t xml:space="preserve"> Русский язык. Фонетика, орфоэпия. – М.: Высшая шк., 1990. – 174 с.</w:t>
      </w:r>
    </w:p>
    <w:p w14:paraId="0C3A9D45" w14:textId="77777777" w:rsidR="006D040E" w:rsidRDefault="006D040E" w:rsidP="0009164D">
      <w:pPr>
        <w:pStyle w:val="1ff4"/>
        <w:widowControl w:val="0"/>
        <w:numPr>
          <w:ilvl w:val="0"/>
          <w:numId w:val="64"/>
        </w:numPr>
        <w:tabs>
          <w:tab w:val="clear" w:pos="1080"/>
        </w:tabs>
        <w:suppressAutoHyphens w:val="0"/>
        <w:rPr>
          <w:rFonts w:eastAsia="Times New Roman"/>
          <w:spacing w:val="-6"/>
        </w:rPr>
      </w:pPr>
      <w:r>
        <w:rPr>
          <w:rFonts w:eastAsia="Times New Roman"/>
          <w:i/>
          <w:iCs/>
          <w:spacing w:val="-6"/>
        </w:rPr>
        <w:t>Гаспаров</w:t>
      </w:r>
      <w:r>
        <w:rPr>
          <w:rFonts w:eastAsia="Times New Roman"/>
          <w:i/>
          <w:iCs/>
          <w:spacing w:val="-6"/>
          <w:lang w:val="en-US"/>
        </w:rPr>
        <w:t> </w:t>
      </w:r>
      <w:r>
        <w:rPr>
          <w:rFonts w:eastAsia="Times New Roman"/>
          <w:i/>
          <w:iCs/>
          <w:spacing w:val="-6"/>
        </w:rPr>
        <w:t>М.Л.</w:t>
      </w:r>
      <w:r>
        <w:rPr>
          <w:rFonts w:eastAsia="Times New Roman"/>
          <w:spacing w:val="-6"/>
        </w:rPr>
        <w:t xml:space="preserve"> Античная риторика как система // Античная поэтика. Риторическая теория и литературная практика. – М.: Наука, 1991. – С. 27-59.</w:t>
      </w:r>
    </w:p>
    <w:p w14:paraId="3FB008D4" w14:textId="77777777" w:rsidR="006D040E" w:rsidRDefault="006D040E" w:rsidP="0009164D">
      <w:pPr>
        <w:widowControl w:val="0"/>
        <w:numPr>
          <w:ilvl w:val="0"/>
          <w:numId w:val="64"/>
        </w:numPr>
        <w:suppressAutoHyphens w:val="0"/>
        <w:spacing w:line="360" w:lineRule="auto"/>
        <w:jc w:val="both"/>
        <w:rPr>
          <w:sz w:val="28"/>
        </w:rPr>
      </w:pPr>
      <w:r>
        <w:rPr>
          <w:rStyle w:val="affffffffffffffffffff6"/>
          <w:i/>
          <w:iCs/>
          <w:sz w:val="28"/>
        </w:rPr>
        <w:t>Гаспаров М.Л.</w:t>
      </w:r>
      <w:r>
        <w:rPr>
          <w:rStyle w:val="affffffffffffffffffff6"/>
          <w:sz w:val="28"/>
        </w:rPr>
        <w:t xml:space="preserve"> Семантический ореол метра (К семантике русского </w:t>
      </w:r>
      <w:r>
        <w:rPr>
          <w:rStyle w:val="affffffffffffffffffff6"/>
          <w:spacing w:val="12"/>
          <w:sz w:val="28"/>
        </w:rPr>
        <w:t>трёхстопного ямба) //</w:t>
      </w:r>
      <w:r>
        <w:rPr>
          <w:spacing w:val="12"/>
          <w:sz w:val="28"/>
        </w:rPr>
        <w:t xml:space="preserve"> Лингвистика и поэтика. – М.: Наука, 1979. –</w:t>
      </w:r>
      <w:r>
        <w:rPr>
          <w:sz w:val="28"/>
        </w:rPr>
        <w:t xml:space="preserve"> С. 282-308.</w:t>
      </w:r>
    </w:p>
    <w:p w14:paraId="5F4F7FA9" w14:textId="77777777" w:rsidR="006D040E" w:rsidRDefault="006D040E" w:rsidP="0009164D">
      <w:pPr>
        <w:pStyle w:val="affffffffffffffffffffffffffffa"/>
        <w:widowControl w:val="0"/>
        <w:numPr>
          <w:ilvl w:val="0"/>
          <w:numId w:val="64"/>
        </w:numPr>
        <w:rPr>
          <w:rFonts w:ascii="Times New Roman" w:hAnsi="Times New Roman"/>
        </w:rPr>
      </w:pPr>
      <w:r>
        <w:rPr>
          <w:rStyle w:val="affffffffffffffffffff6"/>
          <w:rFonts w:ascii="Times New Roman" w:hAnsi="Times New Roman"/>
          <w:i/>
          <w:iCs/>
        </w:rPr>
        <w:t>Гаспаров М.Л.</w:t>
      </w:r>
      <w:r>
        <w:rPr>
          <w:rStyle w:val="affffffffffffffffffff6"/>
          <w:rFonts w:ascii="Times New Roman" w:hAnsi="Times New Roman"/>
        </w:rPr>
        <w:t xml:space="preserve"> Современный русский стих: Метрика и ритмика. – М.: Наука, 1974. – 488 с.</w:t>
      </w:r>
    </w:p>
    <w:p w14:paraId="07E15DA6" w14:textId="77777777" w:rsidR="006D040E" w:rsidRDefault="006D040E" w:rsidP="0009164D">
      <w:pPr>
        <w:pStyle w:val="affffffffffffffffffffffffffffa"/>
        <w:widowControl w:val="0"/>
        <w:numPr>
          <w:ilvl w:val="0"/>
          <w:numId w:val="64"/>
        </w:numPr>
        <w:rPr>
          <w:rFonts w:ascii="Times New Roman" w:hAnsi="Times New Roman"/>
          <w:spacing w:val="-6"/>
        </w:rPr>
      </w:pPr>
      <w:r>
        <w:rPr>
          <w:rFonts w:ascii="Times New Roman" w:hAnsi="Times New Roman"/>
          <w:i/>
          <w:iCs/>
          <w:spacing w:val="-6"/>
        </w:rPr>
        <w:t>Гаспаров</w:t>
      </w:r>
      <w:r>
        <w:rPr>
          <w:rFonts w:ascii="Times New Roman" w:hAnsi="Times New Roman"/>
          <w:i/>
          <w:iCs/>
          <w:spacing w:val="-6"/>
          <w:lang w:val="en-US"/>
        </w:rPr>
        <w:t> </w:t>
      </w:r>
      <w:r>
        <w:rPr>
          <w:rFonts w:ascii="Times New Roman" w:hAnsi="Times New Roman"/>
          <w:i/>
          <w:iCs/>
          <w:spacing w:val="-6"/>
        </w:rPr>
        <w:t>М.Л.</w:t>
      </w:r>
      <w:r>
        <w:rPr>
          <w:rFonts w:ascii="Times New Roman" w:hAnsi="Times New Roman"/>
          <w:spacing w:val="-6"/>
        </w:rPr>
        <w:t xml:space="preserve"> Тарановский – стиховед // Тарановский К. О поэзии и поэтике – М.: Языки русской культуры. – 2000. – С. 417-419.</w:t>
      </w:r>
    </w:p>
    <w:p w14:paraId="6BD26851" w14:textId="77777777" w:rsidR="006D040E" w:rsidRDefault="006D040E" w:rsidP="0009164D">
      <w:pPr>
        <w:pStyle w:val="affffffffffffffffffffffffffffa"/>
        <w:widowControl w:val="0"/>
        <w:numPr>
          <w:ilvl w:val="0"/>
          <w:numId w:val="64"/>
        </w:numPr>
        <w:rPr>
          <w:rStyle w:val="affffffffffffffffffff6"/>
          <w:rFonts w:ascii="Times New Roman" w:hAnsi="Times New Roman"/>
          <w:spacing w:val="-6"/>
        </w:rPr>
      </w:pPr>
      <w:r>
        <w:rPr>
          <w:rStyle w:val="affffffffffffffffffff6"/>
          <w:rFonts w:ascii="Times New Roman" w:hAnsi="Times New Roman"/>
          <w:i/>
          <w:iCs/>
          <w:spacing w:val="-6"/>
        </w:rPr>
        <w:t>Гендлер И.</w:t>
      </w:r>
      <w:r>
        <w:rPr>
          <w:rStyle w:val="affffffffffffffffffff6"/>
          <w:rFonts w:ascii="Times New Roman" w:hAnsi="Times New Roman"/>
          <w:i/>
          <w:iCs/>
          <w:spacing w:val="-6"/>
          <w:lang w:val="de-DE"/>
        </w:rPr>
        <w:t>B.</w:t>
      </w:r>
      <w:r>
        <w:rPr>
          <w:rStyle w:val="affffffffffffffffffff6"/>
          <w:rFonts w:ascii="Times New Roman" w:hAnsi="Times New Roman"/>
          <w:spacing w:val="-6"/>
          <w:lang w:val="de-DE"/>
        </w:rPr>
        <w:t xml:space="preserve"> Символический характер мифонимов в русской антологической поэзии // Тезисы докладов </w:t>
      </w:r>
      <w:r>
        <w:rPr>
          <w:rStyle w:val="affffffffffffffffffff6"/>
          <w:rFonts w:ascii="Times New Roman" w:hAnsi="Times New Roman"/>
          <w:spacing w:val="-6"/>
          <w:lang w:val="en-US"/>
        </w:rPr>
        <w:t>IX</w:t>
      </w:r>
      <w:r>
        <w:rPr>
          <w:rStyle w:val="affffffffffffffffffff6"/>
          <w:rFonts w:ascii="Times New Roman" w:hAnsi="Times New Roman"/>
          <w:spacing w:val="-6"/>
        </w:rPr>
        <w:t xml:space="preserve"> Междунар. конф. «</w:t>
      </w:r>
      <w:r>
        <w:rPr>
          <w:rStyle w:val="affffffffffffffffffff6"/>
          <w:rFonts w:ascii="Times New Roman" w:hAnsi="Times New Roman"/>
          <w:spacing w:val="-6"/>
          <w:lang w:val="de-DE"/>
        </w:rPr>
        <w:t>Ономастика Поволжья</w:t>
      </w:r>
      <w:r>
        <w:rPr>
          <w:rStyle w:val="affffffffffffffffffff6"/>
          <w:rFonts w:ascii="Times New Roman" w:hAnsi="Times New Roman"/>
          <w:spacing w:val="-6"/>
        </w:rPr>
        <w:t>». – Волгоград: Перемена, 2002. – С. 222-224.</w:t>
      </w:r>
    </w:p>
    <w:p w14:paraId="01F8E26B"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Style w:val="affffffffffffffffffff6"/>
          <w:rFonts w:ascii="Times New Roman" w:hAnsi="Times New Roman"/>
          <w:i/>
          <w:iCs/>
        </w:rPr>
        <w:t>Гийом Г.</w:t>
      </w:r>
      <w:r>
        <w:rPr>
          <w:rStyle w:val="affffffffffffffffffff6"/>
          <w:rFonts w:ascii="Times New Roman" w:hAnsi="Times New Roman"/>
        </w:rPr>
        <w:t xml:space="preserve"> Принципы теоретической лингвистики: Пер. с фр. – М.: Едиториал УРСС, 2004. – 224 с.</w:t>
      </w:r>
    </w:p>
    <w:p w14:paraId="4412C111"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Style w:val="affffffffffffffffffff6"/>
          <w:rFonts w:ascii="Times New Roman" w:hAnsi="Times New Roman"/>
          <w:i/>
          <w:iCs/>
        </w:rPr>
        <w:t>Гиндин</w:t>
      </w:r>
      <w:r>
        <w:rPr>
          <w:rStyle w:val="affffffffffffffffffff6"/>
          <w:rFonts w:ascii="Times New Roman" w:hAnsi="Times New Roman"/>
          <w:i/>
          <w:iCs/>
          <w:lang w:val="de-DE"/>
        </w:rPr>
        <w:t> C.B.</w:t>
      </w:r>
      <w:r>
        <w:rPr>
          <w:rStyle w:val="affffffffffffffffffff6"/>
          <w:rFonts w:ascii="Times New Roman" w:hAnsi="Times New Roman"/>
          <w:lang w:val="de-DE"/>
        </w:rPr>
        <w:t xml:space="preserve"> Внутренняя организация текста (элементы теории и семантический анализ). Автореф. дис. … канд. филол. наук: 10.02.19 / </w:t>
      </w:r>
      <w:r>
        <w:rPr>
          <w:rFonts w:ascii="Times New Roman" w:hAnsi="Times New Roman"/>
        </w:rPr>
        <w:t>МГПИИЯ им. М.</w:t>
      </w:r>
      <w:r>
        <w:rPr>
          <w:rFonts w:ascii="Times New Roman" w:hAnsi="Times New Roman"/>
          <w:lang w:val="de-DE"/>
        </w:rPr>
        <w:t> </w:t>
      </w:r>
      <w:r>
        <w:rPr>
          <w:rFonts w:ascii="Times New Roman" w:hAnsi="Times New Roman"/>
        </w:rPr>
        <w:t>Тореза</w:t>
      </w:r>
      <w:r>
        <w:rPr>
          <w:rStyle w:val="affffffffffffffffffff6"/>
          <w:rFonts w:ascii="Times New Roman" w:hAnsi="Times New Roman"/>
          <w:lang w:val="de-DE"/>
        </w:rPr>
        <w:t>. – М.,</w:t>
      </w:r>
      <w:r>
        <w:rPr>
          <w:rFonts w:ascii="Times New Roman" w:hAnsi="Times New Roman"/>
        </w:rPr>
        <w:t xml:space="preserve"> </w:t>
      </w:r>
      <w:r>
        <w:rPr>
          <w:rStyle w:val="affffffffffffffffffff6"/>
          <w:rFonts w:ascii="Times New Roman" w:hAnsi="Times New Roman"/>
          <w:lang w:val="de-DE"/>
        </w:rPr>
        <w:t>1972. – 23 с.</w:t>
      </w:r>
    </w:p>
    <w:p w14:paraId="1E858ABD"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Гиршман М.М.</w:t>
      </w:r>
      <w:r>
        <w:rPr>
          <w:rFonts w:ascii="Times New Roman" w:hAnsi="Times New Roman"/>
        </w:rPr>
        <w:t xml:space="preserve"> Литературное произведение: теория художественной целостности. – М.: Языки славянской культуры, 2002. – 528 с.</w:t>
      </w:r>
    </w:p>
    <w:p w14:paraId="04282BD0" w14:textId="77777777" w:rsidR="006D040E" w:rsidRDefault="006D040E" w:rsidP="0009164D">
      <w:pPr>
        <w:pStyle w:val="affffffffffffffffffffffffffffa"/>
        <w:widowControl w:val="0"/>
        <w:numPr>
          <w:ilvl w:val="0"/>
          <w:numId w:val="64"/>
        </w:numPr>
        <w:rPr>
          <w:rStyle w:val="affffffffffffffffffff6"/>
          <w:rFonts w:ascii="Times New Roman" w:hAnsi="Times New Roman"/>
          <w:lang w:val="uk-UA"/>
        </w:rPr>
      </w:pPr>
      <w:r>
        <w:rPr>
          <w:rStyle w:val="affffffffffffffffffff6"/>
          <w:rFonts w:ascii="Times New Roman" w:hAnsi="Times New Roman"/>
          <w:i/>
          <w:iCs/>
        </w:rPr>
        <w:t>Говердовский</w:t>
      </w:r>
      <w:r>
        <w:rPr>
          <w:rStyle w:val="affffffffffffffffffff6"/>
          <w:rFonts w:ascii="Times New Roman" w:hAnsi="Times New Roman"/>
          <w:i/>
          <w:iCs/>
          <w:lang w:val="de-DE"/>
        </w:rPr>
        <w:t> </w:t>
      </w:r>
      <w:r>
        <w:rPr>
          <w:rStyle w:val="affffffffffffffffffff6"/>
          <w:rFonts w:ascii="Times New Roman" w:hAnsi="Times New Roman"/>
          <w:i/>
          <w:iCs/>
          <w:lang w:val="uk-UA"/>
        </w:rPr>
        <w:t>В.И.</w:t>
      </w:r>
      <w:r>
        <w:rPr>
          <w:rStyle w:val="affffffffffffffffffff6"/>
          <w:rFonts w:ascii="Times New Roman" w:hAnsi="Times New Roman"/>
          <w:lang w:val="uk-UA"/>
        </w:rPr>
        <w:t xml:space="preserve"> Диалектика коннотации и денотации. – Вопрос</w:t>
      </w:r>
      <w:r>
        <w:rPr>
          <w:rStyle w:val="affffffffffffffffffff6"/>
          <w:rFonts w:ascii="Times New Roman" w:hAnsi="Times New Roman"/>
        </w:rPr>
        <w:t>ы</w:t>
      </w:r>
      <w:r>
        <w:rPr>
          <w:rStyle w:val="affffffffffffffffffff6"/>
          <w:rFonts w:ascii="Times New Roman" w:hAnsi="Times New Roman"/>
          <w:lang w:val="uk-UA"/>
        </w:rPr>
        <w:t xml:space="preserve"> языкознания. – 1985. – №2. – С. 71-78.</w:t>
      </w:r>
    </w:p>
    <w:p w14:paraId="1425720D" w14:textId="77777777" w:rsidR="006D040E" w:rsidRDefault="006D040E" w:rsidP="0009164D">
      <w:pPr>
        <w:pStyle w:val="affffffffffffffffffffffffffffa"/>
        <w:widowControl w:val="0"/>
        <w:numPr>
          <w:ilvl w:val="0"/>
          <w:numId w:val="64"/>
        </w:numPr>
        <w:rPr>
          <w:rStyle w:val="affffffffffffffffffff6"/>
          <w:rFonts w:ascii="Times New Roman" w:hAnsi="Times New Roman"/>
          <w:spacing w:val="-6"/>
        </w:rPr>
      </w:pPr>
      <w:r>
        <w:rPr>
          <w:rStyle w:val="affffffffffffffffffff6"/>
          <w:rFonts w:ascii="Times New Roman" w:hAnsi="Times New Roman"/>
          <w:i/>
          <w:iCs/>
          <w:spacing w:val="-6"/>
        </w:rPr>
        <w:t>Говердовский</w:t>
      </w:r>
      <w:r>
        <w:rPr>
          <w:rStyle w:val="affffffffffffffffffff6"/>
          <w:rFonts w:ascii="Times New Roman" w:hAnsi="Times New Roman"/>
          <w:i/>
          <w:iCs/>
          <w:spacing w:val="-6"/>
          <w:lang w:val="de-DE"/>
        </w:rPr>
        <w:t> </w:t>
      </w:r>
      <w:r>
        <w:rPr>
          <w:rStyle w:val="affffffffffffffffffff6"/>
          <w:rFonts w:ascii="Times New Roman" w:hAnsi="Times New Roman"/>
          <w:i/>
          <w:iCs/>
          <w:spacing w:val="-6"/>
          <w:lang w:val="uk-UA"/>
        </w:rPr>
        <w:t>В.И.</w:t>
      </w:r>
      <w:r>
        <w:rPr>
          <w:rStyle w:val="affffffffffffffffffff6"/>
          <w:rFonts w:ascii="Times New Roman" w:hAnsi="Times New Roman"/>
          <w:spacing w:val="-6"/>
          <w:lang w:val="uk-UA"/>
        </w:rPr>
        <w:t xml:space="preserve"> История понятия коннотации // Филологические науки. – 1979. – №2. – С. 83-86.</w:t>
      </w:r>
    </w:p>
    <w:p w14:paraId="7B952BFE" w14:textId="77777777" w:rsidR="006D040E" w:rsidRDefault="006D040E" w:rsidP="0009164D">
      <w:pPr>
        <w:pStyle w:val="affffffffffffffffffffffffffffa"/>
        <w:widowControl w:val="0"/>
        <w:numPr>
          <w:ilvl w:val="0"/>
          <w:numId w:val="64"/>
        </w:numPr>
        <w:rPr>
          <w:rFonts w:ascii="Times New Roman" w:hAnsi="Times New Roman"/>
          <w:spacing w:val="6"/>
        </w:rPr>
      </w:pPr>
      <w:r>
        <w:rPr>
          <w:rFonts w:ascii="Times New Roman" w:hAnsi="Times New Roman"/>
          <w:i/>
          <w:iCs/>
          <w:spacing w:val="6"/>
        </w:rPr>
        <w:t>Григорьев</w:t>
      </w:r>
      <w:r>
        <w:rPr>
          <w:rFonts w:ascii="Times New Roman" w:hAnsi="Times New Roman"/>
          <w:i/>
          <w:iCs/>
          <w:spacing w:val="6"/>
          <w:lang w:val="en-US"/>
        </w:rPr>
        <w:t> </w:t>
      </w:r>
      <w:r>
        <w:rPr>
          <w:rFonts w:ascii="Times New Roman" w:hAnsi="Times New Roman"/>
          <w:i/>
          <w:iCs/>
          <w:spacing w:val="6"/>
        </w:rPr>
        <w:t>В.П.</w:t>
      </w:r>
      <w:r>
        <w:rPr>
          <w:rFonts w:ascii="Times New Roman" w:hAnsi="Times New Roman"/>
          <w:spacing w:val="6"/>
        </w:rPr>
        <w:t xml:space="preserve"> Ономастика Велимира Хлебникова (индивидуальная поэтическая норма) // Ономастика и норма. – М.: Наука, 1976. – С.181-200. </w:t>
      </w:r>
    </w:p>
    <w:p w14:paraId="24C5B639" w14:textId="77777777" w:rsidR="006D040E" w:rsidRDefault="006D040E" w:rsidP="0009164D">
      <w:pPr>
        <w:widowControl w:val="0"/>
        <w:numPr>
          <w:ilvl w:val="0"/>
          <w:numId w:val="64"/>
        </w:numPr>
        <w:suppressAutoHyphens w:val="0"/>
        <w:spacing w:line="360" w:lineRule="auto"/>
        <w:jc w:val="both"/>
        <w:rPr>
          <w:sz w:val="28"/>
        </w:rPr>
      </w:pPr>
      <w:r>
        <w:rPr>
          <w:i/>
          <w:iCs/>
          <w:sz w:val="28"/>
        </w:rPr>
        <w:lastRenderedPageBreak/>
        <w:t>Григорьев</w:t>
      </w:r>
      <w:r>
        <w:rPr>
          <w:i/>
          <w:iCs/>
          <w:sz w:val="28"/>
          <w:lang w:val="en-US"/>
        </w:rPr>
        <w:t> </w:t>
      </w:r>
      <w:r>
        <w:rPr>
          <w:i/>
          <w:iCs/>
          <w:sz w:val="28"/>
        </w:rPr>
        <w:t>В.П.</w:t>
      </w:r>
      <w:r>
        <w:rPr>
          <w:sz w:val="28"/>
        </w:rPr>
        <w:t xml:space="preserve"> Поэт и слово. Опыт словаря. – </w:t>
      </w:r>
      <w:r>
        <w:rPr>
          <w:sz w:val="28"/>
          <w:lang w:val="de-DE"/>
        </w:rPr>
        <w:t>М.: Наука, 1973. – 455 с.</w:t>
      </w:r>
    </w:p>
    <w:p w14:paraId="4FEC616D"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Григорьев</w:t>
      </w:r>
      <w:r>
        <w:rPr>
          <w:rFonts w:ascii="Times New Roman" w:hAnsi="Times New Roman"/>
          <w:i/>
          <w:iCs/>
          <w:lang w:val="en-US"/>
        </w:rPr>
        <w:t> </w:t>
      </w:r>
      <w:r>
        <w:rPr>
          <w:rFonts w:ascii="Times New Roman" w:hAnsi="Times New Roman"/>
          <w:i/>
          <w:iCs/>
        </w:rPr>
        <w:t>В.П.</w:t>
      </w:r>
      <w:r>
        <w:rPr>
          <w:rFonts w:ascii="Times New Roman" w:hAnsi="Times New Roman"/>
        </w:rPr>
        <w:t xml:space="preserve"> Поэтика слова. – М.: Наука, 1979. – 343 с.</w:t>
      </w:r>
    </w:p>
    <w:p w14:paraId="3A627FB2"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Гумбольдт</w:t>
      </w:r>
      <w:r>
        <w:rPr>
          <w:rFonts w:ascii="Times New Roman" w:hAnsi="Times New Roman"/>
          <w:i/>
          <w:iCs/>
          <w:lang w:val="en-US"/>
        </w:rPr>
        <w:t> </w:t>
      </w:r>
      <w:r>
        <w:rPr>
          <w:rFonts w:ascii="Times New Roman" w:hAnsi="Times New Roman"/>
          <w:i/>
          <w:iCs/>
        </w:rPr>
        <w:t>В.</w:t>
      </w:r>
      <w:r>
        <w:rPr>
          <w:rFonts w:ascii="Times New Roman" w:hAnsi="Times New Roman"/>
        </w:rPr>
        <w:t xml:space="preserve"> О различии строения человеческих языков и его влиянии на духовное развитие человеческого рода (Извлечения) // Хрестоматия по истории языкознания Х</w:t>
      </w:r>
      <w:r>
        <w:rPr>
          <w:rFonts w:ascii="Times New Roman" w:hAnsi="Times New Roman"/>
          <w:lang w:val="uk-UA"/>
        </w:rPr>
        <w:t>І</w:t>
      </w:r>
      <w:r>
        <w:rPr>
          <w:rFonts w:ascii="Times New Roman" w:hAnsi="Times New Roman"/>
        </w:rPr>
        <w:t>Х – ХХ веков / Сост. В.А. Звегинцев. – М.: Учпедгиз, 1956. – С. 68-86.</w:t>
      </w:r>
    </w:p>
    <w:p w14:paraId="6FC9951F"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Гумилев</w:t>
      </w:r>
      <w:r>
        <w:rPr>
          <w:rFonts w:ascii="Times New Roman" w:hAnsi="Times New Roman"/>
          <w:i/>
          <w:iCs/>
          <w:lang w:val="en-US"/>
        </w:rPr>
        <w:t> </w:t>
      </w:r>
      <w:r>
        <w:rPr>
          <w:rFonts w:ascii="Times New Roman" w:hAnsi="Times New Roman"/>
          <w:i/>
          <w:iCs/>
        </w:rPr>
        <w:t>Н.С.</w:t>
      </w:r>
      <w:r>
        <w:rPr>
          <w:rFonts w:ascii="Times New Roman" w:hAnsi="Times New Roman"/>
        </w:rPr>
        <w:t xml:space="preserve"> Из «Писем о русской поэзии» / Приложения // Мандельштам</w:t>
      </w:r>
      <w:r>
        <w:rPr>
          <w:rFonts w:ascii="Times New Roman" w:hAnsi="Times New Roman"/>
          <w:lang w:val="en-US"/>
        </w:rPr>
        <w:t> </w:t>
      </w:r>
      <w:r>
        <w:rPr>
          <w:rFonts w:ascii="Times New Roman" w:hAnsi="Times New Roman"/>
        </w:rPr>
        <w:t>О.Э. Собрание произведений: Стихотворения. – М.: Республика, 1992. – С. 386-390.</w:t>
      </w:r>
    </w:p>
    <w:p w14:paraId="236AAEB7"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rPr>
      </w:pPr>
      <w:r>
        <w:rPr>
          <w:rFonts w:ascii="Times New Roman" w:hAnsi="Times New Roman"/>
          <w:i/>
          <w:iCs/>
          <w:sz w:val="28"/>
        </w:rPr>
        <w:t>Дворжецкая </w:t>
      </w:r>
      <w:r>
        <w:rPr>
          <w:rFonts w:ascii="Times New Roman" w:hAnsi="Times New Roman"/>
          <w:i/>
          <w:iCs/>
          <w:sz w:val="28"/>
          <w:lang w:val="de-DE"/>
        </w:rPr>
        <w:t>М.П.</w:t>
      </w:r>
      <w:r>
        <w:rPr>
          <w:rFonts w:ascii="Times New Roman" w:hAnsi="Times New Roman"/>
          <w:sz w:val="28"/>
          <w:lang w:val="de-DE"/>
        </w:rPr>
        <w:t xml:space="preserve"> Сегментная и просодическая специфика ключевых слов текста // Взаимодействие сегментного состава и просодии текста. </w:t>
      </w:r>
      <w:r>
        <w:rPr>
          <w:rFonts w:ascii="Times New Roman" w:hAnsi="Times New Roman"/>
          <w:sz w:val="28"/>
        </w:rPr>
        <w:t>–</w:t>
      </w:r>
      <w:r>
        <w:rPr>
          <w:rFonts w:ascii="Times New Roman" w:hAnsi="Times New Roman"/>
          <w:sz w:val="28"/>
          <w:lang w:val="de-DE"/>
        </w:rPr>
        <w:t xml:space="preserve"> К.: КГПИИЯ, 1986. – </w:t>
      </w:r>
      <w:r>
        <w:rPr>
          <w:rFonts w:ascii="Times New Roman" w:hAnsi="Times New Roman"/>
          <w:sz w:val="28"/>
        </w:rPr>
        <w:t>С. 5-13.</w:t>
      </w:r>
    </w:p>
    <w:p w14:paraId="4EBD5E0C" w14:textId="77777777" w:rsidR="006D040E" w:rsidRDefault="006D040E" w:rsidP="0009164D">
      <w:pPr>
        <w:widowControl w:val="0"/>
        <w:numPr>
          <w:ilvl w:val="0"/>
          <w:numId w:val="64"/>
        </w:numPr>
        <w:suppressAutoHyphens w:val="0"/>
        <w:spacing w:line="360" w:lineRule="auto"/>
        <w:jc w:val="both"/>
        <w:rPr>
          <w:sz w:val="28"/>
        </w:rPr>
      </w:pPr>
      <w:r>
        <w:rPr>
          <w:i/>
          <w:iCs/>
          <w:sz w:val="28"/>
        </w:rPr>
        <w:t xml:space="preserve">Джанджакова Е.В. </w:t>
      </w:r>
      <w:r>
        <w:rPr>
          <w:sz w:val="28"/>
        </w:rPr>
        <w:t>О поэтике заглавий // Лингвистика и поэтика. – М.: Наука, 1979. – С. 207-213.</w:t>
      </w:r>
    </w:p>
    <w:p w14:paraId="51CDDBB5" w14:textId="77777777" w:rsidR="006D040E" w:rsidRDefault="006D040E" w:rsidP="0009164D">
      <w:pPr>
        <w:widowControl w:val="0"/>
        <w:numPr>
          <w:ilvl w:val="0"/>
          <w:numId w:val="64"/>
        </w:numPr>
        <w:suppressAutoHyphens w:val="0"/>
        <w:spacing w:line="360" w:lineRule="auto"/>
        <w:jc w:val="both"/>
        <w:rPr>
          <w:sz w:val="28"/>
        </w:rPr>
      </w:pPr>
      <w:r>
        <w:rPr>
          <w:i/>
          <w:iCs/>
          <w:sz w:val="28"/>
        </w:rPr>
        <w:t>Дионисий Галикарнасский</w:t>
      </w:r>
      <w:r>
        <w:rPr>
          <w:sz w:val="28"/>
        </w:rPr>
        <w:t>. О соединении слов // Античные риторики / Под ред. А.О. Тахо-Годи. – М.: Изд-во МГУ, 1978. – С.167-221.</w:t>
      </w:r>
    </w:p>
    <w:p w14:paraId="6172976D"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Fonts w:ascii="Times New Roman" w:hAnsi="Times New Roman"/>
          <w:i/>
          <w:iCs/>
        </w:rPr>
        <w:t>Дорофеев Ю.В.</w:t>
      </w:r>
      <w:r>
        <w:rPr>
          <w:rFonts w:ascii="Times New Roman" w:hAnsi="Times New Roman"/>
        </w:rPr>
        <w:t xml:space="preserve"> Интерпретация как философско-лингвистическая проблема // </w:t>
      </w:r>
      <w:r>
        <w:rPr>
          <w:rStyle w:val="affffffffffffffffffff6"/>
          <w:rFonts w:ascii="Times New Roman" w:hAnsi="Times New Roman"/>
        </w:rPr>
        <w:t>Восточноукраинский лингвистический сборник: Сб. науч. тр. – Донецк: Донеччина, 2004. – Вып.9. – С. 448-456.</w:t>
      </w:r>
    </w:p>
    <w:p w14:paraId="0428274A" w14:textId="77777777" w:rsidR="006D040E" w:rsidRDefault="006D040E" w:rsidP="0009164D">
      <w:pPr>
        <w:widowControl w:val="0"/>
        <w:numPr>
          <w:ilvl w:val="0"/>
          <w:numId w:val="64"/>
        </w:numPr>
        <w:suppressAutoHyphens w:val="0"/>
        <w:spacing w:line="360" w:lineRule="auto"/>
        <w:jc w:val="both"/>
        <w:rPr>
          <w:sz w:val="28"/>
        </w:rPr>
      </w:pPr>
      <w:r>
        <w:rPr>
          <w:i/>
          <w:iCs/>
          <w:spacing w:val="-6"/>
          <w:sz w:val="28"/>
        </w:rPr>
        <w:t>Дудек Г.</w:t>
      </w:r>
      <w:r>
        <w:rPr>
          <w:spacing w:val="-6"/>
          <w:sz w:val="28"/>
        </w:rPr>
        <w:t xml:space="preserve"> Структура образа и метафорика в поэзии Андрея Вознесенского //</w:t>
      </w:r>
      <w:r>
        <w:rPr>
          <w:sz w:val="28"/>
        </w:rPr>
        <w:t xml:space="preserve"> </w:t>
      </w:r>
      <w:r>
        <w:rPr>
          <w:sz w:val="28"/>
          <w:lang w:val="en-US"/>
        </w:rPr>
        <w:t>The</w:t>
      </w:r>
      <w:r>
        <w:rPr>
          <w:sz w:val="28"/>
        </w:rPr>
        <w:t xml:space="preserve"> </w:t>
      </w:r>
      <w:r>
        <w:rPr>
          <w:sz w:val="28"/>
          <w:lang w:val="en-US"/>
        </w:rPr>
        <w:t>Structure</w:t>
      </w:r>
      <w:r>
        <w:rPr>
          <w:sz w:val="28"/>
        </w:rPr>
        <w:t xml:space="preserve"> </w:t>
      </w:r>
      <w:r>
        <w:rPr>
          <w:sz w:val="28"/>
          <w:lang w:val="en-US"/>
        </w:rPr>
        <w:t>and</w:t>
      </w:r>
      <w:r>
        <w:rPr>
          <w:sz w:val="28"/>
        </w:rPr>
        <w:t xml:space="preserve"> </w:t>
      </w:r>
      <w:r>
        <w:rPr>
          <w:sz w:val="28"/>
          <w:lang w:val="en-US"/>
        </w:rPr>
        <w:t>semantics</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literary</w:t>
      </w:r>
      <w:r>
        <w:rPr>
          <w:sz w:val="28"/>
        </w:rPr>
        <w:t xml:space="preserve"> </w:t>
      </w:r>
      <w:r>
        <w:rPr>
          <w:sz w:val="28"/>
          <w:lang w:val="en-US"/>
        </w:rPr>
        <w:t>Text</w:t>
      </w:r>
      <w:r>
        <w:rPr>
          <w:sz w:val="28"/>
        </w:rPr>
        <w:t xml:space="preserve">. – </w:t>
      </w:r>
      <w:r>
        <w:rPr>
          <w:sz w:val="28"/>
          <w:lang w:val="en-US"/>
        </w:rPr>
        <w:t>Akademia</w:t>
      </w:r>
      <w:r>
        <w:rPr>
          <w:sz w:val="28"/>
        </w:rPr>
        <w:t xml:space="preserve"> </w:t>
      </w:r>
      <w:r>
        <w:rPr>
          <w:sz w:val="28"/>
          <w:lang w:val="en-US"/>
        </w:rPr>
        <w:t>Kiad</w:t>
      </w:r>
      <w:r>
        <w:rPr>
          <w:sz w:val="28"/>
        </w:rPr>
        <w:t xml:space="preserve">ó, </w:t>
      </w:r>
      <w:r>
        <w:rPr>
          <w:sz w:val="28"/>
          <w:lang w:val="en-US"/>
        </w:rPr>
        <w:t>Budapest</w:t>
      </w:r>
      <w:r>
        <w:rPr>
          <w:sz w:val="28"/>
        </w:rPr>
        <w:t xml:space="preserve">, 1977. – </w:t>
      </w:r>
      <w:r>
        <w:rPr>
          <w:sz w:val="28"/>
          <w:lang w:val="en-US"/>
        </w:rPr>
        <w:t>P</w:t>
      </w:r>
      <w:r>
        <w:rPr>
          <w:sz w:val="28"/>
        </w:rPr>
        <w:t>. 39-48.</w:t>
      </w:r>
    </w:p>
    <w:p w14:paraId="1377EA92" w14:textId="77777777" w:rsidR="006D040E" w:rsidRDefault="006D040E" w:rsidP="0009164D">
      <w:pPr>
        <w:widowControl w:val="0"/>
        <w:numPr>
          <w:ilvl w:val="0"/>
          <w:numId w:val="64"/>
        </w:numPr>
        <w:suppressAutoHyphens w:val="0"/>
        <w:spacing w:line="360" w:lineRule="auto"/>
        <w:jc w:val="both"/>
        <w:rPr>
          <w:sz w:val="28"/>
        </w:rPr>
      </w:pPr>
      <w:r>
        <w:rPr>
          <w:i/>
          <w:iCs/>
          <w:sz w:val="28"/>
        </w:rPr>
        <w:t>Евдошенко А.П.</w:t>
      </w:r>
      <w:r>
        <w:rPr>
          <w:sz w:val="28"/>
        </w:rPr>
        <w:t xml:space="preserve"> Предпосылки системно-типологического исследования антропонимии // Личные имена в прошлом, настоящем и будущем: Сб. статей / Отв. ред. В.А. Никонов. – М.: Наука. 1970. – С.57-62.</w:t>
      </w:r>
    </w:p>
    <w:p w14:paraId="7A6EAEB7" w14:textId="77777777" w:rsidR="006D040E" w:rsidRDefault="006D040E" w:rsidP="0009164D">
      <w:pPr>
        <w:widowControl w:val="0"/>
        <w:numPr>
          <w:ilvl w:val="0"/>
          <w:numId w:val="64"/>
        </w:numPr>
        <w:suppressAutoHyphens w:val="0"/>
        <w:spacing w:line="360" w:lineRule="auto"/>
        <w:jc w:val="both"/>
        <w:rPr>
          <w:sz w:val="28"/>
        </w:rPr>
      </w:pPr>
      <w:r>
        <w:rPr>
          <w:i/>
          <w:iCs/>
          <w:sz w:val="28"/>
        </w:rPr>
        <w:t>Жирмунский В.М.</w:t>
      </w:r>
      <w:r>
        <w:rPr>
          <w:sz w:val="28"/>
        </w:rPr>
        <w:t xml:space="preserve"> Опыт стилистической интерпретации стихотворений Гете // Жирмунский В.М. Из истории западноевропейских литератур. – Л.: Наука, 1981. – С.8-29.</w:t>
      </w:r>
    </w:p>
    <w:p w14:paraId="03318DDB" w14:textId="77777777" w:rsidR="006D040E" w:rsidRDefault="006D040E" w:rsidP="0009164D">
      <w:pPr>
        <w:widowControl w:val="0"/>
        <w:numPr>
          <w:ilvl w:val="0"/>
          <w:numId w:val="64"/>
        </w:numPr>
        <w:suppressAutoHyphens w:val="0"/>
        <w:spacing w:line="360" w:lineRule="auto"/>
        <w:jc w:val="both"/>
        <w:rPr>
          <w:spacing w:val="-8"/>
          <w:sz w:val="28"/>
        </w:rPr>
      </w:pPr>
      <w:r>
        <w:rPr>
          <w:i/>
          <w:iCs/>
          <w:sz w:val="28"/>
        </w:rPr>
        <w:t>Жирмунский В.М.</w:t>
      </w:r>
      <w:r>
        <w:rPr>
          <w:sz w:val="28"/>
        </w:rPr>
        <w:t xml:space="preserve"> Теория стиха. – Л.: Сов. писатель, 1975. – 664 с</w:t>
      </w:r>
      <w:r>
        <w:rPr>
          <w:spacing w:val="-8"/>
          <w:sz w:val="28"/>
        </w:rPr>
        <w:t>.</w:t>
      </w:r>
    </w:p>
    <w:p w14:paraId="1F1BC947" w14:textId="77777777" w:rsidR="006D040E" w:rsidRDefault="006D040E" w:rsidP="0009164D">
      <w:pPr>
        <w:widowControl w:val="0"/>
        <w:numPr>
          <w:ilvl w:val="0"/>
          <w:numId w:val="64"/>
        </w:numPr>
        <w:suppressAutoHyphens w:val="0"/>
        <w:spacing w:line="360" w:lineRule="auto"/>
        <w:jc w:val="both"/>
        <w:rPr>
          <w:sz w:val="28"/>
        </w:rPr>
      </w:pPr>
      <w:r>
        <w:rPr>
          <w:i/>
          <w:iCs/>
          <w:sz w:val="28"/>
        </w:rPr>
        <w:t>Журавлев</w:t>
      </w:r>
      <w:r>
        <w:rPr>
          <w:i/>
          <w:iCs/>
          <w:sz w:val="28"/>
          <w:lang w:val="en-US"/>
        </w:rPr>
        <w:t> </w:t>
      </w:r>
      <w:r>
        <w:rPr>
          <w:i/>
          <w:iCs/>
          <w:sz w:val="28"/>
        </w:rPr>
        <w:t>А.П.</w:t>
      </w:r>
      <w:r>
        <w:rPr>
          <w:sz w:val="28"/>
        </w:rPr>
        <w:t xml:space="preserve"> Звук и смысл. – М.: Просвещение, 1991. – 160 с.</w:t>
      </w:r>
    </w:p>
    <w:p w14:paraId="08055D8C" w14:textId="77777777" w:rsidR="006D040E" w:rsidRDefault="006D040E" w:rsidP="0009164D">
      <w:pPr>
        <w:widowControl w:val="0"/>
        <w:numPr>
          <w:ilvl w:val="0"/>
          <w:numId w:val="64"/>
        </w:numPr>
        <w:suppressAutoHyphens w:val="0"/>
        <w:spacing w:line="360" w:lineRule="auto"/>
        <w:jc w:val="both"/>
        <w:rPr>
          <w:sz w:val="28"/>
        </w:rPr>
      </w:pPr>
      <w:r>
        <w:rPr>
          <w:i/>
          <w:iCs/>
          <w:sz w:val="28"/>
        </w:rPr>
        <w:lastRenderedPageBreak/>
        <w:t>Журавлев</w:t>
      </w:r>
      <w:r>
        <w:rPr>
          <w:i/>
          <w:iCs/>
          <w:sz w:val="28"/>
          <w:lang w:val="en-US"/>
        </w:rPr>
        <w:t> </w:t>
      </w:r>
      <w:r>
        <w:rPr>
          <w:i/>
          <w:iCs/>
          <w:sz w:val="28"/>
        </w:rPr>
        <w:t>А.П.</w:t>
      </w:r>
      <w:r>
        <w:rPr>
          <w:sz w:val="28"/>
        </w:rPr>
        <w:t xml:space="preserve"> Типы значений слова и их мотивированность // Проблемы мотивированности языкового знака. – Калининград: Калининградский госуниверситет, 1976. – С.20-25.</w:t>
      </w:r>
    </w:p>
    <w:p w14:paraId="50E2898B" w14:textId="77777777" w:rsidR="006D040E" w:rsidRDefault="006D040E" w:rsidP="0009164D">
      <w:pPr>
        <w:widowControl w:val="0"/>
        <w:numPr>
          <w:ilvl w:val="0"/>
          <w:numId w:val="64"/>
        </w:numPr>
        <w:suppressAutoHyphens w:val="0"/>
        <w:spacing w:line="360" w:lineRule="auto"/>
        <w:jc w:val="both"/>
        <w:rPr>
          <w:sz w:val="28"/>
        </w:rPr>
      </w:pPr>
      <w:r>
        <w:rPr>
          <w:i/>
          <w:iCs/>
          <w:sz w:val="28"/>
        </w:rPr>
        <w:t>Журавлев</w:t>
      </w:r>
      <w:r>
        <w:rPr>
          <w:i/>
          <w:iCs/>
          <w:sz w:val="28"/>
          <w:lang w:val="en-US"/>
        </w:rPr>
        <w:t> </w:t>
      </w:r>
      <w:r>
        <w:rPr>
          <w:i/>
          <w:iCs/>
          <w:sz w:val="28"/>
        </w:rPr>
        <w:t>А.П.</w:t>
      </w:r>
      <w:r>
        <w:rPr>
          <w:sz w:val="28"/>
        </w:rPr>
        <w:t xml:space="preserve"> Фонетическое значение. – Л.: Изд-во ЛГУ, 1974. – 160 с.</w:t>
      </w:r>
    </w:p>
    <w:p w14:paraId="1DC3707E" w14:textId="77777777" w:rsidR="006D040E" w:rsidRDefault="006D040E" w:rsidP="0009164D">
      <w:pPr>
        <w:widowControl w:val="0"/>
        <w:numPr>
          <w:ilvl w:val="0"/>
          <w:numId w:val="64"/>
        </w:numPr>
        <w:suppressAutoHyphens w:val="0"/>
        <w:spacing w:line="360" w:lineRule="auto"/>
        <w:jc w:val="both"/>
        <w:rPr>
          <w:sz w:val="28"/>
        </w:rPr>
      </w:pPr>
      <w:r>
        <w:rPr>
          <w:i/>
          <w:iCs/>
          <w:sz w:val="28"/>
        </w:rPr>
        <w:t>Зайцева</w:t>
      </w:r>
      <w:r>
        <w:rPr>
          <w:i/>
          <w:iCs/>
          <w:sz w:val="28"/>
          <w:lang w:val="en-US"/>
        </w:rPr>
        <w:t> </w:t>
      </w:r>
      <w:r>
        <w:rPr>
          <w:i/>
          <w:iCs/>
          <w:sz w:val="28"/>
        </w:rPr>
        <w:t>К.Б.</w:t>
      </w:r>
      <w:r>
        <w:rPr>
          <w:sz w:val="28"/>
        </w:rPr>
        <w:t xml:space="preserve"> Английская стилистическая ономастика: Тексты лекций. – Одесса, 1973. – 67 с.</w:t>
      </w:r>
    </w:p>
    <w:p w14:paraId="6DBF40D3" w14:textId="77777777" w:rsidR="006D040E" w:rsidRDefault="006D040E" w:rsidP="0009164D">
      <w:pPr>
        <w:widowControl w:val="0"/>
        <w:numPr>
          <w:ilvl w:val="0"/>
          <w:numId w:val="64"/>
        </w:numPr>
        <w:suppressAutoHyphens w:val="0"/>
        <w:spacing w:line="360" w:lineRule="auto"/>
        <w:jc w:val="both"/>
        <w:rPr>
          <w:sz w:val="28"/>
        </w:rPr>
      </w:pPr>
      <w:r>
        <w:rPr>
          <w:i/>
          <w:iCs/>
          <w:sz w:val="28"/>
        </w:rPr>
        <w:t>Залевская А.А.</w:t>
      </w:r>
      <w:r>
        <w:rPr>
          <w:sz w:val="28"/>
        </w:rPr>
        <w:t xml:space="preserve"> Некоторые проблемы понимания текста // Вопросы языкознания. – 2002. – №3. – С. 62-73.</w:t>
      </w:r>
    </w:p>
    <w:p w14:paraId="5D26E18D" w14:textId="77777777" w:rsidR="006D040E" w:rsidRDefault="006D040E" w:rsidP="0009164D">
      <w:pPr>
        <w:widowControl w:val="0"/>
        <w:numPr>
          <w:ilvl w:val="0"/>
          <w:numId w:val="64"/>
        </w:numPr>
        <w:suppressAutoHyphens w:val="0"/>
        <w:spacing w:line="360" w:lineRule="auto"/>
        <w:jc w:val="both"/>
        <w:rPr>
          <w:sz w:val="28"/>
        </w:rPr>
      </w:pPr>
      <w:r>
        <w:rPr>
          <w:i/>
          <w:iCs/>
          <w:sz w:val="28"/>
        </w:rPr>
        <w:t>Зимин</w:t>
      </w:r>
      <w:r>
        <w:rPr>
          <w:i/>
          <w:iCs/>
          <w:sz w:val="28"/>
          <w:lang w:val="en-US"/>
        </w:rPr>
        <w:t> </w:t>
      </w:r>
      <w:r>
        <w:rPr>
          <w:i/>
          <w:iCs/>
          <w:sz w:val="28"/>
        </w:rPr>
        <w:t>А.Г.</w:t>
      </w:r>
      <w:r>
        <w:rPr>
          <w:sz w:val="28"/>
        </w:rPr>
        <w:t xml:space="preserve"> Имена персонажей в худ. литературе и фольклоре // Антропонимика. — М.: Наука, 1970. – С. 330-335.</w:t>
      </w:r>
    </w:p>
    <w:p w14:paraId="37A7C4A7" w14:textId="77777777" w:rsidR="006D040E" w:rsidRDefault="006D040E" w:rsidP="0009164D">
      <w:pPr>
        <w:widowControl w:val="0"/>
        <w:numPr>
          <w:ilvl w:val="0"/>
          <w:numId w:val="64"/>
        </w:numPr>
        <w:suppressAutoHyphens w:val="0"/>
        <w:spacing w:line="360" w:lineRule="auto"/>
        <w:jc w:val="both"/>
        <w:rPr>
          <w:sz w:val="28"/>
        </w:rPr>
      </w:pPr>
      <w:r>
        <w:rPr>
          <w:i/>
          <w:iCs/>
          <w:sz w:val="28"/>
        </w:rPr>
        <w:t>Зиндер Л.Р.</w:t>
      </w:r>
      <w:r>
        <w:rPr>
          <w:sz w:val="28"/>
        </w:rPr>
        <w:t xml:space="preserve"> Общая фонетика. – Л.: Изд-во ЛГУ, 1960. – 336 с.</w:t>
      </w:r>
    </w:p>
    <w:p w14:paraId="3A2FF9C2" w14:textId="77777777" w:rsidR="006D040E" w:rsidRDefault="006D040E" w:rsidP="0009164D">
      <w:pPr>
        <w:widowControl w:val="0"/>
        <w:numPr>
          <w:ilvl w:val="0"/>
          <w:numId w:val="64"/>
        </w:numPr>
        <w:suppressAutoHyphens w:val="0"/>
        <w:spacing w:line="360" w:lineRule="auto"/>
        <w:jc w:val="both"/>
        <w:rPr>
          <w:sz w:val="28"/>
        </w:rPr>
      </w:pPr>
      <w:r>
        <w:rPr>
          <w:i/>
          <w:iCs/>
          <w:sz w:val="28"/>
        </w:rPr>
        <w:t>Зоз</w:t>
      </w:r>
      <w:r>
        <w:rPr>
          <w:i/>
          <w:iCs/>
          <w:sz w:val="28"/>
          <w:lang w:val="en-US"/>
        </w:rPr>
        <w:t> </w:t>
      </w:r>
      <w:r>
        <w:rPr>
          <w:i/>
          <w:iCs/>
          <w:sz w:val="28"/>
        </w:rPr>
        <w:t>Е.А.</w:t>
      </w:r>
      <w:r>
        <w:rPr>
          <w:sz w:val="28"/>
        </w:rPr>
        <w:t xml:space="preserve"> Роль фонетической организации стиха в передаче поэтического образа – Дис. … канд. филол. наук: 10.02.04. – М., 1988. – 209 с.</w:t>
      </w:r>
    </w:p>
    <w:p w14:paraId="5D8D5F11" w14:textId="77777777" w:rsidR="006D040E" w:rsidRDefault="006D040E" w:rsidP="0009164D">
      <w:pPr>
        <w:widowControl w:val="0"/>
        <w:numPr>
          <w:ilvl w:val="0"/>
          <w:numId w:val="64"/>
        </w:numPr>
        <w:suppressAutoHyphens w:val="0"/>
        <w:spacing w:line="360" w:lineRule="auto"/>
        <w:jc w:val="both"/>
        <w:rPr>
          <w:sz w:val="28"/>
        </w:rPr>
      </w:pPr>
      <w:r>
        <w:rPr>
          <w:i/>
          <w:iCs/>
          <w:spacing w:val="-6"/>
          <w:sz w:val="28"/>
        </w:rPr>
        <w:t>Зоз</w:t>
      </w:r>
      <w:r>
        <w:rPr>
          <w:i/>
          <w:iCs/>
          <w:spacing w:val="-6"/>
          <w:sz w:val="28"/>
          <w:lang w:val="en-US"/>
        </w:rPr>
        <w:t> </w:t>
      </w:r>
      <w:r>
        <w:rPr>
          <w:i/>
          <w:iCs/>
          <w:spacing w:val="-6"/>
          <w:sz w:val="28"/>
        </w:rPr>
        <w:t>Е.А.</w:t>
      </w:r>
      <w:r>
        <w:rPr>
          <w:spacing w:val="-6"/>
          <w:sz w:val="28"/>
        </w:rPr>
        <w:t xml:space="preserve"> Роль ритма в создании целостности поэтического произведения //</w:t>
      </w:r>
      <w:r>
        <w:rPr>
          <w:sz w:val="28"/>
        </w:rPr>
        <w:t xml:space="preserve"> Пространственно-временная и ритмическая организация текста. – М.: МГПИИЯ им. М.</w:t>
      </w:r>
      <w:r>
        <w:rPr>
          <w:sz w:val="28"/>
          <w:lang w:val="de-DE"/>
        </w:rPr>
        <w:t> </w:t>
      </w:r>
      <w:r>
        <w:rPr>
          <w:sz w:val="28"/>
        </w:rPr>
        <w:t>Тореза, 1986. – С.123-138.</w:t>
      </w:r>
    </w:p>
    <w:p w14:paraId="1384F5FB" w14:textId="77777777" w:rsidR="006D040E" w:rsidRDefault="006D040E" w:rsidP="0009164D">
      <w:pPr>
        <w:widowControl w:val="0"/>
        <w:numPr>
          <w:ilvl w:val="0"/>
          <w:numId w:val="64"/>
        </w:numPr>
        <w:suppressAutoHyphens w:val="0"/>
        <w:spacing w:line="360" w:lineRule="auto"/>
        <w:jc w:val="both"/>
        <w:rPr>
          <w:sz w:val="28"/>
        </w:rPr>
      </w:pPr>
      <w:r>
        <w:rPr>
          <w:i/>
          <w:iCs/>
          <w:sz w:val="28"/>
        </w:rPr>
        <w:t>Зорина О.В</w:t>
      </w:r>
      <w:r>
        <w:rPr>
          <w:sz w:val="28"/>
        </w:rPr>
        <w:t>. Английские имена собственные как средство создания комического эффекта в художественном тексте // Материалы междунар. науч. конф. «Ономастика в кругу гуманитарных наук». – Екатеринбург: Изд-во Уральского ун-та, 2005. – С. 155-157.</w:t>
      </w:r>
    </w:p>
    <w:p w14:paraId="6EDD59C0" w14:textId="77777777" w:rsidR="006D040E" w:rsidRDefault="006D040E" w:rsidP="0009164D">
      <w:pPr>
        <w:widowControl w:val="0"/>
        <w:numPr>
          <w:ilvl w:val="0"/>
          <w:numId w:val="64"/>
        </w:numPr>
        <w:suppressAutoHyphens w:val="0"/>
        <w:spacing w:line="360" w:lineRule="auto"/>
        <w:jc w:val="both"/>
        <w:rPr>
          <w:sz w:val="28"/>
        </w:rPr>
      </w:pPr>
      <w:r>
        <w:rPr>
          <w:i/>
          <w:iCs/>
          <w:sz w:val="28"/>
        </w:rPr>
        <w:t>Зубкова Л.Г.</w:t>
      </w:r>
      <w:r>
        <w:rPr>
          <w:sz w:val="28"/>
        </w:rPr>
        <w:t xml:space="preserve"> Сегментная организация слова. – М.: Изд-во ун-та дружбы народов им. Патриса Лумумбы, 1977. – 93 с.</w:t>
      </w:r>
    </w:p>
    <w:p w14:paraId="3CC9041A" w14:textId="77777777" w:rsidR="006D040E" w:rsidRDefault="006D040E" w:rsidP="0009164D">
      <w:pPr>
        <w:widowControl w:val="0"/>
        <w:numPr>
          <w:ilvl w:val="0"/>
          <w:numId w:val="64"/>
        </w:numPr>
        <w:suppressAutoHyphens w:val="0"/>
        <w:spacing w:line="360" w:lineRule="auto"/>
        <w:jc w:val="both"/>
        <w:rPr>
          <w:sz w:val="28"/>
        </w:rPr>
      </w:pPr>
      <w:r>
        <w:rPr>
          <w:i/>
          <w:iCs/>
          <w:sz w:val="28"/>
          <w:lang w:val="uk-UA"/>
        </w:rPr>
        <w:t>Иванов </w:t>
      </w:r>
      <w:r>
        <w:rPr>
          <w:i/>
          <w:iCs/>
          <w:sz w:val="28"/>
        </w:rPr>
        <w:t>В.В.</w:t>
      </w:r>
      <w:r>
        <w:rPr>
          <w:sz w:val="28"/>
        </w:rPr>
        <w:t xml:space="preserve"> Об анаграммах Ф. де Соссюра // Ф. де Соссюр. Труды по языкознанию. — М.: Прогресс</w:t>
      </w:r>
      <w:r>
        <w:rPr>
          <w:sz w:val="28"/>
          <w:lang w:val="uk-UA"/>
        </w:rPr>
        <w:t>, 1977. – С. 635-638.</w:t>
      </w:r>
    </w:p>
    <w:p w14:paraId="06AF1BE9" w14:textId="77777777" w:rsidR="006D040E" w:rsidRDefault="006D040E" w:rsidP="0009164D">
      <w:pPr>
        <w:widowControl w:val="0"/>
        <w:numPr>
          <w:ilvl w:val="0"/>
          <w:numId w:val="64"/>
        </w:numPr>
        <w:suppressAutoHyphens w:val="0"/>
        <w:spacing w:line="360" w:lineRule="auto"/>
        <w:jc w:val="both"/>
        <w:rPr>
          <w:sz w:val="28"/>
        </w:rPr>
      </w:pPr>
      <w:r>
        <w:rPr>
          <w:i/>
          <w:iCs/>
          <w:sz w:val="28"/>
        </w:rPr>
        <w:t>Иванова Н.И.</w:t>
      </w:r>
      <w:r>
        <w:rPr>
          <w:sz w:val="28"/>
        </w:rPr>
        <w:t xml:space="preserve"> Текстообразующая функция вариативных способов именования персонажей (на материале произведений В. Аксенова) // Восточноукраинский лингвистический сборник. – Вып.6. – Донецк: Донеччина, 2000. – С. 165-174.</w:t>
      </w:r>
    </w:p>
    <w:p w14:paraId="06CE718B"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 В.М.</w:t>
      </w:r>
      <w:r>
        <w:rPr>
          <w:sz w:val="28"/>
        </w:rPr>
        <w:t xml:space="preserve"> Голос имени // Слово и мысль. Вестник Донецкого отделения Петровской Академии Наук и Искусств: Санкт-Петербург, Россия; Донецк, </w:t>
      </w:r>
      <w:r>
        <w:rPr>
          <w:sz w:val="28"/>
        </w:rPr>
        <w:lastRenderedPageBreak/>
        <w:t>Украина: Сб. науч. тр. Гуманитарные науки. – Вып.1. – Донецк, 1999. – С. 78-98.</w:t>
      </w:r>
    </w:p>
    <w:p w14:paraId="38E6A84E"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 В.М.</w:t>
      </w:r>
      <w:r>
        <w:rPr>
          <w:sz w:val="28"/>
        </w:rPr>
        <w:t xml:space="preserve"> Ономастическая перифраза как проблема поэтики собственных имен // Восточноукраинский лингвистический сборник. – Вып.4. – Донецк: Донеччина, 1998. – С. 107-129.</w:t>
      </w:r>
    </w:p>
    <w:p w14:paraId="03D384C4"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 В.М.</w:t>
      </w:r>
      <w:r>
        <w:rPr>
          <w:sz w:val="28"/>
        </w:rPr>
        <w:t xml:space="preserve"> От литературной ономастики к поэтике онима </w:t>
      </w:r>
      <w:r>
        <w:rPr>
          <w:sz w:val="28"/>
          <w:lang w:val="uk-UA"/>
        </w:rPr>
        <w:t xml:space="preserve">// </w:t>
      </w:r>
      <w:r>
        <w:rPr>
          <w:sz w:val="28"/>
        </w:rPr>
        <w:t>Проблеми загально</w:t>
      </w:r>
      <w:r>
        <w:rPr>
          <w:sz w:val="28"/>
          <w:lang w:val="uk-UA"/>
        </w:rPr>
        <w:t xml:space="preserve">ї, германської, романської та слов’янської </w:t>
      </w:r>
      <w:r>
        <w:rPr>
          <w:spacing w:val="-4"/>
          <w:sz w:val="28"/>
          <w:lang w:val="uk-UA"/>
        </w:rPr>
        <w:t xml:space="preserve">стилістики.: Матеріали ІІ міжнародної науково-практичної конференції. – </w:t>
      </w:r>
      <w:r>
        <w:rPr>
          <w:sz w:val="28"/>
          <w:lang w:val="uk-UA"/>
        </w:rPr>
        <w:t>Горлівка: Видавництво ГДПІІМ, 2005.– Т.2: Мова та стиль художнього твору. – С.12-16.</w:t>
      </w:r>
    </w:p>
    <w:p w14:paraId="6499112B"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 В.М.</w:t>
      </w:r>
      <w:r>
        <w:rPr>
          <w:sz w:val="28"/>
        </w:rPr>
        <w:t xml:space="preserve"> Попытка вы-чтения поэтики онимов из </w:t>
      </w:r>
      <w:r>
        <w:rPr>
          <w:sz w:val="28"/>
          <w:lang w:val="de-DE"/>
        </w:rPr>
        <w:t>„</w:t>
      </w:r>
      <w:r>
        <w:rPr>
          <w:sz w:val="28"/>
        </w:rPr>
        <w:t>поэзии собственных имен</w:t>
      </w:r>
      <w:r>
        <w:rPr>
          <w:sz w:val="28"/>
          <w:lang w:val="de-DE"/>
        </w:rPr>
        <w:t>“ // В пространстве филологии.</w:t>
      </w:r>
      <w:r>
        <w:rPr>
          <w:sz w:val="28"/>
        </w:rPr>
        <w:t xml:space="preserve"> – Донецк: ООО «Юго-Восток, Лтд », 2002.</w:t>
      </w:r>
      <w:r>
        <w:rPr>
          <w:sz w:val="28"/>
          <w:lang w:val="de-DE"/>
        </w:rPr>
        <w:t xml:space="preserve"> –</w:t>
      </w:r>
      <w:r>
        <w:rPr>
          <w:sz w:val="28"/>
        </w:rPr>
        <w:t xml:space="preserve"> С. 230-240.</w:t>
      </w:r>
    </w:p>
    <w:p w14:paraId="5F3480C7"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w:t>
      </w:r>
      <w:r>
        <w:rPr>
          <w:i/>
          <w:iCs/>
          <w:sz w:val="28"/>
          <w:lang w:val="en-US"/>
        </w:rPr>
        <w:t> </w:t>
      </w:r>
      <w:r>
        <w:rPr>
          <w:i/>
          <w:iCs/>
          <w:sz w:val="28"/>
        </w:rPr>
        <w:t>В.М.</w:t>
      </w:r>
      <w:r>
        <w:rPr>
          <w:sz w:val="28"/>
        </w:rPr>
        <w:t xml:space="preserve"> Поэтика онима. – Донецк: Юго-Восток, 1999. – 408 с.</w:t>
      </w:r>
    </w:p>
    <w:p w14:paraId="7C3D2A2E"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w:t>
      </w:r>
      <w:r>
        <w:rPr>
          <w:i/>
          <w:iCs/>
          <w:sz w:val="28"/>
          <w:lang w:val="de-DE"/>
        </w:rPr>
        <w:t> </w:t>
      </w:r>
      <w:r>
        <w:rPr>
          <w:i/>
          <w:iCs/>
          <w:sz w:val="28"/>
        </w:rPr>
        <w:t>В.М.</w:t>
      </w:r>
      <w:r>
        <w:rPr>
          <w:sz w:val="28"/>
        </w:rPr>
        <w:t xml:space="preserve"> Тайный смысл их царственных имён // Восточноукраинский лингвистический сборник. – Вып.8. – Донецк: Донеччина, 2002. – С. 3-19.</w:t>
      </w:r>
    </w:p>
    <w:p w14:paraId="51882963" w14:textId="77777777" w:rsidR="006D040E" w:rsidRDefault="006D040E" w:rsidP="0009164D">
      <w:pPr>
        <w:widowControl w:val="0"/>
        <w:numPr>
          <w:ilvl w:val="0"/>
          <w:numId w:val="64"/>
        </w:numPr>
        <w:suppressAutoHyphens w:val="0"/>
        <w:spacing w:line="360" w:lineRule="auto"/>
        <w:jc w:val="both"/>
        <w:rPr>
          <w:sz w:val="28"/>
        </w:rPr>
      </w:pPr>
      <w:r>
        <w:rPr>
          <w:i/>
          <w:iCs/>
          <w:sz w:val="28"/>
        </w:rPr>
        <w:t>Кал</w:t>
      </w:r>
      <w:r>
        <w:rPr>
          <w:i/>
          <w:iCs/>
          <w:sz w:val="28"/>
          <w:lang w:val="uk-UA"/>
        </w:rPr>
        <w:t>інкін В.М.</w:t>
      </w:r>
      <w:r>
        <w:rPr>
          <w:sz w:val="28"/>
          <w:lang w:val="uk-UA"/>
        </w:rPr>
        <w:t xml:space="preserve"> Теоретичні основи поетичної ономастики: Дис. … д-ра філол. наук: 10.02.15; 10.02.02. – Донецьк, 2000. – 454 с. </w:t>
      </w:r>
    </w:p>
    <w:p w14:paraId="6FA88C69"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 В.М.</w:t>
      </w:r>
      <w:r>
        <w:rPr>
          <w:sz w:val="28"/>
        </w:rPr>
        <w:t xml:space="preserve"> Феноменология поэтонима сквозь призму «Философии имени» А.Ф.Лосева // Восточно-украинский лингвистический сборник. – Вып.6. – Донецк: Донеччина, 2000. – </w:t>
      </w:r>
      <w:r>
        <w:rPr>
          <w:sz w:val="28"/>
          <w:lang w:val="de-DE"/>
        </w:rPr>
        <w:t>C</w:t>
      </w:r>
      <w:r>
        <w:rPr>
          <w:sz w:val="28"/>
        </w:rPr>
        <w:t>. 11-28.</w:t>
      </w:r>
    </w:p>
    <w:p w14:paraId="301F82FE"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w:t>
      </w:r>
      <w:r>
        <w:rPr>
          <w:i/>
          <w:iCs/>
          <w:sz w:val="28"/>
          <w:lang w:val="de-DE"/>
        </w:rPr>
        <w:t> </w:t>
      </w:r>
      <w:r>
        <w:rPr>
          <w:i/>
          <w:iCs/>
          <w:sz w:val="28"/>
        </w:rPr>
        <w:t>В.М.</w:t>
      </w:r>
      <w:r>
        <w:rPr>
          <w:sz w:val="28"/>
        </w:rPr>
        <w:t xml:space="preserve"> Этюды о поэтике онимов в творчестве О. Мандельштама. 1.</w:t>
      </w:r>
      <w:r>
        <w:rPr>
          <w:sz w:val="28"/>
          <w:lang w:val="de-DE"/>
        </w:rPr>
        <w:t>“</w:t>
      </w:r>
      <w:r>
        <w:rPr>
          <w:sz w:val="28"/>
        </w:rPr>
        <w:t>Звуковая плоть</w:t>
      </w:r>
      <w:r>
        <w:rPr>
          <w:sz w:val="28"/>
          <w:lang w:val="de-DE"/>
        </w:rPr>
        <w:t>“</w:t>
      </w:r>
      <w:r>
        <w:rPr>
          <w:sz w:val="28"/>
        </w:rPr>
        <w:t xml:space="preserve"> и </w:t>
      </w:r>
      <w:r>
        <w:rPr>
          <w:sz w:val="28"/>
          <w:lang w:val="de-DE"/>
        </w:rPr>
        <w:t>„</w:t>
      </w:r>
      <w:r>
        <w:rPr>
          <w:sz w:val="28"/>
        </w:rPr>
        <w:t>духовная сущность</w:t>
      </w:r>
      <w:r>
        <w:rPr>
          <w:sz w:val="28"/>
          <w:lang w:val="de-DE"/>
        </w:rPr>
        <w:t>“ // Материалы юбилейной к</w:t>
      </w:r>
      <w:r>
        <w:rPr>
          <w:sz w:val="28"/>
        </w:rPr>
        <w:t>о</w:t>
      </w:r>
      <w:r>
        <w:rPr>
          <w:sz w:val="28"/>
          <w:lang w:val="de-DE"/>
        </w:rPr>
        <w:t>нференции, посв. 60-летию филологич. факультета ВГУ. – Вып.1. – Языкознание. – Воронеж, 2002</w:t>
      </w:r>
      <w:r>
        <w:rPr>
          <w:sz w:val="28"/>
        </w:rPr>
        <w:t xml:space="preserve">. </w:t>
      </w:r>
      <w:r>
        <w:rPr>
          <w:sz w:val="28"/>
          <w:lang w:val="de-DE"/>
        </w:rPr>
        <w:t>– С. 54-60.</w:t>
      </w:r>
    </w:p>
    <w:p w14:paraId="43F12503" w14:textId="77777777" w:rsidR="006D040E" w:rsidRDefault="006D040E" w:rsidP="0009164D">
      <w:pPr>
        <w:widowControl w:val="0"/>
        <w:numPr>
          <w:ilvl w:val="0"/>
          <w:numId w:val="64"/>
        </w:numPr>
        <w:suppressAutoHyphens w:val="0"/>
        <w:spacing w:line="360" w:lineRule="auto"/>
        <w:jc w:val="both"/>
        <w:rPr>
          <w:sz w:val="28"/>
        </w:rPr>
      </w:pPr>
      <w:r>
        <w:rPr>
          <w:i/>
          <w:iCs/>
          <w:sz w:val="28"/>
        </w:rPr>
        <w:t>Калинкин</w:t>
      </w:r>
      <w:r>
        <w:rPr>
          <w:i/>
          <w:iCs/>
          <w:sz w:val="28"/>
          <w:lang w:val="de-DE"/>
        </w:rPr>
        <w:t> </w:t>
      </w:r>
      <w:r>
        <w:rPr>
          <w:i/>
          <w:iCs/>
          <w:sz w:val="28"/>
        </w:rPr>
        <w:t>В.М.</w:t>
      </w:r>
      <w:r>
        <w:rPr>
          <w:sz w:val="28"/>
        </w:rPr>
        <w:t xml:space="preserve"> Этюды о поэтике онимов в творчестве О. Мандельштама. </w:t>
      </w:r>
      <w:r>
        <w:rPr>
          <w:spacing w:val="-4"/>
          <w:sz w:val="28"/>
          <w:lang w:val="en-US"/>
        </w:rPr>
        <w:t>IV</w:t>
      </w:r>
      <w:r>
        <w:rPr>
          <w:spacing w:val="-4"/>
          <w:sz w:val="28"/>
        </w:rPr>
        <w:t xml:space="preserve"> </w:t>
      </w:r>
      <w:r>
        <w:rPr>
          <w:spacing w:val="-4"/>
          <w:sz w:val="28"/>
          <w:lang w:val="en-US"/>
        </w:rPr>
        <w:t>Aetern</w:t>
      </w:r>
      <w:r>
        <w:rPr>
          <w:spacing w:val="-4"/>
          <w:sz w:val="28"/>
        </w:rPr>
        <w:t xml:space="preserve">а </w:t>
      </w:r>
      <w:r>
        <w:rPr>
          <w:spacing w:val="-4"/>
          <w:sz w:val="28"/>
          <w:lang w:val="en-US"/>
        </w:rPr>
        <w:t>Urbs</w:t>
      </w:r>
      <w:r>
        <w:rPr>
          <w:spacing w:val="-4"/>
          <w:sz w:val="28"/>
        </w:rPr>
        <w:t xml:space="preserve"> и Третий Рим // Филологические исследования. – Вып.5. –</w:t>
      </w:r>
      <w:r>
        <w:rPr>
          <w:sz w:val="28"/>
        </w:rPr>
        <w:t xml:space="preserve"> Донецк: ООО «Юго-Восток, Лтд», 2002. – С. 78-97.</w:t>
      </w:r>
    </w:p>
    <w:p w14:paraId="1525BCA8" w14:textId="77777777" w:rsidR="006D040E" w:rsidRDefault="006D040E" w:rsidP="0009164D">
      <w:pPr>
        <w:widowControl w:val="0"/>
        <w:numPr>
          <w:ilvl w:val="0"/>
          <w:numId w:val="64"/>
        </w:numPr>
        <w:suppressAutoHyphens w:val="0"/>
        <w:spacing w:line="360" w:lineRule="auto"/>
        <w:jc w:val="both"/>
        <w:rPr>
          <w:sz w:val="28"/>
        </w:rPr>
      </w:pPr>
      <w:r>
        <w:rPr>
          <w:i/>
          <w:iCs/>
          <w:sz w:val="28"/>
        </w:rPr>
        <w:t>Карпенко М.В.</w:t>
      </w:r>
      <w:r>
        <w:rPr>
          <w:sz w:val="28"/>
        </w:rPr>
        <w:t xml:space="preserve"> Словообразование личных имён в языке И. Ильфа и Е.</w:t>
      </w:r>
      <w:r>
        <w:rPr>
          <w:sz w:val="28"/>
          <w:lang w:val="de-DE"/>
        </w:rPr>
        <w:t> </w:t>
      </w:r>
      <w:r>
        <w:rPr>
          <w:sz w:val="28"/>
        </w:rPr>
        <w:t>Петрова. // Тези допов</w:t>
      </w:r>
      <w:r>
        <w:rPr>
          <w:sz w:val="28"/>
          <w:lang w:val="en-US"/>
        </w:rPr>
        <w:t>i</w:t>
      </w:r>
      <w:r>
        <w:rPr>
          <w:sz w:val="28"/>
        </w:rPr>
        <w:t>дей ХХ н. сес</w:t>
      </w:r>
      <w:r>
        <w:rPr>
          <w:sz w:val="28"/>
          <w:lang w:val="en-US"/>
        </w:rPr>
        <w:t>i</w:t>
      </w:r>
      <w:r>
        <w:rPr>
          <w:sz w:val="28"/>
          <w:lang w:val="uk-UA"/>
        </w:rPr>
        <w:t>ї</w:t>
      </w:r>
      <w:r>
        <w:rPr>
          <w:sz w:val="28"/>
        </w:rPr>
        <w:t>. Секц</w:t>
      </w:r>
      <w:r>
        <w:rPr>
          <w:sz w:val="28"/>
          <w:lang w:val="en-US"/>
        </w:rPr>
        <w:t>i</w:t>
      </w:r>
      <w:r>
        <w:rPr>
          <w:sz w:val="28"/>
        </w:rPr>
        <w:t>я ф</w:t>
      </w:r>
      <w:r>
        <w:rPr>
          <w:sz w:val="28"/>
          <w:lang w:val="en-US"/>
        </w:rPr>
        <w:t>i</w:t>
      </w:r>
      <w:r>
        <w:rPr>
          <w:sz w:val="28"/>
        </w:rPr>
        <w:t>лол. наук. – Черн</w:t>
      </w:r>
      <w:r>
        <w:rPr>
          <w:sz w:val="28"/>
          <w:lang w:val="en-US"/>
        </w:rPr>
        <w:t>i</w:t>
      </w:r>
      <w:r>
        <w:rPr>
          <w:sz w:val="28"/>
        </w:rPr>
        <w:t>вц</w:t>
      </w:r>
      <w:r>
        <w:rPr>
          <w:sz w:val="28"/>
          <w:lang w:val="en-US"/>
        </w:rPr>
        <w:t>i</w:t>
      </w:r>
      <w:r>
        <w:rPr>
          <w:sz w:val="28"/>
        </w:rPr>
        <w:t xml:space="preserve">, 1964. – </w:t>
      </w:r>
      <w:r>
        <w:rPr>
          <w:sz w:val="28"/>
          <w:lang w:val="en-US"/>
        </w:rPr>
        <w:t>C</w:t>
      </w:r>
      <w:r>
        <w:rPr>
          <w:sz w:val="28"/>
        </w:rPr>
        <w:t>. 105-107.</w:t>
      </w:r>
    </w:p>
    <w:p w14:paraId="63C34754" w14:textId="77777777" w:rsidR="006D040E" w:rsidRDefault="006D040E" w:rsidP="0009164D">
      <w:pPr>
        <w:widowControl w:val="0"/>
        <w:numPr>
          <w:ilvl w:val="0"/>
          <w:numId w:val="64"/>
        </w:numPr>
        <w:suppressAutoHyphens w:val="0"/>
        <w:spacing w:line="360" w:lineRule="auto"/>
        <w:jc w:val="both"/>
        <w:rPr>
          <w:sz w:val="28"/>
          <w:lang w:val="uk-UA"/>
        </w:rPr>
      </w:pPr>
      <w:r>
        <w:rPr>
          <w:i/>
          <w:iCs/>
          <w:sz w:val="28"/>
        </w:rPr>
        <w:lastRenderedPageBreak/>
        <w:t>Карпенко О.Ю.</w:t>
      </w:r>
      <w:r>
        <w:rPr>
          <w:sz w:val="28"/>
          <w:lang w:val="de-DE"/>
        </w:rPr>
        <w:t xml:space="preserve"> </w:t>
      </w:r>
      <w:r>
        <w:rPr>
          <w:sz w:val="28"/>
          <w:lang w:val="uk-UA"/>
        </w:rPr>
        <w:t xml:space="preserve">Асоціативне визначення семантичного наповнення онімічних концептів: Пленарна доповідь на міжнародній ономастичній конференції </w:t>
      </w:r>
      <w:r>
        <w:rPr>
          <w:sz w:val="28"/>
        </w:rPr>
        <w:t>«</w:t>
      </w:r>
      <w:r>
        <w:rPr>
          <w:sz w:val="28"/>
          <w:lang w:val="uk-UA"/>
        </w:rPr>
        <w:t>Традиційне й нове у вивченні власних імен</w:t>
      </w:r>
      <w:r>
        <w:rPr>
          <w:sz w:val="28"/>
        </w:rPr>
        <w:t>»</w:t>
      </w:r>
      <w:r>
        <w:rPr>
          <w:sz w:val="28"/>
          <w:lang w:val="uk-UA"/>
        </w:rPr>
        <w:t>. – Горлівка: Видавництво ГДПІІМ, 2005. – 18 с.</w:t>
      </w:r>
    </w:p>
    <w:p w14:paraId="55945A99" w14:textId="77777777" w:rsidR="006D040E" w:rsidRDefault="006D040E" w:rsidP="0009164D">
      <w:pPr>
        <w:widowControl w:val="0"/>
        <w:numPr>
          <w:ilvl w:val="0"/>
          <w:numId w:val="64"/>
        </w:numPr>
        <w:suppressAutoHyphens w:val="0"/>
        <w:spacing w:line="360" w:lineRule="auto"/>
        <w:jc w:val="both"/>
        <w:rPr>
          <w:sz w:val="28"/>
          <w:lang w:val="uk-UA"/>
        </w:rPr>
      </w:pPr>
      <w:r>
        <w:rPr>
          <w:i/>
          <w:iCs/>
          <w:sz w:val="28"/>
        </w:rPr>
        <w:t>Карпенко О.Ю.</w:t>
      </w:r>
      <w:r>
        <w:rPr>
          <w:sz w:val="28"/>
        </w:rPr>
        <w:t xml:space="preserve"> </w:t>
      </w:r>
      <w:r>
        <w:rPr>
          <w:sz w:val="28"/>
          <w:lang w:val="uk-UA"/>
        </w:rPr>
        <w:t>Про літературну ономастику та її функціональне навантаження // Записки з ономастики: Зб. наук. пр. – Вип. 4. – Одеса: Астропринт, 2000. – С. 68-74.</w:t>
      </w:r>
    </w:p>
    <w:p w14:paraId="37648DCD" w14:textId="77777777" w:rsidR="006D040E" w:rsidRDefault="006D040E" w:rsidP="0009164D">
      <w:pPr>
        <w:widowControl w:val="0"/>
        <w:numPr>
          <w:ilvl w:val="0"/>
          <w:numId w:val="64"/>
        </w:numPr>
        <w:suppressAutoHyphens w:val="0"/>
        <w:spacing w:line="360" w:lineRule="auto"/>
        <w:jc w:val="both"/>
        <w:rPr>
          <w:sz w:val="28"/>
        </w:rPr>
      </w:pPr>
      <w:r>
        <w:rPr>
          <w:i/>
          <w:iCs/>
          <w:sz w:val="28"/>
        </w:rPr>
        <w:t>Карпенко</w:t>
      </w:r>
      <w:r>
        <w:rPr>
          <w:i/>
          <w:iCs/>
          <w:sz w:val="28"/>
          <w:lang w:val="de-DE"/>
        </w:rPr>
        <w:t> </w:t>
      </w:r>
      <w:r>
        <w:rPr>
          <w:i/>
          <w:iCs/>
          <w:sz w:val="28"/>
        </w:rPr>
        <w:t>Ю.А.</w:t>
      </w:r>
      <w:r>
        <w:rPr>
          <w:sz w:val="28"/>
        </w:rPr>
        <w:t xml:space="preserve"> Имя собственное в художественной литературе // Филологические науки. – 1986. – №4. – С. 34-40.</w:t>
      </w:r>
    </w:p>
    <w:p w14:paraId="27A0D2BB" w14:textId="77777777" w:rsidR="006D040E" w:rsidRDefault="006D040E" w:rsidP="0009164D">
      <w:pPr>
        <w:widowControl w:val="0"/>
        <w:numPr>
          <w:ilvl w:val="0"/>
          <w:numId w:val="64"/>
        </w:numPr>
        <w:suppressAutoHyphens w:val="0"/>
        <w:spacing w:line="360" w:lineRule="auto"/>
        <w:jc w:val="both"/>
        <w:rPr>
          <w:sz w:val="28"/>
        </w:rPr>
      </w:pPr>
      <w:r>
        <w:rPr>
          <w:i/>
          <w:iCs/>
          <w:spacing w:val="-6"/>
          <w:sz w:val="28"/>
        </w:rPr>
        <w:t>Карпенко</w:t>
      </w:r>
      <w:r>
        <w:rPr>
          <w:i/>
          <w:iCs/>
          <w:spacing w:val="-6"/>
          <w:sz w:val="28"/>
          <w:lang w:val="de-DE"/>
        </w:rPr>
        <w:t> </w:t>
      </w:r>
      <w:r>
        <w:rPr>
          <w:i/>
          <w:iCs/>
          <w:spacing w:val="-6"/>
          <w:sz w:val="28"/>
        </w:rPr>
        <w:t>Ю.А.</w:t>
      </w:r>
      <w:r>
        <w:rPr>
          <w:spacing w:val="-6"/>
          <w:sz w:val="28"/>
        </w:rPr>
        <w:t xml:space="preserve"> Стилистические возможности топонимических названий //</w:t>
      </w:r>
      <w:r>
        <w:rPr>
          <w:sz w:val="28"/>
        </w:rPr>
        <w:t xml:space="preserve"> Питання стил</w:t>
      </w:r>
      <w:r>
        <w:rPr>
          <w:sz w:val="28"/>
          <w:lang w:val="en-US"/>
        </w:rPr>
        <w:t>i</w:t>
      </w:r>
      <w:r>
        <w:rPr>
          <w:sz w:val="28"/>
        </w:rPr>
        <w:t>стики укра</w:t>
      </w:r>
      <w:r>
        <w:rPr>
          <w:sz w:val="28"/>
          <w:lang w:val="uk-UA"/>
        </w:rPr>
        <w:t>їнської</w:t>
      </w:r>
      <w:r>
        <w:rPr>
          <w:sz w:val="28"/>
        </w:rPr>
        <w:t xml:space="preserve"> мови в </w:t>
      </w:r>
      <w:r>
        <w:rPr>
          <w:sz w:val="28"/>
          <w:lang w:val="en-US"/>
        </w:rPr>
        <w:t>ii</w:t>
      </w:r>
      <w:r>
        <w:rPr>
          <w:sz w:val="28"/>
        </w:rPr>
        <w:t xml:space="preserve"> взаємозв’язку з </w:t>
      </w:r>
      <w:r>
        <w:rPr>
          <w:sz w:val="28"/>
          <w:lang w:val="en-US"/>
        </w:rPr>
        <w:t>i</w:t>
      </w:r>
      <w:r>
        <w:rPr>
          <w:sz w:val="28"/>
        </w:rPr>
        <w:t>ншими слов’</w:t>
      </w:r>
      <w:r>
        <w:rPr>
          <w:sz w:val="28"/>
          <w:lang w:val="uk-UA"/>
        </w:rPr>
        <w:t>янськими</w:t>
      </w:r>
      <w:r>
        <w:rPr>
          <w:sz w:val="28"/>
        </w:rPr>
        <w:t xml:space="preserve"> мовами. — Черн</w:t>
      </w:r>
      <w:r>
        <w:rPr>
          <w:sz w:val="28"/>
          <w:lang w:val="en-US"/>
        </w:rPr>
        <w:t>i</w:t>
      </w:r>
      <w:r>
        <w:rPr>
          <w:sz w:val="28"/>
        </w:rPr>
        <w:t>вц</w:t>
      </w:r>
      <w:r>
        <w:rPr>
          <w:sz w:val="28"/>
          <w:lang w:val="en-US"/>
        </w:rPr>
        <w:t>i</w:t>
      </w:r>
      <w:r>
        <w:rPr>
          <w:sz w:val="28"/>
        </w:rPr>
        <w:t>, 1963. – С. 17-20.</w:t>
      </w:r>
    </w:p>
    <w:p w14:paraId="5FC120EE"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Style w:val="affffffffffffffffffff6"/>
          <w:rFonts w:ascii="Times New Roman" w:hAnsi="Times New Roman"/>
          <w:i/>
          <w:iCs/>
          <w:spacing w:val="-4"/>
        </w:rPr>
        <w:t>Квятковский А.П.</w:t>
      </w:r>
      <w:r>
        <w:rPr>
          <w:rStyle w:val="affffffffffffffffffff6"/>
          <w:rFonts w:ascii="Times New Roman" w:hAnsi="Times New Roman"/>
          <w:spacing w:val="-4"/>
        </w:rPr>
        <w:t xml:space="preserve"> Поэтический словарь. – М.: Сов. энциклопедия, 1966. –</w:t>
      </w:r>
      <w:r>
        <w:rPr>
          <w:rStyle w:val="affffffffffffffffffff6"/>
          <w:rFonts w:ascii="Times New Roman" w:hAnsi="Times New Roman"/>
        </w:rPr>
        <w:t xml:space="preserve"> 376 с.</w:t>
      </w:r>
    </w:p>
    <w:p w14:paraId="0F1931DE" w14:textId="77777777" w:rsidR="006D040E" w:rsidRDefault="006D040E" w:rsidP="0009164D">
      <w:pPr>
        <w:pStyle w:val="affffffffffffffffffffffffffffa"/>
        <w:widowControl w:val="0"/>
        <w:numPr>
          <w:ilvl w:val="0"/>
          <w:numId w:val="64"/>
        </w:numPr>
        <w:rPr>
          <w:rFonts w:ascii="Times New Roman" w:hAnsi="Times New Roman"/>
        </w:rPr>
      </w:pPr>
      <w:r>
        <w:rPr>
          <w:rStyle w:val="affffffffffffffffffff6"/>
          <w:rFonts w:ascii="Times New Roman" w:hAnsi="Times New Roman"/>
          <w:i/>
          <w:iCs/>
          <w:spacing w:val="-4"/>
        </w:rPr>
        <w:t>Киченко О.С.</w:t>
      </w:r>
      <w:r>
        <w:rPr>
          <w:rStyle w:val="affffffffffffffffffff6"/>
          <w:rFonts w:ascii="Times New Roman" w:hAnsi="Times New Roman"/>
          <w:spacing w:val="-4"/>
        </w:rPr>
        <w:t xml:space="preserve"> Реконструкція міфопоетичних форм як проблема поетики //</w:t>
      </w:r>
      <w:r>
        <w:rPr>
          <w:rFonts w:ascii="Times New Roman" w:hAnsi="Times New Roman"/>
        </w:rPr>
        <w:t xml:space="preserve"> Матеріали ІІ міжнародної науково-практичної конференції «Проблеми загальної, германської, романської та слов’янської стилістики». – Горлівка: Видавництво ГДПІІМ, 2005. – Т.2: Мова та стиль художнього твору. – С.17-19.</w:t>
      </w:r>
    </w:p>
    <w:p w14:paraId="549AB83C" w14:textId="77777777" w:rsidR="006D040E" w:rsidRDefault="006D040E" w:rsidP="0009164D">
      <w:pPr>
        <w:pStyle w:val="1ff4"/>
        <w:widowControl w:val="0"/>
        <w:numPr>
          <w:ilvl w:val="0"/>
          <w:numId w:val="64"/>
        </w:numPr>
        <w:tabs>
          <w:tab w:val="clear" w:pos="1080"/>
        </w:tabs>
        <w:suppressAutoHyphens w:val="0"/>
      </w:pPr>
      <w:r>
        <w:rPr>
          <w:i/>
          <w:iCs/>
        </w:rPr>
        <w:t>Климчук О.В.</w:t>
      </w:r>
      <w:r>
        <w:t xml:space="preserve"> Літературно-художній антропонімікон П. Куліша: склад, джерела, функції: Дис. … канд. філол. наук: 10.02.01. – Ужгород, 2003. – 223 с</w:t>
      </w:r>
    </w:p>
    <w:p w14:paraId="4E9AC48A" w14:textId="77777777" w:rsidR="006D040E" w:rsidRDefault="006D040E" w:rsidP="0009164D">
      <w:pPr>
        <w:pStyle w:val="1ff4"/>
        <w:widowControl w:val="0"/>
        <w:numPr>
          <w:ilvl w:val="0"/>
          <w:numId w:val="64"/>
        </w:numPr>
        <w:tabs>
          <w:tab w:val="clear" w:pos="1080"/>
        </w:tabs>
        <w:suppressAutoHyphens w:val="0"/>
      </w:pPr>
      <w:r>
        <w:rPr>
          <w:i/>
          <w:iCs/>
        </w:rPr>
        <w:t>Ковалёв Г.Ф.</w:t>
      </w:r>
      <w:r>
        <w:t xml:space="preserve"> Ономастическое комментирование на уроках русской словесности. – Воронеж: Воронежский гос. ун-т, 2005. – 214 с.</w:t>
      </w:r>
    </w:p>
    <w:p w14:paraId="2272CDCF" w14:textId="77777777" w:rsidR="006D040E" w:rsidRDefault="006D040E" w:rsidP="0009164D">
      <w:pPr>
        <w:pStyle w:val="1ff4"/>
        <w:widowControl w:val="0"/>
        <w:numPr>
          <w:ilvl w:val="0"/>
          <w:numId w:val="64"/>
        </w:numPr>
        <w:tabs>
          <w:tab w:val="clear" w:pos="1080"/>
        </w:tabs>
        <w:suppressAutoHyphens w:val="0"/>
      </w:pPr>
      <w:r>
        <w:rPr>
          <w:i/>
          <w:iCs/>
        </w:rPr>
        <w:t>Ковалёв Г.Ф.</w:t>
      </w:r>
      <w:r>
        <w:t xml:space="preserve"> Ономастические этюды: писатель и имя: Монография. – Воронеж: Воронежский гос. пед. ун.-т, 2001. – 275 с.</w:t>
      </w:r>
    </w:p>
    <w:p w14:paraId="294E325A" w14:textId="77777777" w:rsidR="006D040E" w:rsidRDefault="006D040E" w:rsidP="0009164D">
      <w:pPr>
        <w:pStyle w:val="1ff4"/>
        <w:widowControl w:val="0"/>
        <w:numPr>
          <w:ilvl w:val="0"/>
          <w:numId w:val="64"/>
        </w:numPr>
        <w:tabs>
          <w:tab w:val="clear" w:pos="1080"/>
        </w:tabs>
        <w:suppressAutoHyphens w:val="0"/>
      </w:pPr>
      <w:r>
        <w:rPr>
          <w:i/>
          <w:iCs/>
        </w:rPr>
        <w:t>Ковалёв Г.Ф.</w:t>
      </w:r>
      <w:r>
        <w:t xml:space="preserve"> Писатель и имя. Аспекты изучения собственных имен в художественных произведениях: Пленарна доповідь на Міжнародній </w:t>
      </w:r>
      <w:r>
        <w:rPr>
          <w:spacing w:val="-4"/>
        </w:rPr>
        <w:t>ономастичній конференції «Традиційне й нове у вивченні власних імен». –</w:t>
      </w:r>
      <w:r>
        <w:t xml:space="preserve"> Горлівка: Видавництво ГДПІІМ, 2005. – 24 с.</w:t>
      </w:r>
    </w:p>
    <w:p w14:paraId="37EE6A5B" w14:textId="77777777" w:rsidR="006D040E" w:rsidRDefault="006D040E" w:rsidP="0009164D">
      <w:pPr>
        <w:pStyle w:val="1ff4"/>
        <w:widowControl w:val="0"/>
        <w:numPr>
          <w:ilvl w:val="0"/>
          <w:numId w:val="64"/>
        </w:numPr>
        <w:tabs>
          <w:tab w:val="clear" w:pos="1080"/>
        </w:tabs>
        <w:suppressAutoHyphens w:val="0"/>
      </w:pPr>
      <w:r>
        <w:rPr>
          <w:i/>
          <w:iCs/>
        </w:rPr>
        <w:t>Ковалёв Н.С.</w:t>
      </w:r>
      <w:r>
        <w:t xml:space="preserve"> Концептуализация антропонимов в художественном тексте как метод их лингвокогнитивного исследования // </w:t>
      </w:r>
      <w:r>
        <w:rPr>
          <w:rStyle w:val="affffffffffffffffffff6"/>
          <w:sz w:val="28"/>
          <w:lang w:val="de-DE"/>
        </w:rPr>
        <w:t xml:space="preserve">Тезисы докладов </w:t>
      </w:r>
      <w:r>
        <w:rPr>
          <w:rStyle w:val="affffffffffffffffffff6"/>
          <w:sz w:val="28"/>
          <w:lang w:val="en-US"/>
        </w:rPr>
        <w:t>IX</w:t>
      </w:r>
      <w:r>
        <w:rPr>
          <w:rStyle w:val="affffffffffffffffffff6"/>
          <w:sz w:val="28"/>
        </w:rPr>
        <w:t xml:space="preserve"> международной конференции</w:t>
      </w:r>
      <w:r>
        <w:t xml:space="preserve"> «Ономастика Поволжья»</w:t>
      </w:r>
      <w:r>
        <w:rPr>
          <w:rStyle w:val="affffffffffffffffffff6"/>
          <w:sz w:val="28"/>
        </w:rPr>
        <w:t xml:space="preserve">. </w:t>
      </w:r>
      <w:r>
        <w:t>– Волгоград: Перемена, 2002. – С. 48-53.</w:t>
      </w:r>
    </w:p>
    <w:p w14:paraId="5072FFB9"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Fonts w:ascii="Times New Roman" w:hAnsi="Times New Roman"/>
          <w:i/>
          <w:iCs/>
          <w:lang w:val="uk-UA"/>
        </w:rPr>
        <w:t>Коваленко В.М.</w:t>
      </w:r>
      <w:r>
        <w:rPr>
          <w:rFonts w:ascii="Times New Roman" w:hAnsi="Times New Roman"/>
          <w:lang w:val="uk-UA"/>
        </w:rPr>
        <w:t xml:space="preserve"> Принципи словотвірних зв’язків у тексті // </w:t>
      </w:r>
      <w:r>
        <w:rPr>
          <w:rStyle w:val="affffffffffffffffffff6"/>
          <w:rFonts w:ascii="Times New Roman" w:hAnsi="Times New Roman"/>
        </w:rPr>
        <w:t>Восточноукраинский лингвистический сборник. – Вып.9. – Донецк: Донеччина, 2004. – С. 333-341.</w:t>
      </w:r>
    </w:p>
    <w:p w14:paraId="66C92DCD"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lang w:val="uk-UA"/>
        </w:rPr>
        <w:lastRenderedPageBreak/>
        <w:t xml:space="preserve">Колокова Л.И. </w:t>
      </w:r>
      <w:r>
        <w:rPr>
          <w:spacing w:val="-6"/>
          <w:sz w:val="28"/>
          <w:lang w:val="uk-UA"/>
        </w:rPr>
        <w:t>Антропонимическая лексика в художественной прозе Л. Толстого // Вісник київського університету: Українська філологія. – Вип.21. – К.: Вища школа, 1979. – С. 75-81.</w:t>
      </w:r>
    </w:p>
    <w:p w14:paraId="4EEF0A42" w14:textId="77777777" w:rsidR="006D040E" w:rsidRDefault="006D040E" w:rsidP="0009164D">
      <w:pPr>
        <w:widowControl w:val="0"/>
        <w:numPr>
          <w:ilvl w:val="0"/>
          <w:numId w:val="64"/>
        </w:numPr>
        <w:suppressAutoHyphens w:val="0"/>
        <w:spacing w:line="360" w:lineRule="auto"/>
        <w:jc w:val="both"/>
        <w:rPr>
          <w:rStyle w:val="affffffffffffffffffff6"/>
          <w:sz w:val="28"/>
        </w:rPr>
      </w:pPr>
      <w:r>
        <w:rPr>
          <w:rFonts w:eastAsia="A920_R"/>
          <w:i/>
          <w:iCs/>
          <w:sz w:val="28"/>
          <w:lang w:val="uk-UA"/>
        </w:rPr>
        <w:t>Кораблев А.А.</w:t>
      </w:r>
      <w:r>
        <w:rPr>
          <w:rFonts w:eastAsia="A920_R"/>
          <w:sz w:val="28"/>
          <w:lang w:val="uk-UA"/>
        </w:rPr>
        <w:t xml:space="preserve"> Теория целостности М.М. Гиршмана // </w:t>
      </w:r>
      <w:r>
        <w:rPr>
          <w:rFonts w:eastAsia="A920_R"/>
          <w:sz w:val="28"/>
        </w:rPr>
        <w:t>Литературное</w:t>
      </w:r>
      <w:r>
        <w:rPr>
          <w:sz w:val="28"/>
        </w:rPr>
        <w:t xml:space="preserve"> произведение: слово и бытие. – Донецк: ДонГУ, 1997. – </w:t>
      </w:r>
      <w:r>
        <w:rPr>
          <w:sz w:val="28"/>
          <w:lang w:val="uk-UA"/>
        </w:rPr>
        <w:t>С. 9-21.</w:t>
      </w:r>
    </w:p>
    <w:p w14:paraId="43695853" w14:textId="77777777" w:rsidR="006D040E" w:rsidRDefault="006D040E" w:rsidP="0009164D">
      <w:pPr>
        <w:widowControl w:val="0"/>
        <w:numPr>
          <w:ilvl w:val="0"/>
          <w:numId w:val="64"/>
        </w:numPr>
        <w:suppressAutoHyphens w:val="0"/>
        <w:spacing w:line="360" w:lineRule="auto"/>
        <w:jc w:val="both"/>
        <w:rPr>
          <w:sz w:val="28"/>
        </w:rPr>
      </w:pPr>
      <w:r>
        <w:rPr>
          <w:i/>
          <w:iCs/>
          <w:sz w:val="28"/>
        </w:rPr>
        <w:t>Костецкий</w:t>
      </w:r>
      <w:r>
        <w:rPr>
          <w:i/>
          <w:iCs/>
          <w:sz w:val="28"/>
          <w:lang w:val="de-DE"/>
        </w:rPr>
        <w:t> </w:t>
      </w:r>
      <w:r>
        <w:rPr>
          <w:i/>
          <w:iCs/>
          <w:sz w:val="28"/>
        </w:rPr>
        <w:t>А.Г.</w:t>
      </w:r>
      <w:r>
        <w:rPr>
          <w:sz w:val="28"/>
        </w:rPr>
        <w:t xml:space="preserve"> Материальная природа поэтического текста // Лингвистика и поэтика. – М.: Наука, 1979. – С. 200-206.</w:t>
      </w:r>
    </w:p>
    <w:p w14:paraId="3B6E3388" w14:textId="77777777" w:rsidR="006D040E" w:rsidRDefault="006D040E" w:rsidP="0009164D">
      <w:pPr>
        <w:widowControl w:val="0"/>
        <w:numPr>
          <w:ilvl w:val="0"/>
          <w:numId w:val="64"/>
        </w:numPr>
        <w:suppressAutoHyphens w:val="0"/>
        <w:spacing w:line="360" w:lineRule="auto"/>
        <w:jc w:val="both"/>
        <w:rPr>
          <w:sz w:val="28"/>
        </w:rPr>
      </w:pPr>
      <w:r>
        <w:rPr>
          <w:i/>
          <w:iCs/>
          <w:sz w:val="28"/>
        </w:rPr>
        <w:t>Кравченко Э.А.</w:t>
      </w:r>
      <w:r>
        <w:rPr>
          <w:sz w:val="28"/>
        </w:rPr>
        <w:t xml:space="preserve"> Интратекстуальный аспект поэтонимии // Проблеми загально</w:t>
      </w:r>
      <w:r>
        <w:rPr>
          <w:sz w:val="28"/>
          <w:lang w:val="uk-UA"/>
        </w:rPr>
        <w:t>ї, германської, романської та слов’янської стилістики: Матеріали ІІ міжнародної науково-практичної конференції</w:t>
      </w:r>
      <w:r>
        <w:rPr>
          <w:sz w:val="28"/>
        </w:rPr>
        <w:t>:</w:t>
      </w:r>
      <w:r>
        <w:rPr>
          <w:sz w:val="28"/>
          <w:lang w:val="uk-UA"/>
        </w:rPr>
        <w:t xml:space="preserve"> В 2 т. – Горлівка: Видавництво ГДПІІМ, 2005. – Т.2: Мова та стиль художнього твору. – </w:t>
      </w:r>
      <w:r>
        <w:rPr>
          <w:sz w:val="28"/>
        </w:rPr>
        <w:t>С. 164-166.</w:t>
      </w:r>
    </w:p>
    <w:p w14:paraId="0DBBB7E9" w14:textId="77777777" w:rsidR="006D040E" w:rsidRDefault="006D040E" w:rsidP="0009164D">
      <w:pPr>
        <w:widowControl w:val="0"/>
        <w:numPr>
          <w:ilvl w:val="0"/>
          <w:numId w:val="64"/>
        </w:numPr>
        <w:suppressAutoHyphens w:val="0"/>
        <w:spacing w:line="360" w:lineRule="auto"/>
        <w:jc w:val="both"/>
        <w:rPr>
          <w:sz w:val="28"/>
        </w:rPr>
      </w:pPr>
      <w:r>
        <w:rPr>
          <w:i/>
          <w:iCs/>
          <w:sz w:val="28"/>
        </w:rPr>
        <w:t>Кравченко Е.О.</w:t>
      </w:r>
      <w:r>
        <w:rPr>
          <w:sz w:val="28"/>
        </w:rPr>
        <w:t xml:space="preserve"> Поетика онімів у романі В. Набокова «Приглашение на казнь»: Автореф. дис. … канд. філол. наук: 10.02.02. / Дніпропетровський нац. ун-т. – Дніпропетровськ, 2006. – 19 с.</w:t>
      </w:r>
    </w:p>
    <w:p w14:paraId="758B0E67" w14:textId="77777777" w:rsidR="006D040E" w:rsidRDefault="006D040E" w:rsidP="0009164D">
      <w:pPr>
        <w:widowControl w:val="0"/>
        <w:numPr>
          <w:ilvl w:val="0"/>
          <w:numId w:val="64"/>
        </w:numPr>
        <w:suppressAutoHyphens w:val="0"/>
        <w:spacing w:line="360" w:lineRule="auto"/>
        <w:jc w:val="both"/>
        <w:rPr>
          <w:sz w:val="28"/>
        </w:rPr>
      </w:pPr>
      <w:r>
        <w:rPr>
          <w:i/>
          <w:iCs/>
          <w:sz w:val="28"/>
        </w:rPr>
        <w:t>Краснопёрова М.А.</w:t>
      </w:r>
      <w:r>
        <w:rPr>
          <w:sz w:val="28"/>
        </w:rPr>
        <w:t xml:space="preserve"> Модели лингвистической поэтики. Ритмика. – Л.: ЛГУ, 1989. – 87 с.</w:t>
      </w:r>
    </w:p>
    <w:p w14:paraId="72B47E6D" w14:textId="77777777" w:rsidR="006D040E" w:rsidRDefault="006D040E" w:rsidP="0009164D">
      <w:pPr>
        <w:widowControl w:val="0"/>
        <w:numPr>
          <w:ilvl w:val="0"/>
          <w:numId w:val="64"/>
        </w:numPr>
        <w:suppressAutoHyphens w:val="0"/>
        <w:spacing w:line="360" w:lineRule="auto"/>
        <w:jc w:val="both"/>
        <w:rPr>
          <w:sz w:val="28"/>
        </w:rPr>
      </w:pPr>
      <w:r>
        <w:rPr>
          <w:i/>
          <w:iCs/>
          <w:sz w:val="28"/>
        </w:rPr>
        <w:t>Красных В.В.</w:t>
      </w:r>
      <w:r>
        <w:rPr>
          <w:sz w:val="28"/>
        </w:rPr>
        <w:t xml:space="preserve"> Этнопсихолингвистика и лингвокультурология: Курс лекций. – М.: ИТДГК «Гнозис», 2002. – 284 с.</w:t>
      </w:r>
    </w:p>
    <w:p w14:paraId="116302ED"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Кун</w:t>
      </w:r>
      <w:r>
        <w:rPr>
          <w:rFonts w:ascii="Times New Roman" w:hAnsi="Times New Roman"/>
          <w:i/>
          <w:iCs/>
          <w:lang w:val="en-US"/>
        </w:rPr>
        <w:t> </w:t>
      </w:r>
      <w:r>
        <w:rPr>
          <w:rFonts w:ascii="Times New Roman" w:hAnsi="Times New Roman"/>
          <w:i/>
          <w:iCs/>
        </w:rPr>
        <w:t>Н.А.</w:t>
      </w:r>
      <w:r>
        <w:rPr>
          <w:rFonts w:ascii="Times New Roman" w:hAnsi="Times New Roman"/>
        </w:rPr>
        <w:t xml:space="preserve"> Легенды и мифы Древней Греции. – Симферополь: Реноме, 1998. – 480 с. </w:t>
      </w:r>
    </w:p>
    <w:p w14:paraId="1E740428"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Кухаренко</w:t>
      </w:r>
      <w:r>
        <w:rPr>
          <w:rFonts w:ascii="Times New Roman" w:hAnsi="Times New Roman"/>
          <w:i/>
          <w:iCs/>
          <w:lang w:val="en-US"/>
        </w:rPr>
        <w:t> </w:t>
      </w:r>
      <w:r>
        <w:rPr>
          <w:rFonts w:ascii="Times New Roman" w:hAnsi="Times New Roman"/>
          <w:i/>
          <w:iCs/>
        </w:rPr>
        <w:t>В.А.</w:t>
      </w:r>
      <w:r>
        <w:rPr>
          <w:rFonts w:ascii="Times New Roman" w:hAnsi="Times New Roman"/>
        </w:rPr>
        <w:t xml:space="preserve"> Интерпретация текста. – М.: Просв., 1988. – 192 с.</w:t>
      </w:r>
    </w:p>
    <w:p w14:paraId="63D04600"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Леви-Строс К.</w:t>
      </w:r>
      <w:r>
        <w:rPr>
          <w:rFonts w:ascii="Times New Roman" w:hAnsi="Times New Roman"/>
        </w:rPr>
        <w:t xml:space="preserve"> Предметная область антропологии // Леви-Строс К. Путь Масок: Пер. с фр. – М.: Республика, 2000. – С. 357-383.</w:t>
      </w:r>
    </w:p>
    <w:p w14:paraId="481A552D" w14:textId="77777777" w:rsidR="006D040E" w:rsidRDefault="006D040E" w:rsidP="0009164D">
      <w:pPr>
        <w:widowControl w:val="0"/>
        <w:numPr>
          <w:ilvl w:val="0"/>
          <w:numId w:val="64"/>
        </w:numPr>
        <w:suppressAutoHyphens w:val="0"/>
        <w:spacing w:line="360" w:lineRule="auto"/>
        <w:jc w:val="both"/>
        <w:rPr>
          <w:sz w:val="28"/>
        </w:rPr>
      </w:pPr>
      <w:r>
        <w:rPr>
          <w:i/>
          <w:iCs/>
          <w:sz w:val="28"/>
        </w:rPr>
        <w:t>Левицкий В.В.</w:t>
      </w:r>
      <w:r>
        <w:rPr>
          <w:sz w:val="28"/>
        </w:rPr>
        <w:t xml:space="preserve"> Фонетическая мотивированность языковых знаков // Проблемы мотивированности языкового знака. – Калининград: Калининградский гос. ун-т, 1976. – С. 20-25.</w:t>
      </w:r>
    </w:p>
    <w:p w14:paraId="35427DC2" w14:textId="77777777" w:rsidR="006D040E" w:rsidRDefault="006D040E" w:rsidP="0009164D">
      <w:pPr>
        <w:widowControl w:val="0"/>
        <w:numPr>
          <w:ilvl w:val="0"/>
          <w:numId w:val="64"/>
        </w:numPr>
        <w:suppressAutoHyphens w:val="0"/>
        <w:spacing w:line="360" w:lineRule="auto"/>
        <w:jc w:val="both"/>
        <w:rPr>
          <w:sz w:val="28"/>
        </w:rPr>
      </w:pPr>
      <w:r>
        <w:rPr>
          <w:i/>
          <w:iCs/>
          <w:sz w:val="28"/>
        </w:rPr>
        <w:t>Левицкий В.В.</w:t>
      </w:r>
      <w:r>
        <w:rPr>
          <w:sz w:val="28"/>
        </w:rPr>
        <w:t xml:space="preserve"> Семантика и поэтика. – Черновцы: Черновицкий гос. ун-т, 1973. – 102 с.</w:t>
      </w:r>
    </w:p>
    <w:p w14:paraId="52DF5038" w14:textId="77777777" w:rsidR="006D040E" w:rsidRDefault="006D040E" w:rsidP="0009164D">
      <w:pPr>
        <w:widowControl w:val="0"/>
        <w:numPr>
          <w:ilvl w:val="0"/>
          <w:numId w:val="64"/>
        </w:numPr>
        <w:suppressAutoHyphens w:val="0"/>
        <w:spacing w:line="360" w:lineRule="auto"/>
        <w:jc w:val="both"/>
        <w:rPr>
          <w:sz w:val="28"/>
        </w:rPr>
      </w:pPr>
      <w:r>
        <w:rPr>
          <w:i/>
          <w:iCs/>
          <w:sz w:val="28"/>
        </w:rPr>
        <w:t>Левицький В.В.</w:t>
      </w:r>
      <w:r>
        <w:rPr>
          <w:sz w:val="28"/>
        </w:rPr>
        <w:t xml:space="preserve"> Чи існує універсальний звукосимволізм? // Мовознавство. – 1971. – №1. – С. 25-37.</w:t>
      </w:r>
    </w:p>
    <w:p w14:paraId="5C155EE4"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rPr>
      </w:pPr>
      <w:r>
        <w:rPr>
          <w:rFonts w:ascii="Times New Roman" w:hAnsi="Times New Roman"/>
          <w:i/>
          <w:iCs/>
          <w:sz w:val="28"/>
        </w:rPr>
        <w:t>Леонтьев</w:t>
      </w:r>
      <w:r>
        <w:rPr>
          <w:rFonts w:ascii="Times New Roman" w:hAnsi="Times New Roman"/>
          <w:i/>
          <w:iCs/>
          <w:sz w:val="28"/>
          <w:lang w:val="en-US"/>
        </w:rPr>
        <w:t> </w:t>
      </w:r>
      <w:r>
        <w:rPr>
          <w:rFonts w:ascii="Times New Roman" w:hAnsi="Times New Roman"/>
          <w:i/>
          <w:iCs/>
          <w:sz w:val="28"/>
        </w:rPr>
        <w:t>А.</w:t>
      </w:r>
      <w:r>
        <w:rPr>
          <w:rFonts w:ascii="Times New Roman" w:hAnsi="Times New Roman"/>
          <w:sz w:val="28"/>
        </w:rPr>
        <w:t xml:space="preserve"> Бессознательное и архетипы как основа </w:t>
      </w:r>
      <w:r>
        <w:rPr>
          <w:rFonts w:ascii="Times New Roman" w:hAnsi="Times New Roman"/>
          <w:spacing w:val="-4"/>
          <w:sz w:val="28"/>
        </w:rPr>
        <w:t>интертекстуальности. // Текст. Структура и семантика. – М., 2001. – Т. 1. –</w:t>
      </w:r>
      <w:r>
        <w:rPr>
          <w:rFonts w:ascii="Times New Roman" w:hAnsi="Times New Roman"/>
          <w:sz w:val="28"/>
        </w:rPr>
        <w:t xml:space="preserve"> С. 92-100.</w:t>
      </w:r>
    </w:p>
    <w:p w14:paraId="3AE635E8" w14:textId="77777777" w:rsidR="006D040E" w:rsidRDefault="006D040E" w:rsidP="0009164D">
      <w:pPr>
        <w:widowControl w:val="0"/>
        <w:numPr>
          <w:ilvl w:val="0"/>
          <w:numId w:val="64"/>
        </w:numPr>
        <w:suppressAutoHyphens w:val="0"/>
        <w:spacing w:line="360" w:lineRule="auto"/>
        <w:jc w:val="both"/>
        <w:rPr>
          <w:sz w:val="28"/>
        </w:rPr>
      </w:pPr>
      <w:r>
        <w:rPr>
          <w:i/>
          <w:iCs/>
          <w:sz w:val="28"/>
        </w:rPr>
        <w:lastRenderedPageBreak/>
        <w:t>Лингвистический</w:t>
      </w:r>
      <w:r>
        <w:rPr>
          <w:sz w:val="28"/>
        </w:rPr>
        <w:t xml:space="preserve"> энциклопедический словарь / Гл. ред. В.Н. Ярцева. – М.: Советская энциклопедия, 1990. – 685 с.</w:t>
      </w:r>
    </w:p>
    <w:p w14:paraId="2CAEE065" w14:textId="77777777" w:rsidR="006D040E" w:rsidRDefault="006D040E" w:rsidP="0009164D">
      <w:pPr>
        <w:widowControl w:val="0"/>
        <w:numPr>
          <w:ilvl w:val="0"/>
          <w:numId w:val="64"/>
        </w:numPr>
        <w:suppressAutoHyphens w:val="0"/>
        <w:spacing w:line="360" w:lineRule="auto"/>
        <w:jc w:val="both"/>
        <w:rPr>
          <w:sz w:val="28"/>
        </w:rPr>
      </w:pPr>
      <w:r>
        <w:rPr>
          <w:i/>
          <w:iCs/>
          <w:sz w:val="28"/>
        </w:rPr>
        <w:t>Літературознавчий</w:t>
      </w:r>
      <w:r>
        <w:rPr>
          <w:sz w:val="28"/>
        </w:rPr>
        <w:t xml:space="preserve"> словник-довідник. – К.: Видавничий центр «Академія», 1997. – 752 с.</w:t>
      </w:r>
    </w:p>
    <w:p w14:paraId="4BE357BC" w14:textId="77777777" w:rsidR="006D040E" w:rsidRDefault="006D040E" w:rsidP="0009164D">
      <w:pPr>
        <w:widowControl w:val="0"/>
        <w:numPr>
          <w:ilvl w:val="0"/>
          <w:numId w:val="64"/>
        </w:numPr>
        <w:suppressAutoHyphens w:val="0"/>
        <w:spacing w:line="360" w:lineRule="auto"/>
        <w:jc w:val="both"/>
        <w:rPr>
          <w:sz w:val="28"/>
        </w:rPr>
      </w:pPr>
      <w:r>
        <w:rPr>
          <w:i/>
          <w:iCs/>
          <w:sz w:val="28"/>
        </w:rPr>
        <w:t>Ломоносов</w:t>
      </w:r>
      <w:r>
        <w:rPr>
          <w:i/>
          <w:iCs/>
          <w:sz w:val="28"/>
          <w:lang w:val="de-DE"/>
        </w:rPr>
        <w:t> </w:t>
      </w:r>
      <w:r>
        <w:rPr>
          <w:i/>
          <w:iCs/>
          <w:sz w:val="28"/>
        </w:rPr>
        <w:t>М.В.</w:t>
      </w:r>
      <w:r>
        <w:rPr>
          <w:sz w:val="28"/>
        </w:rPr>
        <w:t xml:space="preserve"> Краткое руководство к красноречию // Ломоносов М.В. </w:t>
      </w:r>
      <w:r>
        <w:rPr>
          <w:spacing w:val="4"/>
          <w:sz w:val="28"/>
        </w:rPr>
        <w:t>Полное собрание сочинений. – М.-Л.: Изд-во АН СССР, 1952. – Т.7. –</w:t>
      </w:r>
      <w:r>
        <w:rPr>
          <w:sz w:val="28"/>
        </w:rPr>
        <w:t xml:space="preserve"> С. 89-378.</w:t>
      </w:r>
    </w:p>
    <w:p w14:paraId="6BA9A75A" w14:textId="77777777" w:rsidR="006D040E" w:rsidRDefault="006D040E" w:rsidP="0009164D">
      <w:pPr>
        <w:widowControl w:val="0"/>
        <w:numPr>
          <w:ilvl w:val="0"/>
          <w:numId w:val="64"/>
        </w:numPr>
        <w:suppressAutoHyphens w:val="0"/>
        <w:spacing w:line="360" w:lineRule="auto"/>
        <w:jc w:val="both"/>
        <w:rPr>
          <w:spacing w:val="-6"/>
          <w:sz w:val="28"/>
        </w:rPr>
      </w:pPr>
      <w:r>
        <w:rPr>
          <w:i/>
          <w:iCs/>
          <w:spacing w:val="8"/>
          <w:sz w:val="28"/>
        </w:rPr>
        <w:t>Ломоносовъ М.</w:t>
      </w:r>
      <w:r>
        <w:rPr>
          <w:spacing w:val="8"/>
          <w:sz w:val="28"/>
        </w:rPr>
        <w:t xml:space="preserve"> Росс</w:t>
      </w:r>
      <w:r>
        <w:rPr>
          <w:spacing w:val="8"/>
          <w:sz w:val="28"/>
          <w:lang w:val="uk-UA"/>
        </w:rPr>
        <w:t>і</w:t>
      </w:r>
      <w:r>
        <w:rPr>
          <w:spacing w:val="8"/>
          <w:sz w:val="28"/>
        </w:rPr>
        <w:t>йская грамматика. – Санктъ-Петербург, 1788. –</w:t>
      </w:r>
      <w:r>
        <w:rPr>
          <w:sz w:val="28"/>
        </w:rPr>
        <w:t xml:space="preserve"> С. 11-</w:t>
      </w:r>
      <w:r>
        <w:rPr>
          <w:spacing w:val="-6"/>
          <w:sz w:val="28"/>
        </w:rPr>
        <w:t>19.</w:t>
      </w:r>
    </w:p>
    <w:p w14:paraId="668622A7"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Лосев А.Ф.</w:t>
      </w:r>
      <w:r>
        <w:rPr>
          <w:spacing w:val="6"/>
          <w:sz w:val="28"/>
        </w:rPr>
        <w:t xml:space="preserve"> Знак. Символ. Миф. – М.: Изд-во Московского ун-та, 1982. – 480 с.</w:t>
      </w:r>
    </w:p>
    <w:p w14:paraId="42EC3D5B" w14:textId="77777777" w:rsidR="006D040E" w:rsidRDefault="006D040E" w:rsidP="0009164D">
      <w:pPr>
        <w:widowControl w:val="0"/>
        <w:numPr>
          <w:ilvl w:val="0"/>
          <w:numId w:val="64"/>
        </w:numPr>
        <w:suppressAutoHyphens w:val="0"/>
        <w:spacing w:line="360" w:lineRule="auto"/>
        <w:jc w:val="both"/>
        <w:rPr>
          <w:sz w:val="28"/>
        </w:rPr>
      </w:pPr>
      <w:r>
        <w:rPr>
          <w:i/>
          <w:iCs/>
          <w:sz w:val="28"/>
        </w:rPr>
        <w:t>Лосев А.Ф</w:t>
      </w:r>
      <w:r>
        <w:rPr>
          <w:sz w:val="28"/>
        </w:rPr>
        <w:t>. Орфей // Мифы народов мира: Энциклопедия: В 2 т. –  М.: Советская энциклопедия, 1980. – Т. 2. –  С. 241–243.</w:t>
      </w:r>
    </w:p>
    <w:p w14:paraId="7BFA99FB" w14:textId="77777777" w:rsidR="006D040E" w:rsidRDefault="006D040E" w:rsidP="0009164D">
      <w:pPr>
        <w:widowControl w:val="0"/>
        <w:numPr>
          <w:ilvl w:val="0"/>
          <w:numId w:val="64"/>
        </w:numPr>
        <w:suppressAutoHyphens w:val="0"/>
        <w:spacing w:line="360" w:lineRule="auto"/>
        <w:jc w:val="both"/>
        <w:rPr>
          <w:sz w:val="28"/>
        </w:rPr>
      </w:pPr>
      <w:r>
        <w:rPr>
          <w:i/>
          <w:iCs/>
          <w:sz w:val="28"/>
        </w:rPr>
        <w:t>Лосев А.Ф.</w:t>
      </w:r>
      <w:r>
        <w:rPr>
          <w:sz w:val="28"/>
        </w:rPr>
        <w:t xml:space="preserve"> Философия имени. – М.: Изд-во Московского университета, 1990. – 272 с. </w:t>
      </w:r>
    </w:p>
    <w:p w14:paraId="57F22ECA" w14:textId="77777777" w:rsidR="006D040E" w:rsidRDefault="006D040E" w:rsidP="0009164D">
      <w:pPr>
        <w:pStyle w:val="34"/>
        <w:numPr>
          <w:ilvl w:val="0"/>
          <w:numId w:val="64"/>
        </w:numPr>
        <w:spacing w:line="360" w:lineRule="auto"/>
        <w:jc w:val="both"/>
        <w:rPr>
          <w:rFonts w:ascii="Times New Roman" w:hAnsi="Times New Roman"/>
          <w:spacing w:val="-6"/>
        </w:rPr>
      </w:pPr>
      <w:r>
        <w:rPr>
          <w:rFonts w:ascii="Times New Roman" w:hAnsi="Times New Roman"/>
          <w:i/>
          <w:iCs/>
          <w:spacing w:val="-6"/>
        </w:rPr>
        <w:t>Лотман Ю.М.</w:t>
      </w:r>
      <w:r>
        <w:rPr>
          <w:rFonts w:ascii="Times New Roman" w:hAnsi="Times New Roman"/>
          <w:spacing w:val="-6"/>
        </w:rPr>
        <w:t xml:space="preserve"> Анализ поэтического текста. – Л.: Просвещение, 1972. – 271с.</w:t>
      </w:r>
    </w:p>
    <w:p w14:paraId="00F9D7EC"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Магазаник Э.Б.</w:t>
      </w:r>
      <w:r>
        <w:rPr>
          <w:spacing w:val="-6"/>
          <w:sz w:val="28"/>
        </w:rPr>
        <w:t xml:space="preserve"> Ономапоэтика, или </w:t>
      </w:r>
      <w:r>
        <w:rPr>
          <w:spacing w:val="-8"/>
          <w:sz w:val="28"/>
          <w:lang w:val="uk-UA"/>
        </w:rPr>
        <w:t>“</w:t>
      </w:r>
      <w:r>
        <w:rPr>
          <w:spacing w:val="-6"/>
          <w:sz w:val="28"/>
        </w:rPr>
        <w:t>Говорящие имена</w:t>
      </w:r>
      <w:r>
        <w:rPr>
          <w:spacing w:val="-8"/>
          <w:sz w:val="28"/>
          <w:lang w:val="de-DE"/>
        </w:rPr>
        <w:t>“</w:t>
      </w:r>
      <w:r>
        <w:rPr>
          <w:spacing w:val="-6"/>
          <w:sz w:val="28"/>
        </w:rPr>
        <w:t xml:space="preserve"> в литературе. — Ташкент: Изд-во «Фан» УзССР, 1978. – 148 с.</w:t>
      </w:r>
    </w:p>
    <w:p w14:paraId="0BDD38BA" w14:textId="77777777" w:rsidR="006D040E" w:rsidRDefault="006D040E" w:rsidP="0009164D">
      <w:pPr>
        <w:widowControl w:val="0"/>
        <w:numPr>
          <w:ilvl w:val="0"/>
          <w:numId w:val="64"/>
        </w:numPr>
        <w:suppressAutoHyphens w:val="0"/>
        <w:spacing w:line="360" w:lineRule="auto"/>
        <w:jc w:val="both"/>
        <w:rPr>
          <w:spacing w:val="-8"/>
          <w:sz w:val="28"/>
        </w:rPr>
      </w:pPr>
      <w:r>
        <w:rPr>
          <w:i/>
          <w:iCs/>
          <w:spacing w:val="-8"/>
          <w:sz w:val="28"/>
        </w:rPr>
        <w:t>Максимова Н.В., Отин Е.С.</w:t>
      </w:r>
      <w:r>
        <w:rPr>
          <w:spacing w:val="-8"/>
          <w:sz w:val="28"/>
        </w:rPr>
        <w:t xml:space="preserve"> «О-90 на коленях у </w:t>
      </w:r>
      <w:r>
        <w:rPr>
          <w:spacing w:val="-8"/>
          <w:sz w:val="28"/>
          <w:lang w:val="en-US"/>
        </w:rPr>
        <w:t>R</w:t>
      </w:r>
      <w:r>
        <w:rPr>
          <w:spacing w:val="-8"/>
          <w:sz w:val="28"/>
        </w:rPr>
        <w:t>-13» (</w:t>
      </w:r>
      <w:r>
        <w:rPr>
          <w:spacing w:val="-8"/>
          <w:sz w:val="28"/>
          <w:lang w:val="uk-UA"/>
        </w:rPr>
        <w:t>“</w:t>
      </w:r>
      <w:r>
        <w:rPr>
          <w:spacing w:val="-8"/>
          <w:sz w:val="28"/>
        </w:rPr>
        <w:t>Звукобуквенные</w:t>
      </w:r>
      <w:r>
        <w:rPr>
          <w:spacing w:val="-8"/>
          <w:sz w:val="28"/>
          <w:lang w:val="de-DE"/>
        </w:rPr>
        <w:t>“</w:t>
      </w:r>
      <w:r>
        <w:rPr>
          <w:spacing w:val="-8"/>
          <w:sz w:val="28"/>
        </w:rPr>
        <w:t xml:space="preserve"> антропонимы в романе Е. Замятина «Мы») // Литературное произведение: слово и бытие. – Донецк: ДонГУ, 1997. – С.279-288.</w:t>
      </w:r>
    </w:p>
    <w:p w14:paraId="40D5EFB1" w14:textId="77777777" w:rsidR="006D040E" w:rsidRDefault="006D040E" w:rsidP="0009164D">
      <w:pPr>
        <w:widowControl w:val="0"/>
        <w:numPr>
          <w:ilvl w:val="0"/>
          <w:numId w:val="64"/>
        </w:numPr>
        <w:suppressAutoHyphens w:val="0"/>
        <w:spacing w:line="360" w:lineRule="auto"/>
        <w:jc w:val="both"/>
        <w:rPr>
          <w:sz w:val="28"/>
        </w:rPr>
      </w:pPr>
      <w:r>
        <w:rPr>
          <w:i/>
          <w:iCs/>
          <w:sz w:val="28"/>
        </w:rPr>
        <w:t>Мамалига А.</w:t>
      </w:r>
      <w:r>
        <w:rPr>
          <w:i/>
          <w:iCs/>
          <w:sz w:val="28"/>
          <w:lang w:val="uk-UA"/>
        </w:rPr>
        <w:t>І.</w:t>
      </w:r>
      <w:r>
        <w:rPr>
          <w:sz w:val="28"/>
          <w:lang w:val="uk-UA"/>
        </w:rPr>
        <w:t xml:space="preserve"> Системно-функціональне виокремлення одиниць тексту // </w:t>
      </w:r>
      <w:r>
        <w:rPr>
          <w:sz w:val="28"/>
        </w:rPr>
        <w:t xml:space="preserve">Слово. Символ. Текст: Сб. науч. тр. – К.: КНУ им. Т. Шевченко, 2006. – </w:t>
      </w:r>
      <w:r>
        <w:rPr>
          <w:sz w:val="28"/>
          <w:lang w:val="uk-UA"/>
        </w:rPr>
        <w:t>С. 115-123.</w:t>
      </w:r>
    </w:p>
    <w:p w14:paraId="6A594083" w14:textId="77777777" w:rsidR="006D040E" w:rsidRDefault="006D040E" w:rsidP="0009164D">
      <w:pPr>
        <w:pStyle w:val="1ff4"/>
        <w:widowControl w:val="0"/>
        <w:numPr>
          <w:ilvl w:val="0"/>
          <w:numId w:val="64"/>
        </w:numPr>
        <w:tabs>
          <w:tab w:val="clear" w:pos="1080"/>
        </w:tabs>
        <w:suppressAutoHyphens w:val="0"/>
      </w:pPr>
      <w:r>
        <w:rPr>
          <w:i/>
          <w:iCs/>
        </w:rPr>
        <w:t>Мандельштам Н.Я.</w:t>
      </w:r>
      <w:r>
        <w:t xml:space="preserve"> Комментарий к стихам 1930-1937 гг. // Мандельштам</w:t>
      </w:r>
      <w:r>
        <w:rPr>
          <w:lang w:val="en-US"/>
        </w:rPr>
        <w:t> </w:t>
      </w:r>
      <w:r>
        <w:t>О.Э. Собрание произведений: Стихотворения. – М.: Республика, 1992. – С. 393-494.</w:t>
      </w:r>
    </w:p>
    <w:p w14:paraId="7D0CD6A0" w14:textId="77777777" w:rsidR="006D040E" w:rsidRDefault="006D040E" w:rsidP="0009164D">
      <w:pPr>
        <w:pStyle w:val="1ff4"/>
        <w:widowControl w:val="0"/>
        <w:numPr>
          <w:ilvl w:val="0"/>
          <w:numId w:val="64"/>
        </w:numPr>
        <w:tabs>
          <w:tab w:val="clear" w:pos="1080"/>
        </w:tabs>
        <w:suppressAutoHyphens w:val="0"/>
        <w:rPr>
          <w:rStyle w:val="affffffffffffffffffff6"/>
          <w:spacing w:val="-6"/>
          <w:sz w:val="28"/>
        </w:rPr>
      </w:pPr>
      <w:r>
        <w:rPr>
          <w:rStyle w:val="affffffffffffffffffff6"/>
          <w:i/>
          <w:iCs/>
          <w:spacing w:val="-6"/>
          <w:sz w:val="28"/>
        </w:rPr>
        <w:t>Марузо Ж.</w:t>
      </w:r>
      <w:r>
        <w:rPr>
          <w:rStyle w:val="affffffffffffffffffff6"/>
          <w:spacing w:val="-6"/>
          <w:sz w:val="28"/>
        </w:rPr>
        <w:t xml:space="preserve"> Словарь лингвистических терминов / Под ред. А.А. Реформатского. — М.: Изд-во иностранной литературы, 1960. – 436 с.</w:t>
      </w:r>
    </w:p>
    <w:p w14:paraId="7092ADAF" w14:textId="77777777" w:rsidR="006D040E" w:rsidRDefault="006D040E" w:rsidP="0009164D">
      <w:pPr>
        <w:pStyle w:val="1ff4"/>
        <w:widowControl w:val="0"/>
        <w:numPr>
          <w:ilvl w:val="0"/>
          <w:numId w:val="64"/>
        </w:numPr>
        <w:tabs>
          <w:tab w:val="clear" w:pos="1080"/>
        </w:tabs>
        <w:suppressAutoHyphens w:val="0"/>
      </w:pPr>
      <w:r>
        <w:rPr>
          <w:rStyle w:val="affffffffffffffffffff6"/>
          <w:i/>
          <w:iCs/>
          <w:spacing w:val="-4"/>
          <w:sz w:val="28"/>
        </w:rPr>
        <w:t>Маяковский В.В.</w:t>
      </w:r>
      <w:r>
        <w:rPr>
          <w:rStyle w:val="affffffffffffffffffff6"/>
          <w:spacing w:val="-4"/>
          <w:sz w:val="28"/>
        </w:rPr>
        <w:t xml:space="preserve"> Как делать стихи // Маяковский В.В. Полное собр. соч. –</w:t>
      </w:r>
      <w:r>
        <w:rPr>
          <w:rStyle w:val="affffffffffffffffffff6"/>
          <w:sz w:val="28"/>
        </w:rPr>
        <w:t xml:space="preserve"> М.: Гослитиздат, 1959. – Т.12. – С.</w:t>
      </w:r>
      <w:r>
        <w:t xml:space="preserve"> 253.</w:t>
      </w:r>
    </w:p>
    <w:p w14:paraId="461E12A0" w14:textId="77777777" w:rsidR="006D040E" w:rsidRDefault="006D040E" w:rsidP="0009164D">
      <w:pPr>
        <w:pStyle w:val="1ff4"/>
        <w:widowControl w:val="0"/>
        <w:numPr>
          <w:ilvl w:val="0"/>
          <w:numId w:val="64"/>
        </w:numPr>
        <w:tabs>
          <w:tab w:val="clear" w:pos="1080"/>
        </w:tabs>
        <w:suppressAutoHyphens w:val="0"/>
      </w:pPr>
      <w:r>
        <w:rPr>
          <w:i/>
          <w:iCs/>
        </w:rPr>
        <w:lastRenderedPageBreak/>
        <w:t>Мелетинский Е.М.</w:t>
      </w:r>
      <w:r>
        <w:t xml:space="preserve"> Ворон // Мифы народов мира: Энциклопедия: В 2 т. – М.: Советская энциклопедия, 1980. – Т. 1. – С.245-247.</w:t>
      </w:r>
    </w:p>
    <w:p w14:paraId="0ABD6E4D"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i/>
          <w:iCs/>
        </w:rPr>
        <w:t>Мельник М.Р.</w:t>
      </w:r>
      <w:r>
        <w:t xml:space="preserve"> Ономастика творів Ліни Костенко: Автореф. дис. … канд. філол. нук: 10.02.01 / Одеський держ. ун-т ім. І.І. Мечнікова. – Одеса, 1999. – 18 с.</w:t>
      </w:r>
    </w:p>
    <w:p w14:paraId="203D4236" w14:textId="77777777" w:rsidR="006D040E" w:rsidRDefault="006D040E" w:rsidP="0009164D">
      <w:pPr>
        <w:pStyle w:val="1ff4"/>
        <w:widowControl w:val="0"/>
        <w:numPr>
          <w:ilvl w:val="0"/>
          <w:numId w:val="64"/>
        </w:numPr>
        <w:tabs>
          <w:tab w:val="clear" w:pos="1080"/>
        </w:tabs>
        <w:suppressAutoHyphens w:val="0"/>
      </w:pPr>
      <w:r>
        <w:rPr>
          <w:i/>
          <w:iCs/>
          <w:spacing w:val="-4"/>
        </w:rPr>
        <w:t>Микаэлян Г.Б.</w:t>
      </w:r>
      <w:r>
        <w:rPr>
          <w:spacing w:val="-4"/>
        </w:rPr>
        <w:t xml:space="preserve"> Комментарий // Во И. Избранное: Сборник. – На англ. яз. –</w:t>
      </w:r>
      <w:r>
        <w:t xml:space="preserve"> М.: Прогресс, 1980. – С. 403-445.</w:t>
      </w:r>
    </w:p>
    <w:p w14:paraId="6921DAF8" w14:textId="77777777" w:rsidR="006D040E" w:rsidRDefault="006D040E" w:rsidP="0009164D">
      <w:pPr>
        <w:widowControl w:val="0"/>
        <w:numPr>
          <w:ilvl w:val="0"/>
          <w:numId w:val="64"/>
        </w:numPr>
        <w:suppressAutoHyphens w:val="0"/>
        <w:spacing w:line="360" w:lineRule="auto"/>
        <w:jc w:val="both"/>
        <w:rPr>
          <w:sz w:val="28"/>
        </w:rPr>
      </w:pPr>
      <w:r>
        <w:rPr>
          <w:i/>
          <w:iCs/>
          <w:sz w:val="28"/>
        </w:rPr>
        <w:t>Михайлов В.Н.</w:t>
      </w:r>
      <w:r>
        <w:rPr>
          <w:sz w:val="28"/>
        </w:rPr>
        <w:t xml:space="preserve"> Античные имена в системе русской ономастической </w:t>
      </w:r>
      <w:r>
        <w:rPr>
          <w:spacing w:val="-4"/>
          <w:sz w:val="28"/>
        </w:rPr>
        <w:t>лексики // Русское языкознание: Межведомственный науч. сб. – Вып. 26. –</w:t>
      </w:r>
      <w:r>
        <w:rPr>
          <w:sz w:val="28"/>
        </w:rPr>
        <w:t xml:space="preserve"> К.: Киевский ун-т им. Т. Шевченко, 1993. – С. 143-149.</w:t>
      </w:r>
    </w:p>
    <w:p w14:paraId="52DA55A0" w14:textId="77777777" w:rsidR="006D040E" w:rsidRDefault="006D040E" w:rsidP="0009164D">
      <w:pPr>
        <w:widowControl w:val="0"/>
        <w:numPr>
          <w:ilvl w:val="0"/>
          <w:numId w:val="64"/>
        </w:numPr>
        <w:suppressAutoHyphens w:val="0"/>
        <w:spacing w:line="360" w:lineRule="auto"/>
        <w:jc w:val="both"/>
        <w:rPr>
          <w:sz w:val="28"/>
        </w:rPr>
      </w:pPr>
      <w:r>
        <w:rPr>
          <w:i/>
          <w:iCs/>
          <w:sz w:val="28"/>
        </w:rPr>
        <w:t>Михайлов В.Н.</w:t>
      </w:r>
      <w:r>
        <w:rPr>
          <w:sz w:val="28"/>
        </w:rPr>
        <w:t xml:space="preserve"> Экспрессивные свойства и функции собственных имен в русской литературе // Филологические науки. – 1966. – №2. – С. 54-66.</w:t>
      </w:r>
    </w:p>
    <w:p w14:paraId="1D13CCCB" w14:textId="77777777" w:rsidR="006D040E" w:rsidRDefault="006D040E" w:rsidP="0009164D">
      <w:pPr>
        <w:widowControl w:val="0"/>
        <w:numPr>
          <w:ilvl w:val="0"/>
          <w:numId w:val="64"/>
        </w:numPr>
        <w:suppressAutoHyphens w:val="0"/>
        <w:spacing w:line="360" w:lineRule="auto"/>
        <w:jc w:val="both"/>
        <w:rPr>
          <w:sz w:val="28"/>
        </w:rPr>
      </w:pPr>
      <w:r>
        <w:rPr>
          <w:i/>
          <w:iCs/>
          <w:sz w:val="28"/>
        </w:rPr>
        <w:t>Михайловская Н.Г.</w:t>
      </w:r>
      <w:r>
        <w:rPr>
          <w:sz w:val="28"/>
        </w:rPr>
        <w:t xml:space="preserve"> Об употреблении собственных иноязычных имён в современной русской поэзии // Имя нарицательное и собственное. — М.: Наука, 1978. — С. 180-189.</w:t>
      </w:r>
    </w:p>
    <w:p w14:paraId="1BA45047"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Михина М.В.</w:t>
      </w:r>
      <w:r>
        <w:rPr>
          <w:rFonts w:ascii="Times New Roman" w:hAnsi="Times New Roman"/>
        </w:rPr>
        <w:t xml:space="preserve"> Эдгар Аллан По, новеллист, поэт, теоретик, и французская поэзия второй половины Х</w:t>
      </w:r>
      <w:r>
        <w:rPr>
          <w:rFonts w:ascii="Times New Roman" w:hAnsi="Times New Roman"/>
          <w:lang w:val="en-US"/>
        </w:rPr>
        <w:t>I</w:t>
      </w:r>
      <w:r>
        <w:rPr>
          <w:rFonts w:ascii="Times New Roman" w:hAnsi="Times New Roman"/>
        </w:rPr>
        <w:t>Х века: Автореф. дис. … канд. филол. наук.: 10.01.05. – М., 1999.</w:t>
      </w:r>
    </w:p>
    <w:p w14:paraId="09A8870B" w14:textId="77777777" w:rsidR="006D040E" w:rsidRDefault="006D040E" w:rsidP="0009164D">
      <w:pPr>
        <w:widowControl w:val="0"/>
        <w:numPr>
          <w:ilvl w:val="0"/>
          <w:numId w:val="64"/>
        </w:numPr>
        <w:suppressAutoHyphens w:val="0"/>
        <w:spacing w:line="360" w:lineRule="auto"/>
        <w:jc w:val="both"/>
        <w:rPr>
          <w:sz w:val="28"/>
        </w:rPr>
      </w:pPr>
      <w:r>
        <w:rPr>
          <w:i/>
          <w:iCs/>
          <w:sz w:val="28"/>
        </w:rPr>
        <w:t>Морозова М.Н.</w:t>
      </w:r>
      <w:r>
        <w:rPr>
          <w:sz w:val="28"/>
        </w:rPr>
        <w:t xml:space="preserve"> Взаимодействие антропонимической и нарицательной лексики // Личные имена в прошлом, настоящем и будущем: Сб. ст. – М.: Наука, 1970. – С. 62-69.</w:t>
      </w:r>
    </w:p>
    <w:p w14:paraId="21515CE8" w14:textId="77777777" w:rsidR="006D040E" w:rsidRDefault="006D040E" w:rsidP="0009164D">
      <w:pPr>
        <w:pStyle w:val="1ff4"/>
        <w:widowControl w:val="0"/>
        <w:numPr>
          <w:ilvl w:val="0"/>
          <w:numId w:val="64"/>
        </w:numPr>
        <w:tabs>
          <w:tab w:val="clear" w:pos="1080"/>
        </w:tabs>
        <w:suppressAutoHyphens w:val="0"/>
      </w:pPr>
      <w:r>
        <w:rPr>
          <w:i/>
          <w:iCs/>
        </w:rPr>
        <w:t>Муратов</w:t>
      </w:r>
      <w:r>
        <w:rPr>
          <w:i/>
          <w:iCs/>
          <w:lang w:val="en-US"/>
        </w:rPr>
        <w:t> </w:t>
      </w:r>
      <w:r>
        <w:rPr>
          <w:i/>
          <w:iCs/>
        </w:rPr>
        <w:t>А.Б.</w:t>
      </w:r>
      <w:r>
        <w:t xml:space="preserve"> Теоретическая поэтика А.А.</w:t>
      </w:r>
      <w:r>
        <w:rPr>
          <w:lang w:val="en-US"/>
        </w:rPr>
        <w:t> </w:t>
      </w:r>
      <w:r>
        <w:t>Потебни // Потебня А.А. Теоретическая поэтика. – М.: Высшая школа, 1990. – С. 7-21.</w:t>
      </w:r>
    </w:p>
    <w:p w14:paraId="4965F4B1"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Наука</w:t>
      </w:r>
      <w:r>
        <w:rPr>
          <w:rStyle w:val="affffffffffffffffffff6"/>
          <w:sz w:val="28"/>
        </w:rPr>
        <w:t xml:space="preserve"> о стихотворств</w:t>
      </w:r>
      <w:r>
        <w:rPr>
          <w:rStyle w:val="affffffffffffffffffff6"/>
          <w:sz w:val="28"/>
        </w:rPr>
        <w:sym w:font="WP CyrillicA" w:char="F0B1"/>
      </w:r>
      <w:r>
        <w:rPr>
          <w:rStyle w:val="affffffffffffffffffff6"/>
          <w:sz w:val="28"/>
        </w:rPr>
        <w:t>, сочиненіе г. Боало. Переводъ стихами, вм</w:t>
      </w:r>
      <w:r>
        <w:rPr>
          <w:rStyle w:val="affffffffffffffffffff6"/>
          <w:sz w:val="28"/>
        </w:rPr>
        <w:sym w:font="WP CyrillicA" w:char="F0B1"/>
      </w:r>
      <w:r>
        <w:rPr>
          <w:rStyle w:val="affffffffffffffffffff6"/>
          <w:sz w:val="28"/>
        </w:rPr>
        <w:t>ст</w:t>
      </w:r>
      <w:r>
        <w:rPr>
          <w:rStyle w:val="affffffffffffffffffff6"/>
          <w:sz w:val="28"/>
        </w:rPr>
        <w:sym w:font="WP CyrillicA" w:char="F0B1"/>
      </w:r>
      <w:r>
        <w:rPr>
          <w:rStyle w:val="affffffffffffffffffff6"/>
          <w:sz w:val="28"/>
        </w:rPr>
        <w:t xml:space="preserve"> съ подлинникомъ, Графа Хвостова. Изданіе четвертое. – Санктпетербургъ, печатано въ типографіи Плюшара, 1830. – 142 с.</w:t>
      </w:r>
    </w:p>
    <w:p w14:paraId="6768FDEB" w14:textId="77777777" w:rsidR="006D040E" w:rsidRDefault="006D040E" w:rsidP="0009164D">
      <w:pPr>
        <w:pStyle w:val="1ff4"/>
        <w:widowControl w:val="0"/>
        <w:numPr>
          <w:ilvl w:val="0"/>
          <w:numId w:val="64"/>
        </w:numPr>
        <w:tabs>
          <w:tab w:val="clear" w:pos="1080"/>
        </w:tabs>
        <w:suppressAutoHyphens w:val="0"/>
        <w:rPr>
          <w:spacing w:val="-6"/>
          <w:lang w:val="de-DE"/>
        </w:rPr>
      </w:pPr>
      <w:r>
        <w:rPr>
          <w:i/>
          <w:iCs/>
          <w:spacing w:val="-6"/>
          <w:lang w:val="de-DE"/>
        </w:rPr>
        <w:t>Некрасова Е.А.</w:t>
      </w:r>
      <w:r>
        <w:rPr>
          <w:spacing w:val="-6"/>
          <w:lang w:val="de-DE"/>
        </w:rPr>
        <w:t xml:space="preserve"> Некоторые наблюдения над употреблением имён собственных в произведениях А. Вознесенского // Ономастика и норма. </w:t>
      </w:r>
      <w:r>
        <w:rPr>
          <w:spacing w:val="-6"/>
        </w:rPr>
        <w:t>–</w:t>
      </w:r>
      <w:r>
        <w:rPr>
          <w:spacing w:val="-6"/>
          <w:lang w:val="de-DE"/>
        </w:rPr>
        <w:t xml:space="preserve"> М.: Наука, 1976. — С. 200-208.</w:t>
      </w:r>
    </w:p>
    <w:p w14:paraId="41E2157C" w14:textId="77777777" w:rsidR="006D040E" w:rsidRDefault="006D040E" w:rsidP="0009164D">
      <w:pPr>
        <w:widowControl w:val="0"/>
        <w:numPr>
          <w:ilvl w:val="0"/>
          <w:numId w:val="64"/>
        </w:numPr>
        <w:suppressAutoHyphens w:val="0"/>
        <w:spacing w:line="360" w:lineRule="auto"/>
        <w:jc w:val="both"/>
        <w:rPr>
          <w:sz w:val="28"/>
        </w:rPr>
      </w:pPr>
      <w:r>
        <w:rPr>
          <w:i/>
          <w:iCs/>
          <w:sz w:val="28"/>
        </w:rPr>
        <w:t>Нестерова</w:t>
      </w:r>
      <w:r>
        <w:rPr>
          <w:i/>
          <w:iCs/>
          <w:sz w:val="28"/>
          <w:lang w:val="en-US"/>
        </w:rPr>
        <w:t> </w:t>
      </w:r>
      <w:r>
        <w:rPr>
          <w:i/>
          <w:iCs/>
          <w:sz w:val="28"/>
        </w:rPr>
        <w:t>Е.К.</w:t>
      </w:r>
      <w:r>
        <w:rPr>
          <w:sz w:val="28"/>
        </w:rPr>
        <w:t xml:space="preserve"> Примечания // По</w:t>
      </w:r>
      <w:r>
        <w:rPr>
          <w:sz w:val="28"/>
          <w:lang w:val="de-DE"/>
        </w:rPr>
        <w:t xml:space="preserve"> Э.А. Стихотворения. – М.: Радуга, 1988. – </w:t>
      </w:r>
      <w:r>
        <w:rPr>
          <w:sz w:val="28"/>
        </w:rPr>
        <w:t>С. 392-414.</w:t>
      </w:r>
    </w:p>
    <w:p w14:paraId="195F0C38" w14:textId="77777777" w:rsidR="006D040E" w:rsidRDefault="006D040E" w:rsidP="0009164D">
      <w:pPr>
        <w:widowControl w:val="0"/>
        <w:numPr>
          <w:ilvl w:val="0"/>
          <w:numId w:val="64"/>
        </w:numPr>
        <w:suppressAutoHyphens w:val="0"/>
        <w:spacing w:line="360" w:lineRule="auto"/>
        <w:jc w:val="both"/>
        <w:rPr>
          <w:sz w:val="28"/>
        </w:rPr>
      </w:pPr>
      <w:r>
        <w:rPr>
          <w:i/>
          <w:iCs/>
          <w:sz w:val="28"/>
        </w:rPr>
        <w:t>Николаева</w:t>
      </w:r>
      <w:r>
        <w:rPr>
          <w:i/>
          <w:iCs/>
          <w:sz w:val="28"/>
          <w:lang w:val="de-DE"/>
        </w:rPr>
        <w:t> </w:t>
      </w:r>
      <w:r>
        <w:rPr>
          <w:i/>
          <w:iCs/>
          <w:sz w:val="28"/>
        </w:rPr>
        <w:t>Т.М.</w:t>
      </w:r>
      <w:r>
        <w:rPr>
          <w:sz w:val="28"/>
        </w:rPr>
        <w:t xml:space="preserve"> Единицы языка и теория текста // Исследования по структуре текста. – М.: Наука, 1987. – С. 27.</w:t>
      </w:r>
    </w:p>
    <w:p w14:paraId="6E646F79"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lang w:val="de-DE"/>
        </w:rPr>
      </w:pPr>
      <w:r>
        <w:rPr>
          <w:rFonts w:ascii="Times New Roman" w:hAnsi="Times New Roman"/>
          <w:i/>
          <w:iCs/>
          <w:sz w:val="28"/>
        </w:rPr>
        <w:lastRenderedPageBreak/>
        <w:t>Никонов</w:t>
      </w:r>
      <w:r>
        <w:rPr>
          <w:rFonts w:ascii="Times New Roman" w:hAnsi="Times New Roman"/>
          <w:i/>
          <w:iCs/>
          <w:sz w:val="28"/>
          <w:lang w:val="de-DE"/>
        </w:rPr>
        <w:t> В.А.</w:t>
      </w:r>
      <w:r>
        <w:rPr>
          <w:rFonts w:ascii="Times New Roman" w:hAnsi="Times New Roman"/>
          <w:sz w:val="28"/>
          <w:lang w:val="de-DE"/>
        </w:rPr>
        <w:t xml:space="preserve"> Имена персонажей // Никонов В.А. Имя и общество. </w:t>
      </w:r>
      <w:r>
        <w:rPr>
          <w:rFonts w:ascii="Times New Roman" w:hAnsi="Times New Roman"/>
          <w:sz w:val="28"/>
        </w:rPr>
        <w:t>–</w:t>
      </w:r>
      <w:r>
        <w:rPr>
          <w:rFonts w:ascii="Times New Roman" w:hAnsi="Times New Roman"/>
          <w:sz w:val="28"/>
          <w:lang w:val="de-DE"/>
        </w:rPr>
        <w:t xml:space="preserve"> М.: Наука, 1974. – С. 233-245.</w:t>
      </w:r>
    </w:p>
    <w:p w14:paraId="1E155877"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Нироп</w:t>
      </w:r>
      <w:r>
        <w:rPr>
          <w:rFonts w:ascii="Times New Roman" w:hAnsi="Times New Roman"/>
          <w:i/>
          <w:iCs/>
          <w:lang w:val="de-DE"/>
        </w:rPr>
        <w:t> </w:t>
      </w:r>
      <w:r>
        <w:rPr>
          <w:rFonts w:ascii="Times New Roman" w:hAnsi="Times New Roman"/>
          <w:i/>
          <w:iCs/>
        </w:rPr>
        <w:t>К.</w:t>
      </w:r>
      <w:r>
        <w:rPr>
          <w:rFonts w:ascii="Times New Roman" w:hAnsi="Times New Roman"/>
        </w:rPr>
        <w:t xml:space="preserve"> Звук и его значение // Воронин С.В. Фоносемантические идеи в зарубежном языкознании. – Л.: ЛГУ, 1990. – С. 142-147.</w:t>
      </w:r>
    </w:p>
    <w:p w14:paraId="33EF8919"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Отин Е.С.</w:t>
      </w:r>
      <w:r>
        <w:rPr>
          <w:rFonts w:ascii="Times New Roman" w:hAnsi="Times New Roman"/>
        </w:rPr>
        <w:t xml:space="preserve"> Коннотативные онимы и их производные в историко-этимологическом словаре русского языка // Вопросы языкознания. – 2003. – №2. – С. 55-72.</w:t>
      </w:r>
    </w:p>
    <w:p w14:paraId="076B62F2"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Отин Е.С.</w:t>
      </w:r>
      <w:r>
        <w:rPr>
          <w:rFonts w:ascii="Times New Roman" w:hAnsi="Times New Roman"/>
        </w:rPr>
        <w:t xml:space="preserve"> Словарь коннотативных собственных имен. – Донецк: «Юго-Восток, Лтд», 2004. – 412 с.</w:t>
      </w:r>
    </w:p>
    <w:p w14:paraId="3DBF8FBE"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Отин Е.С.</w:t>
      </w:r>
      <w:r>
        <w:rPr>
          <w:rFonts w:ascii="Times New Roman" w:hAnsi="Times New Roman"/>
        </w:rPr>
        <w:t xml:space="preserve"> Экспрессивно-стилистические особенности ономастической лексики в восточнославянских языках // Проблемы сопоставительной </w:t>
      </w:r>
      <w:r>
        <w:rPr>
          <w:rFonts w:ascii="Times New Roman" w:hAnsi="Times New Roman"/>
          <w:spacing w:val="4"/>
        </w:rPr>
        <w:t>стилистики восточнославянских языков. – К.: Наукова думка, 1981. –</w:t>
      </w:r>
      <w:r>
        <w:rPr>
          <w:rFonts w:ascii="Times New Roman" w:hAnsi="Times New Roman"/>
        </w:rPr>
        <w:t xml:space="preserve"> С. 132-144.</w:t>
      </w:r>
    </w:p>
    <w:p w14:paraId="78FA3DD8" w14:textId="77777777" w:rsidR="006D040E" w:rsidRDefault="006D040E" w:rsidP="0009164D">
      <w:pPr>
        <w:widowControl w:val="0"/>
        <w:numPr>
          <w:ilvl w:val="0"/>
          <w:numId w:val="64"/>
        </w:numPr>
        <w:suppressAutoHyphens w:val="0"/>
        <w:spacing w:line="360" w:lineRule="auto"/>
        <w:jc w:val="both"/>
        <w:rPr>
          <w:sz w:val="28"/>
        </w:rPr>
      </w:pPr>
      <w:r>
        <w:rPr>
          <w:i/>
          <w:iCs/>
          <w:sz w:val="28"/>
        </w:rPr>
        <w:t>Панов</w:t>
      </w:r>
      <w:r>
        <w:rPr>
          <w:i/>
          <w:iCs/>
          <w:sz w:val="28"/>
          <w:lang w:val="de-DE"/>
        </w:rPr>
        <w:t> </w:t>
      </w:r>
      <w:r>
        <w:rPr>
          <w:i/>
          <w:iCs/>
          <w:sz w:val="28"/>
        </w:rPr>
        <w:t>М.В.</w:t>
      </w:r>
      <w:r>
        <w:rPr>
          <w:sz w:val="28"/>
        </w:rPr>
        <w:t xml:space="preserve"> Современный русский язык. Фонетика: Уч. пособ. – М.: Высшая шк., 1979. – 256 с.</w:t>
      </w:r>
    </w:p>
    <w:p w14:paraId="33236ECC" w14:textId="77777777" w:rsidR="006D040E" w:rsidRDefault="006D040E" w:rsidP="0009164D">
      <w:pPr>
        <w:widowControl w:val="0"/>
        <w:numPr>
          <w:ilvl w:val="0"/>
          <w:numId w:val="64"/>
        </w:numPr>
        <w:suppressAutoHyphens w:val="0"/>
        <w:spacing w:line="360" w:lineRule="auto"/>
        <w:jc w:val="both"/>
        <w:rPr>
          <w:sz w:val="28"/>
        </w:rPr>
      </w:pPr>
      <w:r>
        <w:rPr>
          <w:i/>
          <w:iCs/>
          <w:sz w:val="28"/>
        </w:rPr>
        <w:t>Парандовский Я.</w:t>
      </w:r>
      <w:r>
        <w:rPr>
          <w:sz w:val="28"/>
        </w:rPr>
        <w:t xml:space="preserve"> Алхимия слова. – М.: Прогресс, 1972. – 335 с.</w:t>
      </w:r>
    </w:p>
    <w:p w14:paraId="715E4E2A" w14:textId="77777777" w:rsidR="006D040E" w:rsidRDefault="006D040E" w:rsidP="0009164D">
      <w:pPr>
        <w:widowControl w:val="0"/>
        <w:numPr>
          <w:ilvl w:val="0"/>
          <w:numId w:val="64"/>
        </w:numPr>
        <w:suppressAutoHyphens w:val="0"/>
        <w:spacing w:before="240" w:line="360" w:lineRule="auto"/>
        <w:jc w:val="both"/>
        <w:rPr>
          <w:sz w:val="28"/>
        </w:rPr>
      </w:pPr>
      <w:r>
        <w:rPr>
          <w:i/>
          <w:iCs/>
          <w:sz w:val="28"/>
        </w:rPr>
        <w:t>Пересада И.В.</w:t>
      </w:r>
      <w:r>
        <w:rPr>
          <w:sz w:val="28"/>
        </w:rPr>
        <w:t xml:space="preserve"> Фонетическая структура слова и особенности ее развития в немецком языке (диахроническое исследование): </w:t>
      </w:r>
      <w:r>
        <w:rPr>
          <w:sz w:val="28"/>
          <w:lang w:val="uk-UA"/>
        </w:rPr>
        <w:t>Дис. … канд. філол. наук: 10.02.04. – Одесса, 2003.</w:t>
      </w:r>
      <w:r>
        <w:rPr>
          <w:sz w:val="28"/>
        </w:rPr>
        <w:t xml:space="preserve"> – 198 с.</w:t>
      </w:r>
    </w:p>
    <w:p w14:paraId="49E99B17" w14:textId="77777777" w:rsidR="006D040E" w:rsidRDefault="006D040E" w:rsidP="0009164D">
      <w:pPr>
        <w:widowControl w:val="0"/>
        <w:numPr>
          <w:ilvl w:val="0"/>
          <w:numId w:val="64"/>
        </w:numPr>
        <w:suppressAutoHyphens w:val="0"/>
        <w:spacing w:line="360" w:lineRule="auto"/>
        <w:jc w:val="both"/>
        <w:rPr>
          <w:sz w:val="28"/>
          <w:lang w:val="uk-UA"/>
        </w:rPr>
      </w:pPr>
      <w:r>
        <w:rPr>
          <w:i/>
          <w:iCs/>
          <w:sz w:val="28"/>
        </w:rPr>
        <w:t>Петренко О.Д.</w:t>
      </w:r>
      <w:r>
        <w:rPr>
          <w:sz w:val="28"/>
        </w:rPr>
        <w:t xml:space="preserve"> Ономастика дитячих </w:t>
      </w:r>
      <w:r>
        <w:rPr>
          <w:sz w:val="28"/>
          <w:lang w:val="uk-UA"/>
        </w:rPr>
        <w:t xml:space="preserve">творів Роалда Дала: Автореф. дис. … канд. филол. наук: 10.02.04 / Одес. гос. ун-т. </w:t>
      </w:r>
      <w:r>
        <w:rPr>
          <w:color w:val="0000FF"/>
          <w:sz w:val="28"/>
          <w:lang w:val="uk-UA"/>
        </w:rPr>
        <w:t xml:space="preserve">– </w:t>
      </w:r>
      <w:r>
        <w:rPr>
          <w:sz w:val="28"/>
          <w:lang w:val="uk-UA"/>
        </w:rPr>
        <w:t>Одеса, 2004. – 20 с.</w:t>
      </w:r>
    </w:p>
    <w:p w14:paraId="21EFA8AF" w14:textId="77777777" w:rsidR="006D040E" w:rsidRDefault="006D040E" w:rsidP="0009164D">
      <w:pPr>
        <w:widowControl w:val="0"/>
        <w:numPr>
          <w:ilvl w:val="0"/>
          <w:numId w:val="64"/>
        </w:numPr>
        <w:suppressAutoHyphens w:val="0"/>
        <w:spacing w:line="360" w:lineRule="auto"/>
        <w:jc w:val="both"/>
        <w:rPr>
          <w:sz w:val="28"/>
          <w:lang w:val="uk-UA"/>
        </w:rPr>
      </w:pPr>
      <w:r>
        <w:rPr>
          <w:i/>
          <w:iCs/>
          <w:sz w:val="28"/>
          <w:lang w:val="uk-UA"/>
        </w:rPr>
        <w:t>Петровская Н.М.</w:t>
      </w:r>
      <w:r>
        <w:rPr>
          <w:sz w:val="28"/>
          <w:lang w:val="uk-UA"/>
        </w:rPr>
        <w:t xml:space="preserve"> Фонемная структура слова в текстах разных стилей: Дис. … канд. филол. наук: 10.02.04. – Луцк, 1996. – 201с.</w:t>
      </w:r>
    </w:p>
    <w:p w14:paraId="02270790" w14:textId="77777777" w:rsidR="006D040E" w:rsidRDefault="006D040E" w:rsidP="0009164D">
      <w:pPr>
        <w:widowControl w:val="0"/>
        <w:numPr>
          <w:ilvl w:val="0"/>
          <w:numId w:val="64"/>
        </w:numPr>
        <w:suppressAutoHyphens w:val="0"/>
        <w:spacing w:line="360" w:lineRule="auto"/>
        <w:jc w:val="both"/>
        <w:rPr>
          <w:sz w:val="28"/>
        </w:rPr>
      </w:pPr>
      <w:r>
        <w:rPr>
          <w:i/>
          <w:iCs/>
          <w:sz w:val="28"/>
        </w:rPr>
        <w:t>Петрухин</w:t>
      </w:r>
      <w:r>
        <w:rPr>
          <w:i/>
          <w:iCs/>
          <w:sz w:val="28"/>
          <w:lang w:val="de-DE"/>
        </w:rPr>
        <w:t> </w:t>
      </w:r>
      <w:r>
        <w:rPr>
          <w:i/>
          <w:iCs/>
          <w:sz w:val="28"/>
        </w:rPr>
        <w:t>А.Ф.</w:t>
      </w:r>
      <w:r>
        <w:rPr>
          <w:sz w:val="28"/>
        </w:rPr>
        <w:t xml:space="preserve"> Содержательность звуковой формы поэтического произведения (на материале немецкой поэзии). Автореф. дис. …</w:t>
      </w:r>
      <w:r>
        <w:rPr>
          <w:sz w:val="28"/>
          <w:lang w:val="uk-UA"/>
        </w:rPr>
        <w:t xml:space="preserve"> канд. филол. наук: 10.02.04 / МГПИИЯ им. М. Тореза. – </w:t>
      </w:r>
      <w:r>
        <w:rPr>
          <w:sz w:val="28"/>
        </w:rPr>
        <w:t>М., 1979. – 23 с.</w:t>
      </w:r>
    </w:p>
    <w:p w14:paraId="2E59C574" w14:textId="77777777" w:rsidR="006D040E" w:rsidRDefault="006D040E" w:rsidP="0009164D">
      <w:pPr>
        <w:widowControl w:val="0"/>
        <w:numPr>
          <w:ilvl w:val="0"/>
          <w:numId w:val="64"/>
        </w:numPr>
        <w:suppressAutoHyphens w:val="0"/>
        <w:spacing w:line="360" w:lineRule="auto"/>
        <w:jc w:val="both"/>
        <w:rPr>
          <w:sz w:val="28"/>
        </w:rPr>
      </w:pPr>
      <w:r>
        <w:rPr>
          <w:i/>
          <w:iCs/>
          <w:sz w:val="28"/>
        </w:rPr>
        <w:t>Платон.</w:t>
      </w:r>
      <w:r>
        <w:rPr>
          <w:sz w:val="28"/>
        </w:rPr>
        <w:t xml:space="preserve"> Кратил // Античные теории языка и стиля / Под общ. ред. О.М.</w:t>
      </w:r>
      <w:r>
        <w:rPr>
          <w:sz w:val="28"/>
          <w:lang w:val="de-DE"/>
        </w:rPr>
        <w:t> </w:t>
      </w:r>
      <w:r>
        <w:rPr>
          <w:sz w:val="28"/>
        </w:rPr>
        <w:t>Фрейденберг. – М.-Л.: Государственное социально-экономическое издательство, 1936. – С. 36-59.</w:t>
      </w:r>
    </w:p>
    <w:p w14:paraId="44F8B814" w14:textId="77777777" w:rsidR="006D040E" w:rsidRDefault="006D040E" w:rsidP="0009164D">
      <w:pPr>
        <w:widowControl w:val="0"/>
        <w:numPr>
          <w:ilvl w:val="0"/>
          <w:numId w:val="64"/>
        </w:numPr>
        <w:suppressAutoHyphens w:val="0"/>
        <w:spacing w:line="360" w:lineRule="auto"/>
        <w:jc w:val="both"/>
        <w:rPr>
          <w:sz w:val="28"/>
        </w:rPr>
      </w:pPr>
      <w:r>
        <w:rPr>
          <w:i/>
          <w:iCs/>
          <w:sz w:val="28"/>
        </w:rPr>
        <w:t>Плахотнюк Н.О.</w:t>
      </w:r>
      <w:r>
        <w:rPr>
          <w:sz w:val="28"/>
        </w:rPr>
        <w:t xml:space="preserve"> Слово як архетип культуры: Дис. … канд. філол. наук: 09.00.04. – К., 2000. – 195 с.</w:t>
      </w:r>
    </w:p>
    <w:p w14:paraId="14BAA5F1" w14:textId="77777777" w:rsidR="006D040E" w:rsidRDefault="006D040E" w:rsidP="0009164D">
      <w:pPr>
        <w:widowControl w:val="0"/>
        <w:numPr>
          <w:ilvl w:val="0"/>
          <w:numId w:val="64"/>
        </w:numPr>
        <w:suppressAutoHyphens w:val="0"/>
        <w:spacing w:line="360" w:lineRule="auto"/>
        <w:jc w:val="both"/>
        <w:rPr>
          <w:sz w:val="28"/>
        </w:rPr>
      </w:pPr>
      <w:r>
        <w:rPr>
          <w:i/>
          <w:iCs/>
          <w:sz w:val="28"/>
        </w:rPr>
        <w:t>Подольская Н.В.</w:t>
      </w:r>
      <w:r>
        <w:rPr>
          <w:sz w:val="28"/>
        </w:rPr>
        <w:t xml:space="preserve"> Словарь русской ономастической терминологии / Отв. ред. А.В. Суперанская. – М: Наука, 1988. – 187 с.</w:t>
      </w:r>
    </w:p>
    <w:p w14:paraId="577CDDC0" w14:textId="77777777" w:rsidR="006D040E" w:rsidRDefault="006D040E" w:rsidP="0009164D">
      <w:pPr>
        <w:widowControl w:val="0"/>
        <w:numPr>
          <w:ilvl w:val="0"/>
          <w:numId w:val="64"/>
        </w:numPr>
        <w:suppressAutoHyphens w:val="0"/>
        <w:spacing w:line="360" w:lineRule="auto"/>
        <w:jc w:val="both"/>
        <w:rPr>
          <w:sz w:val="28"/>
        </w:rPr>
      </w:pPr>
      <w:r>
        <w:rPr>
          <w:i/>
          <w:iCs/>
          <w:sz w:val="28"/>
        </w:rPr>
        <w:t>Поливанов Е.Д.</w:t>
      </w:r>
      <w:r>
        <w:rPr>
          <w:sz w:val="28"/>
        </w:rPr>
        <w:t xml:space="preserve"> Общий фонетический принцип всякой поэтической техники // Вопросы языкознания. – 1963. – С. 99-112.</w:t>
      </w:r>
    </w:p>
    <w:p w14:paraId="6C53E85D" w14:textId="77777777" w:rsidR="006D040E" w:rsidRDefault="006D040E" w:rsidP="0009164D">
      <w:pPr>
        <w:widowControl w:val="0"/>
        <w:numPr>
          <w:ilvl w:val="0"/>
          <w:numId w:val="64"/>
        </w:numPr>
        <w:suppressAutoHyphens w:val="0"/>
        <w:spacing w:line="360" w:lineRule="auto"/>
        <w:jc w:val="both"/>
        <w:rPr>
          <w:sz w:val="28"/>
        </w:rPr>
      </w:pPr>
      <w:r>
        <w:rPr>
          <w:i/>
          <w:iCs/>
          <w:sz w:val="28"/>
        </w:rPr>
        <w:t>Поспелов Г.Н.</w:t>
      </w:r>
      <w:r>
        <w:rPr>
          <w:sz w:val="28"/>
        </w:rPr>
        <w:t xml:space="preserve"> Лирика среди литературных родов. – М.: Изд-во МГУ, 1976. – </w:t>
      </w:r>
      <w:r>
        <w:rPr>
          <w:sz w:val="28"/>
        </w:rPr>
        <w:lastRenderedPageBreak/>
        <w:t>208 с.</w:t>
      </w:r>
    </w:p>
    <w:p w14:paraId="6A061AEA" w14:textId="77777777" w:rsidR="006D040E" w:rsidRDefault="006D040E" w:rsidP="0009164D">
      <w:pPr>
        <w:widowControl w:val="0"/>
        <w:numPr>
          <w:ilvl w:val="0"/>
          <w:numId w:val="64"/>
        </w:numPr>
        <w:suppressAutoHyphens w:val="0"/>
        <w:spacing w:line="360" w:lineRule="auto"/>
        <w:jc w:val="both"/>
        <w:rPr>
          <w:sz w:val="28"/>
        </w:rPr>
      </w:pPr>
      <w:r>
        <w:rPr>
          <w:i/>
          <w:iCs/>
          <w:spacing w:val="-4"/>
          <w:sz w:val="28"/>
        </w:rPr>
        <w:t>Потапова Р.К., Потапов В.В.</w:t>
      </w:r>
      <w:r>
        <w:rPr>
          <w:spacing w:val="-4"/>
          <w:sz w:val="28"/>
        </w:rPr>
        <w:t xml:space="preserve"> Проблемы ритма немецкой звучащей речи //</w:t>
      </w:r>
      <w:r>
        <w:rPr>
          <w:sz w:val="28"/>
        </w:rPr>
        <w:t xml:space="preserve"> Вопросы языкознания. – 2001. – № 6. – С. 104-122.</w:t>
      </w:r>
    </w:p>
    <w:p w14:paraId="074368D7" w14:textId="77777777" w:rsidR="006D040E" w:rsidRDefault="006D040E" w:rsidP="0009164D">
      <w:pPr>
        <w:widowControl w:val="0"/>
        <w:numPr>
          <w:ilvl w:val="0"/>
          <w:numId w:val="64"/>
        </w:numPr>
        <w:suppressAutoHyphens w:val="0"/>
        <w:spacing w:line="360" w:lineRule="auto"/>
        <w:jc w:val="both"/>
        <w:rPr>
          <w:sz w:val="28"/>
        </w:rPr>
      </w:pPr>
      <w:r>
        <w:rPr>
          <w:i/>
          <w:iCs/>
          <w:sz w:val="28"/>
        </w:rPr>
        <w:t>Потебня А.А.</w:t>
      </w:r>
      <w:r>
        <w:rPr>
          <w:sz w:val="28"/>
        </w:rPr>
        <w:t xml:space="preserve"> Мысль и язык // Потебня А.А. Теоретическая поэтика. – М.: Высшая школа, 1990. – С. 22-54.</w:t>
      </w:r>
    </w:p>
    <w:p w14:paraId="4019ADD0" w14:textId="77777777" w:rsidR="006D040E" w:rsidRDefault="006D040E" w:rsidP="0009164D">
      <w:pPr>
        <w:widowControl w:val="0"/>
        <w:numPr>
          <w:ilvl w:val="0"/>
          <w:numId w:val="64"/>
        </w:numPr>
        <w:suppressAutoHyphens w:val="0"/>
        <w:spacing w:line="360" w:lineRule="auto"/>
        <w:jc w:val="both"/>
        <w:rPr>
          <w:sz w:val="28"/>
        </w:rPr>
      </w:pPr>
      <w:r>
        <w:rPr>
          <w:i/>
          <w:iCs/>
          <w:sz w:val="28"/>
        </w:rPr>
        <w:t>Потебня А.А.</w:t>
      </w:r>
      <w:r>
        <w:rPr>
          <w:sz w:val="28"/>
        </w:rPr>
        <w:t xml:space="preserve"> Из записок по теории словесности // Потебня А.А. Теоретическая поэтика. – М.: Высшая школа, 1990. – С. 132-314.</w:t>
      </w:r>
    </w:p>
    <w:p w14:paraId="342DD6C3"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Прокопович Ф.</w:t>
      </w:r>
      <w:r>
        <w:rPr>
          <w:spacing w:val="-6"/>
          <w:sz w:val="28"/>
        </w:rPr>
        <w:t xml:space="preserve"> Про</w:t>
      </w:r>
      <w:r>
        <w:rPr>
          <w:spacing w:val="-6"/>
          <w:sz w:val="28"/>
          <w:lang w:val="uk-UA"/>
        </w:rPr>
        <w:t xml:space="preserve"> риторичне мистецтво книжок 10 для навчання української молоді, що вивчає одне і друге красномовство наблаго релігії і батьківщини, викладені преподобним отцем Феофаном Прокоповичем у Києві в славній православній Могилянській академії року 1706 // Феофан Прокопович. Філософські твори: В 3 т.: Пер. з латинської. – К.: Наукова думка, 1979. – Т.1. – С. 101-433.</w:t>
      </w:r>
    </w:p>
    <w:p w14:paraId="5D94B448" w14:textId="77777777" w:rsidR="006D040E" w:rsidRDefault="006D040E" w:rsidP="0009164D">
      <w:pPr>
        <w:widowControl w:val="0"/>
        <w:numPr>
          <w:ilvl w:val="0"/>
          <w:numId w:val="64"/>
        </w:numPr>
        <w:suppressAutoHyphens w:val="0"/>
        <w:spacing w:line="360" w:lineRule="auto"/>
        <w:jc w:val="both"/>
        <w:rPr>
          <w:sz w:val="28"/>
        </w:rPr>
      </w:pPr>
      <w:r>
        <w:rPr>
          <w:i/>
          <w:iCs/>
          <w:spacing w:val="-6"/>
          <w:sz w:val="28"/>
          <w:lang w:val="uk-UA"/>
        </w:rPr>
        <w:t>Протопопов В.В.</w:t>
      </w:r>
      <w:r>
        <w:rPr>
          <w:spacing w:val="-6"/>
          <w:sz w:val="28"/>
          <w:lang w:val="uk-UA"/>
        </w:rPr>
        <w:t xml:space="preserve"> Полифония // </w:t>
      </w:r>
      <w:r>
        <w:rPr>
          <w:sz w:val="28"/>
        </w:rPr>
        <w:t>Музыкальная энциклопедия: В 5 т. / Гл. ред. Ю.В.</w:t>
      </w:r>
      <w:r>
        <w:rPr>
          <w:sz w:val="28"/>
          <w:lang w:val="en-US"/>
        </w:rPr>
        <w:t> </w:t>
      </w:r>
      <w:r>
        <w:rPr>
          <w:sz w:val="28"/>
        </w:rPr>
        <w:t>Келдыш. – М.: Сов. энциклопедия, 1978. – Т. 4. – С. 344-364.</w:t>
      </w:r>
    </w:p>
    <w:p w14:paraId="2CD505E6" w14:textId="77777777" w:rsidR="006D040E" w:rsidRDefault="006D040E" w:rsidP="0009164D">
      <w:pPr>
        <w:widowControl w:val="0"/>
        <w:numPr>
          <w:ilvl w:val="0"/>
          <w:numId w:val="64"/>
        </w:numPr>
        <w:suppressAutoHyphens w:val="0"/>
        <w:spacing w:line="360" w:lineRule="auto"/>
        <w:jc w:val="both"/>
        <w:rPr>
          <w:sz w:val="28"/>
        </w:rPr>
      </w:pPr>
      <w:r>
        <w:rPr>
          <w:i/>
          <w:iCs/>
          <w:spacing w:val="-4"/>
          <w:sz w:val="28"/>
          <w:lang w:val="uk-UA"/>
        </w:rPr>
        <w:t>Ратникова И.</w:t>
      </w:r>
      <w:r>
        <w:rPr>
          <w:i/>
          <w:iCs/>
          <w:spacing w:val="-4"/>
          <w:sz w:val="28"/>
        </w:rPr>
        <w:t>Э.</w:t>
      </w:r>
      <w:r>
        <w:rPr>
          <w:spacing w:val="-4"/>
          <w:sz w:val="28"/>
        </w:rPr>
        <w:t xml:space="preserve"> Имя собственное: от культурной семантики к языковой. –</w:t>
      </w:r>
      <w:r>
        <w:rPr>
          <w:sz w:val="28"/>
        </w:rPr>
        <w:t xml:space="preserve"> Минск: БГУ, 2003. – 214 с.</w:t>
      </w:r>
    </w:p>
    <w:p w14:paraId="035016EF" w14:textId="77777777" w:rsidR="006D040E" w:rsidRDefault="006D040E" w:rsidP="0009164D">
      <w:pPr>
        <w:widowControl w:val="0"/>
        <w:numPr>
          <w:ilvl w:val="0"/>
          <w:numId w:val="64"/>
        </w:numPr>
        <w:suppressAutoHyphens w:val="0"/>
        <w:spacing w:line="360" w:lineRule="auto"/>
        <w:jc w:val="both"/>
        <w:rPr>
          <w:sz w:val="28"/>
        </w:rPr>
      </w:pPr>
      <w:r>
        <w:rPr>
          <w:i/>
          <w:iCs/>
          <w:sz w:val="28"/>
        </w:rPr>
        <w:t>Ревзин И.И.</w:t>
      </w:r>
      <w:r>
        <w:rPr>
          <w:sz w:val="28"/>
        </w:rPr>
        <w:t xml:space="preserve"> Структура языка как моделирующей системы. – М.: Наука, 1978. – 288с.</w:t>
      </w:r>
    </w:p>
    <w:p w14:paraId="328C8227" w14:textId="77777777" w:rsidR="006D040E" w:rsidRDefault="006D040E" w:rsidP="0009164D">
      <w:pPr>
        <w:widowControl w:val="0"/>
        <w:numPr>
          <w:ilvl w:val="0"/>
          <w:numId w:val="64"/>
        </w:numPr>
        <w:suppressAutoHyphens w:val="0"/>
        <w:spacing w:line="360" w:lineRule="auto"/>
        <w:jc w:val="both"/>
        <w:rPr>
          <w:sz w:val="28"/>
        </w:rPr>
      </w:pPr>
      <w:r>
        <w:rPr>
          <w:i/>
          <w:iCs/>
          <w:sz w:val="28"/>
        </w:rPr>
        <w:t>Ревзина О.Г., Шрейдер Ю.А.</w:t>
      </w:r>
      <w:r>
        <w:rPr>
          <w:sz w:val="28"/>
        </w:rPr>
        <w:t xml:space="preserve"> Материалы к лингвистической теории связного текста // Семиотика и информатика. – Вып.11. — М.: ВИНИТИ, 1979. – С.175-190.</w:t>
      </w:r>
    </w:p>
    <w:p w14:paraId="5369D5E8" w14:textId="77777777" w:rsidR="006D040E" w:rsidRDefault="006D040E" w:rsidP="0009164D">
      <w:pPr>
        <w:widowControl w:val="0"/>
        <w:numPr>
          <w:ilvl w:val="0"/>
          <w:numId w:val="64"/>
        </w:numPr>
        <w:suppressAutoHyphens w:val="0"/>
        <w:spacing w:line="360" w:lineRule="auto"/>
        <w:jc w:val="both"/>
        <w:rPr>
          <w:sz w:val="28"/>
        </w:rPr>
      </w:pPr>
      <w:r>
        <w:rPr>
          <w:i/>
          <w:iCs/>
          <w:sz w:val="28"/>
        </w:rPr>
        <w:t>Рильке Р.-М.</w:t>
      </w:r>
      <w:r>
        <w:rPr>
          <w:sz w:val="28"/>
        </w:rPr>
        <w:t xml:space="preserve"> Думки про мистецтво i поезiю: 3б. – К.: Мистецтво, 1986. – 293 с.</w:t>
      </w:r>
    </w:p>
    <w:p w14:paraId="1E3FF78E" w14:textId="77777777" w:rsidR="006D040E" w:rsidRDefault="006D040E" w:rsidP="0009164D">
      <w:pPr>
        <w:pStyle w:val="1ff4"/>
        <w:widowControl w:val="0"/>
        <w:numPr>
          <w:ilvl w:val="0"/>
          <w:numId w:val="64"/>
        </w:numPr>
        <w:tabs>
          <w:tab w:val="clear" w:pos="1080"/>
        </w:tabs>
        <w:suppressAutoHyphens w:val="0"/>
        <w:rPr>
          <w:lang w:val="de-DE"/>
        </w:rPr>
      </w:pPr>
      <w:r>
        <w:rPr>
          <w:i/>
          <w:iCs/>
          <w:lang w:val="de-DE"/>
        </w:rPr>
        <w:t>Рильке </w:t>
      </w:r>
      <w:r>
        <w:rPr>
          <w:i/>
          <w:iCs/>
        </w:rPr>
        <w:t>Р.-М.</w:t>
      </w:r>
      <w:r>
        <w:rPr>
          <w:i/>
          <w:iCs/>
          <w:lang w:val="de-DE"/>
        </w:rPr>
        <w:t>, Пастернак Б., Цветаева М.</w:t>
      </w:r>
      <w:r>
        <w:rPr>
          <w:lang w:val="de-DE"/>
        </w:rPr>
        <w:t xml:space="preserve"> Письма 1926 года. – М.: Книга, 1990. – 256 с.</w:t>
      </w:r>
    </w:p>
    <w:p w14:paraId="1708C700"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Розенталь Д.Э., Теленкова М.А.</w:t>
      </w:r>
      <w:r>
        <w:rPr>
          <w:rStyle w:val="affffffffffffffffffff6"/>
          <w:sz w:val="28"/>
        </w:rPr>
        <w:t xml:space="preserve"> Словарь-справочник лингвистических терминов. — М.: Просвещение, 1985. – 399 с.</w:t>
      </w:r>
    </w:p>
    <w:p w14:paraId="46C6F842"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i/>
          <w:iCs/>
        </w:rPr>
        <w:t>Романчук Л.</w:t>
      </w:r>
      <w:r>
        <w:t xml:space="preserve"> Тексты: В 5 кн. – Днепропетровск: Полиграфист, 2002. – Кн.3: Спирали одиночества. – С.65-66.</w:t>
      </w:r>
    </w:p>
    <w:p w14:paraId="5A2ECABA" w14:textId="77777777" w:rsidR="006D040E" w:rsidRDefault="006D040E" w:rsidP="0009164D">
      <w:pPr>
        <w:pStyle w:val="1ff4"/>
        <w:widowControl w:val="0"/>
        <w:numPr>
          <w:ilvl w:val="0"/>
          <w:numId w:val="64"/>
        </w:numPr>
        <w:tabs>
          <w:tab w:val="clear" w:pos="1080"/>
        </w:tabs>
        <w:suppressAutoHyphens w:val="0"/>
      </w:pPr>
      <w:r>
        <w:rPr>
          <w:rStyle w:val="affffffffffffffffffff6"/>
          <w:i/>
          <w:iCs/>
          <w:sz w:val="28"/>
        </w:rPr>
        <w:t>Ронен О.</w:t>
      </w:r>
      <w:r>
        <w:rPr>
          <w:rStyle w:val="affffffffffffffffffff6"/>
          <w:sz w:val="28"/>
        </w:rPr>
        <w:t xml:space="preserve"> К.Ф. Тарановский и “раскрытие подтекста</w:t>
      </w:r>
      <w:r>
        <w:rPr>
          <w:rStyle w:val="affffffffffffffffffff6"/>
          <w:sz w:val="28"/>
          <w:lang w:val="de-DE"/>
        </w:rPr>
        <w:t>“</w:t>
      </w:r>
      <w:r>
        <w:rPr>
          <w:rStyle w:val="affffffffffffffffffff6"/>
          <w:sz w:val="28"/>
        </w:rPr>
        <w:t xml:space="preserve"> в филологии // </w:t>
      </w:r>
      <w:r>
        <w:t xml:space="preserve">Тарановский К. О поэзии </w:t>
      </w:r>
      <w:r>
        <w:lastRenderedPageBreak/>
        <w:t>и поэтике. – М.: Языки русской культуры, 2000. – С.420-425.</w:t>
      </w:r>
    </w:p>
    <w:p w14:paraId="502417BD" w14:textId="77777777" w:rsidR="006D040E" w:rsidRDefault="006D040E" w:rsidP="0009164D">
      <w:pPr>
        <w:pStyle w:val="1ff4"/>
        <w:widowControl w:val="0"/>
        <w:numPr>
          <w:ilvl w:val="0"/>
          <w:numId w:val="64"/>
        </w:numPr>
        <w:tabs>
          <w:tab w:val="clear" w:pos="1080"/>
        </w:tabs>
        <w:suppressAutoHyphens w:val="0"/>
      </w:pPr>
      <w:r>
        <w:rPr>
          <w:rStyle w:val="affffffffffffffffffff6"/>
          <w:i/>
          <w:iCs/>
          <w:sz w:val="28"/>
        </w:rPr>
        <w:t>Ронен О.</w:t>
      </w:r>
      <w:r>
        <w:rPr>
          <w:rStyle w:val="affffffffffffffffffff6"/>
          <w:sz w:val="28"/>
        </w:rPr>
        <w:t xml:space="preserve"> Осип Мандельштам // </w:t>
      </w:r>
      <w:r>
        <w:t>Мандельштам</w:t>
      </w:r>
      <w:r>
        <w:rPr>
          <w:lang w:val="en-US"/>
        </w:rPr>
        <w:t> </w:t>
      </w:r>
      <w:r>
        <w:t>О.Э. Собрание произведений: Стихотворения. – М.: Республика, 1992. – С. 495-539.</w:t>
      </w:r>
    </w:p>
    <w:p w14:paraId="13AF8328"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Fonts w:ascii="Times New Roman" w:hAnsi="Times New Roman"/>
          <w:i/>
          <w:iCs/>
        </w:rPr>
        <w:t>Рукомойникова В.П.</w:t>
      </w:r>
      <w:r>
        <w:rPr>
          <w:rFonts w:ascii="Times New Roman" w:hAnsi="Times New Roman"/>
        </w:rPr>
        <w:t xml:space="preserve"> Языковая картина мира в произведениях Д. Андреева (на материале мифонимов) //</w:t>
      </w:r>
      <w:r>
        <w:rPr>
          <w:rStyle w:val="affffffffffffffffffff6"/>
          <w:rFonts w:ascii="Times New Roman" w:hAnsi="Times New Roman"/>
          <w:lang w:val="de-DE"/>
        </w:rPr>
        <w:t xml:space="preserve"> Тезисы докладов </w:t>
      </w:r>
      <w:r>
        <w:rPr>
          <w:rStyle w:val="affffffffffffffffffff6"/>
          <w:rFonts w:ascii="Times New Roman" w:hAnsi="Times New Roman"/>
          <w:lang w:val="en-US"/>
        </w:rPr>
        <w:t>IX</w:t>
      </w:r>
      <w:r>
        <w:rPr>
          <w:rStyle w:val="affffffffffffffffffff6"/>
          <w:rFonts w:ascii="Times New Roman" w:hAnsi="Times New Roman"/>
        </w:rPr>
        <w:t xml:space="preserve"> международной конференции</w:t>
      </w:r>
      <w:r>
        <w:rPr>
          <w:rStyle w:val="affffffffffffffffffff6"/>
          <w:rFonts w:ascii="Times New Roman" w:hAnsi="Times New Roman"/>
          <w:lang w:val="de-DE"/>
        </w:rPr>
        <w:t xml:space="preserve"> </w:t>
      </w:r>
      <w:r>
        <w:rPr>
          <w:rStyle w:val="affffffffffffffffffff6"/>
          <w:rFonts w:ascii="Times New Roman" w:hAnsi="Times New Roman"/>
        </w:rPr>
        <w:t>«</w:t>
      </w:r>
      <w:r>
        <w:rPr>
          <w:rStyle w:val="affffffffffffffffffff6"/>
          <w:rFonts w:ascii="Times New Roman" w:hAnsi="Times New Roman"/>
          <w:lang w:val="de-DE"/>
        </w:rPr>
        <w:t>Ономастика Поволжья</w:t>
      </w:r>
      <w:r>
        <w:rPr>
          <w:rStyle w:val="affffffffffffffffffff6"/>
          <w:rFonts w:ascii="Times New Roman" w:hAnsi="Times New Roman"/>
        </w:rPr>
        <w:t>». – Волгоград: Перемена, 2002. – С. 220-222.</w:t>
      </w:r>
    </w:p>
    <w:p w14:paraId="4F4752AC" w14:textId="77777777" w:rsidR="006D040E" w:rsidRDefault="006D040E" w:rsidP="0009164D">
      <w:pPr>
        <w:pStyle w:val="affffffffffffffffffffffffffffa"/>
        <w:widowControl w:val="0"/>
        <w:numPr>
          <w:ilvl w:val="0"/>
          <w:numId w:val="64"/>
        </w:numPr>
        <w:rPr>
          <w:rFonts w:ascii="Times New Roman" w:hAnsi="Times New Roman"/>
        </w:rPr>
      </w:pPr>
      <w:r>
        <w:rPr>
          <w:rStyle w:val="affffffffffffffffffff6"/>
          <w:rFonts w:ascii="Times New Roman" w:hAnsi="Times New Roman"/>
          <w:i/>
          <w:iCs/>
        </w:rPr>
        <w:t>Рыбакин А.И.</w:t>
      </w:r>
      <w:r>
        <w:rPr>
          <w:rStyle w:val="affffffffffffffffffff6"/>
          <w:rFonts w:ascii="Times New Roman" w:hAnsi="Times New Roman"/>
        </w:rPr>
        <w:t xml:space="preserve"> Словарь английских личных имен: 4 000 имен.</w:t>
      </w:r>
      <w:r>
        <w:rPr>
          <w:rFonts w:ascii="Times New Roman" w:hAnsi="Times New Roman"/>
        </w:rPr>
        <w:t xml:space="preserve"> – 2-е изд. – М.: Русский язык, 1989. – 224 с.</w:t>
      </w:r>
    </w:p>
    <w:p w14:paraId="7E3B72B6" w14:textId="77777777" w:rsidR="006D040E" w:rsidRDefault="006D040E" w:rsidP="0009164D">
      <w:pPr>
        <w:pStyle w:val="affffffffffffffffffffffffffffa"/>
        <w:widowControl w:val="0"/>
        <w:numPr>
          <w:ilvl w:val="0"/>
          <w:numId w:val="64"/>
        </w:numPr>
        <w:rPr>
          <w:rFonts w:ascii="Times New Roman" w:hAnsi="Times New Roman"/>
          <w:spacing w:val="-4"/>
        </w:rPr>
      </w:pPr>
      <w:r>
        <w:rPr>
          <w:rFonts w:ascii="Times New Roman" w:hAnsi="Times New Roman"/>
          <w:i/>
          <w:iCs/>
          <w:spacing w:val="-4"/>
        </w:rPr>
        <w:t>Сегал Д.М.</w:t>
      </w:r>
      <w:r>
        <w:rPr>
          <w:rFonts w:ascii="Times New Roman" w:hAnsi="Times New Roman"/>
          <w:spacing w:val="-4"/>
        </w:rPr>
        <w:t xml:space="preserve"> Основы фонологической статистики. – М.: Наука, 1972. – 255 с.</w:t>
      </w:r>
    </w:p>
    <w:p w14:paraId="49ACB557"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lang w:val="uk-UA"/>
        </w:rPr>
        <w:t>Селіванова О.О.</w:t>
      </w:r>
      <w:r>
        <w:rPr>
          <w:rFonts w:ascii="Times New Roman" w:hAnsi="Times New Roman"/>
          <w:lang w:val="uk-UA"/>
        </w:rPr>
        <w:t xml:space="preserve"> Сучасна теорія тексту // Селіванова О.О. Актуальні напрями сучасної лінгвістики (аналітичний огляд). – К.: Видавництво Українського фітосоціологічного центру, 1999. –</w:t>
      </w:r>
      <w:r>
        <w:rPr>
          <w:rFonts w:ascii="Times New Roman" w:hAnsi="Times New Roman"/>
        </w:rPr>
        <w:t xml:space="preserve"> С. 106-125.</w:t>
      </w:r>
    </w:p>
    <w:p w14:paraId="01B5A2F3" w14:textId="77777777" w:rsidR="006D040E" w:rsidRDefault="006D040E" w:rsidP="0009164D">
      <w:pPr>
        <w:pStyle w:val="affffffffffffffffffffffffffffa"/>
        <w:widowControl w:val="0"/>
        <w:numPr>
          <w:ilvl w:val="0"/>
          <w:numId w:val="64"/>
        </w:numPr>
        <w:rPr>
          <w:rFonts w:ascii="Times New Roman" w:hAnsi="Times New Roman"/>
          <w:lang w:val="en-US"/>
        </w:rPr>
      </w:pPr>
      <w:r>
        <w:rPr>
          <w:rFonts w:ascii="Times New Roman" w:hAnsi="Times New Roman"/>
          <w:i/>
          <w:iCs/>
          <w:lang w:val="en-US"/>
        </w:rPr>
        <w:t>C</w:t>
      </w:r>
      <w:r>
        <w:rPr>
          <w:rFonts w:ascii="Times New Roman" w:hAnsi="Times New Roman"/>
          <w:i/>
          <w:iCs/>
        </w:rPr>
        <w:t>илард</w:t>
      </w:r>
      <w:r>
        <w:rPr>
          <w:rFonts w:ascii="Times New Roman" w:hAnsi="Times New Roman"/>
          <w:i/>
          <w:iCs/>
          <w:lang w:val="en-US"/>
        </w:rPr>
        <w:t> </w:t>
      </w:r>
      <w:r>
        <w:rPr>
          <w:rFonts w:ascii="Times New Roman" w:hAnsi="Times New Roman"/>
          <w:i/>
          <w:iCs/>
        </w:rPr>
        <w:t>Л</w:t>
      </w:r>
      <w:r>
        <w:rPr>
          <w:rFonts w:ascii="Times New Roman" w:hAnsi="Times New Roman"/>
          <w:i/>
          <w:iCs/>
          <w:lang w:val="en-US"/>
        </w:rPr>
        <w:t>.</w:t>
      </w:r>
      <w:r>
        <w:rPr>
          <w:rFonts w:ascii="Times New Roman" w:hAnsi="Times New Roman"/>
          <w:lang w:val="en-US"/>
        </w:rPr>
        <w:t xml:space="preserve"> </w:t>
      </w:r>
      <w:r>
        <w:rPr>
          <w:rFonts w:ascii="Times New Roman" w:hAnsi="Times New Roman"/>
        </w:rPr>
        <w:t>Слово</w:t>
      </w:r>
      <w:r>
        <w:rPr>
          <w:rFonts w:ascii="Times New Roman" w:hAnsi="Times New Roman"/>
          <w:lang w:val="en-US"/>
        </w:rPr>
        <w:t xml:space="preserve"> </w:t>
      </w:r>
      <w:r>
        <w:rPr>
          <w:rFonts w:ascii="Times New Roman" w:hAnsi="Times New Roman"/>
        </w:rPr>
        <w:t>у</w:t>
      </w:r>
      <w:r>
        <w:rPr>
          <w:rFonts w:ascii="Times New Roman" w:hAnsi="Times New Roman"/>
          <w:lang w:val="en-US"/>
        </w:rPr>
        <w:t xml:space="preserve"> </w:t>
      </w:r>
      <w:r>
        <w:rPr>
          <w:rFonts w:ascii="Times New Roman" w:hAnsi="Times New Roman"/>
        </w:rPr>
        <w:t>Мандельштама</w:t>
      </w:r>
      <w:r>
        <w:rPr>
          <w:rFonts w:ascii="Times New Roman" w:hAnsi="Times New Roman"/>
          <w:lang w:val="en-US"/>
        </w:rPr>
        <w:t xml:space="preserve"> // The Structure and semantics of the literary Text. – Akademia Kiadó, Budapest, 1977. – P. 75-92.</w:t>
      </w:r>
    </w:p>
    <w:p w14:paraId="3038FDAC"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Слабоуз</w:t>
      </w:r>
      <w:r>
        <w:rPr>
          <w:rFonts w:ascii="Times New Roman" w:hAnsi="Times New Roman"/>
          <w:i/>
          <w:iCs/>
          <w:lang w:val="en-US"/>
        </w:rPr>
        <w:t> </w:t>
      </w:r>
      <w:r>
        <w:rPr>
          <w:rFonts w:ascii="Times New Roman" w:hAnsi="Times New Roman"/>
          <w:i/>
          <w:iCs/>
        </w:rPr>
        <w:t>В.В.</w:t>
      </w:r>
      <w:r>
        <w:rPr>
          <w:rFonts w:ascii="Times New Roman" w:hAnsi="Times New Roman"/>
        </w:rPr>
        <w:t xml:space="preserve"> Оніми-глосеми як ключові слова художнього тексту // </w:t>
      </w:r>
      <w:r>
        <w:rPr>
          <w:rStyle w:val="affffffffffffffffffff6"/>
          <w:rFonts w:ascii="Times New Roman" w:hAnsi="Times New Roman"/>
        </w:rPr>
        <w:t xml:space="preserve">Восточноукраинский лингвистический сборник. – Вып.9. – Донецк: Донеччина, 2004. – </w:t>
      </w:r>
      <w:r>
        <w:rPr>
          <w:rFonts w:ascii="Times New Roman" w:hAnsi="Times New Roman"/>
        </w:rPr>
        <w:t>С.342-345.</w:t>
      </w:r>
    </w:p>
    <w:p w14:paraId="15688E93"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Слонимский</w:t>
      </w:r>
      <w:r>
        <w:rPr>
          <w:rFonts w:ascii="Times New Roman" w:hAnsi="Times New Roman"/>
          <w:i/>
          <w:iCs/>
          <w:lang w:val="en-US"/>
        </w:rPr>
        <w:t> </w:t>
      </w:r>
      <w:r>
        <w:rPr>
          <w:rFonts w:ascii="Times New Roman" w:hAnsi="Times New Roman"/>
          <w:i/>
          <w:iCs/>
        </w:rPr>
        <w:t>А.</w:t>
      </w:r>
      <w:r>
        <w:rPr>
          <w:rFonts w:ascii="Times New Roman" w:hAnsi="Times New Roman"/>
        </w:rPr>
        <w:t xml:space="preserve"> Мастерство Пушкина. –М.: ГИХЛ, 1963. – С. 269.</w:t>
      </w:r>
    </w:p>
    <w:p w14:paraId="673254C6" w14:textId="77777777" w:rsidR="006D040E" w:rsidRDefault="006D040E" w:rsidP="0009164D">
      <w:pPr>
        <w:widowControl w:val="0"/>
        <w:numPr>
          <w:ilvl w:val="0"/>
          <w:numId w:val="64"/>
        </w:numPr>
        <w:suppressAutoHyphens w:val="0"/>
        <w:spacing w:line="360" w:lineRule="auto"/>
        <w:jc w:val="both"/>
        <w:rPr>
          <w:sz w:val="28"/>
        </w:rPr>
      </w:pPr>
      <w:r>
        <w:rPr>
          <w:i/>
          <w:iCs/>
          <w:sz w:val="28"/>
        </w:rPr>
        <w:t>Смусь</w:t>
      </w:r>
      <w:r>
        <w:rPr>
          <w:i/>
          <w:iCs/>
          <w:sz w:val="28"/>
          <w:lang w:val="en-US"/>
        </w:rPr>
        <w:t> </w:t>
      </w:r>
      <w:r>
        <w:rPr>
          <w:i/>
          <w:iCs/>
          <w:sz w:val="28"/>
        </w:rPr>
        <w:t>М.А.</w:t>
      </w:r>
      <w:r>
        <w:rPr>
          <w:sz w:val="28"/>
        </w:rPr>
        <w:t xml:space="preserve"> Роль ритма в передаче содержания поэтического текста (на материале </w:t>
      </w:r>
      <w:r>
        <w:rPr>
          <w:sz w:val="28"/>
          <w:lang w:val="en-US"/>
        </w:rPr>
        <w:t>Nursery</w:t>
      </w:r>
      <w:r>
        <w:rPr>
          <w:sz w:val="28"/>
        </w:rPr>
        <w:t xml:space="preserve"> </w:t>
      </w:r>
      <w:r>
        <w:rPr>
          <w:sz w:val="28"/>
          <w:lang w:val="en-US"/>
        </w:rPr>
        <w:t>Rhymes</w:t>
      </w:r>
      <w:r>
        <w:rPr>
          <w:sz w:val="28"/>
        </w:rPr>
        <w:t>) // Пространственно-временная и ритмическая организация текста. – М.: МГПИИЯ им. М.</w:t>
      </w:r>
      <w:r>
        <w:rPr>
          <w:sz w:val="28"/>
          <w:lang w:val="de-DE"/>
        </w:rPr>
        <w:t> </w:t>
      </w:r>
      <w:r>
        <w:rPr>
          <w:sz w:val="28"/>
        </w:rPr>
        <w:t>Тореза, 1986. – С. 138-144.</w:t>
      </w:r>
    </w:p>
    <w:p w14:paraId="10EB12B0" w14:textId="77777777" w:rsidR="006D040E" w:rsidRDefault="006D040E" w:rsidP="0009164D">
      <w:pPr>
        <w:widowControl w:val="0"/>
        <w:numPr>
          <w:ilvl w:val="0"/>
          <w:numId w:val="64"/>
        </w:numPr>
        <w:suppressAutoHyphens w:val="0"/>
        <w:spacing w:line="360" w:lineRule="auto"/>
        <w:jc w:val="both"/>
        <w:rPr>
          <w:sz w:val="28"/>
        </w:rPr>
      </w:pPr>
      <w:r>
        <w:rPr>
          <w:i/>
          <w:iCs/>
          <w:sz w:val="28"/>
        </w:rPr>
        <w:t>Солодуб Ю.П.</w:t>
      </w:r>
      <w:r>
        <w:rPr>
          <w:sz w:val="28"/>
        </w:rPr>
        <w:t xml:space="preserve"> Текстообразующая функция символа в художественном произведении // Филологические науки. – 2002. – №2. – С. 46-55.</w:t>
      </w:r>
    </w:p>
    <w:p w14:paraId="2538ACDA" w14:textId="77777777" w:rsidR="006D040E" w:rsidRDefault="006D040E" w:rsidP="0009164D">
      <w:pPr>
        <w:widowControl w:val="0"/>
        <w:numPr>
          <w:ilvl w:val="0"/>
          <w:numId w:val="64"/>
        </w:numPr>
        <w:suppressAutoHyphens w:val="0"/>
        <w:spacing w:line="360" w:lineRule="auto"/>
        <w:jc w:val="both"/>
        <w:rPr>
          <w:sz w:val="28"/>
        </w:rPr>
      </w:pPr>
      <w:r>
        <w:rPr>
          <w:i/>
          <w:iCs/>
          <w:sz w:val="28"/>
        </w:rPr>
        <w:t>Соловьева М.А.</w:t>
      </w:r>
      <w:r>
        <w:rPr>
          <w:sz w:val="28"/>
        </w:rPr>
        <w:t xml:space="preserve"> Лингвистические особенности актуализации аллюзивного имени в художественном тексте // Материалы междунар. науч. конф. «Ономастика в кругу гуманитарных наук». – Екатеринбург: Изд-во Уральского ун-та, 2005. – С. 168-170.</w:t>
      </w:r>
    </w:p>
    <w:p w14:paraId="0A4BE28B" w14:textId="77777777" w:rsidR="006D040E" w:rsidRDefault="006D040E" w:rsidP="0009164D">
      <w:pPr>
        <w:widowControl w:val="0"/>
        <w:numPr>
          <w:ilvl w:val="0"/>
          <w:numId w:val="64"/>
        </w:numPr>
        <w:suppressAutoHyphens w:val="0"/>
        <w:spacing w:line="360" w:lineRule="auto"/>
        <w:jc w:val="both"/>
        <w:rPr>
          <w:sz w:val="28"/>
          <w:lang w:val="uk-UA"/>
        </w:rPr>
      </w:pPr>
      <w:r>
        <w:rPr>
          <w:i/>
          <w:iCs/>
          <w:sz w:val="28"/>
        </w:rPr>
        <w:t>Соссюр Ф.</w:t>
      </w:r>
      <w:r>
        <w:rPr>
          <w:sz w:val="28"/>
        </w:rPr>
        <w:t xml:space="preserve"> Курс общей лингвистики // Соссюр Ф. </w:t>
      </w:r>
      <w:r>
        <w:rPr>
          <w:sz w:val="28"/>
          <w:lang w:val="uk-UA"/>
        </w:rPr>
        <w:t>Труды по языкознанию. – М.: Прогресс, 1977. – С. 31-273.</w:t>
      </w:r>
    </w:p>
    <w:p w14:paraId="1C3E9C94" w14:textId="77777777" w:rsidR="006D040E" w:rsidRDefault="006D040E" w:rsidP="0009164D">
      <w:pPr>
        <w:widowControl w:val="0"/>
        <w:numPr>
          <w:ilvl w:val="0"/>
          <w:numId w:val="64"/>
        </w:numPr>
        <w:suppressAutoHyphens w:val="0"/>
        <w:spacing w:line="360" w:lineRule="auto"/>
        <w:jc w:val="both"/>
        <w:rPr>
          <w:sz w:val="28"/>
          <w:lang w:val="uk-UA"/>
        </w:rPr>
      </w:pPr>
      <w:r>
        <w:rPr>
          <w:i/>
          <w:iCs/>
          <w:sz w:val="28"/>
        </w:rPr>
        <w:t>Соссюр Ф.</w:t>
      </w:r>
      <w:r>
        <w:rPr>
          <w:sz w:val="28"/>
        </w:rPr>
        <w:t xml:space="preserve"> Отрывки из тетрадей, содержащих записи об анаграммах // Соссюр Ф. </w:t>
      </w:r>
      <w:r>
        <w:rPr>
          <w:sz w:val="28"/>
          <w:lang w:val="uk-UA"/>
        </w:rPr>
        <w:t>Труды по языкознанию. – М.: Прогресс, 1977. – С. 639-647.</w:t>
      </w:r>
    </w:p>
    <w:p w14:paraId="2909A871" w14:textId="77777777" w:rsidR="006D040E" w:rsidRDefault="006D040E" w:rsidP="0009164D">
      <w:pPr>
        <w:widowControl w:val="0"/>
        <w:numPr>
          <w:ilvl w:val="0"/>
          <w:numId w:val="64"/>
        </w:numPr>
        <w:suppressAutoHyphens w:val="0"/>
        <w:spacing w:line="360" w:lineRule="auto"/>
        <w:jc w:val="both"/>
        <w:rPr>
          <w:sz w:val="28"/>
          <w:lang w:val="uk-UA"/>
        </w:rPr>
      </w:pPr>
      <w:r>
        <w:rPr>
          <w:i/>
          <w:iCs/>
          <w:sz w:val="28"/>
          <w:lang w:val="uk-UA"/>
        </w:rPr>
        <w:t>Співак С.М.</w:t>
      </w:r>
      <w:r>
        <w:rPr>
          <w:sz w:val="28"/>
          <w:lang w:val="uk-UA"/>
        </w:rPr>
        <w:t xml:space="preserve"> Власна назва в композіційно-смисловій структурі віршованих </w:t>
      </w:r>
      <w:r>
        <w:rPr>
          <w:sz w:val="28"/>
          <w:lang w:val="uk-UA"/>
        </w:rPr>
        <w:lastRenderedPageBreak/>
        <w:t>текстів амеріканської поезії ХХ століття: комунікативно-когнітивний підхід: Дис. … канд. філол. наук: 10.02.04. – К: КНЛУ, 2003. – 185 с.</w:t>
      </w:r>
    </w:p>
    <w:p w14:paraId="728FC63F" w14:textId="77777777" w:rsidR="006D040E" w:rsidRDefault="006D040E" w:rsidP="0009164D">
      <w:pPr>
        <w:widowControl w:val="0"/>
        <w:numPr>
          <w:ilvl w:val="0"/>
          <w:numId w:val="64"/>
        </w:numPr>
        <w:suppressAutoHyphens w:val="0"/>
        <w:spacing w:line="360" w:lineRule="auto"/>
        <w:jc w:val="both"/>
        <w:rPr>
          <w:spacing w:val="-6"/>
          <w:sz w:val="28"/>
        </w:rPr>
      </w:pPr>
      <w:r>
        <w:rPr>
          <w:i/>
          <w:iCs/>
          <w:spacing w:val="-6"/>
          <w:sz w:val="28"/>
        </w:rPr>
        <w:t>Сталтмане В.Э.</w:t>
      </w:r>
      <w:r>
        <w:rPr>
          <w:spacing w:val="-6"/>
          <w:sz w:val="28"/>
        </w:rPr>
        <w:t xml:space="preserve"> Ономастическая лексикография. – М.: Наука, 1989. – 116 с.</w:t>
      </w:r>
    </w:p>
    <w:p w14:paraId="10B55EDE" w14:textId="77777777" w:rsidR="006D040E" w:rsidRDefault="006D040E" w:rsidP="0009164D">
      <w:pPr>
        <w:widowControl w:val="0"/>
        <w:numPr>
          <w:ilvl w:val="0"/>
          <w:numId w:val="64"/>
        </w:numPr>
        <w:suppressAutoHyphens w:val="0"/>
        <w:spacing w:line="360" w:lineRule="auto"/>
        <w:jc w:val="both"/>
        <w:rPr>
          <w:sz w:val="28"/>
        </w:rPr>
      </w:pPr>
      <w:r>
        <w:rPr>
          <w:i/>
          <w:iCs/>
          <w:sz w:val="28"/>
        </w:rPr>
        <w:t>Статистичнi</w:t>
      </w:r>
      <w:r>
        <w:rPr>
          <w:sz w:val="28"/>
        </w:rPr>
        <w:t xml:space="preserve"> параметри стилiв / АН УРСР. Iн-т мовознавства iм. </w:t>
      </w:r>
      <w:r>
        <w:rPr>
          <w:spacing w:val="-4"/>
          <w:sz w:val="28"/>
        </w:rPr>
        <w:t>О.О. Потебнi. / Вiдп. ред. В.С. Перебийнiс. – Київ: Наукова думка, 1967. – 260 с.</w:t>
      </w:r>
    </w:p>
    <w:p w14:paraId="1905276B" w14:textId="77777777" w:rsidR="006D040E" w:rsidRDefault="006D040E" w:rsidP="0009164D">
      <w:pPr>
        <w:widowControl w:val="0"/>
        <w:numPr>
          <w:ilvl w:val="0"/>
          <w:numId w:val="64"/>
        </w:numPr>
        <w:suppressAutoHyphens w:val="0"/>
        <w:spacing w:line="360" w:lineRule="auto"/>
        <w:jc w:val="both"/>
        <w:rPr>
          <w:spacing w:val="-4"/>
          <w:sz w:val="28"/>
        </w:rPr>
      </w:pPr>
      <w:r>
        <w:rPr>
          <w:i/>
          <w:iCs/>
          <w:spacing w:val="-4"/>
          <w:sz w:val="28"/>
        </w:rPr>
        <w:t>Степанов Ю.С.</w:t>
      </w:r>
      <w:r>
        <w:rPr>
          <w:spacing w:val="-4"/>
          <w:sz w:val="28"/>
        </w:rPr>
        <w:t xml:space="preserve"> В трёхмерном пространстве языка (Семиотические проблемы лингвистики, философии, искусства). – М.: Наука, 1985. – 335 с.</w:t>
      </w:r>
    </w:p>
    <w:p w14:paraId="75C5F342"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rPr>
      </w:pPr>
      <w:r>
        <w:rPr>
          <w:rFonts w:ascii="Times New Roman" w:hAnsi="Times New Roman"/>
          <w:i/>
          <w:iCs/>
          <w:sz w:val="28"/>
        </w:rPr>
        <w:t>Стериополо Е.И.</w:t>
      </w:r>
      <w:r>
        <w:rPr>
          <w:rFonts w:ascii="Times New Roman" w:hAnsi="Times New Roman"/>
          <w:sz w:val="28"/>
        </w:rPr>
        <w:t xml:space="preserve"> О проблеме дистактной ассимиляции гласных в текстах современного немецкого языка // Взаимодействие сегментного состава и просодии текста / Сб. науч. тр. – К.: КГПИИЯ, 1986. – С. 14-21.</w:t>
      </w:r>
    </w:p>
    <w:p w14:paraId="46121E71"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rPr>
      </w:pPr>
      <w:r>
        <w:rPr>
          <w:rFonts w:ascii="Times New Roman" w:hAnsi="Times New Roman"/>
          <w:i/>
          <w:iCs/>
          <w:spacing w:val="-2"/>
          <w:sz w:val="28"/>
        </w:rPr>
        <w:t>Суперанская</w:t>
      </w:r>
      <w:r>
        <w:rPr>
          <w:rFonts w:ascii="Times New Roman" w:hAnsi="Times New Roman"/>
          <w:i/>
          <w:iCs/>
          <w:spacing w:val="-2"/>
          <w:sz w:val="28"/>
          <w:lang w:val="en-US"/>
        </w:rPr>
        <w:t> </w:t>
      </w:r>
      <w:r>
        <w:rPr>
          <w:rFonts w:ascii="Times New Roman" w:hAnsi="Times New Roman"/>
          <w:i/>
          <w:iCs/>
          <w:spacing w:val="-2"/>
          <w:sz w:val="28"/>
        </w:rPr>
        <w:t>А.В.</w:t>
      </w:r>
      <w:r>
        <w:rPr>
          <w:rFonts w:ascii="Times New Roman" w:hAnsi="Times New Roman"/>
          <w:spacing w:val="-2"/>
          <w:sz w:val="28"/>
        </w:rPr>
        <w:t xml:space="preserve"> Общая теория имени собственного. – М.: Наука, 1973. –</w:t>
      </w:r>
      <w:r>
        <w:rPr>
          <w:rFonts w:ascii="Times New Roman" w:hAnsi="Times New Roman"/>
          <w:sz w:val="28"/>
        </w:rPr>
        <w:t xml:space="preserve"> 367 с.</w:t>
      </w:r>
    </w:p>
    <w:p w14:paraId="4026AB72" w14:textId="77777777" w:rsidR="006D040E" w:rsidRDefault="006D040E" w:rsidP="0009164D">
      <w:pPr>
        <w:widowControl w:val="0"/>
        <w:numPr>
          <w:ilvl w:val="0"/>
          <w:numId w:val="64"/>
        </w:numPr>
        <w:suppressAutoHyphens w:val="0"/>
        <w:spacing w:line="360" w:lineRule="auto"/>
        <w:jc w:val="both"/>
        <w:rPr>
          <w:sz w:val="28"/>
        </w:rPr>
      </w:pPr>
      <w:r>
        <w:rPr>
          <w:i/>
          <w:iCs/>
          <w:sz w:val="28"/>
        </w:rPr>
        <w:t>Суперанская А.В.</w:t>
      </w:r>
      <w:r>
        <w:rPr>
          <w:sz w:val="28"/>
        </w:rPr>
        <w:t xml:space="preserve"> Теория и методика ономастических исследований / АН СССР. Ин-т языкознания. – М.: Наука, 1986. – 254 с.</w:t>
      </w:r>
    </w:p>
    <w:p w14:paraId="268BF873"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Таич Р.У.</w:t>
      </w:r>
      <w:r>
        <w:rPr>
          <w:rFonts w:ascii="Times New Roman" w:hAnsi="Times New Roman"/>
        </w:rPr>
        <w:t xml:space="preserve"> Имена собственные в произведениях М.Е. Салтыкова-Щедрина (на материале «Господ Головлевых», «Истории одного города» и «Сказок»): Автореф. дис. … канд. филол. наук.: 10.02.01. – Самарканд: Самаркандский гос. ун-т, 1973. – 29 с.</w:t>
      </w:r>
    </w:p>
    <w:p w14:paraId="62C72AEB"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spacing w:val="-4"/>
        </w:rPr>
        <w:t>Тайлор Э.Б.</w:t>
      </w:r>
      <w:r>
        <w:rPr>
          <w:rFonts w:ascii="Times New Roman" w:hAnsi="Times New Roman"/>
          <w:spacing w:val="-4"/>
        </w:rPr>
        <w:t xml:space="preserve"> Первобытная культура: Пер с англ. – М.: Политиздат, 1989. –</w:t>
      </w:r>
      <w:r>
        <w:rPr>
          <w:rFonts w:ascii="Times New Roman" w:hAnsi="Times New Roman"/>
        </w:rPr>
        <w:t xml:space="preserve"> 573 с.</w:t>
      </w:r>
    </w:p>
    <w:p w14:paraId="0DC65CBB" w14:textId="77777777" w:rsidR="006D040E" w:rsidRDefault="006D040E" w:rsidP="0009164D">
      <w:pPr>
        <w:pStyle w:val="34"/>
        <w:numPr>
          <w:ilvl w:val="0"/>
          <w:numId w:val="64"/>
        </w:numPr>
        <w:spacing w:line="360" w:lineRule="auto"/>
        <w:jc w:val="both"/>
        <w:rPr>
          <w:rFonts w:ascii="Times New Roman" w:hAnsi="Times New Roman"/>
        </w:rPr>
      </w:pPr>
      <w:r>
        <w:rPr>
          <w:rFonts w:ascii="Times New Roman" w:hAnsi="Times New Roman"/>
          <w:i/>
          <w:iCs/>
        </w:rPr>
        <w:t>Тарановский К.Ф.</w:t>
      </w:r>
      <w:r>
        <w:rPr>
          <w:rFonts w:ascii="Times New Roman" w:hAnsi="Times New Roman"/>
        </w:rPr>
        <w:t xml:space="preserve"> Звуковая ткань русского стиха в свете фонологических дистинктивных признаков // Тарановский К. О поэзии и поэтике. – М.: Языки русской культуры, 2000. – С. 347-357.</w:t>
      </w:r>
    </w:p>
    <w:p w14:paraId="0DE01FDE" w14:textId="77777777" w:rsidR="006D040E" w:rsidRDefault="006D040E" w:rsidP="0009164D">
      <w:pPr>
        <w:widowControl w:val="0"/>
        <w:numPr>
          <w:ilvl w:val="0"/>
          <w:numId w:val="64"/>
        </w:numPr>
        <w:suppressAutoHyphens w:val="0"/>
        <w:spacing w:line="360" w:lineRule="auto"/>
        <w:jc w:val="both"/>
        <w:rPr>
          <w:sz w:val="28"/>
        </w:rPr>
      </w:pPr>
      <w:r>
        <w:rPr>
          <w:i/>
          <w:iCs/>
          <w:sz w:val="28"/>
        </w:rPr>
        <w:t>Тарановский К.Ф.</w:t>
      </w:r>
      <w:r>
        <w:rPr>
          <w:sz w:val="28"/>
        </w:rPr>
        <w:t xml:space="preserve"> Звукопись в «Северовостоке» М. Волошина // Тарановский К. О поэзии и поэтике. – М.: Языки русской культуры, 2000. – С. 358-363.</w:t>
      </w:r>
    </w:p>
    <w:p w14:paraId="6A334862" w14:textId="77777777" w:rsidR="006D040E" w:rsidRDefault="006D040E" w:rsidP="0009164D">
      <w:pPr>
        <w:widowControl w:val="0"/>
        <w:numPr>
          <w:ilvl w:val="0"/>
          <w:numId w:val="64"/>
        </w:numPr>
        <w:suppressAutoHyphens w:val="0"/>
        <w:spacing w:line="360" w:lineRule="auto"/>
        <w:jc w:val="both"/>
        <w:rPr>
          <w:sz w:val="28"/>
        </w:rPr>
      </w:pPr>
      <w:r>
        <w:rPr>
          <w:i/>
          <w:iCs/>
          <w:spacing w:val="-4"/>
          <w:sz w:val="28"/>
        </w:rPr>
        <w:t>Тарановский К.Ф.</w:t>
      </w:r>
      <w:r>
        <w:rPr>
          <w:spacing w:val="-4"/>
          <w:sz w:val="28"/>
        </w:rPr>
        <w:t xml:space="preserve"> О взаимоотношении стихотворного ритма и тематики //</w:t>
      </w:r>
      <w:r>
        <w:rPr>
          <w:sz w:val="28"/>
        </w:rPr>
        <w:t xml:space="preserve"> Тарановский К. О поэзии и поэтике. – М.: Языки русской культуры, 2000. – С. 372-403.</w:t>
      </w:r>
    </w:p>
    <w:p w14:paraId="4C6CD568" w14:textId="77777777" w:rsidR="006D040E" w:rsidRDefault="006D040E" w:rsidP="0009164D">
      <w:pPr>
        <w:widowControl w:val="0"/>
        <w:numPr>
          <w:ilvl w:val="0"/>
          <w:numId w:val="64"/>
        </w:numPr>
        <w:suppressAutoHyphens w:val="0"/>
        <w:spacing w:line="360" w:lineRule="auto"/>
        <w:jc w:val="both"/>
        <w:rPr>
          <w:sz w:val="28"/>
        </w:rPr>
      </w:pPr>
      <w:r>
        <w:rPr>
          <w:i/>
          <w:iCs/>
          <w:sz w:val="28"/>
        </w:rPr>
        <w:t>Тарановский К.Ф.</w:t>
      </w:r>
      <w:r>
        <w:rPr>
          <w:sz w:val="28"/>
        </w:rPr>
        <w:t xml:space="preserve"> Очерки о поэзии О. Мандельштама // Тарановский К. О поэзии и поэтике. – М.: Языки русской культуры, 2000. – С. 13-208.</w:t>
      </w:r>
    </w:p>
    <w:p w14:paraId="0643CFA6" w14:textId="77777777" w:rsidR="006D040E" w:rsidRDefault="006D040E" w:rsidP="0009164D">
      <w:pPr>
        <w:pStyle w:val="1ff4"/>
        <w:widowControl w:val="0"/>
        <w:numPr>
          <w:ilvl w:val="0"/>
          <w:numId w:val="64"/>
        </w:numPr>
        <w:tabs>
          <w:tab w:val="clear" w:pos="1080"/>
        </w:tabs>
        <w:suppressAutoHyphens w:val="0"/>
        <w:rPr>
          <w:spacing w:val="-6"/>
        </w:rPr>
      </w:pPr>
      <w:r>
        <w:rPr>
          <w:i/>
          <w:iCs/>
        </w:rPr>
        <w:t>Теоретическая</w:t>
      </w:r>
      <w:r>
        <w:t xml:space="preserve"> фонетика английского языка. / Соколова М.А., Гинтовт К.П., Тихонова И.С., Тихонова Р.М. – М.: Высш. шк., 1991. – 240 с.</w:t>
      </w:r>
    </w:p>
    <w:p w14:paraId="7281D71D"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i/>
          <w:iCs/>
        </w:rPr>
        <w:t>Теряев Д.А.</w:t>
      </w:r>
      <w:r>
        <w:t xml:space="preserve"> Золотое сечение в звучащем русском и украинском поэтическом тексте (экспериментально-фонетическое исследование) // Слово. Символ. Текст: Сб. науч. тр. – К.: КНУ им. Т. Шевченко, 2006. </w:t>
      </w:r>
      <w:r>
        <w:lastRenderedPageBreak/>
        <w:t>– С. 227-242.</w:t>
      </w:r>
    </w:p>
    <w:p w14:paraId="7A265C22"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Теряєв Д.О.</w:t>
      </w:r>
      <w:r>
        <w:rPr>
          <w:rFonts w:ascii="Times New Roman" w:hAnsi="Times New Roman"/>
        </w:rPr>
        <w:t xml:space="preserve"> Фонетична структура слов’янського антропоніма за експеріментальними даними: композит/гипокористика // Филологические исследования. – Вып.5. – Донецк: «Юго-Восток, Лтд», 2002. – С. 250-260.</w:t>
      </w:r>
    </w:p>
    <w:p w14:paraId="2CA97412" w14:textId="77777777" w:rsidR="006D040E" w:rsidRDefault="006D040E" w:rsidP="0009164D">
      <w:pPr>
        <w:pStyle w:val="1ff4"/>
        <w:widowControl w:val="0"/>
        <w:numPr>
          <w:ilvl w:val="0"/>
          <w:numId w:val="64"/>
        </w:numPr>
        <w:tabs>
          <w:tab w:val="clear" w:pos="1080"/>
        </w:tabs>
        <w:suppressAutoHyphens w:val="0"/>
        <w:rPr>
          <w:rStyle w:val="affffffffffffffffffff6"/>
          <w:rFonts w:eastAsia="Times New Roman"/>
          <w:spacing w:val="-2"/>
          <w:sz w:val="28"/>
        </w:rPr>
      </w:pPr>
      <w:r>
        <w:rPr>
          <w:rStyle w:val="affffffffffffffffffff6"/>
          <w:rFonts w:eastAsia="Times New Roman"/>
          <w:i/>
          <w:iCs/>
          <w:spacing w:val="-2"/>
          <w:sz w:val="28"/>
        </w:rPr>
        <w:t>Тимофеев Л.</w:t>
      </w:r>
      <w:r>
        <w:rPr>
          <w:rStyle w:val="affffffffffffffffffff6"/>
          <w:rFonts w:eastAsia="Times New Roman"/>
          <w:spacing w:val="-2"/>
          <w:sz w:val="28"/>
        </w:rPr>
        <w:t xml:space="preserve"> Стих – слово – образ // Вопросы литературы. – 1962. – №6. – С. 76-89.</w:t>
      </w:r>
    </w:p>
    <w:p w14:paraId="7BD6A9C8"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Томашевский Б.В.</w:t>
      </w:r>
      <w:r>
        <w:rPr>
          <w:rStyle w:val="affffffffffffffffffff6"/>
          <w:sz w:val="28"/>
        </w:rPr>
        <w:t xml:space="preserve"> Теория литературы. Поэтика. – М.: Аспект Пресс, 2001. – 334 с.</w:t>
      </w:r>
    </w:p>
    <w:p w14:paraId="753C564A" w14:textId="77777777" w:rsidR="006D040E" w:rsidRDefault="006D040E" w:rsidP="0009164D">
      <w:pPr>
        <w:pStyle w:val="1ff4"/>
        <w:widowControl w:val="0"/>
        <w:numPr>
          <w:ilvl w:val="0"/>
          <w:numId w:val="64"/>
        </w:numPr>
        <w:tabs>
          <w:tab w:val="clear" w:pos="1080"/>
        </w:tabs>
        <w:suppressAutoHyphens w:val="0"/>
        <w:rPr>
          <w:vertAlign w:val="subscript"/>
        </w:rPr>
      </w:pPr>
      <w:r>
        <w:rPr>
          <w:rStyle w:val="affffffffffffffffffff6"/>
          <w:i/>
          <w:iCs/>
          <w:sz w:val="28"/>
        </w:rPr>
        <w:t>Топоров В.Н.</w:t>
      </w:r>
      <w:r>
        <w:rPr>
          <w:rStyle w:val="affffffffffffffffffff6"/>
          <w:sz w:val="28"/>
        </w:rPr>
        <w:t xml:space="preserve"> Ведийская мифология // </w:t>
      </w:r>
      <w:r>
        <w:t xml:space="preserve">Мифы народов мира: </w:t>
      </w:r>
      <w:r>
        <w:rPr>
          <w:spacing w:val="10"/>
        </w:rPr>
        <w:t>Энциклопедия: В 2 т. – М.: Советская энциклопедия, 1980. – Т.1. –</w:t>
      </w:r>
      <w:r>
        <w:t xml:space="preserve"> С. 220-225.</w:t>
      </w:r>
    </w:p>
    <w:p w14:paraId="26C73FCF"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Топоров В.Н.</w:t>
      </w:r>
      <w:r>
        <w:t xml:space="preserve"> Из области теоретической топономастики // Вопросы языкознания. – 1962. – №6. – С. 3-12.</w:t>
      </w:r>
    </w:p>
    <w:p w14:paraId="44E7A378" w14:textId="77777777" w:rsidR="006D040E" w:rsidRDefault="006D040E" w:rsidP="0009164D">
      <w:pPr>
        <w:pStyle w:val="1ff4"/>
        <w:widowControl w:val="0"/>
        <w:numPr>
          <w:ilvl w:val="0"/>
          <w:numId w:val="64"/>
        </w:numPr>
        <w:tabs>
          <w:tab w:val="clear" w:pos="1080"/>
        </w:tabs>
        <w:suppressAutoHyphens w:val="0"/>
        <w:rPr>
          <w:vertAlign w:val="subscript"/>
        </w:rPr>
      </w:pPr>
      <w:r>
        <w:rPr>
          <w:i/>
          <w:iCs/>
          <w:spacing w:val="-4"/>
        </w:rPr>
        <w:t>Торсуева И. Г.</w:t>
      </w:r>
      <w:r>
        <w:rPr>
          <w:spacing w:val="-4"/>
        </w:rPr>
        <w:t xml:space="preserve"> Детерминированность высказывания параметрами текста //</w:t>
      </w:r>
      <w:r>
        <w:t xml:space="preserve"> Вопросы языкознания. – 1986. – №1. – С. 65-74.</w:t>
      </w:r>
    </w:p>
    <w:p w14:paraId="05770013"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Троицкий В.П.</w:t>
      </w:r>
      <w:r>
        <w:t xml:space="preserve"> Семиотическое существование</w:t>
      </w:r>
      <w:r>
        <w:rPr>
          <w:lang w:val="de-DE"/>
        </w:rPr>
        <w:t xml:space="preserve"> </w:t>
      </w:r>
      <w:r>
        <w:t>//</w:t>
      </w:r>
      <w:r>
        <w:rPr>
          <w:lang w:val="de-DE"/>
        </w:rPr>
        <w:t xml:space="preserve"> </w:t>
      </w:r>
      <w:r>
        <w:t>Семиотика и информатика. – Вып.11. – М.: ВИНИТИ, 1979. – С.52-65.</w:t>
      </w:r>
    </w:p>
    <w:p w14:paraId="414A8556"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Трубецкой Н.Г.</w:t>
      </w:r>
      <w:r>
        <w:t xml:space="preserve"> Основы фонологии. – М.: Аспект пресс, 2000. – 351 с.</w:t>
      </w:r>
    </w:p>
    <w:p w14:paraId="62EA0311"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Тынянов Ю.Н.</w:t>
      </w:r>
      <w:r>
        <w:t xml:space="preserve"> Поэтика. История литературы. Кино. – М.: Наука, 1977. – 575 с.</w:t>
      </w:r>
    </w:p>
    <w:p w14:paraId="46848050"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Тынянов Ю.Н.</w:t>
      </w:r>
      <w:r>
        <w:t xml:space="preserve"> Проблема стихотворного языка. – М.: Советский писатель, 1965. – 301 с.</w:t>
      </w:r>
    </w:p>
    <w:p w14:paraId="643B4E6F"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Усова Н.В.</w:t>
      </w:r>
      <w:r>
        <w:t xml:space="preserve"> Звук имени и «подводное течение смысла» // Филологические исследования. – Вып.7. – Донецк: Юго-Восток, 2004. – С. 276-289.</w:t>
      </w:r>
    </w:p>
    <w:p w14:paraId="523CDC34" w14:textId="77777777" w:rsidR="006D040E" w:rsidRDefault="006D040E" w:rsidP="0009164D">
      <w:pPr>
        <w:pStyle w:val="1ff4"/>
        <w:widowControl w:val="0"/>
        <w:numPr>
          <w:ilvl w:val="0"/>
          <w:numId w:val="64"/>
        </w:numPr>
        <w:tabs>
          <w:tab w:val="clear" w:pos="1080"/>
        </w:tabs>
        <w:suppressAutoHyphens w:val="0"/>
        <w:rPr>
          <w:spacing w:val="-2"/>
          <w:vertAlign w:val="subscript"/>
        </w:rPr>
      </w:pPr>
      <w:r>
        <w:rPr>
          <w:i/>
          <w:iCs/>
          <w:spacing w:val="-2"/>
        </w:rPr>
        <w:t>Усова Н.В</w:t>
      </w:r>
      <w:r>
        <w:rPr>
          <w:spacing w:val="-2"/>
        </w:rPr>
        <w:t xml:space="preserve"> Звуковые аспекты взаимодействия онима и поэтического текста // Матеріали V Регіональної науково-практичної конференції «Мови у відкритому суспільстві» – Чернігів: Віст-сервіс, 2004. – С. 35-36.</w:t>
      </w:r>
    </w:p>
    <w:p w14:paraId="03D8959B" w14:textId="77777777" w:rsidR="006D040E" w:rsidRDefault="006D040E" w:rsidP="0009164D">
      <w:pPr>
        <w:pStyle w:val="1ff4"/>
        <w:widowControl w:val="0"/>
        <w:numPr>
          <w:ilvl w:val="0"/>
          <w:numId w:val="64"/>
        </w:numPr>
        <w:tabs>
          <w:tab w:val="clear" w:pos="1080"/>
        </w:tabs>
        <w:suppressAutoHyphens w:val="0"/>
        <w:rPr>
          <w:vertAlign w:val="subscript"/>
        </w:rPr>
      </w:pPr>
      <w:r>
        <w:rPr>
          <w:i/>
          <w:iCs/>
        </w:rPr>
        <w:t>Усова Н.В.</w:t>
      </w:r>
      <w:r>
        <w:t xml:space="preserve"> Интеграция звуковой формы поэтонима в художественную структуру поэтического текста // Матеріали ІІ міжнародної науково-практичної конференції «Проблеми загальної, германської, романської та слов’янської стилістики». – Горлівка: Видавництво ГДПІІМ, 2005. – Т. 2. – С.258-261.</w:t>
      </w:r>
    </w:p>
    <w:p w14:paraId="26EFFF33" w14:textId="77777777" w:rsidR="006D040E" w:rsidRDefault="006D040E" w:rsidP="0009164D">
      <w:pPr>
        <w:pStyle w:val="1ff4"/>
        <w:widowControl w:val="0"/>
        <w:numPr>
          <w:ilvl w:val="0"/>
          <w:numId w:val="64"/>
        </w:numPr>
        <w:tabs>
          <w:tab w:val="clear" w:pos="1080"/>
        </w:tabs>
        <w:suppressAutoHyphens w:val="0"/>
      </w:pPr>
      <w:r>
        <w:rPr>
          <w:i/>
          <w:iCs/>
        </w:rPr>
        <w:t>Усова</w:t>
      </w:r>
      <w:r>
        <w:rPr>
          <w:i/>
          <w:iCs/>
          <w:lang w:val="en-US"/>
        </w:rPr>
        <w:t> </w:t>
      </w:r>
      <w:r>
        <w:rPr>
          <w:i/>
          <w:iCs/>
        </w:rPr>
        <w:t>Н.В.</w:t>
      </w:r>
      <w:r>
        <w:t xml:space="preserve"> Некоторые аспекты отражения звуковой стороны онима в поэтическом тексте (На материале «Сонетов к Орфею» Р.М. Рильке) // Лінгвістичні дослідження. – Вип. 4. – Горлівка: Видавництво ГДПІІМ, 2004 – С.55-63.</w:t>
      </w:r>
    </w:p>
    <w:p w14:paraId="601E2197" w14:textId="77777777" w:rsidR="006D040E" w:rsidRDefault="006D040E" w:rsidP="0009164D">
      <w:pPr>
        <w:pStyle w:val="1ff4"/>
        <w:widowControl w:val="0"/>
        <w:numPr>
          <w:ilvl w:val="0"/>
          <w:numId w:val="64"/>
        </w:numPr>
        <w:tabs>
          <w:tab w:val="clear" w:pos="1080"/>
        </w:tabs>
        <w:suppressAutoHyphens w:val="0"/>
      </w:pPr>
      <w:r>
        <w:rPr>
          <w:i/>
          <w:iCs/>
        </w:rPr>
        <w:t>Усова</w:t>
      </w:r>
      <w:r>
        <w:rPr>
          <w:i/>
          <w:iCs/>
          <w:lang w:val="en-US"/>
        </w:rPr>
        <w:t> </w:t>
      </w:r>
      <w:r>
        <w:rPr>
          <w:i/>
          <w:iCs/>
        </w:rPr>
        <w:t>Н.В</w:t>
      </w:r>
      <w:r>
        <w:t xml:space="preserve">. </w:t>
      </w:r>
      <w:r>
        <w:rPr>
          <w:spacing w:val="-4"/>
        </w:rPr>
        <w:t>Об актуализации фоносемантических возможностей одного поэтонима //</w:t>
      </w:r>
      <w:r>
        <w:t xml:space="preserve"> Тези доповідей міжнародної ономастичної конференції </w:t>
      </w:r>
      <w:r>
        <w:rPr>
          <w:spacing w:val="-4"/>
        </w:rPr>
        <w:t>«Традиційне і нове у вивченні власних імен». – Горлівка: ГДПІІМ, 2005. –</w:t>
      </w:r>
      <w:r>
        <w:t xml:space="preserve"> С. 204-206. </w:t>
      </w:r>
    </w:p>
    <w:p w14:paraId="7EFB846E" w14:textId="77777777" w:rsidR="006D040E" w:rsidRDefault="006D040E" w:rsidP="0009164D">
      <w:pPr>
        <w:pStyle w:val="1ff4"/>
        <w:widowControl w:val="0"/>
        <w:numPr>
          <w:ilvl w:val="0"/>
          <w:numId w:val="64"/>
        </w:numPr>
        <w:tabs>
          <w:tab w:val="clear" w:pos="1080"/>
        </w:tabs>
        <w:suppressAutoHyphens w:val="0"/>
      </w:pPr>
      <w:r>
        <w:rPr>
          <w:i/>
          <w:iCs/>
        </w:rPr>
        <w:t>Усова</w:t>
      </w:r>
      <w:r>
        <w:rPr>
          <w:i/>
          <w:iCs/>
          <w:lang w:val="en-US"/>
        </w:rPr>
        <w:t> </w:t>
      </w:r>
      <w:r>
        <w:rPr>
          <w:i/>
          <w:iCs/>
        </w:rPr>
        <w:t>Н.В.</w:t>
      </w:r>
      <w:r>
        <w:t xml:space="preserve"> Поэтоним Кармен и ассонансы лирического цикла А. Блока // Вісник Харківського </w:t>
      </w:r>
      <w:r>
        <w:lastRenderedPageBreak/>
        <w:t>національного ун-ту ім. В.Н. Каразіна. Сер. ФІЛОЛОГІЯ. – 2004. – Вип. 41, № 631. – С. 168-172.</w:t>
      </w:r>
    </w:p>
    <w:p w14:paraId="1214635B" w14:textId="77777777" w:rsidR="006D040E" w:rsidRDefault="006D040E" w:rsidP="0009164D">
      <w:pPr>
        <w:pStyle w:val="1ff4"/>
        <w:widowControl w:val="0"/>
        <w:numPr>
          <w:ilvl w:val="0"/>
          <w:numId w:val="64"/>
        </w:numPr>
        <w:tabs>
          <w:tab w:val="clear" w:pos="1080"/>
        </w:tabs>
        <w:suppressAutoHyphens w:val="0"/>
      </w:pPr>
      <w:r>
        <w:rPr>
          <w:i/>
          <w:iCs/>
        </w:rPr>
        <w:t>Усова</w:t>
      </w:r>
      <w:r>
        <w:rPr>
          <w:i/>
          <w:iCs/>
          <w:lang w:val="en-US"/>
        </w:rPr>
        <w:t> </w:t>
      </w:r>
      <w:r>
        <w:rPr>
          <w:i/>
          <w:iCs/>
        </w:rPr>
        <w:t>Н.В.</w:t>
      </w:r>
      <w:r>
        <w:t xml:space="preserve"> Реализация фонетических возможностей имени в поэтическом произведении // Материалы международной науч. конф. «Ономастика в кругу гуманитарных наук». – Екатеринбург: Изд-во Урал. ун-та, 2005. – С. 170-172.</w:t>
      </w:r>
    </w:p>
    <w:p w14:paraId="3334430C" w14:textId="77777777" w:rsidR="006D040E" w:rsidRDefault="006D040E" w:rsidP="0009164D">
      <w:pPr>
        <w:pStyle w:val="1ff4"/>
        <w:widowControl w:val="0"/>
        <w:numPr>
          <w:ilvl w:val="0"/>
          <w:numId w:val="64"/>
        </w:numPr>
        <w:tabs>
          <w:tab w:val="clear" w:pos="1080"/>
        </w:tabs>
        <w:suppressAutoHyphens w:val="0"/>
      </w:pPr>
      <w:r>
        <w:rPr>
          <w:i/>
          <w:iCs/>
        </w:rPr>
        <w:t>Усова</w:t>
      </w:r>
      <w:r>
        <w:rPr>
          <w:i/>
          <w:iCs/>
          <w:lang w:val="en-US"/>
        </w:rPr>
        <w:t> </w:t>
      </w:r>
      <w:r>
        <w:rPr>
          <w:i/>
          <w:iCs/>
        </w:rPr>
        <w:t>Н.В.</w:t>
      </w:r>
      <w:r>
        <w:t xml:space="preserve"> Сегментная синтагматика в ономастике художественного текста // Тези доповідей всеукраїнської науково-практичної конференції «Гуманістична методологія: комп’ютерні технології у навчанні іноземних мов». – Горлівка: Видавництво ГДПІІМ, 2006. – С. 61-63.</w:t>
      </w:r>
    </w:p>
    <w:p w14:paraId="76FCE48B"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Усова</w:t>
      </w:r>
      <w:r>
        <w:rPr>
          <w:rFonts w:ascii="Times New Roman" w:hAnsi="Times New Roman"/>
          <w:i/>
          <w:iCs/>
          <w:lang w:val="en-US"/>
        </w:rPr>
        <w:t> </w:t>
      </w:r>
      <w:r>
        <w:rPr>
          <w:rFonts w:ascii="Times New Roman" w:hAnsi="Times New Roman"/>
          <w:i/>
          <w:iCs/>
        </w:rPr>
        <w:t>Н.В.</w:t>
      </w:r>
      <w:r>
        <w:rPr>
          <w:rFonts w:ascii="Times New Roman" w:hAnsi="Times New Roman"/>
        </w:rPr>
        <w:t xml:space="preserve"> Фоноэма как эмический компонент семантики поэтонима // Восточноукраинский лингвистический сборник. – Вып.11. – Донецк: «Донеччина», 2006. – С. 210-220.</w:t>
      </w:r>
    </w:p>
    <w:p w14:paraId="5ED8A9BF"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Успенский Б.А.</w:t>
      </w:r>
      <w:r>
        <w:rPr>
          <w:rFonts w:ascii="Times New Roman" w:hAnsi="Times New Roman"/>
        </w:rPr>
        <w:t xml:space="preserve"> Анатомия метафоры у Мандельштама // Успенский Б.А. Избранные труды. – Т. </w:t>
      </w:r>
      <w:r>
        <w:rPr>
          <w:rFonts w:ascii="Times New Roman" w:hAnsi="Times New Roman"/>
          <w:lang w:val="uk-UA"/>
        </w:rPr>
        <w:t>ІІ</w:t>
      </w:r>
      <w:r>
        <w:rPr>
          <w:rFonts w:ascii="Times New Roman" w:hAnsi="Times New Roman"/>
        </w:rPr>
        <w:t>. – М.: Школа: «Языки русской культуры», 1996. – С. 306-340.</w:t>
      </w:r>
    </w:p>
    <w:p w14:paraId="38F4EAF7"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Успенский Б.А.</w:t>
      </w:r>
      <w:r>
        <w:rPr>
          <w:rFonts w:ascii="Times New Roman" w:hAnsi="Times New Roman"/>
        </w:rPr>
        <w:t xml:space="preserve"> Мена имен в России в исторической и семиотической перспективе // Успенский Б.А. Избранные труды. – Т. </w:t>
      </w:r>
      <w:r>
        <w:rPr>
          <w:rFonts w:ascii="Times New Roman" w:hAnsi="Times New Roman"/>
          <w:lang w:val="uk-UA"/>
        </w:rPr>
        <w:t>ІІ</w:t>
      </w:r>
      <w:r>
        <w:rPr>
          <w:rFonts w:ascii="Times New Roman" w:hAnsi="Times New Roman"/>
        </w:rPr>
        <w:t>. – М.: Школа: «Языки русской культуры», 1996. – С. 187-202.</w:t>
      </w:r>
    </w:p>
    <w:p w14:paraId="26E6D2C2"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Успенский Б.А.</w:t>
      </w:r>
      <w:r>
        <w:rPr>
          <w:rFonts w:ascii="Times New Roman" w:hAnsi="Times New Roman"/>
        </w:rPr>
        <w:t xml:space="preserve"> Социальная жизнь русских фамилий // Успенский Б.А. Избранные труды. – Т. </w:t>
      </w:r>
      <w:r>
        <w:rPr>
          <w:rFonts w:ascii="Times New Roman" w:hAnsi="Times New Roman"/>
          <w:lang w:val="uk-UA"/>
        </w:rPr>
        <w:t>ІІ</w:t>
      </w:r>
      <w:r>
        <w:rPr>
          <w:rFonts w:ascii="Times New Roman" w:hAnsi="Times New Roman"/>
        </w:rPr>
        <w:t>. – М.: Школа: «Языки русской культуры», 1996. – С. 203-251.</w:t>
      </w:r>
    </w:p>
    <w:p w14:paraId="00302BD4"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Филатова Е.В.</w:t>
      </w:r>
      <w:r>
        <w:rPr>
          <w:rFonts w:ascii="Times New Roman" w:hAnsi="Times New Roman"/>
        </w:rPr>
        <w:t xml:space="preserve"> Структура и функции коннотативной сферы поэтонимов и опыт их лексикографической интерпретации: Дис. …канд. филол. наук: 10.02.15. – Донецк, 2005. – 241 с.</w:t>
      </w:r>
    </w:p>
    <w:p w14:paraId="530E2534"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Флоренский П.</w:t>
      </w:r>
      <w:r>
        <w:rPr>
          <w:rStyle w:val="affffffffffffffffffff6"/>
          <w:sz w:val="28"/>
        </w:rPr>
        <w:t xml:space="preserve"> Имена. — Харьков: Фолио, Москва: АСТ, 2000. – 448 с.</w:t>
      </w:r>
    </w:p>
    <w:p w14:paraId="60B616C7"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Фомин А.А.</w:t>
      </w:r>
      <w:r>
        <w:rPr>
          <w:rStyle w:val="affffffffffffffffffff6"/>
          <w:sz w:val="28"/>
        </w:rPr>
        <w:t xml:space="preserve"> О направлениях изучения литературной онимии // </w:t>
      </w:r>
      <w:r>
        <w:t xml:space="preserve">Материалы междунар. науч. конф. «Ономастика в кругу гуманитарных наук». – Екатеринбург: Изд-во Уральского ун-та, 2005. – </w:t>
      </w:r>
      <w:r>
        <w:rPr>
          <w:rStyle w:val="affffffffffffffffffff6"/>
          <w:sz w:val="28"/>
        </w:rPr>
        <w:t>С. 54-57.</w:t>
      </w:r>
    </w:p>
    <w:p w14:paraId="4494C52E"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Фомина Т.В.</w:t>
      </w:r>
      <w:r>
        <w:rPr>
          <w:rStyle w:val="affffffffffffffffffff6"/>
          <w:sz w:val="28"/>
        </w:rPr>
        <w:t xml:space="preserve"> Стилистическая функция литературных имен собственных (на материале русской и английской авторской сказки) // </w:t>
      </w:r>
      <w:r>
        <w:rPr>
          <w:rStyle w:val="affffffffffffffffffff6"/>
          <w:sz w:val="28"/>
          <w:lang w:val="de-DE"/>
        </w:rPr>
        <w:t xml:space="preserve">Тезисы докладов </w:t>
      </w:r>
      <w:r>
        <w:rPr>
          <w:rStyle w:val="affffffffffffffffffff6"/>
          <w:sz w:val="28"/>
          <w:lang w:val="en-US"/>
        </w:rPr>
        <w:t>IX</w:t>
      </w:r>
      <w:r>
        <w:rPr>
          <w:rStyle w:val="affffffffffffffffffff6"/>
          <w:sz w:val="28"/>
        </w:rPr>
        <w:t xml:space="preserve"> международной конференции «Ономастика Поволжья». – Волгоград, 2002. – С. 72-75.</w:t>
      </w:r>
    </w:p>
    <w:p w14:paraId="1A5D5D57"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i/>
          <w:iCs/>
        </w:rPr>
        <w:t>Фонетика</w:t>
      </w:r>
      <w:r>
        <w:t xml:space="preserve"> англійської мови: фоностилістика і риторика мовленнєвої комунікації: Посібник / </w:t>
      </w:r>
      <w:r>
        <w:lastRenderedPageBreak/>
        <w:t>Дворжецька М.П., Макухіна Т.В. Велікова Л.М., Снегірьова Є.О. – Вінниця: Нова книга, 2005. – 208 с.</w:t>
      </w:r>
    </w:p>
    <w:p w14:paraId="0AD28E1A"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Фонякова О.И.</w:t>
      </w:r>
      <w:r>
        <w:rPr>
          <w:rStyle w:val="affffffffffffffffffff6"/>
          <w:sz w:val="28"/>
        </w:rPr>
        <w:t xml:space="preserve"> Имя собственное в художественном тексте. – Л.: Изд-во ЛГУ, 1990. – 104 с. </w:t>
      </w:r>
    </w:p>
    <w:p w14:paraId="4AA23776"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Фролова О.Е.</w:t>
      </w:r>
      <w:r>
        <w:rPr>
          <w:rStyle w:val="affffffffffffffffffff6"/>
          <w:sz w:val="28"/>
        </w:rPr>
        <w:t xml:space="preserve"> Имя собственное в художественном тексте // </w:t>
      </w:r>
      <w:r>
        <w:t>Тезисы Междунар. ономастич. конф. «Имя: внутренняя структура, семантическая аура, контекст». – М.: Российская АН. Институт славяноведения, 2001. – Ч. 2.</w:t>
      </w:r>
      <w:r>
        <w:rPr>
          <w:rStyle w:val="affffffffffffffffffff6"/>
          <w:sz w:val="28"/>
        </w:rPr>
        <w:t xml:space="preserve"> – С.160-162.</w:t>
      </w:r>
    </w:p>
    <w:p w14:paraId="4C3696AA" w14:textId="77777777" w:rsidR="006D040E" w:rsidRDefault="006D040E" w:rsidP="0009164D">
      <w:pPr>
        <w:pStyle w:val="1ff4"/>
        <w:widowControl w:val="0"/>
        <w:numPr>
          <w:ilvl w:val="0"/>
          <w:numId w:val="64"/>
        </w:numPr>
        <w:tabs>
          <w:tab w:val="clear" w:pos="1080"/>
        </w:tabs>
        <w:suppressAutoHyphens w:val="0"/>
        <w:rPr>
          <w:rStyle w:val="affffffffffffffffffff6"/>
          <w:spacing w:val="-4"/>
          <w:sz w:val="28"/>
        </w:rPr>
      </w:pPr>
      <w:r>
        <w:rPr>
          <w:rStyle w:val="affffffffffffffffffff6"/>
          <w:i/>
          <w:iCs/>
          <w:spacing w:val="-4"/>
          <w:sz w:val="28"/>
        </w:rPr>
        <w:t>Хализев В.Е.</w:t>
      </w:r>
      <w:r>
        <w:rPr>
          <w:rStyle w:val="affffffffffffffffffff6"/>
          <w:spacing w:val="-4"/>
          <w:sz w:val="28"/>
        </w:rPr>
        <w:t xml:space="preserve"> Теория литературы. – 2-е изд. – М.: Высш. шк., 2000. – 398 с.</w:t>
      </w:r>
    </w:p>
    <w:p w14:paraId="653EC7B4" w14:textId="77777777" w:rsidR="006D040E" w:rsidRDefault="006D040E" w:rsidP="0009164D">
      <w:pPr>
        <w:pStyle w:val="1ff4"/>
        <w:widowControl w:val="0"/>
        <w:numPr>
          <w:ilvl w:val="0"/>
          <w:numId w:val="64"/>
        </w:numPr>
        <w:tabs>
          <w:tab w:val="clear" w:pos="1080"/>
        </w:tabs>
        <w:suppressAutoHyphens w:val="0"/>
      </w:pPr>
      <w:r>
        <w:rPr>
          <w:i/>
          <w:iCs/>
        </w:rPr>
        <w:t>Холл</w:t>
      </w:r>
      <w:r>
        <w:rPr>
          <w:i/>
          <w:iCs/>
          <w:lang w:val="en-US"/>
        </w:rPr>
        <w:t> </w:t>
      </w:r>
      <w:r>
        <w:rPr>
          <w:i/>
          <w:iCs/>
        </w:rPr>
        <w:t>Дж.</w:t>
      </w:r>
      <w:r>
        <w:t xml:space="preserve"> Словарь сюжетов и символов в исскусстве : Пер. с англ. А.</w:t>
      </w:r>
      <w:r>
        <w:rPr>
          <w:lang w:val="en-US"/>
        </w:rPr>
        <w:t> </w:t>
      </w:r>
      <w:r>
        <w:t>Майкапара. – М.: КРОН-ПРЕСС, 1999. – 656 с.</w:t>
      </w:r>
    </w:p>
    <w:p w14:paraId="34803D53" w14:textId="77777777" w:rsidR="006D040E" w:rsidRDefault="006D040E" w:rsidP="0009164D">
      <w:pPr>
        <w:pStyle w:val="1ff4"/>
        <w:widowControl w:val="0"/>
        <w:numPr>
          <w:ilvl w:val="0"/>
          <w:numId w:val="64"/>
        </w:numPr>
        <w:tabs>
          <w:tab w:val="clear" w:pos="1080"/>
        </w:tabs>
        <w:suppressAutoHyphens w:val="0"/>
      </w:pPr>
      <w:r>
        <w:rPr>
          <w:i/>
          <w:iCs/>
        </w:rPr>
        <w:t>Холшевников В.Е.</w:t>
      </w:r>
      <w:r>
        <w:t xml:space="preserve"> Рифма // КЛЭ. – М., 1971. – Т.6. – С. 306-309.</w:t>
      </w:r>
    </w:p>
    <w:p w14:paraId="36BD7970" w14:textId="77777777" w:rsidR="006D040E" w:rsidRDefault="006D040E" w:rsidP="0009164D">
      <w:pPr>
        <w:pStyle w:val="1ff4"/>
        <w:widowControl w:val="0"/>
        <w:numPr>
          <w:ilvl w:val="0"/>
          <w:numId w:val="64"/>
        </w:numPr>
        <w:tabs>
          <w:tab w:val="clear" w:pos="1080"/>
        </w:tabs>
        <w:suppressAutoHyphens w:val="0"/>
      </w:pPr>
      <w:r>
        <w:rPr>
          <w:i/>
          <w:iCs/>
          <w:spacing w:val="-4"/>
        </w:rPr>
        <w:t>Холшевников В.Е.</w:t>
      </w:r>
      <w:r>
        <w:rPr>
          <w:spacing w:val="-4"/>
        </w:rPr>
        <w:t xml:space="preserve"> Стиховедение и поэзия. – Л.: Изд-во Лен. ун-та, 1991. –</w:t>
      </w:r>
      <w:r>
        <w:t xml:space="preserve"> 256 с.</w:t>
      </w:r>
    </w:p>
    <w:p w14:paraId="1DE880D3" w14:textId="77777777" w:rsidR="006D040E" w:rsidRDefault="006D040E" w:rsidP="0009164D">
      <w:pPr>
        <w:pStyle w:val="1ff4"/>
        <w:widowControl w:val="0"/>
        <w:numPr>
          <w:ilvl w:val="0"/>
          <w:numId w:val="64"/>
        </w:numPr>
        <w:tabs>
          <w:tab w:val="clear" w:pos="1080"/>
        </w:tabs>
        <w:suppressAutoHyphens w:val="0"/>
      </w:pPr>
      <w:r>
        <w:rPr>
          <w:i/>
          <w:iCs/>
        </w:rPr>
        <w:t>Чаковская</w:t>
      </w:r>
      <w:r>
        <w:rPr>
          <w:i/>
          <w:iCs/>
          <w:lang w:val="de-DE"/>
        </w:rPr>
        <w:t> </w:t>
      </w:r>
      <w:r>
        <w:rPr>
          <w:i/>
          <w:iCs/>
        </w:rPr>
        <w:t>М.С.</w:t>
      </w:r>
      <w:r>
        <w:t xml:space="preserve"> Текст как сообщение и воздействие. – М.: Высшая школа, 1986. – 128 с.</w:t>
      </w:r>
    </w:p>
    <w:p w14:paraId="7BA2EEE6" w14:textId="77777777" w:rsidR="006D040E" w:rsidRDefault="006D040E" w:rsidP="0009164D">
      <w:pPr>
        <w:pStyle w:val="1ff4"/>
        <w:widowControl w:val="0"/>
        <w:numPr>
          <w:ilvl w:val="0"/>
          <w:numId w:val="64"/>
        </w:numPr>
        <w:tabs>
          <w:tab w:val="clear" w:pos="1080"/>
        </w:tabs>
        <w:suppressAutoHyphens w:val="0"/>
      </w:pPr>
      <w:r>
        <w:rPr>
          <w:i/>
          <w:iCs/>
        </w:rPr>
        <w:t>Чуб Т.В.</w:t>
      </w:r>
      <w:r>
        <w:t xml:space="preserve"> Влияние поетонимогенеза на образные возможности проприальной лексики: Дис. … канд. филол. наук: 10.02.15. – Горловка, 2005. – 199 с.</w:t>
      </w:r>
    </w:p>
    <w:p w14:paraId="34B3DC00" w14:textId="77777777" w:rsidR="006D040E" w:rsidRDefault="006D040E" w:rsidP="0009164D">
      <w:pPr>
        <w:pStyle w:val="1ff4"/>
        <w:widowControl w:val="0"/>
        <w:numPr>
          <w:ilvl w:val="0"/>
          <w:numId w:val="64"/>
        </w:numPr>
        <w:tabs>
          <w:tab w:val="clear" w:pos="1080"/>
        </w:tabs>
        <w:suppressAutoHyphens w:val="0"/>
      </w:pPr>
      <w:r>
        <w:rPr>
          <w:i/>
          <w:iCs/>
        </w:rPr>
        <w:t>Чуб</w:t>
      </w:r>
      <w:r>
        <w:rPr>
          <w:i/>
          <w:iCs/>
          <w:lang w:val="de-DE"/>
        </w:rPr>
        <w:t> </w:t>
      </w:r>
      <w:r>
        <w:rPr>
          <w:i/>
          <w:iCs/>
        </w:rPr>
        <w:t>Т.В.</w:t>
      </w:r>
      <w:r>
        <w:t xml:space="preserve"> Имя и денотат, оним и референт. Поэтоним и художественный образ // Матеріали ІІ міжнародної науково-практичної конференції «Проблеми загальної, германської, романської та слов’янської стилістики». – Т. 2: Мова та стиль художнього твору. – Горлівка: Видавництво ГДПІІМ, 2005. – С. 263-266.</w:t>
      </w:r>
    </w:p>
    <w:p w14:paraId="730BBBF2"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Шварцкопф Б.С.</w:t>
      </w:r>
      <w:r>
        <w:rPr>
          <w:rStyle w:val="affffffffffffffffffff6"/>
          <w:sz w:val="28"/>
        </w:rPr>
        <w:t xml:space="preserve"> О социальных и эстетических оценках личных имён // Ономастика и норма. – М.: Наука, 1976. – С. 47-59.</w:t>
      </w:r>
    </w:p>
    <w:p w14:paraId="24362BDA"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Шмелёв Д.Н.</w:t>
      </w:r>
      <w:r>
        <w:rPr>
          <w:rStyle w:val="affffffffffffffffffff6"/>
          <w:sz w:val="28"/>
        </w:rPr>
        <w:t xml:space="preserve"> Проблемы семантического анализа лексики. – М.: Наука, 1973. – 280 с.</w:t>
      </w:r>
    </w:p>
    <w:p w14:paraId="4D3D0444" w14:textId="77777777" w:rsidR="006D040E" w:rsidRDefault="006D040E" w:rsidP="0009164D">
      <w:pPr>
        <w:pStyle w:val="1ff4"/>
        <w:widowControl w:val="0"/>
        <w:numPr>
          <w:ilvl w:val="0"/>
          <w:numId w:val="64"/>
        </w:numPr>
        <w:tabs>
          <w:tab w:val="clear" w:pos="1080"/>
        </w:tabs>
        <w:suppressAutoHyphens w:val="0"/>
        <w:rPr>
          <w:rStyle w:val="affffffffffffffffffff6"/>
          <w:sz w:val="28"/>
        </w:rPr>
      </w:pPr>
      <w:r>
        <w:rPr>
          <w:rStyle w:val="affffffffffffffffffff6"/>
          <w:i/>
          <w:iCs/>
          <w:sz w:val="28"/>
        </w:rPr>
        <w:t>Штаерман Е.М.</w:t>
      </w:r>
      <w:r>
        <w:rPr>
          <w:rStyle w:val="affffffffffffffffffff6"/>
          <w:sz w:val="28"/>
        </w:rPr>
        <w:t xml:space="preserve"> Диана // </w:t>
      </w:r>
      <w:r>
        <w:t>Мифы народов мира: Энциклопедия: В 2 т. –М.: Советская энциклопедия, 1980. – Т.1. – С. 376.</w:t>
      </w:r>
    </w:p>
    <w:p w14:paraId="38D975C7"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Шульская О.В.</w:t>
      </w:r>
      <w:r>
        <w:rPr>
          <w:rFonts w:ascii="Times New Roman" w:hAnsi="Times New Roman"/>
        </w:rPr>
        <w:t xml:space="preserve"> О символе в поэзии А. Межирова и Е. Винокурова // Лингвистика и поэтика. – М.: Наука, 1979. – С.255-265.</w:t>
      </w:r>
    </w:p>
    <w:p w14:paraId="09881B4D" w14:textId="77777777" w:rsidR="006D040E" w:rsidRDefault="006D040E" w:rsidP="0009164D">
      <w:pPr>
        <w:pStyle w:val="affffffffffffffffffffffffffffa"/>
        <w:widowControl w:val="0"/>
        <w:numPr>
          <w:ilvl w:val="0"/>
          <w:numId w:val="64"/>
        </w:numPr>
        <w:rPr>
          <w:rFonts w:ascii="Times New Roman" w:hAnsi="Times New Roman"/>
        </w:rPr>
      </w:pPr>
      <w:r>
        <w:rPr>
          <w:rFonts w:ascii="Times New Roman" w:hAnsi="Times New Roman"/>
          <w:i/>
          <w:iCs/>
        </w:rPr>
        <w:t>Щерба Л.В.</w:t>
      </w:r>
      <w:r>
        <w:rPr>
          <w:rFonts w:ascii="Times New Roman" w:hAnsi="Times New Roman"/>
        </w:rPr>
        <w:t xml:space="preserve"> Опыт лингвистического толкования стихотворения «Сосна» Лермонтова в сравнении с ее немецким прототипом // Щерба Л.В. Избранные работы по русскому языку. – М.: Учпедгиз, 1957. – С. 97-109.</w:t>
      </w:r>
    </w:p>
    <w:p w14:paraId="458C21CE" w14:textId="77777777" w:rsidR="006D040E" w:rsidRDefault="006D040E" w:rsidP="0009164D">
      <w:pPr>
        <w:pStyle w:val="afc"/>
        <w:widowControl w:val="0"/>
        <w:numPr>
          <w:ilvl w:val="0"/>
          <w:numId w:val="64"/>
        </w:numPr>
        <w:spacing w:line="360" w:lineRule="auto"/>
        <w:jc w:val="both"/>
        <w:rPr>
          <w:rFonts w:ascii="Times New Roman" w:hAnsi="Times New Roman"/>
          <w:sz w:val="28"/>
        </w:rPr>
      </w:pPr>
      <w:r>
        <w:rPr>
          <w:rFonts w:ascii="Times New Roman" w:hAnsi="Times New Roman"/>
          <w:i/>
          <w:iCs/>
          <w:sz w:val="28"/>
        </w:rPr>
        <w:t>Юнг К.Г.</w:t>
      </w:r>
      <w:r>
        <w:rPr>
          <w:rFonts w:ascii="Times New Roman" w:hAnsi="Times New Roman"/>
          <w:sz w:val="28"/>
        </w:rPr>
        <w:t xml:space="preserve"> Архетипы коллективного бессознательного // Психология бессознательного. — М., 1996. – 256 с.</w:t>
      </w:r>
    </w:p>
    <w:p w14:paraId="2BF9A498" w14:textId="77777777" w:rsidR="006D040E" w:rsidRDefault="006D040E" w:rsidP="0009164D">
      <w:pPr>
        <w:pStyle w:val="afc"/>
        <w:widowControl w:val="0"/>
        <w:numPr>
          <w:ilvl w:val="0"/>
          <w:numId w:val="64"/>
        </w:numPr>
        <w:spacing w:line="360" w:lineRule="auto"/>
        <w:jc w:val="both"/>
        <w:rPr>
          <w:rFonts w:ascii="Times New Roman" w:hAnsi="Times New Roman"/>
          <w:sz w:val="28"/>
        </w:rPr>
      </w:pPr>
      <w:r>
        <w:rPr>
          <w:rFonts w:ascii="Times New Roman" w:hAnsi="Times New Roman"/>
          <w:i/>
          <w:iCs/>
          <w:sz w:val="28"/>
        </w:rPr>
        <w:lastRenderedPageBreak/>
        <w:t>Языковая</w:t>
      </w:r>
      <w:r>
        <w:rPr>
          <w:rFonts w:ascii="Times New Roman" w:hAnsi="Times New Roman"/>
          <w:sz w:val="28"/>
        </w:rPr>
        <w:t xml:space="preserve"> номинация. Общие вопросы. – М.: Наука, 1977. – 369 с.</w:t>
      </w:r>
    </w:p>
    <w:p w14:paraId="232C1D02" w14:textId="77777777" w:rsidR="006D040E" w:rsidRDefault="006D040E" w:rsidP="0009164D">
      <w:pPr>
        <w:widowControl w:val="0"/>
        <w:numPr>
          <w:ilvl w:val="0"/>
          <w:numId w:val="64"/>
        </w:numPr>
        <w:suppressAutoHyphens w:val="0"/>
        <w:spacing w:line="360" w:lineRule="auto"/>
        <w:jc w:val="both"/>
        <w:rPr>
          <w:sz w:val="28"/>
        </w:rPr>
      </w:pPr>
      <w:r>
        <w:rPr>
          <w:i/>
          <w:iCs/>
          <w:sz w:val="28"/>
        </w:rPr>
        <w:t>Якобсон Р.</w:t>
      </w:r>
      <w:r>
        <w:rPr>
          <w:sz w:val="28"/>
        </w:rPr>
        <w:t xml:space="preserve"> Звук и значение // Якобсон Р. Избранные работы. – М.: Прогресс, 1985. – С. 30-91. </w:t>
      </w:r>
    </w:p>
    <w:p w14:paraId="6E619BA2" w14:textId="77777777" w:rsidR="006D040E" w:rsidRDefault="006D040E" w:rsidP="0009164D">
      <w:pPr>
        <w:widowControl w:val="0"/>
        <w:numPr>
          <w:ilvl w:val="0"/>
          <w:numId w:val="64"/>
        </w:numPr>
        <w:suppressAutoHyphens w:val="0"/>
        <w:spacing w:line="360" w:lineRule="auto"/>
        <w:jc w:val="both"/>
        <w:rPr>
          <w:sz w:val="28"/>
        </w:rPr>
      </w:pPr>
      <w:r>
        <w:rPr>
          <w:i/>
          <w:iCs/>
          <w:sz w:val="28"/>
        </w:rPr>
        <w:t>Якобсон Р.</w:t>
      </w:r>
      <w:r>
        <w:rPr>
          <w:sz w:val="28"/>
        </w:rPr>
        <w:t xml:space="preserve"> Лингвистика и поэтика // Структурализм: </w:t>
      </w:r>
      <w:r>
        <w:rPr>
          <w:sz w:val="28"/>
          <w:lang w:val="de-DE"/>
        </w:rPr>
        <w:t>„</w:t>
      </w:r>
      <w:r>
        <w:rPr>
          <w:sz w:val="28"/>
        </w:rPr>
        <w:t>за</w:t>
      </w:r>
      <w:r>
        <w:rPr>
          <w:sz w:val="28"/>
          <w:lang w:val="de-DE"/>
        </w:rPr>
        <w:t>“</w:t>
      </w:r>
      <w:r>
        <w:rPr>
          <w:sz w:val="28"/>
        </w:rPr>
        <w:t xml:space="preserve"> и </w:t>
      </w:r>
      <w:r>
        <w:rPr>
          <w:sz w:val="28"/>
          <w:lang w:val="de-DE"/>
        </w:rPr>
        <w:t>„</w:t>
      </w:r>
      <w:r>
        <w:rPr>
          <w:sz w:val="28"/>
        </w:rPr>
        <w:t>против</w:t>
      </w:r>
      <w:r>
        <w:rPr>
          <w:sz w:val="28"/>
          <w:lang w:val="de-DE"/>
        </w:rPr>
        <w:t>“</w:t>
      </w:r>
      <w:r>
        <w:rPr>
          <w:sz w:val="28"/>
        </w:rPr>
        <w:t xml:space="preserve">. – М.: Прогресс, 1975. – С. 193-230. </w:t>
      </w:r>
    </w:p>
    <w:p w14:paraId="319C81C0" w14:textId="77777777" w:rsidR="006D040E" w:rsidRDefault="006D040E" w:rsidP="0009164D">
      <w:pPr>
        <w:pStyle w:val="affffffffffffffffffffffffffffa"/>
        <w:widowControl w:val="0"/>
        <w:numPr>
          <w:ilvl w:val="0"/>
          <w:numId w:val="64"/>
        </w:numPr>
        <w:rPr>
          <w:rStyle w:val="affffffffffffffffffff6"/>
          <w:rFonts w:ascii="Times New Roman" w:hAnsi="Times New Roman"/>
        </w:rPr>
      </w:pPr>
      <w:r>
        <w:rPr>
          <w:rFonts w:ascii="Times New Roman" w:hAnsi="Times New Roman"/>
          <w:i/>
          <w:iCs/>
        </w:rPr>
        <w:t>Якобсон Р.</w:t>
      </w:r>
      <w:r>
        <w:rPr>
          <w:rFonts w:ascii="Times New Roman" w:hAnsi="Times New Roman"/>
        </w:rPr>
        <w:t xml:space="preserve"> О лингвистических аспектах перевода // Якобсон Р. Избранные работы. – М.: Прогресс, 1985. – С. 361-368.</w:t>
      </w:r>
    </w:p>
    <w:p w14:paraId="5C2A6BCE" w14:textId="77777777" w:rsidR="006D040E" w:rsidRDefault="006D040E" w:rsidP="0009164D">
      <w:pPr>
        <w:widowControl w:val="0"/>
        <w:numPr>
          <w:ilvl w:val="0"/>
          <w:numId w:val="64"/>
        </w:numPr>
        <w:suppressAutoHyphens w:val="0"/>
        <w:spacing w:line="360" w:lineRule="auto"/>
        <w:jc w:val="both"/>
        <w:rPr>
          <w:sz w:val="28"/>
        </w:rPr>
      </w:pPr>
      <w:r>
        <w:rPr>
          <w:i/>
          <w:iCs/>
          <w:sz w:val="28"/>
        </w:rPr>
        <w:t>Ямпольский М.</w:t>
      </w:r>
      <w:r>
        <w:rPr>
          <w:sz w:val="28"/>
        </w:rPr>
        <w:t xml:space="preserve"> Беспамятство как исток (Читая Хармса). – М.: Новое литературное обозрение, 1998. – 384 с.</w:t>
      </w:r>
    </w:p>
    <w:p w14:paraId="62769B7F"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Adams J. F.</w:t>
      </w:r>
      <w:r>
        <w:rPr>
          <w:sz w:val="28"/>
          <w:lang w:val="en-US"/>
        </w:rPr>
        <w:t xml:space="preserve"> Classical Raven Lore and Poe’s Raven</w:t>
      </w:r>
      <w:r>
        <w:rPr>
          <w:sz w:val="28"/>
          <w:lang w:val="de-DE"/>
        </w:rPr>
        <w:t xml:space="preserve"> //</w:t>
      </w:r>
      <w:r>
        <w:rPr>
          <w:sz w:val="28"/>
          <w:lang w:val="en-US"/>
        </w:rPr>
        <w:t xml:space="preserve"> Various, «Marginalia», from Poe Studies </w:t>
      </w:r>
      <w:r>
        <w:rPr>
          <w:sz w:val="28"/>
          <w:lang w:val="de-DE"/>
        </w:rPr>
        <w:t>/</w:t>
      </w:r>
      <w:r>
        <w:rPr>
          <w:sz w:val="28"/>
          <w:lang w:val="en-US"/>
        </w:rPr>
        <w:t xml:space="preserve"> Washington State University. – 1972. – Vol.V, №.2. – P.50-54.</w:t>
      </w:r>
    </w:p>
    <w:p w14:paraId="7B3832EC"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de-DE"/>
        </w:rPr>
        <w:t>Arndt E.</w:t>
      </w:r>
      <w:r>
        <w:rPr>
          <w:sz w:val="28"/>
          <w:lang w:val="de-DE"/>
        </w:rPr>
        <w:t xml:space="preserve"> Deutsche Verslehre. – Berlin: Volk und Wissen. Volkseigener Verlag, 1984. – 257 s.</w:t>
      </w:r>
    </w:p>
    <w:p w14:paraId="36067521"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Cook G.</w:t>
      </w:r>
      <w:r>
        <w:rPr>
          <w:sz w:val="28"/>
          <w:lang w:val="en-US"/>
        </w:rPr>
        <w:t xml:space="preserve"> Discourse and Literature: The Interplay of Form and Mind. – Oxford: Oxford University Press, 1995. – 285 s.</w:t>
      </w:r>
    </w:p>
    <w:p w14:paraId="30C85452"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Crystal D.</w:t>
      </w:r>
      <w:r>
        <w:rPr>
          <w:sz w:val="28"/>
          <w:lang w:val="en-US"/>
        </w:rPr>
        <w:t xml:space="preserve"> Spoken and written English // The Cambridge encyclopedia of the </w:t>
      </w:r>
      <w:r>
        <w:rPr>
          <w:spacing w:val="12"/>
          <w:sz w:val="28"/>
          <w:lang w:val="en-US"/>
        </w:rPr>
        <w:t xml:space="preserve">English Language. – Cambridge: Cambridge University Press, 1995. – </w:t>
      </w:r>
      <w:r>
        <w:rPr>
          <w:sz w:val="28"/>
          <w:lang w:val="en-US"/>
        </w:rPr>
        <w:t>P. 235-283.</w:t>
      </w:r>
    </w:p>
    <w:p w14:paraId="1057A5C2"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de-DE"/>
        </w:rPr>
        <w:t>Debus F.</w:t>
      </w:r>
      <w:r>
        <w:rPr>
          <w:sz w:val="28"/>
          <w:lang w:val="de-DE"/>
        </w:rPr>
        <w:t xml:space="preserve"> Dichter über Namen und Umgang mit ihnen // Onomastika Slavogermanica. – 1998. – XXIII. – Verlag der sächsischen Akademie der Wissenschaft zu Leipzig. </w:t>
      </w:r>
      <w:r>
        <w:rPr>
          <w:sz w:val="28"/>
          <w:lang w:val="en-US"/>
        </w:rPr>
        <w:t>– S. 33-60.</w:t>
      </w:r>
    </w:p>
    <w:p w14:paraId="0D7EC066"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Dieling H.</w:t>
      </w:r>
      <w:r>
        <w:rPr>
          <w:sz w:val="28"/>
          <w:lang w:val="en-US"/>
        </w:rPr>
        <w:t xml:space="preserve"> Phonetik im Fremdsprachenunterricht Deutsch. Fremdsprachenunterricht in Theorie und Praxis. – Leipzig: Langenscheidt, 1992. – 133 s.</w:t>
      </w:r>
    </w:p>
    <w:p w14:paraId="52A7B004"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Duden.</w:t>
      </w:r>
      <w:r>
        <w:rPr>
          <w:sz w:val="28"/>
          <w:lang w:val="en-US"/>
        </w:rPr>
        <w:t xml:space="preserve"> Band 4: Grammatik.</w:t>
      </w:r>
      <w:r>
        <w:rPr>
          <w:sz w:val="28"/>
          <w:lang w:val="de-DE"/>
        </w:rPr>
        <w:t xml:space="preserve"> –</w:t>
      </w:r>
      <w:r>
        <w:rPr>
          <w:sz w:val="28"/>
          <w:lang w:val="en-US"/>
        </w:rPr>
        <w:t xml:space="preserve"> Mannheim. Leipzig. Wien. Zürich: Dudenverlag Bibliographisches Institut, 1984. – S. 327-328.</w:t>
      </w:r>
    </w:p>
    <w:p w14:paraId="061874AE" w14:textId="77777777" w:rsidR="006D040E" w:rsidRPr="006D040E" w:rsidRDefault="006D040E" w:rsidP="0009164D">
      <w:pPr>
        <w:pStyle w:val="2ffff9"/>
        <w:widowControl w:val="0"/>
        <w:numPr>
          <w:ilvl w:val="0"/>
          <w:numId w:val="64"/>
        </w:numPr>
        <w:suppressAutoHyphens w:val="0"/>
        <w:spacing w:after="0" w:line="360" w:lineRule="auto"/>
        <w:jc w:val="both"/>
        <w:rPr>
          <w:rFonts w:ascii="Times New Roman" w:hAnsi="Times New Roman"/>
          <w:lang w:val="en-US"/>
        </w:rPr>
      </w:pPr>
      <w:r w:rsidRPr="006D040E">
        <w:rPr>
          <w:rFonts w:ascii="Times New Roman" w:hAnsi="Times New Roman"/>
          <w:i/>
          <w:iCs/>
          <w:lang w:val="en-US"/>
        </w:rPr>
        <w:t>Fleischer W.</w:t>
      </w:r>
      <w:r w:rsidRPr="006D040E">
        <w:rPr>
          <w:rFonts w:ascii="Times New Roman" w:hAnsi="Times New Roman"/>
          <w:lang w:val="en-US"/>
        </w:rPr>
        <w:t xml:space="preserve"> Die deutschen Personennamen. Geschichte, Bildung u. Bedeutung. – Berlin: Akademie-Verlag, 1968. – 243 </w:t>
      </w:r>
      <w:r>
        <w:rPr>
          <w:rFonts w:ascii="Times New Roman" w:hAnsi="Times New Roman"/>
          <w:lang w:val="de-DE"/>
        </w:rPr>
        <w:t>s</w:t>
      </w:r>
      <w:r w:rsidRPr="006D040E">
        <w:rPr>
          <w:rFonts w:ascii="Times New Roman" w:hAnsi="Times New Roman"/>
          <w:lang w:val="en-US"/>
        </w:rPr>
        <w:t>.</w:t>
      </w:r>
    </w:p>
    <w:p w14:paraId="7340E7E9" w14:textId="77777777" w:rsidR="006D040E" w:rsidRDefault="006D040E" w:rsidP="0009164D">
      <w:pPr>
        <w:pStyle w:val="2ffff9"/>
        <w:widowControl w:val="0"/>
        <w:numPr>
          <w:ilvl w:val="0"/>
          <w:numId w:val="64"/>
        </w:numPr>
        <w:suppressAutoHyphens w:val="0"/>
        <w:spacing w:after="0" w:line="360" w:lineRule="auto"/>
        <w:jc w:val="both"/>
        <w:rPr>
          <w:rFonts w:ascii="Times New Roman" w:hAnsi="Times New Roman"/>
        </w:rPr>
      </w:pPr>
      <w:r w:rsidRPr="006D040E">
        <w:rPr>
          <w:rFonts w:ascii="Times New Roman" w:hAnsi="Times New Roman"/>
          <w:i/>
          <w:iCs/>
          <w:lang w:val="en-US"/>
        </w:rPr>
        <w:t>Fleischer W.</w:t>
      </w:r>
      <w:r w:rsidRPr="006D040E">
        <w:rPr>
          <w:rFonts w:ascii="Times New Roman" w:hAnsi="Times New Roman"/>
          <w:lang w:val="en-US"/>
        </w:rPr>
        <w:t xml:space="preserve"> </w:t>
      </w:r>
      <w:r>
        <w:rPr>
          <w:rFonts w:ascii="Times New Roman" w:hAnsi="Times New Roman"/>
          <w:lang w:val="de-DE"/>
        </w:rPr>
        <w:t>Variationen von Eigennamen // Der Name in Sprache und Gesellschaft. Beiträge zur Theorie der Onomastik. – Berlin: Akademie-Verlag, 1973. – S.</w:t>
      </w:r>
      <w:r>
        <w:rPr>
          <w:rFonts w:ascii="Times New Roman" w:hAnsi="Times New Roman"/>
        </w:rPr>
        <w:t xml:space="preserve"> </w:t>
      </w:r>
      <w:r>
        <w:rPr>
          <w:rFonts w:ascii="Times New Roman" w:hAnsi="Times New Roman"/>
          <w:lang w:val="de-DE"/>
        </w:rPr>
        <w:t>52-63.</w:t>
      </w:r>
    </w:p>
    <w:p w14:paraId="1C0DD866"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en-US"/>
        </w:rPr>
        <w:lastRenderedPageBreak/>
        <w:t>Granger B.H.</w:t>
      </w:r>
      <w:r>
        <w:rPr>
          <w:sz w:val="28"/>
          <w:lang w:val="en-US"/>
        </w:rPr>
        <w:t xml:space="preserve"> Devil Lore in «The Raven» </w:t>
      </w:r>
      <w:r>
        <w:rPr>
          <w:sz w:val="28"/>
          <w:lang w:val="de-DE"/>
        </w:rPr>
        <w:t xml:space="preserve">// </w:t>
      </w:r>
      <w:r>
        <w:rPr>
          <w:sz w:val="28"/>
          <w:lang w:val="en-US"/>
        </w:rPr>
        <w:t>Various, «Marginalia», from Poe Studies / University of Arizona. – 1972. – Vol.V, №2. – P. 55-57.</w:t>
      </w:r>
    </w:p>
    <w:p w14:paraId="5A33732E"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en-US"/>
        </w:rPr>
        <w:t>Grigoriev V.</w:t>
      </w:r>
      <w:r>
        <w:rPr>
          <w:sz w:val="28"/>
          <w:lang w:val="en-US"/>
        </w:rPr>
        <w:t xml:space="preserve"> L’attraction paronymique // Linguistique at Poétique. – Editions du Progres, 1981. – P.324-331.</w:t>
      </w:r>
    </w:p>
    <w:p w14:paraId="02D69969" w14:textId="77777777" w:rsidR="006D040E" w:rsidRDefault="006D040E" w:rsidP="0009164D">
      <w:pPr>
        <w:pStyle w:val="2ffff9"/>
        <w:widowControl w:val="0"/>
        <w:numPr>
          <w:ilvl w:val="0"/>
          <w:numId w:val="64"/>
        </w:numPr>
        <w:suppressAutoHyphens w:val="0"/>
        <w:spacing w:after="0" w:line="360" w:lineRule="auto"/>
        <w:jc w:val="both"/>
        <w:rPr>
          <w:rFonts w:ascii="Times New Roman" w:hAnsi="Times New Roman"/>
        </w:rPr>
      </w:pPr>
      <w:r w:rsidRPr="006D040E">
        <w:rPr>
          <w:rFonts w:ascii="Times New Roman" w:hAnsi="Times New Roman"/>
          <w:i/>
          <w:iCs/>
          <w:lang w:val="en-US"/>
        </w:rPr>
        <w:t>Hellfritzsch V.</w:t>
      </w:r>
      <w:r w:rsidRPr="006D040E">
        <w:rPr>
          <w:rFonts w:ascii="Times New Roman" w:hAnsi="Times New Roman"/>
          <w:lang w:val="en-US"/>
        </w:rPr>
        <w:t xml:space="preserve"> Zum Problem der stilistischen Funktion von Namen // </w:t>
      </w:r>
      <w:r>
        <w:rPr>
          <w:rFonts w:ascii="Times New Roman" w:hAnsi="Times New Roman"/>
          <w:lang w:val="de-DE"/>
        </w:rPr>
        <w:t>Der Name in Sprache und Gesellschaft. Beiträge zur Theorie der Onomastik. – Berlin: Akademie-Verlag, 1973. – S.64-73.</w:t>
      </w:r>
    </w:p>
    <w:p w14:paraId="7DC8019F" w14:textId="77777777" w:rsidR="006D040E" w:rsidRPr="006D040E" w:rsidRDefault="006D040E" w:rsidP="0009164D">
      <w:pPr>
        <w:pStyle w:val="2ffff9"/>
        <w:widowControl w:val="0"/>
        <w:numPr>
          <w:ilvl w:val="0"/>
          <w:numId w:val="64"/>
        </w:numPr>
        <w:suppressAutoHyphens w:val="0"/>
        <w:spacing w:after="0" w:line="360" w:lineRule="auto"/>
        <w:jc w:val="both"/>
        <w:rPr>
          <w:rFonts w:ascii="Times New Roman" w:hAnsi="Times New Roman"/>
          <w:lang w:val="en-US"/>
        </w:rPr>
      </w:pPr>
      <w:r>
        <w:rPr>
          <w:rFonts w:ascii="Times New Roman" w:hAnsi="Times New Roman"/>
          <w:i/>
          <w:iCs/>
          <w:lang w:val="de-DE"/>
        </w:rPr>
        <w:t>Heupel C.</w:t>
      </w:r>
      <w:r>
        <w:rPr>
          <w:rFonts w:ascii="Times New Roman" w:hAnsi="Times New Roman"/>
          <w:lang w:val="de-DE"/>
        </w:rPr>
        <w:t xml:space="preserve"> Linquistisches Wörterbuch. – 3. Aufl. – München: DTV GmbH &amp; Co., 1978. – 162 s.</w:t>
      </w:r>
    </w:p>
    <w:p w14:paraId="7CF31E9B"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en-US"/>
        </w:rPr>
        <w:t>Ivanov V.</w:t>
      </w:r>
      <w:r>
        <w:rPr>
          <w:sz w:val="28"/>
          <w:lang w:val="en-US"/>
        </w:rPr>
        <w:t xml:space="preserve"> De l’emploi des méthodes exactes dans l’étude de la littérature // Linguistique at Poétique. – Moskou: Editions du Progres, 1981. – P.157-170.</w:t>
      </w:r>
    </w:p>
    <w:p w14:paraId="15EA1C2B"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 xml:space="preserve">Kleines </w:t>
      </w:r>
      <w:r>
        <w:rPr>
          <w:sz w:val="28"/>
          <w:lang w:val="de-DE"/>
        </w:rPr>
        <w:t>Lexikon der Weltliteratur im 20. Jahrhundert. Herausgegeben von Helmut Olles. – Basel-Wien: Herder Bücherei, 1964. – 384 s.</w:t>
      </w:r>
    </w:p>
    <w:p w14:paraId="51475AD6"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Krauss W.</w:t>
      </w:r>
      <w:r>
        <w:rPr>
          <w:sz w:val="28"/>
          <w:lang w:val="de-DE"/>
        </w:rPr>
        <w:t xml:space="preserve"> Werk und Wort. Aufsätze zur Literaturwissenschaft und Wortgeschichte. – Aufbau-Verlag Berlin und Weimar, 1972. – S. 6-11.</w:t>
      </w:r>
    </w:p>
    <w:p w14:paraId="3974ACF1"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Meinhold G., Stock</w:t>
      </w:r>
      <w:r>
        <w:rPr>
          <w:i/>
          <w:iCs/>
          <w:sz w:val="28"/>
          <w:lang w:val="uk-UA"/>
        </w:rPr>
        <w:t> E.</w:t>
      </w:r>
      <w:r>
        <w:rPr>
          <w:sz w:val="28"/>
          <w:lang w:val="uk-UA"/>
        </w:rPr>
        <w:t xml:space="preserve"> Phonologie der deutschen Gegenwartsprache. – Leipzig: Bibliographisches Institut, 1980. – 256 s.</w:t>
      </w:r>
    </w:p>
    <w:p w14:paraId="4C1B744A"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en-US"/>
        </w:rPr>
        <w:t>Michaud G.</w:t>
      </w:r>
      <w:r>
        <w:rPr>
          <w:sz w:val="28"/>
          <w:lang w:val="en-US"/>
        </w:rPr>
        <w:t xml:space="preserve"> Message poétique du symbolisme. – P.: Nizet, 1969. – P. 753.</w:t>
      </w:r>
    </w:p>
    <w:p w14:paraId="54491372"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Naumann H.</w:t>
      </w:r>
      <w:r>
        <w:rPr>
          <w:sz w:val="28"/>
          <w:lang w:val="de-DE"/>
        </w:rPr>
        <w:t xml:space="preserve"> Eigennamen, Sprachgeschichte und Geschichtsbewustsein // Onomastika Slavogermanica.. – 1998. – XXIII. – Verlag der sächsischen Akademie der Wissenschaft zu Leipzig. </w:t>
      </w:r>
      <w:r>
        <w:rPr>
          <w:sz w:val="28"/>
          <w:lang w:val="en-US"/>
        </w:rPr>
        <w:t>– S. 231-242.</w:t>
      </w:r>
    </w:p>
    <w:p w14:paraId="127BF115"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Naumänko A.M.</w:t>
      </w:r>
      <w:r>
        <w:rPr>
          <w:sz w:val="28"/>
          <w:lang w:val="de-DE"/>
        </w:rPr>
        <w:t xml:space="preserve">  Das konzeptuelle Übersetzen (Goetes „Faust“ in ostslawischer Übersetzung). – Zaporiźź’a 1999. – 113 </w:t>
      </w:r>
      <w:r>
        <w:rPr>
          <w:sz w:val="28"/>
          <w:lang w:val="en-US"/>
        </w:rPr>
        <w:t>s</w:t>
      </w:r>
      <w:r>
        <w:rPr>
          <w:sz w:val="28"/>
          <w:lang w:val="de-DE"/>
        </w:rPr>
        <w:t>.</w:t>
      </w:r>
    </w:p>
    <w:p w14:paraId="37DC5EFD" w14:textId="77777777" w:rsidR="006D040E" w:rsidRDefault="006D040E" w:rsidP="0009164D">
      <w:pPr>
        <w:widowControl w:val="0"/>
        <w:numPr>
          <w:ilvl w:val="0"/>
          <w:numId w:val="64"/>
        </w:numPr>
        <w:suppressAutoHyphens w:val="0"/>
        <w:spacing w:line="360" w:lineRule="auto"/>
        <w:jc w:val="both"/>
        <w:rPr>
          <w:sz w:val="28"/>
          <w:lang w:val="de-DE"/>
        </w:rPr>
      </w:pPr>
      <w:r>
        <w:rPr>
          <w:i/>
          <w:iCs/>
          <w:sz w:val="28"/>
          <w:lang w:val="de-DE"/>
        </w:rPr>
        <w:t>Nord Chr.</w:t>
      </w:r>
      <w:r>
        <w:rPr>
          <w:sz w:val="28"/>
          <w:lang w:val="de-DE"/>
        </w:rPr>
        <w:t xml:space="preserve"> Textanalyse und Übersetzungsauftrag // Übersetzungswissenschaft und Fremdsprachenunterricht. Neue Beiträge zu einem alten Thema. – Berlin: Goethe-Institut, 1989. – S.95-119.</w:t>
      </w:r>
    </w:p>
    <w:p w14:paraId="1C34D7C5"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Poe E.A.</w:t>
      </w:r>
      <w:r>
        <w:rPr>
          <w:sz w:val="28"/>
          <w:lang w:val="en-US"/>
        </w:rPr>
        <w:t xml:space="preserve"> The Philosophy of Composition // The Heat Anthology of American Literature. Second Edition / General Editor Paul Lauter / Vol.1. – Lexington USA: D.C. Heath and Company, 1994. – Р. 1449-1457.</w:t>
      </w:r>
    </w:p>
    <w:p w14:paraId="32465B76"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de-DE"/>
        </w:rPr>
        <w:t>Potapowa R.K.</w:t>
      </w:r>
      <w:r>
        <w:rPr>
          <w:sz w:val="28"/>
          <w:lang w:val="de-DE"/>
        </w:rPr>
        <w:t xml:space="preserve"> Grundlehre der theoretischen Phonetik des Deutschen. – </w:t>
      </w:r>
      <w:r>
        <w:rPr>
          <w:sz w:val="28"/>
        </w:rPr>
        <w:t>М</w:t>
      </w:r>
      <w:r>
        <w:rPr>
          <w:sz w:val="28"/>
          <w:lang w:val="en-US"/>
        </w:rPr>
        <w:t xml:space="preserve">.: </w:t>
      </w:r>
      <w:r>
        <w:rPr>
          <w:sz w:val="28"/>
        </w:rPr>
        <w:t>МГПИИЯ</w:t>
      </w:r>
      <w:r>
        <w:rPr>
          <w:sz w:val="28"/>
          <w:lang w:val="en-US"/>
        </w:rPr>
        <w:t xml:space="preserve"> </w:t>
      </w:r>
      <w:r>
        <w:rPr>
          <w:sz w:val="28"/>
        </w:rPr>
        <w:t>им</w:t>
      </w:r>
      <w:r>
        <w:rPr>
          <w:sz w:val="28"/>
          <w:lang w:val="en-US"/>
        </w:rPr>
        <w:t xml:space="preserve">. </w:t>
      </w:r>
      <w:r>
        <w:rPr>
          <w:sz w:val="28"/>
        </w:rPr>
        <w:t xml:space="preserve">М. Тореза, 1988. – С. 110-138. </w:t>
      </w:r>
      <w:r>
        <w:rPr>
          <w:sz w:val="28"/>
          <w:lang w:val="en-US"/>
        </w:rPr>
        <w:t>(</w:t>
      </w:r>
      <w:r>
        <w:rPr>
          <w:sz w:val="28"/>
        </w:rPr>
        <w:t>С</w:t>
      </w:r>
      <w:r>
        <w:rPr>
          <w:sz w:val="28"/>
          <w:lang w:val="en-US"/>
        </w:rPr>
        <w:t>.120)</w:t>
      </w:r>
    </w:p>
    <w:p w14:paraId="502F8EDD"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lang w:val="de-DE"/>
        </w:rPr>
      </w:pPr>
      <w:r>
        <w:rPr>
          <w:rFonts w:ascii="Times New Roman" w:hAnsi="Times New Roman"/>
          <w:i/>
          <w:iCs/>
          <w:sz w:val="28"/>
          <w:lang w:val="de-DE"/>
        </w:rPr>
        <w:lastRenderedPageBreak/>
        <w:t>Rilke R.-M.</w:t>
      </w:r>
      <w:r>
        <w:rPr>
          <w:rFonts w:ascii="Times New Roman" w:hAnsi="Times New Roman"/>
          <w:sz w:val="28"/>
          <w:lang w:val="de-DE"/>
        </w:rPr>
        <w:t xml:space="preserve"> Briеfe an einen jungen Dichter. – Leipzig: Insel-Bücherei № 406, 1950. </w:t>
      </w:r>
      <w:r>
        <w:rPr>
          <w:rFonts w:ascii="Times New Roman" w:hAnsi="Times New Roman"/>
          <w:sz w:val="28"/>
          <w:lang w:val="en-US"/>
        </w:rPr>
        <w:t>–</w:t>
      </w:r>
      <w:r>
        <w:rPr>
          <w:rFonts w:ascii="Times New Roman" w:hAnsi="Times New Roman"/>
          <w:sz w:val="28"/>
          <w:lang w:val="de-DE"/>
        </w:rPr>
        <w:t xml:space="preserve"> 56 s.</w:t>
      </w:r>
    </w:p>
    <w:p w14:paraId="4B889BB0"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lang w:val="de-DE"/>
        </w:rPr>
      </w:pPr>
      <w:r>
        <w:rPr>
          <w:rFonts w:ascii="Times New Roman" w:hAnsi="Times New Roman"/>
          <w:i/>
          <w:iCs/>
          <w:sz w:val="28"/>
          <w:lang w:val="en-US"/>
        </w:rPr>
        <w:t>Skeat W.</w:t>
      </w:r>
      <w:r>
        <w:rPr>
          <w:rFonts w:ascii="Times New Roman" w:hAnsi="Times New Roman"/>
          <w:sz w:val="28"/>
          <w:lang w:val="en-US"/>
        </w:rPr>
        <w:t xml:space="preserve"> An Etymological Dictionary of the English Language. – Oxford: Clarendon Press, 1956. – 780 p.</w:t>
      </w:r>
    </w:p>
    <w:p w14:paraId="52C97BE3" w14:textId="77777777" w:rsidR="006D040E" w:rsidRDefault="006D040E" w:rsidP="0009164D">
      <w:pPr>
        <w:pStyle w:val="affffffff4"/>
        <w:widowControl w:val="0"/>
        <w:numPr>
          <w:ilvl w:val="0"/>
          <w:numId w:val="64"/>
        </w:numPr>
        <w:suppressAutoHyphens w:val="0"/>
        <w:spacing w:line="360" w:lineRule="auto"/>
        <w:rPr>
          <w:rFonts w:ascii="Times New Roman" w:hAnsi="Times New Roman"/>
          <w:sz w:val="28"/>
          <w:lang w:val="de-DE"/>
        </w:rPr>
      </w:pPr>
      <w:r>
        <w:rPr>
          <w:rFonts w:ascii="Times New Roman" w:hAnsi="Times New Roman"/>
          <w:i/>
          <w:iCs/>
          <w:sz w:val="28"/>
          <w:lang w:val="de-DE"/>
        </w:rPr>
        <w:t>Stock E.</w:t>
      </w:r>
      <w:r>
        <w:rPr>
          <w:rFonts w:ascii="Times New Roman" w:hAnsi="Times New Roman"/>
          <w:sz w:val="28"/>
          <w:lang w:val="de-DE"/>
        </w:rPr>
        <w:t xml:space="preserve"> Deutsche Intonation. – Berlin, München, Leipzig: Verlag Enzyklopädie, 1999. – 144s.</w:t>
      </w:r>
    </w:p>
    <w:p w14:paraId="16A2A236"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de-DE"/>
        </w:rPr>
        <w:t>Т</w:t>
      </w:r>
      <w:r>
        <w:rPr>
          <w:i/>
          <w:iCs/>
          <w:sz w:val="28"/>
          <w:lang w:val="en-US"/>
        </w:rPr>
        <w:t>he</w:t>
      </w:r>
      <w:r>
        <w:rPr>
          <w:sz w:val="28"/>
          <w:lang w:val="en-US"/>
        </w:rPr>
        <w:t xml:space="preserve"> Heath Anthology of American Literature. Second Edition. / General Editor Paul Lauter / Vol.1. – Lexington USA: D.C. Heath and Company, 1994. – 2965 p.</w:t>
      </w:r>
    </w:p>
    <w:p w14:paraId="7835B6EC"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en-US"/>
        </w:rPr>
        <w:t xml:space="preserve">Webster’s </w:t>
      </w:r>
      <w:r>
        <w:rPr>
          <w:sz w:val="28"/>
          <w:lang w:val="en-US"/>
        </w:rPr>
        <w:t>Third New International Dictionary of the English Language Unabridged. – Merriam-Webster inc., Publischers Springfield, Massachusetts, U.S.A., 1981. – 3103 s.</w:t>
      </w:r>
    </w:p>
    <w:p w14:paraId="3FB77C9D" w14:textId="77777777" w:rsidR="006D040E" w:rsidRDefault="006D040E" w:rsidP="0009164D">
      <w:pPr>
        <w:widowControl w:val="0"/>
        <w:numPr>
          <w:ilvl w:val="0"/>
          <w:numId w:val="64"/>
        </w:numPr>
        <w:suppressAutoHyphens w:val="0"/>
        <w:spacing w:line="360" w:lineRule="auto"/>
        <w:jc w:val="both"/>
        <w:rPr>
          <w:sz w:val="28"/>
          <w:lang w:val="en-US"/>
        </w:rPr>
      </w:pPr>
      <w:r>
        <w:rPr>
          <w:i/>
          <w:iCs/>
          <w:sz w:val="28"/>
          <w:lang w:val="de-DE"/>
        </w:rPr>
        <w:t>Wilpert G.</w:t>
      </w:r>
      <w:r>
        <w:rPr>
          <w:sz w:val="28"/>
          <w:lang w:val="de-DE"/>
        </w:rPr>
        <w:t xml:space="preserve"> </w:t>
      </w:r>
      <w:r>
        <w:rPr>
          <w:i/>
          <w:iCs/>
          <w:sz w:val="28"/>
          <w:lang w:val="de-DE"/>
        </w:rPr>
        <w:t>von.</w:t>
      </w:r>
      <w:r>
        <w:rPr>
          <w:sz w:val="28"/>
          <w:lang w:val="de-DE"/>
        </w:rPr>
        <w:t xml:space="preserve"> Sachwörterbuch der Literatur. – Stuttgart: Kröner, 1989. – 1054 s.</w:t>
      </w:r>
    </w:p>
    <w:p w14:paraId="5289D8F8" w14:textId="77777777" w:rsidR="007829BB" w:rsidRPr="006D040E" w:rsidRDefault="007829BB" w:rsidP="007829BB">
      <w:pPr>
        <w:spacing w:line="360" w:lineRule="auto"/>
        <w:rPr>
          <w:sz w:val="28"/>
          <w:szCs w:val="28"/>
          <w:lang w:val="en-US"/>
        </w:rPr>
      </w:pPr>
    </w:p>
    <w:p w14:paraId="5A9CC070" w14:textId="72AA2F07" w:rsidR="00D20DA3" w:rsidRPr="00F2200F" w:rsidRDefault="00D20DA3" w:rsidP="007829BB">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32C3F" w14:textId="77777777" w:rsidR="0009164D" w:rsidRDefault="0009164D">
      <w:r>
        <w:separator/>
      </w:r>
    </w:p>
  </w:endnote>
  <w:endnote w:type="continuationSeparator" w:id="0">
    <w:p w14:paraId="164B3A17" w14:textId="77777777" w:rsidR="0009164D" w:rsidRDefault="000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WP CyrillicA">
    <w:altName w:val="Symbol"/>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F3FB" w14:textId="77777777" w:rsidR="0009164D" w:rsidRDefault="0009164D">
      <w:r>
        <w:separator/>
      </w:r>
    </w:p>
  </w:footnote>
  <w:footnote w:type="continuationSeparator" w:id="0">
    <w:p w14:paraId="04212159" w14:textId="77777777" w:rsidR="0009164D" w:rsidRDefault="0009164D">
      <w:r>
        <w:continuationSeparator/>
      </w:r>
    </w:p>
  </w:footnote>
  <w:footnote w:id="1">
    <w:p w14:paraId="0BA8C844" w14:textId="77777777" w:rsidR="006D040E" w:rsidRDefault="006D040E" w:rsidP="006D040E">
      <w:pPr>
        <w:pStyle w:val="afffffffb"/>
      </w:pPr>
      <w:r>
        <w:rPr>
          <w:rStyle w:val="affffffffffffffffffff5"/>
        </w:rPr>
        <w:footnoteRef/>
      </w:r>
      <w:r>
        <w:t xml:space="preserve"> Этот термин здесь и далее употребляется в значении, предложенном А.П. Журавлевым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8BB2DC1"/>
    <w:multiLevelType w:val="hybridMultilevel"/>
    <w:tmpl w:val="F14A29D2"/>
    <w:lvl w:ilvl="0" w:tplc="6D68CA82">
      <w:start w:val="1"/>
      <w:numFmt w:val="decimal"/>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pacing w:val="0"/>
        <w:w w:val="100"/>
        <w:position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4B86AEA"/>
    <w:multiLevelType w:val="singleLevel"/>
    <w:tmpl w:val="B2DE8910"/>
    <w:lvl w:ilvl="0">
      <w:numFmt w:val="bullet"/>
      <w:lvlText w:val="–"/>
      <w:lvlJc w:val="left"/>
      <w:pPr>
        <w:tabs>
          <w:tab w:val="num" w:pos="1040"/>
        </w:tabs>
        <w:ind w:left="1040" w:hanging="360"/>
      </w:pPr>
      <w:rPr>
        <w:rFonts w:hint="default"/>
      </w:r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6"/>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7"/>
  </w:num>
  <w:num w:numId="58">
    <w:abstractNumId w:val="45"/>
  </w:num>
  <w:num w:numId="59">
    <w:abstractNumId w:val="52"/>
  </w:num>
  <w:num w:numId="60">
    <w:abstractNumId w:val="0"/>
  </w:num>
  <w:num w:numId="61">
    <w:abstractNumId w:val="56"/>
  </w:num>
  <w:num w:numId="62">
    <w:abstractNumId w:val="54"/>
  </w:num>
  <w:num w:numId="63">
    <w:abstractNumId w:val="55"/>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164D"/>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C0E9-FAAC-4455-8943-6DD96DCA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43</Pages>
  <Words>9753</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341</cp:revision>
  <cp:lastPrinted>2009-02-06T08:36:00Z</cp:lastPrinted>
  <dcterms:created xsi:type="dcterms:W3CDTF">2015-03-22T11:10:00Z</dcterms:created>
  <dcterms:modified xsi:type="dcterms:W3CDTF">2015-04-23T13:49:00Z</dcterms:modified>
</cp:coreProperties>
</file>