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00261" w14:textId="77777777" w:rsidR="00475E3E" w:rsidRDefault="00475E3E" w:rsidP="00475E3E">
      <w:pPr>
        <w:rPr>
          <w:rFonts w:ascii="Verdana" w:hAnsi="Verdana"/>
          <w:color w:val="000000"/>
          <w:sz w:val="18"/>
          <w:szCs w:val="18"/>
          <w:shd w:val="clear" w:color="auto" w:fill="FFFFFF"/>
        </w:rPr>
      </w:pPr>
      <w:r>
        <w:rPr>
          <w:rFonts w:ascii="Verdana" w:hAnsi="Verdana"/>
          <w:color w:val="000000"/>
          <w:sz w:val="18"/>
          <w:szCs w:val="18"/>
          <w:shd w:val="clear" w:color="auto" w:fill="FFFFFF"/>
        </w:rPr>
        <w:t>Влияние устного народного творчества, как фактор воспитания в познавательно-нравственном развитии младших школьников</w:t>
      </w:r>
    </w:p>
    <w:p w14:paraId="28C53FA5" w14:textId="7C780AB7" w:rsidR="005476FF" w:rsidRDefault="00475E3E" w:rsidP="00475E3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Мохузи Хамидех Мортеза</w:t>
      </w:r>
      <w:r>
        <w:rPr>
          <w:rFonts w:ascii="Verdana" w:hAnsi="Verdana"/>
          <w:color w:val="000000"/>
          <w:sz w:val="18"/>
          <w:szCs w:val="18"/>
        </w:rPr>
        <w:br/>
      </w:r>
      <w:r>
        <w:rPr>
          <w:rFonts w:ascii="Verdana" w:hAnsi="Verdana"/>
          <w:color w:val="000000"/>
          <w:sz w:val="18"/>
          <w:szCs w:val="18"/>
        </w:rPr>
        <w:br/>
      </w:r>
    </w:p>
    <w:p w14:paraId="1048A113" w14:textId="77777777" w:rsidR="00475E3E" w:rsidRDefault="00475E3E" w:rsidP="00475E3E">
      <w:pPr>
        <w:rPr>
          <w:rFonts w:ascii="Verdana" w:hAnsi="Verdana"/>
          <w:color w:val="000000"/>
          <w:sz w:val="18"/>
          <w:szCs w:val="18"/>
        </w:rPr>
      </w:pPr>
    </w:p>
    <w:p w14:paraId="662E9249" w14:textId="77777777" w:rsidR="00475E3E" w:rsidRDefault="00475E3E" w:rsidP="00475E3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3AEF089" w14:textId="77777777" w:rsidR="00475E3E" w:rsidRDefault="00475E3E" w:rsidP="00475E3E">
      <w:pPr>
        <w:rPr>
          <w:rFonts w:ascii="Verdana" w:hAnsi="Verdana"/>
          <w:color w:val="000000"/>
          <w:sz w:val="18"/>
          <w:szCs w:val="18"/>
        </w:rPr>
      </w:pPr>
      <w:r>
        <w:rPr>
          <w:rFonts w:ascii="Verdana" w:hAnsi="Verdana"/>
          <w:color w:val="000000"/>
          <w:sz w:val="18"/>
          <w:szCs w:val="18"/>
        </w:rPr>
        <w:t>2013</w:t>
      </w:r>
    </w:p>
    <w:p w14:paraId="094E6E79" w14:textId="77777777" w:rsidR="00475E3E" w:rsidRDefault="00475E3E" w:rsidP="00475E3E">
      <w:pPr>
        <w:rPr>
          <w:rFonts w:ascii="Verdana" w:hAnsi="Verdana"/>
          <w:b/>
          <w:bCs/>
          <w:color w:val="000000"/>
          <w:sz w:val="18"/>
          <w:szCs w:val="18"/>
        </w:rPr>
      </w:pPr>
      <w:r>
        <w:rPr>
          <w:rFonts w:ascii="Verdana" w:hAnsi="Verdana"/>
          <w:b/>
          <w:bCs/>
          <w:color w:val="000000"/>
          <w:sz w:val="18"/>
          <w:szCs w:val="18"/>
        </w:rPr>
        <w:t>Автор научной работы: </w:t>
      </w:r>
    </w:p>
    <w:p w14:paraId="20F0BC00" w14:textId="77777777" w:rsidR="00475E3E" w:rsidRDefault="00475E3E" w:rsidP="00475E3E">
      <w:pPr>
        <w:rPr>
          <w:rFonts w:ascii="Verdana" w:hAnsi="Verdana"/>
          <w:color w:val="000000"/>
          <w:sz w:val="18"/>
          <w:szCs w:val="18"/>
        </w:rPr>
      </w:pPr>
      <w:r>
        <w:rPr>
          <w:rFonts w:ascii="Verdana" w:hAnsi="Verdana"/>
          <w:color w:val="000000"/>
          <w:sz w:val="18"/>
          <w:szCs w:val="18"/>
        </w:rPr>
        <w:t>Мохузи Хамидех Мортеза</w:t>
      </w:r>
    </w:p>
    <w:p w14:paraId="4E690DA3" w14:textId="77777777" w:rsidR="00475E3E" w:rsidRDefault="00475E3E" w:rsidP="00475E3E">
      <w:pPr>
        <w:rPr>
          <w:rFonts w:ascii="Verdana" w:hAnsi="Verdana"/>
          <w:b/>
          <w:bCs/>
          <w:color w:val="000000"/>
          <w:sz w:val="18"/>
          <w:szCs w:val="18"/>
        </w:rPr>
      </w:pPr>
      <w:r>
        <w:rPr>
          <w:rFonts w:ascii="Verdana" w:hAnsi="Verdana"/>
          <w:b/>
          <w:bCs/>
          <w:color w:val="000000"/>
          <w:sz w:val="18"/>
          <w:szCs w:val="18"/>
        </w:rPr>
        <w:t>Ученая cтепень: </w:t>
      </w:r>
    </w:p>
    <w:p w14:paraId="2F3D048D" w14:textId="77777777" w:rsidR="00475E3E" w:rsidRDefault="00475E3E" w:rsidP="00475E3E">
      <w:pPr>
        <w:rPr>
          <w:rFonts w:ascii="Verdana" w:hAnsi="Verdana"/>
          <w:color w:val="000000"/>
          <w:sz w:val="18"/>
          <w:szCs w:val="18"/>
        </w:rPr>
      </w:pPr>
      <w:r>
        <w:rPr>
          <w:rFonts w:ascii="Verdana" w:hAnsi="Verdana"/>
          <w:color w:val="000000"/>
          <w:sz w:val="18"/>
          <w:szCs w:val="18"/>
        </w:rPr>
        <w:t>кандидат педагогических наук</w:t>
      </w:r>
    </w:p>
    <w:p w14:paraId="52E462FF" w14:textId="77777777" w:rsidR="00475E3E" w:rsidRDefault="00475E3E" w:rsidP="00475E3E">
      <w:pPr>
        <w:rPr>
          <w:rFonts w:ascii="Verdana" w:hAnsi="Verdana"/>
          <w:b/>
          <w:bCs/>
          <w:color w:val="000000"/>
          <w:sz w:val="18"/>
          <w:szCs w:val="18"/>
        </w:rPr>
      </w:pPr>
      <w:r>
        <w:rPr>
          <w:rFonts w:ascii="Verdana" w:hAnsi="Verdana"/>
          <w:b/>
          <w:bCs/>
          <w:color w:val="000000"/>
          <w:sz w:val="18"/>
          <w:szCs w:val="18"/>
        </w:rPr>
        <w:t>Место защиты диссертации: </w:t>
      </w:r>
    </w:p>
    <w:p w14:paraId="1EB6BF4F" w14:textId="77777777" w:rsidR="00475E3E" w:rsidRDefault="00475E3E" w:rsidP="00475E3E">
      <w:pPr>
        <w:rPr>
          <w:rFonts w:ascii="Verdana" w:hAnsi="Verdana"/>
          <w:color w:val="000000"/>
          <w:sz w:val="18"/>
          <w:szCs w:val="18"/>
        </w:rPr>
      </w:pPr>
      <w:r>
        <w:rPr>
          <w:rFonts w:ascii="Verdana" w:hAnsi="Verdana"/>
          <w:color w:val="000000"/>
          <w:sz w:val="18"/>
          <w:szCs w:val="18"/>
        </w:rPr>
        <w:t>Душанбе</w:t>
      </w:r>
    </w:p>
    <w:p w14:paraId="63D5F80A" w14:textId="77777777" w:rsidR="00475E3E" w:rsidRDefault="00475E3E" w:rsidP="00475E3E">
      <w:pPr>
        <w:rPr>
          <w:rFonts w:ascii="Verdana" w:hAnsi="Verdana"/>
          <w:b/>
          <w:bCs/>
          <w:color w:val="000000"/>
          <w:sz w:val="18"/>
          <w:szCs w:val="18"/>
        </w:rPr>
      </w:pPr>
      <w:r>
        <w:rPr>
          <w:rFonts w:ascii="Verdana" w:hAnsi="Verdana"/>
          <w:b/>
          <w:bCs/>
          <w:color w:val="000000"/>
          <w:sz w:val="18"/>
          <w:szCs w:val="18"/>
        </w:rPr>
        <w:t>Код cпециальности ВАК: </w:t>
      </w:r>
    </w:p>
    <w:p w14:paraId="22997645" w14:textId="77777777" w:rsidR="00475E3E" w:rsidRDefault="00475E3E" w:rsidP="00475E3E">
      <w:pPr>
        <w:rPr>
          <w:rFonts w:ascii="Verdana" w:hAnsi="Verdana"/>
          <w:color w:val="000000"/>
          <w:sz w:val="18"/>
          <w:szCs w:val="18"/>
        </w:rPr>
      </w:pPr>
      <w:r>
        <w:rPr>
          <w:rFonts w:ascii="Verdana" w:hAnsi="Verdana"/>
          <w:color w:val="000000"/>
          <w:sz w:val="18"/>
          <w:szCs w:val="18"/>
        </w:rPr>
        <w:t>13.00.01</w:t>
      </w:r>
    </w:p>
    <w:p w14:paraId="745AF859" w14:textId="77777777" w:rsidR="00475E3E" w:rsidRDefault="00475E3E" w:rsidP="00475E3E">
      <w:pPr>
        <w:rPr>
          <w:rFonts w:ascii="Verdana" w:hAnsi="Verdana"/>
          <w:b/>
          <w:bCs/>
          <w:color w:val="000000"/>
          <w:sz w:val="18"/>
          <w:szCs w:val="18"/>
        </w:rPr>
      </w:pPr>
      <w:r>
        <w:rPr>
          <w:rFonts w:ascii="Verdana" w:hAnsi="Verdana"/>
          <w:b/>
          <w:bCs/>
          <w:color w:val="000000"/>
          <w:sz w:val="18"/>
          <w:szCs w:val="18"/>
        </w:rPr>
        <w:t>Специальность: </w:t>
      </w:r>
    </w:p>
    <w:p w14:paraId="60F672E1" w14:textId="77777777" w:rsidR="00475E3E" w:rsidRDefault="00475E3E" w:rsidP="00475E3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9A20803" w14:textId="77777777" w:rsidR="00475E3E" w:rsidRDefault="00475E3E" w:rsidP="00475E3E">
      <w:pPr>
        <w:rPr>
          <w:rFonts w:ascii="Verdana" w:hAnsi="Verdana"/>
          <w:b/>
          <w:bCs/>
          <w:color w:val="000000"/>
          <w:sz w:val="18"/>
          <w:szCs w:val="18"/>
        </w:rPr>
      </w:pPr>
      <w:r>
        <w:rPr>
          <w:rFonts w:ascii="Verdana" w:hAnsi="Verdana"/>
          <w:b/>
          <w:bCs/>
          <w:color w:val="000000"/>
          <w:sz w:val="18"/>
          <w:szCs w:val="18"/>
        </w:rPr>
        <w:t>Количество cтраниц: </w:t>
      </w:r>
    </w:p>
    <w:p w14:paraId="081A58F9" w14:textId="77777777" w:rsidR="00475E3E" w:rsidRDefault="00475E3E" w:rsidP="00475E3E">
      <w:pPr>
        <w:rPr>
          <w:rFonts w:ascii="Verdana" w:hAnsi="Verdana"/>
          <w:color w:val="000000"/>
          <w:sz w:val="18"/>
          <w:szCs w:val="18"/>
        </w:rPr>
      </w:pPr>
      <w:r>
        <w:rPr>
          <w:rFonts w:ascii="Verdana" w:hAnsi="Verdana"/>
          <w:color w:val="000000"/>
          <w:sz w:val="18"/>
          <w:szCs w:val="18"/>
        </w:rPr>
        <w:t>136</w:t>
      </w:r>
    </w:p>
    <w:p w14:paraId="75D401ED" w14:textId="77777777" w:rsidR="00475E3E" w:rsidRDefault="00475E3E" w:rsidP="00475E3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Мохузи Хамидех Мортеза</w:t>
      </w:r>
    </w:p>
    <w:p w14:paraId="615AC726"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7296E5ED"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Историко-педагогический анализ теоретического изучения значимости обучения детской литературе в Иране -------------------------17</w:t>
      </w:r>
    </w:p>
    <w:p w14:paraId="21FFAF3C"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Историко-педагогический анализ развиия детской литературы как познавательно-нравственного</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в Иране ----------------------------17</w:t>
      </w:r>
    </w:p>
    <w:p w14:paraId="68F24744"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анализ эволюционного изменения представлений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значении детской литературы ----------------------------------37</w:t>
      </w:r>
    </w:p>
    <w:p w14:paraId="31A4FDEE"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Г.З.Познавательно-воспитательное значение</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народного творчества в содержании учебников для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Ирана —47</w:t>
      </w:r>
    </w:p>
    <w:p w14:paraId="21AE6177"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 по первой главе -----------------------------------------------------53</w:t>
      </w:r>
    </w:p>
    <w:p w14:paraId="39DDC914"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Педагогическое воздействие устного</w:t>
      </w:r>
      <w:r>
        <w:rPr>
          <w:rStyle w:val="WW8Num2z0"/>
          <w:rFonts w:ascii="Verdana" w:hAnsi="Verdana"/>
          <w:color w:val="000000"/>
          <w:sz w:val="18"/>
          <w:szCs w:val="18"/>
        </w:rPr>
        <w:t> </w:t>
      </w:r>
      <w:r>
        <w:rPr>
          <w:rStyle w:val="WW8Num3z0"/>
          <w:rFonts w:ascii="Verdana" w:hAnsi="Verdana"/>
          <w:color w:val="4682B4"/>
          <w:sz w:val="18"/>
          <w:szCs w:val="18"/>
        </w:rPr>
        <w:t>народного</w:t>
      </w:r>
      <w:r>
        <w:rPr>
          <w:rStyle w:val="WW8Num2z0"/>
          <w:rFonts w:ascii="Verdana" w:hAnsi="Verdana"/>
          <w:color w:val="000000"/>
          <w:sz w:val="18"/>
          <w:szCs w:val="18"/>
        </w:rPr>
        <w:t> </w:t>
      </w:r>
      <w:r>
        <w:rPr>
          <w:rFonts w:ascii="Verdana" w:hAnsi="Verdana"/>
          <w:color w:val="000000"/>
          <w:sz w:val="18"/>
          <w:szCs w:val="18"/>
        </w:rPr>
        <w:t>творчества на современное воспитание и образование детей -------56</w:t>
      </w:r>
    </w:p>
    <w:p w14:paraId="0C77DC9C"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11.1. Рассказы, сказки, мифы, как главная часть детской литературы в укреплении познавательно-нравственного воспитания------------------------57</w:t>
      </w:r>
    </w:p>
    <w:p w14:paraId="6D570611"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11.2. Природа стихов, колыбельных и народных песен и их</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на воспитание детей -------------------------------------------------------------------------67</w:t>
      </w:r>
    </w:p>
    <w:p w14:paraId="3E909943"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11.3. Пословицы и поговорки как средство познавательно-нравственного воспитания и развития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(экспериментальная работа)</w:t>
      </w:r>
    </w:p>
    <w:p w14:paraId="4C546626"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w:t>
      </w:r>
    </w:p>
    <w:p w14:paraId="5CDF8C3B" w14:textId="77777777" w:rsidR="00475E3E" w:rsidRDefault="00475E3E" w:rsidP="00475E3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 по второй главе -----------------------------------------------------109</w:t>
      </w:r>
    </w:p>
    <w:p w14:paraId="071397C4" w14:textId="77777777" w:rsidR="00475E3E" w:rsidRDefault="00475E3E" w:rsidP="00475E3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"Влияние устного народного творчества, как фактор воспитания в познавательно-нравственном развитии младших школьников"</w:t>
      </w:r>
    </w:p>
    <w:p w14:paraId="15B1F600"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Просвещение и обучение является особо важной составляющей любого общества. Человек как личность и его мировоззрение, зависят от</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внимания на образование, воспитани, гармоничного развития и элементарных потребностей, что является некой системой образования. Система образования является сложным государственным управлением, так как оно должно направлять общество на путь просвещения, в результате чего оно приобретает квалифицированную команду. Обучение человека и внимание на его образование дают элементарные положительные тенденции в обществе, что является основой для духовного обогащения и поводом для всесторонней реализации реальных потребностей.</w:t>
      </w:r>
    </w:p>
    <w:p w14:paraId="67370F87"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видно, как выдающиеся педагоги прошлого большое внимание уделяли изучению педагогических воззрений народа и его педагогическому опыту. Так, всемирно известный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К.Д. Ушинский считал, что народ имеет свою особую характеристическую системы воспитания, где сказки, рассказы, пословицы, поговорки, колыбельные песни и т.п. лучший пример использования народной педагогики в воспитании, и является живым органом в историческом процессе народного развития.</w:t>
      </w:r>
    </w:p>
    <w:p w14:paraId="465B8A5B"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Воспитание детей на современном этапе в Республике Иран должно строиться в тесной связи с истоками национальной культуры, народными традициями и достижениями отечественной и мировой педагогической мысли, так как влияние народных традиций и обычаев на формирование личности непосредственно касается решения острых вопросов познавательно-нравственного развития.</w:t>
      </w:r>
    </w:p>
    <w:p w14:paraId="40D79682" w14:textId="77777777" w:rsidR="00475E3E" w:rsidRDefault="00475E3E" w:rsidP="00475E3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народное творчество, как педагогическое творчество народа, представляет собой разнообразные формы и методы педагогического воздействия на чувства, волю, сознание и поведение детей. В каждом народе испокон веков вырабатывался свой, самобытный</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уклад, своя духовная культура. У всех народов было много обычаев и традиций, пословиц и поговорок, стихов, сказок и мифов, легенд, облагораживающих жизнь народа и</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Они проявлялись и в отношении к природе, и в поэзии, в</w:t>
      </w:r>
      <w:r>
        <w:rPr>
          <w:rStyle w:val="WW8Num2z0"/>
          <w:rFonts w:ascii="Verdana" w:hAnsi="Verdana"/>
          <w:color w:val="000000"/>
          <w:sz w:val="18"/>
          <w:szCs w:val="18"/>
        </w:rPr>
        <w:t> </w:t>
      </w:r>
      <w:r>
        <w:rPr>
          <w:rStyle w:val="WW8Num3z0"/>
          <w:rFonts w:ascii="Verdana" w:hAnsi="Verdana"/>
          <w:color w:val="4682B4"/>
          <w:sz w:val="18"/>
          <w:szCs w:val="18"/>
        </w:rPr>
        <w:t>устном</w:t>
      </w:r>
      <w:r>
        <w:rPr>
          <w:rStyle w:val="WW8Num2z0"/>
          <w:rFonts w:ascii="Verdana" w:hAnsi="Verdana"/>
          <w:color w:val="000000"/>
          <w:sz w:val="18"/>
          <w:szCs w:val="18"/>
        </w:rPr>
        <w:t> </w:t>
      </w:r>
      <w:r>
        <w:rPr>
          <w:rFonts w:ascii="Verdana" w:hAnsi="Verdana"/>
          <w:color w:val="000000"/>
          <w:sz w:val="18"/>
          <w:szCs w:val="18"/>
        </w:rPr>
        <w:t>народном творчестве, в удивительных народных ремёслах и в красоте одежды, в добрых обычаях хорошего тона и правилах приличия.</w:t>
      </w:r>
    </w:p>
    <w:p w14:paraId="29B5BDB6"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Давно известно, что, будучи общественным явлением, детская литература, с использованием средств</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народного творчества, играет важную роль в формировании и развитии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их подготовки к</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и направляет на верный путь познавательно-нравственного развития, так как опыт наших предков формирует основу мировоззрения.</w:t>
      </w:r>
    </w:p>
    <w:p w14:paraId="3C3BC9B5"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особо подчеркнуть важность в применении многообразия устного народного творчества, а также на их основе уровня образования и учёбы. С психологической точки зрения всё это должно быть направленно на воспитание честных и ответственных личностей на пользу развития цивилизованного общества.</w:t>
      </w:r>
    </w:p>
    <w:p w14:paraId="5CB5EF62"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Известный иранский учёный Саиф отмечал, что литература и язык, играют важную роль в воспитании детей, и исторически сложилось так, что всегда с официальной литературой, соседствовала и обычная простая разговорная речь -частушки, стихи, пословицы и детская литература, которые играли и играют важную роль в образовании и достойном поведении детей всех возрастов. Но не менее важно правильно использовать их в обучении и воспитании, к тому, же если им способствуют плодотворные психолого-педагогические условия.</w:t>
      </w:r>
    </w:p>
    <w:p w14:paraId="4AAD5925"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известный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писатель Сурайё Монте-Мария утверждает, что учителю необходимо быть чувствительным к развлечениям ребёнка, чтобы ответить на его спрос, иначе его возможности будут потеряны, потому что этапы развития имеют своё определённое время, так как оно востребует определённый интерес и возможности. Если интерес к этому исчез, то потеряно </w:t>
      </w:r>
      <w:r>
        <w:rPr>
          <w:rFonts w:ascii="Verdana" w:hAnsi="Verdana"/>
          <w:color w:val="000000"/>
          <w:sz w:val="18"/>
          <w:szCs w:val="18"/>
        </w:rPr>
        <w:lastRenderedPageBreak/>
        <w:t>драгоценное усилие и время.</w:t>
      </w:r>
    </w:p>
    <w:p w14:paraId="7741B269"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этапами развития ребёнка, познание устного народного творчества помогает вживаться во взрослую жизнь, помогает ребёнку укрепить силу</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и морально-нравственные чувства, полученные в процессе обучения, укрепляет доверие к жизни.</w:t>
      </w:r>
    </w:p>
    <w:p w14:paraId="2E665B69"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Детская литература является не только средством транспортировки развлечений и культуры, но и средством для свободы мысли, правильного восприятия общества, способствует</w:t>
      </w:r>
      <w:r>
        <w:rPr>
          <w:rStyle w:val="WW8Num2z0"/>
          <w:rFonts w:ascii="Verdana" w:hAnsi="Verdana"/>
          <w:color w:val="000000"/>
          <w:sz w:val="18"/>
          <w:szCs w:val="18"/>
        </w:rPr>
        <w:t> </w:t>
      </w:r>
      <w:r>
        <w:rPr>
          <w:rStyle w:val="WW8Num3z0"/>
          <w:rFonts w:ascii="Verdana" w:hAnsi="Verdana"/>
          <w:color w:val="4682B4"/>
          <w:sz w:val="18"/>
          <w:szCs w:val="18"/>
        </w:rPr>
        <w:t>детскому</w:t>
      </w:r>
      <w:r>
        <w:rPr>
          <w:rStyle w:val="WW8Num2z0"/>
          <w:rFonts w:ascii="Verdana" w:hAnsi="Verdana"/>
          <w:color w:val="000000"/>
          <w:sz w:val="18"/>
          <w:szCs w:val="18"/>
        </w:rPr>
        <w:t> </w:t>
      </w:r>
      <w:r>
        <w:rPr>
          <w:rFonts w:ascii="Verdana" w:hAnsi="Verdana"/>
          <w:color w:val="000000"/>
          <w:sz w:val="18"/>
          <w:szCs w:val="18"/>
        </w:rPr>
        <w:t>творчеству, т.к. выбор правильного содержания, подготавливает детей к выполнению больших жизненных задач.</w:t>
      </w:r>
    </w:p>
    <w:p w14:paraId="27CD88F6"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Определяя важность и роль частушек, колыбельных песен, пословиц, рассказов и общей</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и письменной литературы для дальнейшего образования детей можно сказать, что благодаря</w:t>
      </w:r>
      <w:r>
        <w:rPr>
          <w:rStyle w:val="WW8Num2z0"/>
          <w:rFonts w:ascii="Verdana" w:hAnsi="Verdana"/>
          <w:color w:val="000000"/>
          <w:sz w:val="18"/>
          <w:szCs w:val="18"/>
        </w:rPr>
        <w:t> </w:t>
      </w:r>
      <w:r>
        <w:rPr>
          <w:rStyle w:val="WW8Num3z0"/>
          <w:rFonts w:ascii="Verdana" w:hAnsi="Verdana"/>
          <w:color w:val="4682B4"/>
          <w:sz w:val="18"/>
          <w:szCs w:val="18"/>
        </w:rPr>
        <w:t>устному</w:t>
      </w:r>
      <w:r>
        <w:rPr>
          <w:rStyle w:val="WW8Num2z0"/>
          <w:rFonts w:ascii="Verdana" w:hAnsi="Verdana"/>
          <w:color w:val="000000"/>
          <w:sz w:val="18"/>
          <w:szCs w:val="18"/>
        </w:rPr>
        <w:t> </w:t>
      </w:r>
      <w:r>
        <w:rPr>
          <w:rFonts w:ascii="Verdana" w:hAnsi="Verdana"/>
          <w:color w:val="000000"/>
          <w:sz w:val="18"/>
          <w:szCs w:val="18"/>
        </w:rPr>
        <w:t>народному творчеству, в детях формируется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и мудрый характер что, способствует избежанию многих проблем человеческой небрежности.</w:t>
      </w:r>
    </w:p>
    <w:p w14:paraId="130C1997"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Народно-этические и педагогические традиции в настоящее время настолько преданы забвению, что их творческое возрождение вполне справедливо воспринимается как своего рода инновационный феномен.</w:t>
      </w:r>
    </w:p>
    <w:p w14:paraId="523E6FA0"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Анализ педагогических и психологических исследований и практических наблюдений последних лет в Иране свидетельствует о возрастающей активизации интереса к проблеме влияния средств устного народного творчества в познавательно-нравственном развитии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w:t>
      </w:r>
    </w:p>
    <w:p w14:paraId="404D28B0"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Активизировались также научные исследования, касающиеся проблемы образования и изучения устной и письменной литературы в воспитании детей младшего школьного возраста, что является, предметом профессионального интереса специалистов, работающих в области педагогики, психологии и других социальных наук в Иране.</w:t>
      </w:r>
    </w:p>
    <w:p w14:paraId="6B1EC06D"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таджикской науке к настоящему времени накоплен достаточный объём работ видных учёных, необходимый для решения исследуемой нами проблемы: А.Суфиев (1972г.), В.Асрори (1968г.), В.Курбон (1975г.), Ш.А.Мирзоев (1981г.), О.М.</w:t>
      </w:r>
      <w:r>
        <w:rPr>
          <w:rStyle w:val="WW8Num2z0"/>
          <w:rFonts w:ascii="Verdana" w:hAnsi="Verdana"/>
          <w:color w:val="000000"/>
          <w:sz w:val="18"/>
          <w:szCs w:val="18"/>
        </w:rPr>
        <w:t> </w:t>
      </w:r>
      <w:r>
        <w:rPr>
          <w:rStyle w:val="WW8Num3z0"/>
          <w:rFonts w:ascii="Verdana" w:hAnsi="Verdana"/>
          <w:color w:val="4682B4"/>
          <w:sz w:val="18"/>
          <w:szCs w:val="18"/>
        </w:rPr>
        <w:t>Муродов</w:t>
      </w:r>
      <w:r>
        <w:rPr>
          <w:rFonts w:ascii="Verdana" w:hAnsi="Verdana"/>
          <w:color w:val="000000"/>
          <w:sz w:val="18"/>
          <w:szCs w:val="18"/>
        </w:rPr>
        <w:t>, Е.А.Полякова (1986г.), Б.Ниёзмухаммадов (1945г.), Д.Обидов (1978г), Дж.Рабиев (1982г.) и др.</w:t>
      </w:r>
    </w:p>
    <w:p w14:paraId="15C9034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развития образования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формирования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формирование мотивационно-ценностного отношения к литературе и здоровому образу жизни освещались в научной литературе таджикскими учёными: З.У.Зубайдовым, Ф.Шарифзода, Х.Лутфуллоевым, И.Х.Каримовой, Б.Р.Кодировым, Д.Я.Шариповой, Л.А.Губановой, Ш.А.Сафаровым и др.</w:t>
      </w:r>
    </w:p>
    <w:p w14:paraId="5B902B16" w14:textId="77777777" w:rsidR="00475E3E" w:rsidRDefault="00475E3E" w:rsidP="00475E3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и этнокультурологические аспекты исследования разработаны таджикскими учёными: А.К.Алиевым; Р.А.Амоновым, Т.А.Ахмедовым, Х.Афзаловым, С.Исоевым, Г.Х.Ишанкуловым, Б.А.Кадыровым, М.Лутфуллоевым, А.К.Миноваровым, Б.Маджидова, А.И.Мусурмановым, А.Нуровым, Г.Н.Нуридциновым, Д.Обидзода, О.Орифи, М.Рахими, Х.Рахим-заде, Х.Р.Рахимовым, Б.Рахимовым, М.М.Сайфулоевым, М.Сафаровым, С.И.Сулаймони, М.</w:t>
      </w:r>
      <w:proofErr w:type="gramStart"/>
      <w:r>
        <w:rPr>
          <w:rFonts w:ascii="Verdana" w:hAnsi="Verdana"/>
          <w:color w:val="000000"/>
          <w:sz w:val="18"/>
          <w:szCs w:val="18"/>
        </w:rPr>
        <w:t>Турсун-заде</w:t>
      </w:r>
      <w:proofErr w:type="gramEnd"/>
      <w:r>
        <w:rPr>
          <w:rFonts w:ascii="Verdana" w:hAnsi="Verdana"/>
          <w:color w:val="000000"/>
          <w:sz w:val="18"/>
          <w:szCs w:val="18"/>
        </w:rPr>
        <w:t>, С.Улуг-заде, В.Х.Хашимовым, Б.Шермухамадиён.</w:t>
      </w:r>
    </w:p>
    <w:p w14:paraId="44D1D8D6"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Российскими учёными: В.Сухомлинским, Я.А.Коменским, Г.С.Виноградовым, Э.П.Васильцевой, Г.Н.Волковым, А.Э.Измайловой, М.Тайчиновым, Я.Корчагом, Р.Штейнером, Н.П.Денисюком, А.Чотоновым, Е.Г.Балагушкиным и другими.</w:t>
      </w:r>
    </w:p>
    <w:p w14:paraId="41786E85"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философской, психолого-педагогической литературы, практики работы позволяют нам отметить, что проблема нравственности освещены в трудах всемирноизвестных и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Я.А.Коменского, В.А.Сухомлинского, А.С.Макаренко, К.Д.Ушинского, Л.С.Выготского, С.Л.Рубинштейна, О.Г.Дробницкого, А.А.Радугина, Л.Г.Григоровича, А.М.Архангельского, Н.М.Болдырева, И.С.Марьенко Б.Т.Лихачёва, Л.А.Попова, И.П.Подласова, А.В.Кирьяковой, М.Н.Василенко, М.Г.Казакиной, Е.В.Бондаревской и многих других, которые освещают сущность и основные понятия теории нравственного воспитания и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w:t>
      </w:r>
    </w:p>
    <w:p w14:paraId="4434C9EB"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Западные и европейские учёные, такие как: Артур Рошан, Питер Хант, Майкл Бентон, Хамид Самоджиён, Морин Краков, Карен Лесник-Оберстин, А.Леруа-Гурун и многие другие учёные, говорили о значении и влиянии детской литературы и устного народного творчества на воспитание детей всех возрастов в целом.</w:t>
      </w:r>
    </w:p>
    <w:p w14:paraId="383321E6"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данную проблему, мы ознакомились с работами известных иранских учёных: Бунафша Хаджори, Сурайё Кызыл Аяг, Бехзод Яздани и Мижгона Имоди и других не менее знаменитых авторов, которые рассматривали вопросы влияния детской литературы и организации изучения и составления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книг в Иране.</w:t>
      </w:r>
    </w:p>
    <w:p w14:paraId="1CA8531E"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мысль классиков персидско-таджикской литературы, таких как: А.Фирдауси, А.Рудаки, Абдурахмон Джами, Носири Хисрав,</w:t>
      </w:r>
      <w:r>
        <w:rPr>
          <w:rStyle w:val="WW8Num2z0"/>
          <w:rFonts w:ascii="Verdana" w:hAnsi="Verdana"/>
          <w:color w:val="000000"/>
          <w:sz w:val="18"/>
          <w:szCs w:val="18"/>
        </w:rPr>
        <w:t> </w:t>
      </w:r>
      <w:r>
        <w:rPr>
          <w:rStyle w:val="WW8Num3z0"/>
          <w:rFonts w:ascii="Verdana" w:hAnsi="Verdana"/>
          <w:color w:val="4682B4"/>
          <w:sz w:val="18"/>
          <w:szCs w:val="18"/>
        </w:rPr>
        <w:t>Саади</w:t>
      </w:r>
      <w:r>
        <w:rPr>
          <w:rStyle w:val="WW8Num2z0"/>
          <w:rFonts w:ascii="Verdana" w:hAnsi="Verdana"/>
          <w:color w:val="000000"/>
          <w:sz w:val="18"/>
          <w:szCs w:val="18"/>
        </w:rPr>
        <w:t> </w:t>
      </w:r>
      <w:r>
        <w:rPr>
          <w:rFonts w:ascii="Verdana" w:hAnsi="Verdana"/>
          <w:color w:val="000000"/>
          <w:sz w:val="18"/>
          <w:szCs w:val="18"/>
        </w:rPr>
        <w:t>Шерози, Хусайн Воиза Кошифи, Туси,</w:t>
      </w:r>
      <w:r>
        <w:rPr>
          <w:rStyle w:val="WW8Num2z0"/>
          <w:rFonts w:ascii="Verdana" w:hAnsi="Verdana"/>
          <w:color w:val="000000"/>
          <w:sz w:val="18"/>
          <w:szCs w:val="18"/>
        </w:rPr>
        <w:t> </w:t>
      </w:r>
      <w:r>
        <w:rPr>
          <w:rStyle w:val="WW8Num3z0"/>
          <w:rFonts w:ascii="Verdana" w:hAnsi="Verdana"/>
          <w:color w:val="4682B4"/>
          <w:sz w:val="18"/>
          <w:szCs w:val="18"/>
        </w:rPr>
        <w:t>Кайковус</w:t>
      </w:r>
      <w:r>
        <w:rPr>
          <w:rFonts w:ascii="Verdana" w:hAnsi="Verdana"/>
          <w:color w:val="000000"/>
          <w:sz w:val="18"/>
          <w:szCs w:val="18"/>
        </w:rPr>
        <w:t>, Горугли, С.Айни, М.</w:t>
      </w:r>
      <w:proofErr w:type="gramStart"/>
      <w:r>
        <w:rPr>
          <w:rFonts w:ascii="Verdana" w:hAnsi="Verdana"/>
          <w:color w:val="000000"/>
          <w:sz w:val="18"/>
          <w:szCs w:val="18"/>
        </w:rPr>
        <w:t>Турсун-заде</w:t>
      </w:r>
      <w:proofErr w:type="gramEnd"/>
      <w:r>
        <w:rPr>
          <w:rFonts w:ascii="Verdana" w:hAnsi="Verdana"/>
          <w:color w:val="000000"/>
          <w:sz w:val="18"/>
          <w:szCs w:val="18"/>
        </w:rPr>
        <w:t xml:space="preserve"> др. убедительно показывают, что проблемы нравственности и познания были главной темой педагогических трактатов наших предков.</w:t>
      </w:r>
    </w:p>
    <w:p w14:paraId="00896238"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изучение и анализ научно-педагогической литературы показывает, что до настоящего времени в педагогической науке Ирана проблема «Влияние устного народного творчества, как богатейшего источника воспитания на познавательно-нравственное развитие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материалах Исламской Республики Иран) - не рассматривалась.</w:t>
      </w:r>
    </w:p>
    <w:p w14:paraId="3189BA4A"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исследуемой проблемы - позволило нам выявить актуальность диссертационной работы, предопределённой следующими факторами: отсутствием фундаментальных исследований по данной проблематике в педагогической науке Исламской Республике Иран;</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избранной темы; методологическим и научно-практическим значением исследуемой проблемы в условиях реформирования системы национального образования Ирана и определения его содержания.</w:t>
      </w:r>
    </w:p>
    <w:p w14:paraId="0BBC685A"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научно-теоретическом обосновании путей и педагогических требований к качеству и организации учебно-воспитательного процесса, построенного на познавательно-нравственном развитии через устное народное творчество, как богатейшего источника воспитания младших школьников в Иране.</w:t>
      </w:r>
    </w:p>
    <w:p w14:paraId="55FBFDE7"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теоретических основ и опытная проверка решения проблемы влияния устного народного творчества, как богатейшего источника воспитания на познавательно-нравственное развитие младших школьников в условиях Ирана.</w:t>
      </w:r>
    </w:p>
    <w:p w14:paraId="3F4867C3"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исследования - процесс познавательно-нравственного развития младших школьников, через устное народное творчество, как богатейшего источника воспитания, которое вносит свой вклад в достижение эффективности образования в целом </w:t>
      </w:r>
      <w:proofErr w:type="gramStart"/>
      <w:r>
        <w:rPr>
          <w:rFonts w:ascii="Verdana" w:hAnsi="Verdana"/>
          <w:color w:val="000000"/>
          <w:sz w:val="18"/>
          <w:szCs w:val="18"/>
        </w:rPr>
        <w:t>в Исламской Республики</w:t>
      </w:r>
      <w:proofErr w:type="gramEnd"/>
      <w:r>
        <w:rPr>
          <w:rFonts w:ascii="Verdana" w:hAnsi="Verdana"/>
          <w:color w:val="000000"/>
          <w:sz w:val="18"/>
          <w:szCs w:val="18"/>
        </w:rPr>
        <w:t xml:space="preserve"> Иран.</w:t>
      </w:r>
    </w:p>
    <w:p w14:paraId="57C18818"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теоретическое обоснование влияния устного народного творчества, как богатейшего источника воспитания на познавательно-нравственное развитие детей в условиях Исламской Республики Иран.</w:t>
      </w:r>
    </w:p>
    <w:p w14:paraId="368EDBE8"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Ведущие идеи исследования:</w:t>
      </w:r>
    </w:p>
    <w:p w14:paraId="21972F4C"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познавательно-нравственное развитие детей через устное народное творчество на основе умелой организации учебно-воспитательного процесса, способствующего внедрению богатейшего и качественного содержания обучения и воспитания в учебники начального образования;</w:t>
      </w:r>
    </w:p>
    <w:p w14:paraId="3FFE2C2F"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раскрытие в каждом</w:t>
      </w:r>
      <w:r>
        <w:rPr>
          <w:rStyle w:val="WW8Num2z0"/>
          <w:rFonts w:ascii="Verdana" w:hAnsi="Verdana"/>
          <w:color w:val="000000"/>
          <w:sz w:val="18"/>
          <w:szCs w:val="18"/>
        </w:rPr>
        <w:t> </w:t>
      </w:r>
      <w:r>
        <w:rPr>
          <w:rStyle w:val="WW8Num3z0"/>
          <w:rFonts w:ascii="Verdana" w:hAnsi="Verdana"/>
          <w:color w:val="4682B4"/>
          <w:sz w:val="18"/>
          <w:szCs w:val="18"/>
        </w:rPr>
        <w:t>школьнике</w:t>
      </w:r>
      <w:r>
        <w:rPr>
          <w:rStyle w:val="WW8Num2z0"/>
          <w:rFonts w:ascii="Verdana" w:hAnsi="Verdana"/>
          <w:color w:val="000000"/>
          <w:sz w:val="18"/>
          <w:szCs w:val="18"/>
        </w:rPr>
        <w:t> </w:t>
      </w:r>
      <w:r>
        <w:rPr>
          <w:rFonts w:ascii="Verdana" w:hAnsi="Verdana"/>
          <w:color w:val="000000"/>
          <w:sz w:val="18"/>
          <w:szCs w:val="18"/>
        </w:rPr>
        <w:t>активного интереса к познанию устного народного творчества своего народа; мобильность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способность и возможность развития у него требуемых умений,</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продуктивной деятельностью;</w:t>
      </w:r>
    </w:p>
    <w:p w14:paraId="14F1DC0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пробуждение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начала, пронизывающее все формы работы детей с</w:t>
      </w:r>
      <w:r>
        <w:rPr>
          <w:rStyle w:val="WW8Num2z0"/>
          <w:rFonts w:ascii="Verdana" w:hAnsi="Verdana"/>
          <w:color w:val="000000"/>
          <w:sz w:val="18"/>
          <w:szCs w:val="18"/>
        </w:rPr>
        <w:t> </w:t>
      </w:r>
      <w:r>
        <w:rPr>
          <w:rStyle w:val="WW8Num3z0"/>
          <w:rFonts w:ascii="Verdana" w:hAnsi="Verdana"/>
          <w:color w:val="4682B4"/>
          <w:sz w:val="18"/>
          <w:szCs w:val="18"/>
        </w:rPr>
        <w:t>устным</w:t>
      </w:r>
      <w:r>
        <w:rPr>
          <w:rStyle w:val="WW8Num2z0"/>
          <w:rFonts w:ascii="Verdana" w:hAnsi="Verdana"/>
          <w:color w:val="000000"/>
          <w:sz w:val="18"/>
          <w:szCs w:val="18"/>
        </w:rPr>
        <w:t> </w:t>
      </w:r>
      <w:r>
        <w:rPr>
          <w:rFonts w:ascii="Verdana" w:hAnsi="Verdana"/>
          <w:color w:val="000000"/>
          <w:sz w:val="18"/>
          <w:szCs w:val="18"/>
        </w:rPr>
        <w:t>народным творчеством, которое позволяет строить учебный процесс в форме диалога,</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творчества, как для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так и для ребёнка;</w:t>
      </w:r>
    </w:p>
    <w:p w14:paraId="1D936B17"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поиск педагогических методов и техники работы учителя,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обогащающего взаимодействия в совместной деятельности учителя,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3B8003B5"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соотносится с ведущей его идеей и основана на предположение о том, </w:t>
      </w:r>
      <w:r>
        <w:rPr>
          <w:rFonts w:ascii="Verdana" w:hAnsi="Verdana"/>
          <w:color w:val="000000"/>
          <w:sz w:val="18"/>
          <w:szCs w:val="18"/>
        </w:rPr>
        <w:lastRenderedPageBreak/>
        <w:t>что процесс влияния устного народного творчества, как богатейшего источника воспитания на познавательно-нравственное развитие младшего школьника в условиях Исламской Республики Иран будет эффективен если:</w:t>
      </w:r>
    </w:p>
    <w:p w14:paraId="391B12FE"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будут считаться основополагающей ориентация на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и обучающего пространства как средства трансляции и утверждения познавательно-нравственных ценностей иранского народа;</w:t>
      </w:r>
    </w:p>
    <w:p w14:paraId="5EB464C0"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определены и задействованы психолого-педагогические условия, способствующие эффективному познавательно-нравственному развитию младших школьников через устное народное творчество;</w:t>
      </w:r>
    </w:p>
    <w:p w14:paraId="498A08B8"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раскрыта и разработана сущность</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влияния устного народного творчества, как богатейшего источника воспитания на познавательно-нравственное развитие младшего школьника на основе подхода в единстве его принципов, научно-методического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и технологического компонентов, объединяющего творчество педагога и школьника, характеризующая динамику и механизмы осуществления данного процесса.</w:t>
      </w:r>
    </w:p>
    <w:p w14:paraId="4F7D550F"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определены в соответствии с целью, предметом и выдвинутой гипотезой исследования:</w:t>
      </w:r>
    </w:p>
    <w:p w14:paraId="1634EE9A"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 обосновать концептуальные положения и принципы организации познавательно-нравственного развития младших школьников через влияние устного народного творчества, как богатейшего источника образования;</w:t>
      </w:r>
    </w:p>
    <w:p w14:paraId="07B24EBC"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научно-методическое обеспечение реализации механизма познавательно-нравственного развития младшего школьного возраста через устное народное творчество, как богатейшего источника образования; выделить специфику и педагогические особенности реализации данного процесса;</w:t>
      </w:r>
    </w:p>
    <w:p w14:paraId="5E832C08"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динамическую модель и апробировать технологию процесса познавательно-нравственного развития субъектов в контексте их взаимодействия на уровне общего и специфического;</w:t>
      </w:r>
    </w:p>
    <w:p w14:paraId="693D0F69" w14:textId="77777777" w:rsidR="00475E3E" w:rsidRDefault="00475E3E" w:rsidP="00475E3E">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В частности</w:t>
      </w:r>
      <w:proofErr w:type="gramEnd"/>
      <w:r>
        <w:rPr>
          <w:rFonts w:ascii="Verdana" w:hAnsi="Verdana"/>
          <w:color w:val="000000"/>
          <w:sz w:val="18"/>
          <w:szCs w:val="18"/>
        </w:rPr>
        <w:t>: раскрыть историко-педагогическое развитие детской литературы в Иране и её воздействие на воспитание и образование детей младшего школьного возраста; обосновать значение и влияние устного народного творчества на познавательно-нравственное развитие младших школьников в определённых психолого-педагогических условиях.</w:t>
      </w:r>
    </w:p>
    <w:p w14:paraId="66852D8C"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w:t>
      </w:r>
    </w:p>
    <w:p w14:paraId="1E313E1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нормативно-правовые документы в области образования</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(закон об образовании, указы президента, постановления, государственные программы в области образования и др.);</w:t>
      </w:r>
    </w:p>
    <w:p w14:paraId="62288160"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идеи и взгляды крупнейших таджикских, российских и иранских учёных в области философии, культуры, культурологи, педагогики, психологии по познавательно-нравственному воспитанию школьников; духовное наследие и фундаментальные научные труды выдающихся мыслителей Востока -Абдулкосима Фирдауси,</w:t>
      </w:r>
      <w:r>
        <w:rPr>
          <w:rStyle w:val="WW8Num2z0"/>
          <w:rFonts w:ascii="Verdana" w:hAnsi="Verdana"/>
          <w:color w:val="000000"/>
          <w:sz w:val="18"/>
          <w:szCs w:val="18"/>
        </w:rPr>
        <w:t> </w:t>
      </w:r>
      <w:r>
        <w:rPr>
          <w:rStyle w:val="WW8Num3z0"/>
          <w:rFonts w:ascii="Verdana" w:hAnsi="Verdana"/>
          <w:color w:val="4682B4"/>
          <w:sz w:val="18"/>
          <w:szCs w:val="18"/>
        </w:rPr>
        <w:t>Абуабдулло</w:t>
      </w:r>
      <w:r>
        <w:rPr>
          <w:rStyle w:val="WW8Num2z0"/>
          <w:rFonts w:ascii="Verdana" w:hAnsi="Verdana"/>
          <w:color w:val="000000"/>
          <w:sz w:val="18"/>
          <w:szCs w:val="18"/>
        </w:rPr>
        <w:t> </w:t>
      </w:r>
      <w:r>
        <w:rPr>
          <w:rFonts w:ascii="Verdana" w:hAnsi="Verdana"/>
          <w:color w:val="000000"/>
          <w:sz w:val="18"/>
          <w:szCs w:val="18"/>
        </w:rPr>
        <w:t>Рудаки, Абдурахмон Джами, Носири Хисрав, Саади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Хусайн Воиза Кошифи, Туси, Кайковус, Горугли, Хафиза, Фаруханде Такаддуси; всемирно признанных учёных мира -Я.А.Коменский, В.А.Сухомлинский, А.Г.Чернышевский, К.Д.Ушинский, И.Г.Пестолоций, А.Дистервег;</w:t>
      </w:r>
    </w:p>
    <w:p w14:paraId="46F82B79"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идеи современных исследователей - Я.Корчаг, А.С.Макаренко,</w:t>
      </w:r>
    </w:p>
    <w:p w14:paraId="39A89481"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A.Маслоу, К.Роджерс и др.; социально-педагогичекие аспекты воспитания российских учёных - Н.Н.Вербицкий, Н.Р.Талызина, В.В.Давыдов,</w:t>
      </w:r>
    </w:p>
    <w:p w14:paraId="1355E0A6"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B.И.Брудный и др.</w:t>
      </w:r>
    </w:p>
    <w:p w14:paraId="6097F43A"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 они не ставили своей целью акцентированного рассмотрения педагогического аспекта, как влияния устного народного творчества на познавательно-нравственное развитие младших школьников в условиях исламской республи Иран.</w:t>
      </w:r>
    </w:p>
    <w:p w14:paraId="4081508D"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исследовании были применены следующие методы: теоретический анализ научной, психолого-педагогической литературы и нормативно-правовых документов Исламской Республики Иран по вопросам образования и воспитания; диагностический (</w:t>
      </w:r>
      <w:r>
        <w:rPr>
          <w:rStyle w:val="WW8Num3z0"/>
          <w:rFonts w:ascii="Verdana" w:hAnsi="Verdana"/>
          <w:color w:val="4682B4"/>
          <w:sz w:val="18"/>
          <w:szCs w:val="18"/>
        </w:rPr>
        <w:t>анкетирование</w:t>
      </w:r>
      <w:r>
        <w:rPr>
          <w:rFonts w:ascii="Verdana" w:hAnsi="Verdana"/>
          <w:color w:val="000000"/>
          <w:sz w:val="18"/>
          <w:szCs w:val="18"/>
        </w:rPr>
        <w:t>, беседы, экспертные оценки, методы конструирования и проектирования)',</w:t>
      </w:r>
      <w:r>
        <w:rPr>
          <w:rStyle w:val="WW8Num2z0"/>
          <w:rFonts w:ascii="Verdana" w:hAnsi="Verdana"/>
          <w:color w:val="000000"/>
          <w:sz w:val="18"/>
          <w:szCs w:val="18"/>
        </w:rPr>
        <w:t> </w:t>
      </w:r>
      <w:r>
        <w:rPr>
          <w:rStyle w:val="WW8Num3z0"/>
          <w:rFonts w:ascii="Verdana" w:hAnsi="Verdana"/>
          <w:color w:val="4682B4"/>
          <w:sz w:val="18"/>
          <w:szCs w:val="18"/>
        </w:rPr>
        <w:t>обсервационный</w:t>
      </w:r>
      <w:r>
        <w:rPr>
          <w:rStyle w:val="WW8Num2z0"/>
          <w:rFonts w:ascii="Verdana" w:hAnsi="Verdana"/>
          <w:color w:val="000000"/>
          <w:sz w:val="18"/>
          <w:szCs w:val="18"/>
        </w:rPr>
        <w:t> </w:t>
      </w:r>
      <w:r>
        <w:rPr>
          <w:rFonts w:ascii="Verdana" w:hAnsi="Verdana"/>
          <w:color w:val="000000"/>
          <w:sz w:val="18"/>
          <w:szCs w:val="18"/>
        </w:rPr>
        <w:t>(прямое, косвенное и длительное включённое педагогического наблюдения,</w:t>
      </w:r>
      <w:r>
        <w:rPr>
          <w:rStyle w:val="WW8Num3z0"/>
          <w:rFonts w:ascii="Verdana" w:hAnsi="Verdana"/>
          <w:color w:val="4682B4"/>
          <w:sz w:val="18"/>
          <w:szCs w:val="18"/>
        </w:rPr>
        <w:t>самонаблюдение</w:t>
      </w:r>
      <w:r>
        <w:rPr>
          <w:rFonts w:ascii="Verdana" w:hAnsi="Verdana"/>
          <w:color w:val="000000"/>
          <w:sz w:val="18"/>
          <w:szCs w:val="18"/>
        </w:rPr>
        <w:t>)', поисковый метод (поиск необходимой информации в народе, литературе в архивных и других записях библиотек и т.п.)', экспериментальный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математические методы (классические методы математической статистики, таблицы, диаграммы и др.)',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учителей Ирана;</w:t>
      </w:r>
    </w:p>
    <w:p w14:paraId="3BFC1840"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методов определялся логикой исследования и задачами, решаемыми на каждом этапе.</w:t>
      </w:r>
    </w:p>
    <w:p w14:paraId="513B1FB9"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643CD931"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(2005-2007 г.г.) осуществлялось изучение, обобщение и систематизация теоретического материала по проблеме исследования; разрабатывались исходные положения исследования: цель, объект, субъект исследования, гипотеза, задачи, методология и методика опытно-экспериментальной работы. На первом этапе был организован эксперимент, который позволил определить современное состояние проблемы.</w:t>
      </w:r>
    </w:p>
    <w:p w14:paraId="0D65169A"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нами использовались методы: анализ научной литературы и нормативно-правовых документов;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метод беседы; метод эксперимента (констатирующий этап).</w:t>
      </w:r>
    </w:p>
    <w:p w14:paraId="7A20D7B3"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(2007-2009г.г.) продолжалось изучение литературы по проблеме исследования; разрабатывалась методика экспериментальной работы, структурно-содержательная модель и проверка выявленных комплексов психолого-педагогических условий; проводился формирующий этап эксперимента; анализировался ход и результаты эксперимента; оформлялся текст диссертационного исследования; изучалось состояние работы по</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детей к традициям народов в условиях и в практике работы образовательных учреждений. В ходе опытно-экспериментальной работы уточнялась гипотеза, корректировались содержание и технология эксперимента, проводилась обработка полученных результатов методами математической обработки. Подготовка публикаций статей и учебно-методических пособий.</w:t>
      </w:r>
    </w:p>
    <w:p w14:paraId="58FFF259"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нами использовались методы: моделирования; планирования и проектирования; организация формирующего эксперимента -проявления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учащимися; диагностические методы; методы наблюдения и экспертной оценки; метод сравнительного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методы математической статистики. Подготовка публикаций статей и учебно-методических пособий.</w:t>
      </w:r>
    </w:p>
    <w:p w14:paraId="6E013824"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(2009-2012г.г.) на основе методов наблюдения, анкетирования,</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экспертного оценивания результатов учебно-воспитательной работы анализировались и обобщались результаты теоретико-экспериментальной работы - формулировались теоретические и практические выводы, подтверждены положения гипотезы.</w:t>
      </w:r>
    </w:p>
    <w:p w14:paraId="3FD3A7ED"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использовались методы: обобщение и систематизация материала, оформление исследования; методы математической статистики, компьютерной обработки результатов эксперимента и</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их представления. Подготовка публикаций, монографий и статей. Оформление результатов исследования в виде кандидатской диссертации.</w:t>
      </w:r>
    </w:p>
    <w:p w14:paraId="35DE09D6"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определении:</w:t>
      </w:r>
    </w:p>
    <w:p w14:paraId="222C2F4F"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Стратегических целей и задачи исследуемой проблемы; обоснованности базисных принципов, концептуальных положений, применение которых способствует достижению программных целей, повышению качества влияющия устного народного творчества на познавательно-нравственное развитие младших школьников в условиях Ирана.</w:t>
      </w:r>
    </w:p>
    <w:p w14:paraId="141FB801"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Места детской литературы в жизни детей и устного народного творчества в учебниках начальной школы; выбора</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 xml:space="preserve">средств для достижения цели и задач влияния устного народного творчества на познавательно-нравственное развитие младших школьников; </w:t>
      </w:r>
      <w:r>
        <w:rPr>
          <w:rFonts w:ascii="Verdana" w:hAnsi="Verdana"/>
          <w:color w:val="000000"/>
          <w:sz w:val="18"/>
          <w:szCs w:val="18"/>
        </w:rPr>
        <w:lastRenderedPageBreak/>
        <w:t>доминирования нравственного компонента в процессе познания устного народного творчества</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Ирана.</w:t>
      </w:r>
    </w:p>
    <w:p w14:paraId="1FE2AAB9"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Личностно-ориентированного подхода к формированию познавательно-нравственных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учащихся: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восприятию</w:t>
      </w:r>
      <w:r>
        <w:rPr>
          <w:rFonts w:ascii="Verdana" w:hAnsi="Verdana"/>
          <w:color w:val="000000"/>
          <w:sz w:val="18"/>
          <w:szCs w:val="18"/>
        </w:rPr>
        <w:t xml:space="preserve"> </w:t>
      </w:r>
      <w:r>
        <w:rPr>
          <w:rFonts w:ascii="Verdana" w:hAnsi="Verdana" w:cs="Verdana"/>
          <w:color w:val="000000"/>
          <w:sz w:val="18"/>
          <w:szCs w:val="18"/>
        </w:rPr>
        <w:t>устного</w:t>
      </w:r>
      <w:r>
        <w:rPr>
          <w:rFonts w:ascii="Verdana" w:hAnsi="Verdana"/>
          <w:color w:val="000000"/>
          <w:sz w:val="18"/>
          <w:szCs w:val="18"/>
        </w:rPr>
        <w:t xml:space="preserve"> </w:t>
      </w:r>
      <w:r>
        <w:rPr>
          <w:rFonts w:ascii="Verdana" w:hAnsi="Verdana" w:cs="Verdana"/>
          <w:color w:val="000000"/>
          <w:sz w:val="18"/>
          <w:szCs w:val="18"/>
        </w:rPr>
        <w:t>народного</w:t>
      </w:r>
      <w:r>
        <w:rPr>
          <w:rFonts w:ascii="Verdana" w:hAnsi="Verdana"/>
          <w:color w:val="000000"/>
          <w:sz w:val="18"/>
          <w:szCs w:val="18"/>
        </w:rPr>
        <w:t xml:space="preserve"> </w:t>
      </w:r>
      <w:r>
        <w:rPr>
          <w:rFonts w:ascii="Verdana" w:hAnsi="Verdana" w:cs="Verdana"/>
          <w:color w:val="000000"/>
          <w:sz w:val="18"/>
          <w:szCs w:val="18"/>
        </w:rPr>
        <w:t>творчества</w:t>
      </w:r>
      <w:r>
        <w:rPr>
          <w:rFonts w:ascii="Verdana" w:hAnsi="Verdana"/>
          <w:color w:val="000000"/>
          <w:sz w:val="18"/>
          <w:szCs w:val="18"/>
        </w:rPr>
        <w:t xml:space="preserve"> </w:t>
      </w:r>
      <w:r>
        <w:rPr>
          <w:rFonts w:ascii="Verdana" w:hAnsi="Verdana" w:cs="Verdana"/>
          <w:color w:val="000000"/>
          <w:sz w:val="18"/>
          <w:szCs w:val="18"/>
        </w:rPr>
        <w:t>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гуманизации</w:t>
      </w:r>
      <w:r>
        <w:rPr>
          <w:rFonts w:ascii="Verdana" w:hAnsi="Verdana"/>
          <w:color w:val="000000"/>
          <w:sz w:val="18"/>
          <w:szCs w:val="18"/>
        </w:rPr>
        <w:t xml:space="preserve"> </w:t>
      </w:r>
      <w:r>
        <w:rPr>
          <w:rFonts w:ascii="Verdana" w:hAnsi="Verdana" w:cs="Verdana"/>
          <w:color w:val="000000"/>
          <w:sz w:val="18"/>
          <w:szCs w:val="18"/>
        </w:rPr>
        <w:t>отношений</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коллективной</w:t>
      </w:r>
      <w:r>
        <w:rPr>
          <w:rFonts w:ascii="Verdana" w:hAnsi="Verdana"/>
          <w:color w:val="000000"/>
          <w:sz w:val="18"/>
          <w:szCs w:val="18"/>
        </w:rPr>
        <w:t xml:space="preserve"> </w:t>
      </w:r>
      <w:r>
        <w:rPr>
          <w:rFonts w:ascii="Verdana" w:hAnsi="Verdana" w:cs="Verdana"/>
          <w:color w:val="000000"/>
          <w:sz w:val="18"/>
          <w:szCs w:val="18"/>
        </w:rPr>
        <w:t>работе</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познавательно</w:t>
      </w:r>
      <w:r>
        <w:rPr>
          <w:rFonts w:ascii="Verdana" w:hAnsi="Verdana"/>
          <w:color w:val="000000"/>
          <w:sz w:val="18"/>
          <w:szCs w:val="18"/>
        </w:rPr>
        <w:t>-</w:t>
      </w:r>
      <w:r>
        <w:rPr>
          <w:rFonts w:ascii="Verdana" w:hAnsi="Verdana" w:cs="Verdana"/>
          <w:color w:val="000000"/>
          <w:sz w:val="18"/>
          <w:szCs w:val="18"/>
        </w:rPr>
        <w:t>нравственному</w:t>
      </w:r>
      <w:r>
        <w:rPr>
          <w:rFonts w:ascii="Verdana" w:hAnsi="Verdana"/>
          <w:color w:val="000000"/>
          <w:sz w:val="18"/>
          <w:szCs w:val="18"/>
        </w:rPr>
        <w:t xml:space="preserve"> </w:t>
      </w:r>
      <w:r>
        <w:rPr>
          <w:rFonts w:ascii="Verdana" w:hAnsi="Verdana" w:cs="Verdana"/>
          <w:color w:val="000000"/>
          <w:sz w:val="18"/>
          <w:szCs w:val="18"/>
        </w:rPr>
        <w:t>развитию</w:t>
      </w:r>
      <w:r>
        <w:rPr>
          <w:rFonts w:ascii="Verdana" w:hAnsi="Verdana"/>
          <w:color w:val="000000"/>
          <w:sz w:val="18"/>
          <w:szCs w:val="18"/>
        </w:rPr>
        <w:t xml:space="preserve"> </w:t>
      </w:r>
      <w:r>
        <w:rPr>
          <w:rFonts w:ascii="Verdana" w:hAnsi="Verdana" w:cs="Verdana"/>
          <w:color w:val="000000"/>
          <w:sz w:val="18"/>
          <w:szCs w:val="18"/>
        </w:rPr>
        <w:t>детей</w:t>
      </w:r>
      <w:r>
        <w:rPr>
          <w:rFonts w:ascii="Verdana" w:hAnsi="Verdana"/>
          <w:color w:val="000000"/>
          <w:sz w:val="18"/>
          <w:szCs w:val="18"/>
        </w:rPr>
        <w:t xml:space="preserve"> </w:t>
      </w:r>
      <w:r>
        <w:rPr>
          <w:rFonts w:ascii="Verdana" w:hAnsi="Verdana" w:cs="Verdana"/>
          <w:color w:val="000000"/>
          <w:sz w:val="18"/>
          <w:szCs w:val="18"/>
        </w:rPr>
        <w:t>через</w:t>
      </w:r>
      <w:r>
        <w:rPr>
          <w:rFonts w:ascii="Verdana" w:hAnsi="Verdana"/>
          <w:color w:val="000000"/>
          <w:sz w:val="18"/>
          <w:szCs w:val="18"/>
        </w:rPr>
        <w:t xml:space="preserve"> </w:t>
      </w:r>
      <w:r>
        <w:rPr>
          <w:rFonts w:ascii="Verdana" w:hAnsi="Verdana" w:cs="Verdana"/>
          <w:color w:val="000000"/>
          <w:sz w:val="18"/>
          <w:szCs w:val="18"/>
        </w:rPr>
        <w:t>устное</w:t>
      </w:r>
      <w:r>
        <w:rPr>
          <w:rFonts w:ascii="Verdana" w:hAnsi="Verdana"/>
          <w:color w:val="000000"/>
          <w:sz w:val="18"/>
          <w:szCs w:val="18"/>
        </w:rPr>
        <w:t xml:space="preserve"> народное творчество.</w:t>
      </w:r>
    </w:p>
    <w:p w14:paraId="55BC4310"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Исследование психолого-педагогического аспекта проблемы, который включает в себя: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выработку</w:t>
      </w:r>
      <w:r>
        <w:rPr>
          <w:rFonts w:ascii="Verdana" w:hAnsi="Verdana"/>
          <w:color w:val="000000"/>
          <w:sz w:val="18"/>
          <w:szCs w:val="18"/>
        </w:rPr>
        <w:t xml:space="preserve"> </w:t>
      </w:r>
      <w:r>
        <w:rPr>
          <w:rFonts w:ascii="Verdana" w:hAnsi="Verdana" w:cs="Verdana"/>
          <w:color w:val="000000"/>
          <w:sz w:val="18"/>
          <w:szCs w:val="18"/>
        </w:rPr>
        <w:t>нравственных</w:t>
      </w:r>
      <w:r>
        <w:rPr>
          <w:rFonts w:ascii="Verdana" w:hAnsi="Verdana"/>
          <w:color w:val="000000"/>
          <w:sz w:val="18"/>
          <w:szCs w:val="18"/>
        </w:rPr>
        <w:t xml:space="preserve"> </w:t>
      </w:r>
      <w:r>
        <w:rPr>
          <w:rFonts w:ascii="Verdana" w:hAnsi="Verdana" w:cs="Verdana"/>
          <w:color w:val="000000"/>
          <w:sz w:val="18"/>
          <w:szCs w:val="18"/>
        </w:rPr>
        <w:t>чувств</w:t>
      </w:r>
      <w:r>
        <w:rPr>
          <w:rFonts w:ascii="Verdana" w:hAnsi="Verdana"/>
          <w:color w:val="000000"/>
          <w:sz w:val="18"/>
          <w:szCs w:val="18"/>
        </w:rPr>
        <w:t xml:space="preserve">, </w:t>
      </w:r>
      <w:r>
        <w:rPr>
          <w:rFonts w:ascii="Verdana" w:hAnsi="Verdana" w:cs="Verdana"/>
          <w:color w:val="000000"/>
          <w:sz w:val="18"/>
          <w:szCs w:val="18"/>
        </w:rPr>
        <w:t>навыков</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развитие</w:t>
      </w:r>
      <w:r>
        <w:rPr>
          <w:rFonts w:ascii="Verdana" w:hAnsi="Verdana"/>
          <w:color w:val="000000"/>
          <w:sz w:val="18"/>
          <w:szCs w:val="18"/>
        </w:rPr>
        <w:t xml:space="preserve"> </w:t>
      </w:r>
      <w:r>
        <w:rPr>
          <w:rFonts w:ascii="Verdana" w:hAnsi="Verdana" w:cs="Verdana"/>
          <w:color w:val="000000"/>
          <w:sz w:val="18"/>
          <w:szCs w:val="18"/>
        </w:rPr>
        <w:t>нравственного</w:t>
      </w:r>
      <w:r>
        <w:rPr>
          <w:rFonts w:ascii="Verdana" w:hAnsi="Verdana"/>
          <w:color w:val="000000"/>
          <w:sz w:val="18"/>
          <w:szCs w:val="18"/>
        </w:rPr>
        <w:t xml:space="preserve"> </w:t>
      </w:r>
      <w:r>
        <w:rPr>
          <w:rFonts w:ascii="Verdana" w:hAnsi="Verdana" w:cs="Verdana"/>
          <w:color w:val="000000"/>
          <w:sz w:val="18"/>
          <w:szCs w:val="18"/>
        </w:rPr>
        <w:t>сознания</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формирование</w:t>
      </w:r>
      <w:r>
        <w:rPr>
          <w:rFonts w:ascii="Verdana" w:hAnsi="Verdana"/>
          <w:color w:val="000000"/>
          <w:sz w:val="18"/>
          <w:szCs w:val="18"/>
        </w:rPr>
        <w:t xml:space="preserve"> </w:t>
      </w:r>
      <w:r>
        <w:rPr>
          <w:rFonts w:ascii="Verdana" w:hAnsi="Verdana" w:cs="Verdana"/>
          <w:color w:val="000000"/>
          <w:sz w:val="18"/>
          <w:szCs w:val="18"/>
        </w:rPr>
        <w:t>соответствующих</w:t>
      </w:r>
      <w:r>
        <w:rPr>
          <w:rFonts w:ascii="Verdana" w:hAnsi="Verdana"/>
          <w:color w:val="000000"/>
          <w:sz w:val="18"/>
          <w:szCs w:val="18"/>
        </w:rPr>
        <w:t xml:space="preserve"> </w:t>
      </w:r>
      <w:r>
        <w:rPr>
          <w:rFonts w:ascii="Verdana" w:hAnsi="Verdana" w:cs="Verdana"/>
          <w:color w:val="000000"/>
          <w:sz w:val="18"/>
          <w:szCs w:val="18"/>
        </w:rPr>
        <w:t>потребностей</w:t>
      </w:r>
      <w:r>
        <w:rPr>
          <w:rFonts w:ascii="Verdana" w:hAnsi="Verdana"/>
          <w:color w:val="000000"/>
          <w:sz w:val="18"/>
          <w:szCs w:val="18"/>
        </w:rPr>
        <w:t xml:space="preserve">, </w:t>
      </w:r>
      <w:r>
        <w:rPr>
          <w:rFonts w:ascii="Verdana" w:hAnsi="Verdana" w:cs="Verdana"/>
          <w:color w:val="000000"/>
          <w:sz w:val="18"/>
          <w:szCs w:val="18"/>
        </w:rPr>
        <w:t>мотивов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установок</w:t>
      </w:r>
      <w:r>
        <w:rPr>
          <w:rFonts w:ascii="Verdana" w:hAnsi="Verdana"/>
          <w:color w:val="000000"/>
          <w:sz w:val="18"/>
          <w:szCs w:val="18"/>
        </w:rPr>
        <w:t xml:space="preserve"> </w:t>
      </w:r>
      <w:r>
        <w:rPr>
          <w:rFonts w:ascii="Verdana" w:hAnsi="Verdana" w:cs="Verdana"/>
          <w:color w:val="000000"/>
          <w:sz w:val="18"/>
          <w:szCs w:val="18"/>
        </w:rPr>
        <w:t>личности</w:t>
      </w:r>
      <w:r>
        <w:rPr>
          <w:rFonts w:ascii="Verdana" w:hAnsi="Verdana"/>
          <w:color w:val="000000"/>
          <w:sz w:val="18"/>
          <w:szCs w:val="18"/>
        </w:rPr>
        <w:t xml:space="preserve"> в изучении устного народного творчества.</w:t>
      </w:r>
    </w:p>
    <w:p w14:paraId="32659E12"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практическим рекомендациям по совершенствованию качества учебников начальной школы и дополнением их объёмом устного народного творчества.</w:t>
      </w:r>
    </w:p>
    <w:p w14:paraId="7F6DE988"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дано научное обоснование потребности устного народного творчества; определены эффективные пути и средства их реализации в начальных школах Ирана; теоретически обосновано методологическое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осмысление познавательно-нравственного развития ценности устного народного творчества в современном обществе Ирана; актуализировано педагогическое наследие таджикско-персидской литературы 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этнопедагогическое</w:t>
      </w:r>
      <w:r>
        <w:rPr>
          <w:rStyle w:val="WW8Num2z0"/>
          <w:rFonts w:ascii="Verdana" w:hAnsi="Verdana"/>
          <w:color w:val="000000"/>
          <w:sz w:val="18"/>
          <w:szCs w:val="18"/>
        </w:rPr>
        <w:t> </w:t>
      </w:r>
      <w:r>
        <w:rPr>
          <w:rFonts w:ascii="Verdana" w:hAnsi="Verdana"/>
          <w:color w:val="000000"/>
          <w:sz w:val="18"/>
          <w:szCs w:val="18"/>
        </w:rPr>
        <w:t>наследие иранского народа, как источника возрождения устного народного творчества в познавательно-нравственном развитии младших школьников Ирана; выявлена научная проблема познавательно-нравственного развития младших школьников через устное народное творчество; исследование позволило на качественно-новом уровне раскрыть специфику влияния устного народного творчества, определить его значение в познавательно-нравственном развитии младших школьников с учётом современных традиций народа Ирана.</w:t>
      </w:r>
    </w:p>
    <w:p w14:paraId="36A5142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содержащиеся в нём положения и выводы выступают научной основой для разработки и реализации программ и учебников по проблеме познавательно-нравственного развития детей младшего школьного возраста через устное народное творчество; внедрение технологий в учебно-воспитательный процесс, обеспечивают существенное повышение качества воспитания, обучения и развития младших школьников; переподготовка и повышение квалификации учителей начальных классов в контексте познавательно-нравственного развития школьников через устное народное творчество обеспечивает построение квалифицированного эффективно-направленног взаимодействия субъектов обучения, максимального использования их продуктивного сотрудничества и потенциала; концепция и модель настоящего исследования могут быть положены в основу теоретического анализа и диагностического инструментария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психологами Исламской Республики Иран.</w:t>
      </w:r>
    </w:p>
    <w:p w14:paraId="7603A8EF"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0574C792"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Место и значение устного народного творчества в детской литературе и содержании учебников в начальной школе, теоретическое обоснование, стратегических целей и методологические принципы организации познавательно-нравственного развития младших школьников через устное народное творчество, как богатейшего источника воспитания и образования в системе начального школьного образования в Иране;</w:t>
      </w:r>
    </w:p>
    <w:p w14:paraId="6C18F17F"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Эффективно разработанные учебники с содержанием устного народного творчества во взаимосвязи с программами, которые должны развивать познавательно-нравственные качества в развитии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младших классов;</w:t>
      </w:r>
    </w:p>
    <w:p w14:paraId="13F57D97"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младшими школьниками учений великих мыслителей прошлого, культуры и религии иранского народа, которые не только соответствуют нравственно-познавательным ценностям современного общества, но и отражают нравственный идеал, способствуют духовно-моральному развитию, от которых зависит совершенствование общества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xml:space="preserve">иранской нации </w:t>
      </w:r>
      <w:r>
        <w:rPr>
          <w:rFonts w:ascii="Verdana" w:hAnsi="Verdana"/>
          <w:color w:val="000000"/>
          <w:sz w:val="18"/>
          <w:szCs w:val="18"/>
        </w:rPr>
        <w:lastRenderedPageBreak/>
        <w:t>и страны, взаимодействие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и семей, способствующие приобщению детей к национальной культуре своего народа; познавательно-нравственные и развивающие процессы, ориентированные на подготовку младшего школьника к жизни и в сферах деятельности: мобильность школьника, способность к освоению знаний, умений и навыков, возможность развития в нём требуемых умений.</w:t>
      </w:r>
    </w:p>
    <w:p w14:paraId="4BDFC56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Практические результаты внедрения разработанного комплекса воспитательного и учебно-методического материалов,</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учителей младших классов к работе по разработанным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рекомендациям.</w:t>
      </w:r>
    </w:p>
    <w:p w14:paraId="62A5A995"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обеспечена:</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реальные запросы школьного обучения в Иране, методологической и теоретической обоснованностью его исходных позиций; адекватностью выбранных методов исследования, поставленным задачам; подтверждением опытно-экспериментальной работы по проблеме познавательно-нравственного развития школьников через устное народное творчество, как богатейшего источника образования проводилась в начальных школах Ирана.</w:t>
      </w:r>
    </w:p>
    <w:p w14:paraId="0867A1CF"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периодического обсуждения материалов и результатов исследования на международных научно-практических конференциях в виде тезисов и статей в педагогических университетах: города Бушехр (2009г.) - «</w:t>
      </w:r>
      <w:r>
        <w:rPr>
          <w:rStyle w:val="WW8Num3z0"/>
          <w:rFonts w:ascii="Verdana" w:hAnsi="Verdana"/>
          <w:color w:val="4682B4"/>
          <w:sz w:val="18"/>
          <w:szCs w:val="18"/>
        </w:rPr>
        <w:t>Фольклор в детской литературе</w:t>
      </w:r>
      <w:r>
        <w:rPr>
          <w:rFonts w:ascii="Verdana" w:hAnsi="Verdana"/>
          <w:color w:val="000000"/>
          <w:sz w:val="18"/>
          <w:szCs w:val="18"/>
        </w:rPr>
        <w:t>»', в городе Шероз (2009г.) - «</w:t>
      </w:r>
      <w:r>
        <w:rPr>
          <w:rStyle w:val="WW8Num3z0"/>
          <w:rFonts w:ascii="Verdana" w:hAnsi="Verdana"/>
          <w:color w:val="4682B4"/>
          <w:sz w:val="18"/>
          <w:szCs w:val="18"/>
        </w:rPr>
        <w:t>Детская литература</w:t>
      </w:r>
      <w:r>
        <w:rPr>
          <w:rFonts w:ascii="Verdana" w:hAnsi="Verdana"/>
          <w:color w:val="000000"/>
          <w:sz w:val="18"/>
          <w:szCs w:val="18"/>
        </w:rPr>
        <w:t>», университет Шероз\ город Тегеран (2010г.) - «Воспитание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работе с детской книгой»', город Табриз (2010г.) - «</w:t>
      </w:r>
      <w:r>
        <w:rPr>
          <w:rStyle w:val="WW8Num3z0"/>
          <w:rFonts w:ascii="Verdana" w:hAnsi="Verdana"/>
          <w:color w:val="4682B4"/>
          <w:sz w:val="18"/>
          <w:szCs w:val="18"/>
        </w:rPr>
        <w:t>Воспитание в семье посредством устного народного творчества</w:t>
      </w:r>
      <w:r>
        <w:rPr>
          <w:rFonts w:ascii="Verdana" w:hAnsi="Verdana"/>
          <w:color w:val="000000"/>
          <w:sz w:val="18"/>
          <w:szCs w:val="18"/>
        </w:rPr>
        <w:t>»', город Машхад (2011г.) - «</w:t>
      </w:r>
      <w:r>
        <w:rPr>
          <w:rStyle w:val="WW8Num3z0"/>
          <w:rFonts w:ascii="Verdana" w:hAnsi="Verdana"/>
          <w:color w:val="4682B4"/>
          <w:sz w:val="18"/>
          <w:szCs w:val="18"/>
        </w:rPr>
        <w:t>Влияние пословиц в воспитании детей</w:t>
      </w:r>
      <w:r>
        <w:rPr>
          <w:rFonts w:ascii="Verdana" w:hAnsi="Verdana"/>
          <w:color w:val="000000"/>
          <w:sz w:val="18"/>
          <w:szCs w:val="18"/>
        </w:rPr>
        <w:t>»', город Бирджан (2011г.) - «</w:t>
      </w:r>
      <w:r>
        <w:rPr>
          <w:rStyle w:val="WW8Num3z0"/>
          <w:rFonts w:ascii="Verdana" w:hAnsi="Verdana"/>
          <w:color w:val="4682B4"/>
          <w:sz w:val="18"/>
          <w:szCs w:val="18"/>
        </w:rPr>
        <w:t>Воспитание любви к стихам у детей</w:t>
      </w:r>
      <w:r>
        <w:rPr>
          <w:rFonts w:ascii="Verdana" w:hAnsi="Verdana"/>
          <w:color w:val="000000"/>
          <w:sz w:val="18"/>
          <w:szCs w:val="18"/>
        </w:rPr>
        <w:t>»', город Ахвоз (2012г.) - «</w:t>
      </w:r>
      <w:r>
        <w:rPr>
          <w:rStyle w:val="WW8Num3z0"/>
          <w:rFonts w:ascii="Verdana" w:hAnsi="Verdana"/>
          <w:color w:val="4682B4"/>
          <w:sz w:val="18"/>
          <w:szCs w:val="18"/>
        </w:rPr>
        <w:t>Влияние колыбельных песен на развитие детей</w:t>
      </w:r>
      <w:r>
        <w:rPr>
          <w:rFonts w:ascii="Verdana" w:hAnsi="Verdana"/>
          <w:color w:val="000000"/>
          <w:sz w:val="18"/>
          <w:szCs w:val="18"/>
        </w:rPr>
        <w:t>»',</w:t>
      </w:r>
    </w:p>
    <w:p w14:paraId="0AB72C2A"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город Урумия, Ёсудж (2012г.) - «Влияние на развитие и воспитание детей посредством</w:t>
      </w:r>
      <w:r>
        <w:rPr>
          <w:rStyle w:val="WW8Num2z0"/>
          <w:rFonts w:ascii="Verdana" w:hAnsi="Verdana"/>
          <w:color w:val="000000"/>
          <w:sz w:val="18"/>
          <w:szCs w:val="18"/>
        </w:rPr>
        <w:t> </w:t>
      </w:r>
      <w:r>
        <w:rPr>
          <w:rStyle w:val="WW8Num3z0"/>
          <w:rFonts w:ascii="Verdana" w:hAnsi="Verdana"/>
          <w:color w:val="4682B4"/>
          <w:sz w:val="18"/>
          <w:szCs w:val="18"/>
        </w:rPr>
        <w:t>поделок</w:t>
      </w:r>
      <w:r>
        <w:rPr>
          <w:rStyle w:val="WW8Num2z0"/>
          <w:rFonts w:ascii="Verdana" w:hAnsi="Verdana"/>
          <w:color w:val="000000"/>
          <w:sz w:val="18"/>
          <w:szCs w:val="18"/>
        </w:rPr>
        <w:t> </w:t>
      </w:r>
      <w:r>
        <w:rPr>
          <w:rFonts w:ascii="Verdana" w:hAnsi="Verdana"/>
          <w:color w:val="000000"/>
          <w:sz w:val="18"/>
          <w:szCs w:val="18"/>
        </w:rPr>
        <w:t>в русле фольклора»; «</w:t>
      </w:r>
      <w:r>
        <w:rPr>
          <w:rStyle w:val="WW8Num3z0"/>
          <w:rFonts w:ascii="Verdana" w:hAnsi="Verdana"/>
          <w:color w:val="4682B4"/>
          <w:sz w:val="18"/>
          <w:szCs w:val="18"/>
        </w:rPr>
        <w:t>Сказки и легенды в воспитании детей</w:t>
      </w:r>
      <w:r>
        <w:rPr>
          <w:rFonts w:ascii="Verdana" w:hAnsi="Verdana"/>
          <w:color w:val="000000"/>
          <w:sz w:val="18"/>
          <w:szCs w:val="18"/>
        </w:rPr>
        <w:t>».</w:t>
      </w:r>
    </w:p>
    <w:p w14:paraId="3025EFF2"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внедрены в учебно-воспитательную работу учителями в городах: Бушахр, Широз, Тегеран, Табриз, Мешхед, Арумия, Ахвоз, Ёсудж, Бирджан Исламской Республики Иран.</w:t>
      </w:r>
    </w:p>
    <w:p w14:paraId="3A72E298"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двух глав, выводов по главам, заключения, списка литературы,</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приложений.</w:t>
      </w:r>
    </w:p>
    <w:p w14:paraId="646BA63A" w14:textId="77777777" w:rsidR="00475E3E" w:rsidRDefault="00475E3E" w:rsidP="00475E3E">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Мохузи Хамидех Мортеза</w:t>
      </w:r>
    </w:p>
    <w:p w14:paraId="10D4E414"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23E810C"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играют пословицы, поговорки и другие виды</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народного творчества.</w:t>
      </w:r>
    </w:p>
    <w:p w14:paraId="42E98286"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содержание данной главы включается педагогическая работа по</w:t>
      </w:r>
      <w:r>
        <w:rPr>
          <w:rStyle w:val="WW8Num2z0"/>
          <w:rFonts w:ascii="Verdana" w:hAnsi="Verdana"/>
          <w:color w:val="000000"/>
          <w:sz w:val="18"/>
          <w:szCs w:val="18"/>
        </w:rPr>
        <w:t> </w:t>
      </w:r>
      <w:r>
        <w:rPr>
          <w:rStyle w:val="WW8Num3z0"/>
          <w:rFonts w:ascii="Verdana" w:hAnsi="Verdana"/>
          <w:color w:val="4682B4"/>
          <w:sz w:val="18"/>
          <w:szCs w:val="18"/>
        </w:rPr>
        <w:t>разучиванию</w:t>
      </w:r>
      <w:r>
        <w:rPr>
          <w:rStyle w:val="WW8Num2z0"/>
          <w:rFonts w:ascii="Verdana" w:hAnsi="Verdana"/>
          <w:color w:val="000000"/>
          <w:sz w:val="18"/>
          <w:szCs w:val="18"/>
        </w:rPr>
        <w:t> </w:t>
      </w:r>
      <w:r>
        <w:rPr>
          <w:rFonts w:ascii="Verdana" w:hAnsi="Verdana"/>
          <w:color w:val="000000"/>
          <w:sz w:val="18"/>
          <w:szCs w:val="18"/>
        </w:rPr>
        <w:t>потешек, пословиц, поговорок, чтению сказок,</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на создание выразительных образов, где детям даётся возможность отразить свои впечатления, раскрыть свои творческие замыслы.</w:t>
      </w:r>
    </w:p>
    <w:p w14:paraId="13412E5E"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Постепенно дети начинают слушать и повторять</w:t>
      </w:r>
      <w:r>
        <w:rPr>
          <w:rStyle w:val="WW8Num2z0"/>
          <w:rFonts w:ascii="Verdana" w:hAnsi="Verdana"/>
          <w:color w:val="000000"/>
          <w:sz w:val="18"/>
          <w:szCs w:val="18"/>
        </w:rPr>
        <w:t> </w:t>
      </w:r>
      <w:r>
        <w:rPr>
          <w:rStyle w:val="WW8Num3z0"/>
          <w:rFonts w:ascii="Verdana" w:hAnsi="Verdana"/>
          <w:color w:val="4682B4"/>
          <w:sz w:val="18"/>
          <w:szCs w:val="18"/>
        </w:rPr>
        <w:t>потешки</w:t>
      </w:r>
      <w:r>
        <w:rPr>
          <w:rFonts w:ascii="Verdana" w:hAnsi="Verdana"/>
          <w:color w:val="000000"/>
          <w:sz w:val="18"/>
          <w:szCs w:val="18"/>
        </w:rPr>
        <w:t>, использовать их в сюжетно-ролевых</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придумывать свои движения для обыгрывания. Работа с детьми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продолжается в течение всего времени пребывания в школе.</w:t>
      </w:r>
    </w:p>
    <w:p w14:paraId="469C7DE7"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Значение пословиц и поговорок очень велико. Не зря ведь сам народ </w:t>
      </w:r>
      <w:proofErr w:type="gramStart"/>
      <w:r>
        <w:rPr>
          <w:rFonts w:ascii="Verdana" w:hAnsi="Verdana"/>
          <w:color w:val="000000"/>
          <w:sz w:val="18"/>
          <w:szCs w:val="18"/>
        </w:rPr>
        <w:t>говорит</w:t>
      </w:r>
      <w:proofErr w:type="gramEnd"/>
      <w:r>
        <w:rPr>
          <w:rFonts w:ascii="Verdana" w:hAnsi="Verdana"/>
          <w:color w:val="000000"/>
          <w:sz w:val="18"/>
          <w:szCs w:val="18"/>
        </w:rPr>
        <w:t xml:space="preserve"> «Имеешь ум - следуй за умом, нет его - следуй за пословицей».</w:t>
      </w:r>
    </w:p>
    <w:p w14:paraId="7C96D1C5"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Проведя, ряд исследований и сделав анализ, мы пришли к выводу, что учащиеся хотят знать больше пословиц и поговорок и употреблять их в своей речи. Но в основном в обиходе ими употребляются пословицы и поговорки яркие по смыслу, образные, мелодичные, исходя из художественной точки зрения.</w:t>
      </w:r>
    </w:p>
    <w:p w14:paraId="40FA5E04"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мы приходим к выводу, что необходимо возрождать былое значение пословиц и поговорок, поднимать их на более высокий уровень. Чтобы проводить эту работу с учащимися, </w:t>
      </w:r>
      <w:r>
        <w:rPr>
          <w:rFonts w:ascii="Verdana" w:hAnsi="Verdana"/>
          <w:color w:val="000000"/>
          <w:sz w:val="18"/>
          <w:szCs w:val="18"/>
        </w:rPr>
        <w:lastRenderedPageBreak/>
        <w:t>учитель должен правильно использовать истоки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опыт, накопленный веками.</w:t>
      </w:r>
    </w:p>
    <w:p w14:paraId="5FF58536"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Почти одновременно в деятельность вводятся загадки, и если на начальном этапе дети затрудняются в</w:t>
      </w:r>
      <w:r>
        <w:rPr>
          <w:rStyle w:val="WW8Num2z0"/>
          <w:rFonts w:ascii="Verdana" w:hAnsi="Verdana"/>
          <w:color w:val="000000"/>
          <w:sz w:val="18"/>
          <w:szCs w:val="18"/>
        </w:rPr>
        <w:t> </w:t>
      </w:r>
      <w:r>
        <w:rPr>
          <w:rStyle w:val="WW8Num3z0"/>
          <w:rFonts w:ascii="Verdana" w:hAnsi="Verdana"/>
          <w:color w:val="4682B4"/>
          <w:sz w:val="18"/>
          <w:szCs w:val="18"/>
        </w:rPr>
        <w:t>отгадывании</w:t>
      </w:r>
      <w:r>
        <w:rPr>
          <w:rFonts w:ascii="Verdana" w:hAnsi="Verdana"/>
          <w:color w:val="000000"/>
          <w:sz w:val="18"/>
          <w:szCs w:val="18"/>
        </w:rPr>
        <w:t>, то потом начинают сами сочинять.</w:t>
      </w:r>
    </w:p>
    <w:p w14:paraId="69044693"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Неоценимую роль в</w:t>
      </w:r>
      <w:r>
        <w:rPr>
          <w:rStyle w:val="WW8Num2z0"/>
          <w:rFonts w:ascii="Verdana" w:hAnsi="Verdana"/>
          <w:color w:val="000000"/>
          <w:sz w:val="18"/>
          <w:szCs w:val="18"/>
        </w:rPr>
        <w:t> </w:t>
      </w:r>
      <w:r>
        <w:rPr>
          <w:rStyle w:val="WW8Num3z0"/>
          <w:rFonts w:ascii="Verdana" w:hAnsi="Verdana"/>
          <w:color w:val="4682B4"/>
          <w:sz w:val="18"/>
          <w:szCs w:val="18"/>
        </w:rPr>
        <w:t>приобщении</w:t>
      </w:r>
      <w:r>
        <w:rPr>
          <w:rStyle w:val="WW8Num2z0"/>
          <w:rFonts w:ascii="Verdana" w:hAnsi="Verdana"/>
          <w:color w:val="000000"/>
          <w:sz w:val="18"/>
          <w:szCs w:val="18"/>
        </w:rPr>
        <w:t> </w:t>
      </w:r>
      <w:r>
        <w:rPr>
          <w:rFonts w:ascii="Verdana" w:hAnsi="Verdana"/>
          <w:color w:val="000000"/>
          <w:sz w:val="18"/>
          <w:szCs w:val="18"/>
        </w:rPr>
        <w:t>детей к ценностным ориентирам играют сказки, народные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песенки. Многие великие педагоги России, Таджикистана, Ирана и других стран настолько высокого мнения о сказках, что включали их в свою педагогическую систему. Причина успеха сказок у детей является то, что простота и непосредственность народного творчества обладает таким свойством, которое близко детской психологии.</w:t>
      </w:r>
    </w:p>
    <w:p w14:paraId="64146D10"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Народные песни - целый поэтический и философский мир. Без песни не жил ни один человек, песней сопровождались события народной жизни - труд, праздники, игры. В совместной деятельности на вечерах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забав, досугах дети с удовольствием ставят сказки, слушают и используют народные песенки и игры. Ребёнок с самого детства любит музыку, стихотворения, пословицы, поговорки и др., для него всё это является своеобразной</w:t>
      </w:r>
      <w:r>
        <w:rPr>
          <w:rStyle w:val="WW8Num2z0"/>
          <w:rFonts w:ascii="Verdana" w:hAnsi="Verdana"/>
          <w:color w:val="000000"/>
          <w:sz w:val="18"/>
          <w:szCs w:val="18"/>
        </w:rPr>
        <w:t> </w:t>
      </w:r>
      <w:r>
        <w:rPr>
          <w:rStyle w:val="WW8Num3z0"/>
          <w:rFonts w:ascii="Verdana" w:hAnsi="Verdana"/>
          <w:color w:val="4682B4"/>
          <w:sz w:val="18"/>
          <w:szCs w:val="18"/>
        </w:rPr>
        <w:t>игрой</w:t>
      </w:r>
      <w:r>
        <w:rPr>
          <w:rFonts w:ascii="Verdana" w:hAnsi="Verdana"/>
          <w:color w:val="000000"/>
          <w:sz w:val="18"/>
          <w:szCs w:val="18"/>
        </w:rPr>
        <w:t>. Наверняка между ребёнком и поэзией существует природная и близкая связь.</w:t>
      </w:r>
    </w:p>
    <w:p w14:paraId="7EA8DBB8"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Борис Новак, поэт из Словении, во время празднования международного дня детей в 1977 году отметил: «Детство - это поэзия жизни, и детская поэзия -это вся вселенная. Дети являются другими, они играют словами, они слушают слов. Слова являются музыкой человеческого голоса, а дети нюхают слова. Слово - это пыль цветка предметов. Дети любят слов, и поэтому слова любят детей».</w:t>
      </w:r>
    </w:p>
    <w:p w14:paraId="2F022B0A"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Махмуд Каёнуш - поэт и специалист по детской литературе, говорит: «Поэзия - это фактор, соединяющий ребёнка с природой» [</w:t>
      </w:r>
      <w:proofErr w:type="gramStart"/>
      <w:r>
        <w:rPr>
          <w:rFonts w:ascii="Verdana" w:hAnsi="Verdana"/>
          <w:color w:val="000000"/>
          <w:sz w:val="18"/>
          <w:szCs w:val="18"/>
        </w:rPr>
        <w:t>65,с.</w:t>
      </w:r>
      <w:proofErr w:type="gramEnd"/>
      <w:r>
        <w:rPr>
          <w:rFonts w:ascii="Verdana" w:hAnsi="Verdana"/>
          <w:color w:val="000000"/>
          <w:sz w:val="18"/>
          <w:szCs w:val="18"/>
        </w:rPr>
        <w:t>204].</w:t>
      </w:r>
    </w:p>
    <w:p w14:paraId="0139E897"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Кэрол Фишер Маргарет Натарла (1982 г.) говорит: «Детям больше всего</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стихи с музыкой, которых рассказывают и полны фантазии, имеющие ритм» [</w:t>
      </w:r>
      <w:proofErr w:type="gramStart"/>
      <w:r>
        <w:rPr>
          <w:rFonts w:ascii="Verdana" w:hAnsi="Verdana"/>
          <w:color w:val="000000"/>
          <w:sz w:val="18"/>
          <w:szCs w:val="18"/>
        </w:rPr>
        <w:t>34,с.</w:t>
      </w:r>
      <w:proofErr w:type="gramEnd"/>
      <w:r>
        <w:rPr>
          <w:rFonts w:ascii="Verdana" w:hAnsi="Verdana"/>
          <w:color w:val="000000"/>
          <w:sz w:val="18"/>
          <w:szCs w:val="18"/>
        </w:rPr>
        <w:t>348].</w:t>
      </w:r>
    </w:p>
    <w:p w14:paraId="259CA70C" w14:textId="77777777" w:rsidR="00475E3E" w:rsidRDefault="00475E3E" w:rsidP="00475E3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 Терри (1974 г.) говорит: «Дети больше всего предпочитают современную поэзию, чем классическую, и стихи, которые включают в себя рассказы и комедийные приключения».</w:t>
      </w:r>
    </w:p>
    <w:p w14:paraId="05C14810" w14:textId="77777777" w:rsidR="00475E3E" w:rsidRDefault="00475E3E" w:rsidP="00475E3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Карен Сукотепбер (1985 г.) говорит: «Детям</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комедийные рассказы, а потом, начиная с начальных классов, до окончания школы они теряют интерес к поэзии и предпочитают комедийные стихи, имеющие ритм» [</w:t>
      </w:r>
      <w:proofErr w:type="gramStart"/>
      <w:r>
        <w:rPr>
          <w:rFonts w:ascii="Verdana" w:hAnsi="Verdana"/>
          <w:color w:val="000000"/>
          <w:sz w:val="18"/>
          <w:szCs w:val="18"/>
        </w:rPr>
        <w:t>67,с.</w:t>
      </w:r>
      <w:proofErr w:type="gramEnd"/>
      <w:r>
        <w:rPr>
          <w:rFonts w:ascii="Verdana" w:hAnsi="Verdana"/>
          <w:color w:val="000000"/>
          <w:sz w:val="18"/>
          <w:szCs w:val="18"/>
        </w:rPr>
        <w:t>348].</w:t>
      </w:r>
    </w:p>
    <w:bookmarkEnd w:id="0"/>
    <w:p w14:paraId="4D58100C" w14:textId="1BC7BA68" w:rsidR="00475E3E" w:rsidRPr="00475E3E" w:rsidRDefault="00475E3E" w:rsidP="00475E3E">
      <w:r>
        <w:rPr>
          <w:rFonts w:ascii="Verdana" w:hAnsi="Verdana"/>
          <w:color w:val="000000"/>
          <w:sz w:val="18"/>
          <w:szCs w:val="18"/>
        </w:rPr>
        <w:br/>
      </w:r>
      <w:r>
        <w:rPr>
          <w:rFonts w:ascii="Verdana" w:hAnsi="Verdana"/>
          <w:color w:val="000000"/>
          <w:sz w:val="18"/>
          <w:szCs w:val="18"/>
        </w:rPr>
        <w:br/>
      </w:r>
    </w:p>
    <w:sectPr w:rsidR="00475E3E" w:rsidRPr="00475E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03353" w14:textId="77777777" w:rsidR="00033387" w:rsidRDefault="00033387">
      <w:pPr>
        <w:spacing w:after="0" w:line="240" w:lineRule="auto"/>
      </w:pPr>
      <w:r>
        <w:separator/>
      </w:r>
    </w:p>
  </w:endnote>
  <w:endnote w:type="continuationSeparator" w:id="0">
    <w:p w14:paraId="1C4A9849" w14:textId="77777777" w:rsidR="00033387" w:rsidRDefault="0003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4432" w14:textId="77777777" w:rsidR="00033387" w:rsidRDefault="00033387">
      <w:pPr>
        <w:spacing w:after="0" w:line="240" w:lineRule="auto"/>
      </w:pPr>
      <w:r>
        <w:separator/>
      </w:r>
    </w:p>
  </w:footnote>
  <w:footnote w:type="continuationSeparator" w:id="0">
    <w:p w14:paraId="2ECA4350" w14:textId="77777777" w:rsidR="00033387" w:rsidRDefault="00033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387"/>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4517</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cp:revision>
  <cp:lastPrinted>2009-02-06T05:36:00Z</cp:lastPrinted>
  <dcterms:created xsi:type="dcterms:W3CDTF">2016-09-19T15:12:00Z</dcterms:created>
  <dcterms:modified xsi:type="dcterms:W3CDTF">2016-09-26T10:02:00Z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