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D806" w14:textId="77777777" w:rsidR="00837BCA" w:rsidRDefault="00837BCA" w:rsidP="00837BCA">
      <w:pPr>
        <w:pStyle w:val="afffffffffffffffffffffffffff5"/>
        <w:rPr>
          <w:rFonts w:ascii="Verdana" w:hAnsi="Verdana"/>
          <w:color w:val="000000"/>
          <w:sz w:val="21"/>
          <w:szCs w:val="21"/>
        </w:rPr>
      </w:pPr>
      <w:r>
        <w:rPr>
          <w:rFonts w:ascii="Helvetica" w:hAnsi="Helvetica" w:cs="Helvetica"/>
          <w:b/>
          <w:bCs w:val="0"/>
          <w:color w:val="222222"/>
          <w:sz w:val="21"/>
          <w:szCs w:val="21"/>
        </w:rPr>
        <w:t>Ковалков, Александр Викторович.</w:t>
      </w:r>
    </w:p>
    <w:p w14:paraId="273343A2" w14:textId="77777777" w:rsidR="00837BCA" w:rsidRDefault="00837BCA" w:rsidP="00837B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построения сплайнов в выпуклых множествах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1985.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B67597" w14:textId="77777777" w:rsidR="00837BCA" w:rsidRDefault="00837BCA" w:rsidP="00837BC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Ковалков, Александр Викторович</w:t>
      </w:r>
    </w:p>
    <w:p w14:paraId="16CA1699"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D19F0E"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СПЛАЙНОВ В ВЫПУКЛЫХ МНОЖЕСТВАХ</w:t>
      </w:r>
    </w:p>
    <w:p w14:paraId="41CFD41F"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ДИСКРЕТНЫМ ОГРАНИЧЕНИЯМ ТИПА НЕРАВЕНСТВ.</w:t>
      </w:r>
    </w:p>
    <w:p w14:paraId="5D0982A6"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Элементы линейной теории сплайнов.</w:t>
      </w:r>
    </w:p>
    <w:p w14:paraId="50E60EE4"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Алгоритм построения сплайнов на основе функций Грина</w:t>
      </w:r>
    </w:p>
    <w:p w14:paraId="24D632F2"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Сходимость сплайнов</w:t>
      </w:r>
    </w:p>
    <w:p w14:paraId="486D39E4"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gramStart"/>
      <w:r>
        <w:rPr>
          <w:rFonts w:ascii="Arial" w:hAnsi="Arial" w:cs="Arial"/>
          <w:color w:val="333333"/>
          <w:sz w:val="21"/>
          <w:szCs w:val="21"/>
        </w:rPr>
        <w:t>3&gt;т</w:t>
      </w:r>
      <w:proofErr w:type="gramEnd"/>
      <w:r>
        <w:rPr>
          <w:rFonts w:ascii="Arial" w:hAnsi="Arial" w:cs="Arial"/>
          <w:color w:val="333333"/>
          <w:sz w:val="21"/>
          <w:szCs w:val="21"/>
        </w:rPr>
        <w:t xml:space="preserve"> - сплайны и их сходимость</w:t>
      </w:r>
    </w:p>
    <w:p w14:paraId="2152C0B6"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Сплайны в выпуклых множествах. Существование, единственность. Характеризация.</w:t>
      </w:r>
    </w:p>
    <w:p w14:paraId="7EB7DAA2"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Алгоритм построения сплайна по дискретным ограничениям типа неравенств.</w:t>
      </w:r>
    </w:p>
    <w:p w14:paraId="6E4B74DB"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Характеризация решения. Эквивалентность задачи квадратичного программирования.</w:t>
      </w:r>
    </w:p>
    <w:p w14:paraId="5FCEE713"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основного алгоритма.</w:t>
      </w:r>
    </w:p>
    <w:p w14:paraId="1F83A4F0"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Вспомогательный метод.</w:t>
      </w:r>
    </w:p>
    <w:p w14:paraId="185B4748"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4.Вопросы</w:t>
      </w:r>
      <w:proofErr w:type="gramEnd"/>
      <w:r>
        <w:rPr>
          <w:rFonts w:ascii="Arial" w:hAnsi="Arial" w:cs="Arial"/>
          <w:color w:val="333333"/>
          <w:sz w:val="21"/>
          <w:szCs w:val="21"/>
        </w:rPr>
        <w:t xml:space="preserve"> численной реализации алгоритма и результаты экспериментов.</w:t>
      </w:r>
    </w:p>
    <w:p w14:paraId="00CA6290"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5.Дискретизация</w:t>
      </w:r>
      <w:proofErr w:type="gramEnd"/>
      <w:r>
        <w:rPr>
          <w:rFonts w:ascii="Arial" w:hAnsi="Arial" w:cs="Arial"/>
          <w:color w:val="333333"/>
          <w:sz w:val="21"/>
          <w:szCs w:val="21"/>
        </w:rPr>
        <w:t xml:space="preserve"> сплайнов с операторными ограничениями типа равенств.</w:t>
      </w:r>
    </w:p>
    <w:p w14:paraId="6F33D3C6"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6.Дискретизация</w:t>
      </w:r>
      <w:proofErr w:type="gramEnd"/>
      <w:r>
        <w:rPr>
          <w:rFonts w:ascii="Arial" w:hAnsi="Arial" w:cs="Arial"/>
          <w:color w:val="333333"/>
          <w:sz w:val="21"/>
          <w:szCs w:val="21"/>
        </w:rPr>
        <w:t xml:space="preserve"> сплайнов на выпуклых множествах. Теорема сходимости.</w:t>
      </w:r>
    </w:p>
    <w:p w14:paraId="32504C3E"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СПЛАЙНЫ, УДОВЛЕТВОРЯЮЩЕ НЕПРЕРЫВНЫМ ОГРАНИЧЕНИЯМ.</w:t>
      </w:r>
    </w:p>
    <w:p w14:paraId="4D89A889"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Структура решения.</w:t>
      </w:r>
    </w:p>
    <w:p w14:paraId="35136A95"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Эрмитовы сплайны и задача с подвижной границей.</w:t>
      </w:r>
    </w:p>
    <w:p w14:paraId="44ECB5AA"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Гладкость сплайна и индикатрисы свободных границ.</w:t>
      </w:r>
    </w:p>
    <w:p w14:paraId="480204F0"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Теорема об избыточной гладкости решения.</w:t>
      </w:r>
    </w:p>
    <w:p w14:paraId="10843E49"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Индикатрисы и алгоритм локализации свободных границ.</w:t>
      </w:r>
    </w:p>
    <w:p w14:paraId="3C563ADB"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Эволюционные ограничения в задаче сплайнаппроксимации.</w:t>
      </w:r>
    </w:p>
    <w:p w14:paraId="531CB036"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 с эволюционными непрерывными ограничениями.</w:t>
      </w:r>
    </w:p>
    <w:p w14:paraId="0EA0DA7E"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Непрерывность изменения тривиальных зон сплайна. ИЗ</w:t>
      </w:r>
    </w:p>
    <w:p w14:paraId="4BEAC334"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Переход от тривиальных зон к нетривиальным и непрерывность изменения свободных границ.</w:t>
      </w:r>
    </w:p>
    <w:p w14:paraId="084F7AE9"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Алгоритм построения сплайнов с ограничениями на функцию полиномиального и онлайнового типа.</w:t>
      </w:r>
    </w:p>
    <w:p w14:paraId="6C2AE807"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Построение сплайнов, удовлетворяющих ограничениям на производные.</w:t>
      </w:r>
    </w:p>
    <w:p w14:paraId="451434E7"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Сведение дифференциальных ограничений к ограничениям на функцию.</w:t>
      </w:r>
    </w:p>
    <w:p w14:paraId="333E4C2C" w14:textId="77777777" w:rsidR="00837BCA" w:rsidRDefault="00837BCA" w:rsidP="00837B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Характеристические свойства связанных параметров зон прилипания.</w:t>
      </w:r>
    </w:p>
    <w:p w14:paraId="54F2B699" w14:textId="0B6A49C2" w:rsidR="00F505A7" w:rsidRPr="00837BCA" w:rsidRDefault="00F505A7" w:rsidP="00837BCA"/>
    <w:sectPr w:rsidR="00F505A7" w:rsidRPr="00837B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EDC4" w14:textId="77777777" w:rsidR="00470DC1" w:rsidRDefault="00470DC1">
      <w:pPr>
        <w:spacing w:after="0" w:line="240" w:lineRule="auto"/>
      </w:pPr>
      <w:r>
        <w:separator/>
      </w:r>
    </w:p>
  </w:endnote>
  <w:endnote w:type="continuationSeparator" w:id="0">
    <w:p w14:paraId="04E8C425" w14:textId="77777777" w:rsidR="00470DC1" w:rsidRDefault="0047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7680" w14:textId="77777777" w:rsidR="00470DC1" w:rsidRDefault="00470DC1"/>
    <w:p w14:paraId="7EE9FD6A" w14:textId="77777777" w:rsidR="00470DC1" w:rsidRDefault="00470DC1"/>
    <w:p w14:paraId="71ABC171" w14:textId="77777777" w:rsidR="00470DC1" w:rsidRDefault="00470DC1"/>
    <w:p w14:paraId="652908A8" w14:textId="77777777" w:rsidR="00470DC1" w:rsidRDefault="00470DC1"/>
    <w:p w14:paraId="723DF191" w14:textId="77777777" w:rsidR="00470DC1" w:rsidRDefault="00470DC1"/>
    <w:p w14:paraId="4D692E07" w14:textId="77777777" w:rsidR="00470DC1" w:rsidRDefault="00470DC1"/>
    <w:p w14:paraId="5717A12D" w14:textId="77777777" w:rsidR="00470DC1" w:rsidRDefault="00470D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2411E" wp14:editId="0428FF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3D18" w14:textId="77777777" w:rsidR="00470DC1" w:rsidRDefault="00470D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241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373D18" w14:textId="77777777" w:rsidR="00470DC1" w:rsidRDefault="00470D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8F24FF" w14:textId="77777777" w:rsidR="00470DC1" w:rsidRDefault="00470DC1"/>
    <w:p w14:paraId="4E8B28D2" w14:textId="77777777" w:rsidR="00470DC1" w:rsidRDefault="00470DC1"/>
    <w:p w14:paraId="4BA9E67E" w14:textId="77777777" w:rsidR="00470DC1" w:rsidRDefault="00470D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CC955F" wp14:editId="4A8B31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07E5" w14:textId="77777777" w:rsidR="00470DC1" w:rsidRDefault="00470DC1"/>
                          <w:p w14:paraId="0C0CC578" w14:textId="77777777" w:rsidR="00470DC1" w:rsidRDefault="00470D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C95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0507E5" w14:textId="77777777" w:rsidR="00470DC1" w:rsidRDefault="00470DC1"/>
                    <w:p w14:paraId="0C0CC578" w14:textId="77777777" w:rsidR="00470DC1" w:rsidRDefault="00470D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C4052" w14:textId="77777777" w:rsidR="00470DC1" w:rsidRDefault="00470DC1"/>
    <w:p w14:paraId="1B3C6DBF" w14:textId="77777777" w:rsidR="00470DC1" w:rsidRDefault="00470DC1">
      <w:pPr>
        <w:rPr>
          <w:sz w:val="2"/>
          <w:szCs w:val="2"/>
        </w:rPr>
      </w:pPr>
    </w:p>
    <w:p w14:paraId="784AF7B3" w14:textId="77777777" w:rsidR="00470DC1" w:rsidRDefault="00470DC1"/>
    <w:p w14:paraId="6F0D7A85" w14:textId="77777777" w:rsidR="00470DC1" w:rsidRDefault="00470DC1">
      <w:pPr>
        <w:spacing w:after="0" w:line="240" w:lineRule="auto"/>
      </w:pPr>
    </w:p>
  </w:footnote>
  <w:footnote w:type="continuationSeparator" w:id="0">
    <w:p w14:paraId="07F89AF6" w14:textId="77777777" w:rsidR="00470DC1" w:rsidRDefault="0047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DC1"/>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106169</TotalTime>
  <Pages>2</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1389</cp:revision>
  <cp:lastPrinted>2009-02-06T05:36:00Z</cp:lastPrinted>
  <dcterms:created xsi:type="dcterms:W3CDTF">2024-01-07T13:43:00Z</dcterms:created>
  <dcterms:modified xsi:type="dcterms:W3CDTF">2025-06-04T07:31:00Z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