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3E834764" w:rsidR="00F91235" w:rsidRPr="00787747" w:rsidRDefault="00787747" w:rsidP="00787747">
      <w:r>
        <w:rPr>
          <w:rFonts w:ascii="Verdana" w:hAnsi="Verdana"/>
          <w:b/>
          <w:bCs/>
          <w:color w:val="000000"/>
          <w:shd w:val="clear" w:color="auto" w:fill="FFFFFF"/>
        </w:rPr>
        <w:t>Гордієнко Сергій Сергійович. Удосконалення методів визначення параметрів систем управління інфокомунікаційною мережею в критичних ситуаціях.- Дисертація канд. техн. наук: 05.12.02, Держ. ун-т інформ.-комунікац. технологій. - К., 2013.- 200 с. : рис.</w:t>
      </w:r>
    </w:p>
    <w:sectPr w:rsidR="00F91235" w:rsidRPr="007877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D2FE" w14:textId="77777777" w:rsidR="00BE3825" w:rsidRDefault="00BE3825">
      <w:pPr>
        <w:spacing w:after="0" w:line="240" w:lineRule="auto"/>
      </w:pPr>
      <w:r>
        <w:separator/>
      </w:r>
    </w:p>
  </w:endnote>
  <w:endnote w:type="continuationSeparator" w:id="0">
    <w:p w14:paraId="1E8C2C45" w14:textId="77777777" w:rsidR="00BE3825" w:rsidRDefault="00BE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174E" w14:textId="77777777" w:rsidR="00BE3825" w:rsidRDefault="00BE3825">
      <w:pPr>
        <w:spacing w:after="0" w:line="240" w:lineRule="auto"/>
      </w:pPr>
      <w:r>
        <w:separator/>
      </w:r>
    </w:p>
  </w:footnote>
  <w:footnote w:type="continuationSeparator" w:id="0">
    <w:p w14:paraId="6EEADAD3" w14:textId="77777777" w:rsidR="00BE3825" w:rsidRDefault="00BE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8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2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92725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6893</cp:revision>
  <dcterms:created xsi:type="dcterms:W3CDTF">2024-06-20T08:51:00Z</dcterms:created>
  <dcterms:modified xsi:type="dcterms:W3CDTF">2024-12-12T18:16:00Z</dcterms:modified>
  <cp:category/>
</cp:coreProperties>
</file>