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23717" w14:textId="77777777" w:rsidR="00777A42" w:rsidRDefault="00777A42" w:rsidP="00777A42">
      <w:r>
        <w:t>Папета Ольга Павловна. Гибридные катализаторы синтеза Фишера-Тропша на основе цеолитов с иерархической пористой структурой;[Место защиты: ФГБОУ ВО «Южно-Российский государственный политехнический университет (НПИ) имени М.И. Платова»], 2023</w:t>
      </w:r>
    </w:p>
    <w:p w14:paraId="3B084852" w14:textId="77777777" w:rsidR="00777A42" w:rsidRDefault="00777A42" w:rsidP="00777A42"/>
    <w:p w14:paraId="47CB38E5" w14:textId="77777777" w:rsidR="00777A42" w:rsidRDefault="00777A42" w:rsidP="00777A42"/>
    <w:p w14:paraId="5A52917E" w14:textId="77777777" w:rsidR="00777A42" w:rsidRDefault="00777A42" w:rsidP="00777A42">
      <w:r>
        <w:t>ФЕДЕРАЛЬНОЕ ГОСУДАРСТВЕННОЕ БЮДЖЕТНОЕ</w:t>
      </w:r>
    </w:p>
    <w:p w14:paraId="2CA4629F" w14:textId="77777777" w:rsidR="00777A42" w:rsidRDefault="00777A42" w:rsidP="00777A42">
      <w:r>
        <w:t>ОБРАЗОВАТЕЛЬНОЕ УЧРЕЖДЕНИЕ ВЫСШЕГО ОБРАЗОВАНИЯ</w:t>
      </w:r>
    </w:p>
    <w:p w14:paraId="39682B0E" w14:textId="77777777" w:rsidR="00777A42" w:rsidRDefault="00777A42" w:rsidP="00777A42">
      <w:r>
        <w:t>ЮЖНО-РОССИЙСКИЙ ГОСУДАРСТВЕННЫЙ ПОЛИТЕХНИЧЕСКИЙ</w:t>
      </w:r>
    </w:p>
    <w:p w14:paraId="6C4881E3" w14:textId="77777777" w:rsidR="00777A42" w:rsidRDefault="00777A42" w:rsidP="00777A42">
      <w:r>
        <w:t>УНИВЕРСИТЕТ (НПИ) ИМЕНИ М.И. ПЛАТОВА</w:t>
      </w:r>
    </w:p>
    <w:p w14:paraId="34ABDE72" w14:textId="77777777" w:rsidR="00777A42" w:rsidRDefault="00777A42" w:rsidP="00777A42">
      <w:r>
        <w:t>На правах рукописи</w:t>
      </w:r>
    </w:p>
    <w:p w14:paraId="4081945B" w14:textId="77777777" w:rsidR="00777A42" w:rsidRDefault="00777A42" w:rsidP="00777A42">
      <w:r>
        <w:t>-ГіЬсгиГби</w:t>
      </w:r>
    </w:p>
    <w:p w14:paraId="462531D6" w14:textId="77777777" w:rsidR="00777A42" w:rsidRDefault="00777A42" w:rsidP="00777A42">
      <w:r>
        <w:t>ПАПЕТА ОЛЬГА ПАВЛОВНА</w:t>
      </w:r>
    </w:p>
    <w:p w14:paraId="1BF5C339" w14:textId="77777777" w:rsidR="00777A42" w:rsidRDefault="00777A42" w:rsidP="00777A42">
      <w:r>
        <w:t>ГИБРИДНЫЕ КАТАЛИЗАТОРЫ СИНТЕЗА ФИШЕРА-ТРОПША НА ОСНОВЕ</w:t>
      </w:r>
    </w:p>
    <w:p w14:paraId="3E4F2B70" w14:textId="77777777" w:rsidR="00777A42" w:rsidRDefault="00777A42" w:rsidP="00777A42">
      <w:r>
        <w:t>ЦЕОЛИТОВ С ИЕРАРХИЧЕСКОЙ ПОРИСТОЙ СТРУКТУРОЙ</w:t>
      </w:r>
    </w:p>
    <w:p w14:paraId="7E423755" w14:textId="77777777" w:rsidR="00777A42" w:rsidRDefault="00777A42" w:rsidP="00777A42">
      <w:r>
        <w:t>2.6.7. Технология неорганических веществ</w:t>
      </w:r>
    </w:p>
    <w:p w14:paraId="4D51BB4D" w14:textId="77777777" w:rsidR="00777A42" w:rsidRDefault="00777A42" w:rsidP="00777A42">
      <w:r>
        <w:t>ДИССЕРТАЦИЯ</w:t>
      </w:r>
    </w:p>
    <w:p w14:paraId="538B69E4" w14:textId="77777777" w:rsidR="00777A42" w:rsidRDefault="00777A42" w:rsidP="00777A42">
      <w:r>
        <w:t>на соискание ученой степени кандидата технических наук</w:t>
      </w:r>
    </w:p>
    <w:p w14:paraId="266A1F67" w14:textId="77777777" w:rsidR="00777A42" w:rsidRDefault="00777A42" w:rsidP="00777A42">
      <w:r>
        <w:t>Научный руководитель кандидат технических наук, Яковенко Роман Евгеньевич</w:t>
      </w:r>
    </w:p>
    <w:p w14:paraId="50438883" w14:textId="77777777" w:rsidR="00777A42" w:rsidRDefault="00777A42" w:rsidP="00777A42">
      <w:r>
        <w:t>Новочеркасск - 2024</w:t>
      </w:r>
    </w:p>
    <w:p w14:paraId="49D8D81D" w14:textId="77777777" w:rsidR="00777A42" w:rsidRDefault="00777A42" w:rsidP="00777A42">
      <w:r>
        <w:t>СОДЕРЖАНИЕ</w:t>
      </w:r>
    </w:p>
    <w:p w14:paraId="1EE7B82A" w14:textId="77777777" w:rsidR="00777A42" w:rsidRDefault="00777A42" w:rsidP="00777A42">
      <w:r>
        <w:t>ВВЕДЕНИЕ</w:t>
      </w:r>
      <w:r>
        <w:tab/>
        <w:t>5</w:t>
      </w:r>
    </w:p>
    <w:p w14:paraId="3A90DEC0" w14:textId="77777777" w:rsidR="00777A42" w:rsidRDefault="00777A42" w:rsidP="00777A42">
      <w:r>
        <w:t>ГЛАВА 1. ЛИТЕРАТУРНЫЙ ОБЗОР</w:t>
      </w:r>
      <w:r>
        <w:tab/>
        <w:t>13</w:t>
      </w:r>
    </w:p>
    <w:p w14:paraId="62BE4E21" w14:textId="77777777" w:rsidR="00777A42" w:rsidRDefault="00777A42" w:rsidP="00777A42">
      <w:r>
        <w:t>1.1</w:t>
      </w:r>
      <w:r>
        <w:tab/>
        <w:t>Общие сведения о технологии GTL</w:t>
      </w:r>
      <w:r>
        <w:tab/>
        <w:t>13</w:t>
      </w:r>
    </w:p>
    <w:p w14:paraId="39C834C9" w14:textId="77777777" w:rsidR="00777A42" w:rsidRDefault="00777A42" w:rsidP="00777A42">
      <w:r>
        <w:t>1.2</w:t>
      </w:r>
      <w:r>
        <w:tab/>
        <w:t>Особенности синтеза Фишера-Тропша</w:t>
      </w:r>
      <w:r>
        <w:tab/>
        <w:t>17</w:t>
      </w:r>
    </w:p>
    <w:p w14:paraId="509DD2F8" w14:textId="77777777" w:rsidR="00777A42" w:rsidRDefault="00777A42" w:rsidP="00777A42">
      <w:r>
        <w:t>1.2.1</w:t>
      </w:r>
      <w:r>
        <w:tab/>
        <w:t>Основные реакции</w:t>
      </w:r>
      <w:r>
        <w:tab/>
        <w:t>17</w:t>
      </w:r>
    </w:p>
    <w:p w14:paraId="51B346AA" w14:textId="77777777" w:rsidR="00777A42" w:rsidRDefault="00777A42" w:rsidP="00777A42">
      <w:r>
        <w:t>1.2.2</w:t>
      </w:r>
      <w:r>
        <w:tab/>
        <w:t>Традиционные катализаторы</w:t>
      </w:r>
      <w:r>
        <w:tab/>
        <w:t>17</w:t>
      </w:r>
    </w:p>
    <w:p w14:paraId="65AAC80A" w14:textId="77777777" w:rsidR="00777A42" w:rsidRDefault="00777A42" w:rsidP="00777A42">
      <w:r>
        <w:t>1.2.3</w:t>
      </w:r>
      <w:r>
        <w:tab/>
        <w:t>Механизм синтеза углеводородов</w:t>
      </w:r>
      <w:r>
        <w:tab/>
        <w:t>20</w:t>
      </w:r>
    </w:p>
    <w:p w14:paraId="63C91121" w14:textId="77777777" w:rsidR="00777A42" w:rsidRDefault="00777A42" w:rsidP="00777A42">
      <w:r>
        <w:t>1.2.4</w:t>
      </w:r>
      <w:r>
        <w:tab/>
        <w:t>Продукты синтеза</w:t>
      </w:r>
      <w:r>
        <w:tab/>
        <w:t>22</w:t>
      </w:r>
    </w:p>
    <w:p w14:paraId="33A3159A" w14:textId="77777777" w:rsidR="00777A42" w:rsidRDefault="00777A42" w:rsidP="00777A42">
      <w:r>
        <w:t>1.3</w:t>
      </w:r>
      <w:r>
        <w:tab/>
        <w:t>Гибридные кобальтовые катализаторы процесса синтеза углеводородов</w:t>
      </w:r>
      <w:r>
        <w:tab/>
        <w:t>24</w:t>
      </w:r>
    </w:p>
    <w:p w14:paraId="12807D08" w14:textId="77777777" w:rsidR="00777A42" w:rsidRDefault="00777A42" w:rsidP="00777A42">
      <w:r>
        <w:t>1.3.1</w:t>
      </w:r>
      <w:r>
        <w:tab/>
        <w:t>Превращение углеводородов в присутствии цеолитов</w:t>
      </w:r>
      <w:r>
        <w:tab/>
        <w:t>24</w:t>
      </w:r>
    </w:p>
    <w:p w14:paraId="66494557" w14:textId="77777777" w:rsidR="00777A42" w:rsidRDefault="00777A42" w:rsidP="00777A42">
      <w:r>
        <w:t>1.3.2</w:t>
      </w:r>
      <w:r>
        <w:tab/>
        <w:t>Способы приготовления гибридных катализаторов</w:t>
      </w:r>
      <w:r>
        <w:tab/>
        <w:t>26</w:t>
      </w:r>
    </w:p>
    <w:p w14:paraId="23F6059B" w14:textId="77777777" w:rsidR="00777A42" w:rsidRDefault="00777A42" w:rsidP="00777A42">
      <w:r>
        <w:t>1.3.3</w:t>
      </w:r>
      <w:r>
        <w:tab/>
        <w:t>Стабильность работы катализаторов</w:t>
      </w:r>
      <w:r>
        <w:tab/>
        <w:t>30</w:t>
      </w:r>
    </w:p>
    <w:p w14:paraId="3041CD79" w14:textId="77777777" w:rsidR="00777A42" w:rsidRDefault="00777A42" w:rsidP="00777A42">
      <w:r>
        <w:t>1.4</w:t>
      </w:r>
      <w:r>
        <w:tab/>
        <w:t>Гибридные кобальтовые катализаторы с иерархической структурой</w:t>
      </w:r>
      <w:r>
        <w:tab/>
        <w:t>пор</w:t>
      </w:r>
    </w:p>
    <w:p w14:paraId="67745D57" w14:textId="77777777" w:rsidR="00777A42" w:rsidRDefault="00777A42" w:rsidP="00777A42">
      <w:r>
        <w:lastRenderedPageBreak/>
        <w:t>цеолита в синтезе Фишера-Тропша</w:t>
      </w:r>
      <w:r>
        <w:tab/>
        <w:t xml:space="preserve"> 34</w:t>
      </w:r>
    </w:p>
    <w:p w14:paraId="762DD042" w14:textId="77777777" w:rsidR="00777A42" w:rsidRDefault="00777A42" w:rsidP="00777A42">
      <w:r>
        <w:t>1.4.1</w:t>
      </w:r>
      <w:r>
        <w:tab/>
        <w:t>Основные способы синтеза цеолитов с иерархической структурой пор . 35</w:t>
      </w:r>
    </w:p>
    <w:p w14:paraId="569B6544" w14:textId="77777777" w:rsidR="00777A42" w:rsidRDefault="00777A42" w:rsidP="00777A42">
      <w:r>
        <w:t>1.4.2</w:t>
      </w:r>
      <w:r>
        <w:tab/>
        <w:t>Влияние иерархической структуры пор цеолита в составе гибридных</w:t>
      </w:r>
    </w:p>
    <w:p w14:paraId="2288D41F" w14:textId="77777777" w:rsidR="00777A42" w:rsidRDefault="00777A42" w:rsidP="00777A42">
      <w:r>
        <w:t>катализаторов на каталитические характеристики</w:t>
      </w:r>
      <w:r>
        <w:tab/>
        <w:t>и</w:t>
      </w:r>
      <w:r>
        <w:tab/>
        <w:t>состав</w:t>
      </w:r>
    </w:p>
    <w:p w14:paraId="763E6ABF" w14:textId="77777777" w:rsidR="00777A42" w:rsidRDefault="00777A42" w:rsidP="00777A42">
      <w:r>
        <w:t xml:space="preserve">продуктов синтеза </w:t>
      </w:r>
      <w:r>
        <w:tab/>
        <w:t xml:space="preserve"> 45</w:t>
      </w:r>
    </w:p>
    <w:p w14:paraId="53921826" w14:textId="77777777" w:rsidR="00777A42" w:rsidRDefault="00777A42" w:rsidP="00777A42">
      <w:r>
        <w:t>ГЛАВА 2. ЭКСПЕРИМЕНТАЛЬНАЯ ЧАСТЬ</w:t>
      </w:r>
      <w:r>
        <w:tab/>
        <w:t>55</w:t>
      </w:r>
    </w:p>
    <w:p w14:paraId="26B53FE6" w14:textId="77777777" w:rsidR="00777A42" w:rsidRDefault="00777A42" w:rsidP="00777A42">
      <w:r>
        <w:t>2.1</w:t>
      </w:r>
      <w:r>
        <w:tab/>
        <w:t>Методы приготовления катализаторов</w:t>
      </w:r>
      <w:r>
        <w:tab/>
        <w:t>55</w:t>
      </w:r>
    </w:p>
    <w:p w14:paraId="12612915" w14:textId="77777777" w:rsidR="00777A42" w:rsidRDefault="00777A42" w:rsidP="00777A42">
      <w:r>
        <w:t>2.1.1</w:t>
      </w:r>
      <w:r>
        <w:tab/>
        <w:t>Методика приготовления гибридного катализатора с</w:t>
      </w:r>
      <w:r>
        <w:tab/>
        <w:t>разным</w:t>
      </w:r>
    </w:p>
    <w:p w14:paraId="3471CBE4" w14:textId="77777777" w:rsidR="00777A42" w:rsidRDefault="00777A42" w:rsidP="00777A42">
      <w:r>
        <w:t xml:space="preserve">компонентным составом </w:t>
      </w:r>
      <w:r>
        <w:tab/>
        <w:t xml:space="preserve"> 55</w:t>
      </w:r>
    </w:p>
    <w:p w14:paraId="0CA7CBB0" w14:textId="77777777" w:rsidR="00777A42" w:rsidRDefault="00777A42" w:rsidP="00777A42">
      <w:r>
        <w:t>2.1.2</w:t>
      </w:r>
      <w:r>
        <w:tab/>
        <w:t>Методика щелочного модифицирования цеолитов</w:t>
      </w:r>
      <w:r>
        <w:tab/>
        <w:t>56</w:t>
      </w:r>
    </w:p>
    <w:p w14:paraId="1C3DDAF5" w14:textId="77777777" w:rsidR="00777A42" w:rsidRDefault="00777A42" w:rsidP="00777A42">
      <w:r>
        <w:t>2.1.3</w:t>
      </w:r>
      <w:r>
        <w:tab/>
        <w:t>Методика приготовления гибридного катализатора с оптимальным</w:t>
      </w:r>
    </w:p>
    <w:p w14:paraId="0C05AF71" w14:textId="77777777" w:rsidR="00777A42" w:rsidRDefault="00777A42" w:rsidP="00777A42">
      <w:r>
        <w:t>компонентным составом</w:t>
      </w:r>
      <w:r>
        <w:tab/>
        <w:t>56</w:t>
      </w:r>
    </w:p>
    <w:p w14:paraId="51282BA3" w14:textId="77777777" w:rsidR="00777A42" w:rsidRDefault="00777A42" w:rsidP="00777A42">
      <w:r>
        <w:t>2.2</w:t>
      </w:r>
      <w:r>
        <w:tab/>
        <w:t>Физико-химические методы исследования</w:t>
      </w:r>
      <w:r>
        <w:tab/>
        <w:t>57</w:t>
      </w:r>
    </w:p>
    <w:p w14:paraId="0D1EDECA" w14:textId="77777777" w:rsidR="00777A42" w:rsidRDefault="00777A42" w:rsidP="00777A42">
      <w:r>
        <w:t>2.2.1</w:t>
      </w:r>
      <w:r>
        <w:tab/>
        <w:t>Рентгенофазовый анализ</w:t>
      </w:r>
      <w:r>
        <w:tab/>
        <w:t>57</w:t>
      </w:r>
    </w:p>
    <w:p w14:paraId="7455A54D" w14:textId="77777777" w:rsidR="00777A42" w:rsidRDefault="00777A42" w:rsidP="00777A42">
      <w:r>
        <w:t>2.2.2</w:t>
      </w:r>
      <w:r>
        <w:tab/>
        <w:t>Инфракрасная спектроскопия</w:t>
      </w:r>
      <w:r>
        <w:tab/>
        <w:t>58</w:t>
      </w:r>
    </w:p>
    <w:p w14:paraId="14B3647A" w14:textId="77777777" w:rsidR="00777A42" w:rsidRDefault="00777A42" w:rsidP="00777A42">
      <w:r>
        <w:t>2.2.3</w:t>
      </w:r>
      <w:r>
        <w:tab/>
        <w:t>Сканирующая электронная микроскопия</w:t>
      </w:r>
      <w:r>
        <w:tab/>
        <w:t>58</w:t>
      </w:r>
    </w:p>
    <w:p w14:paraId="41224635" w14:textId="77777777" w:rsidR="00777A42" w:rsidRDefault="00777A42" w:rsidP="00777A42">
      <w:r>
        <w:t>2.2.4</w:t>
      </w:r>
      <w:r>
        <w:tab/>
        <w:t>Низкотемпературная адсорбция-десорбция азота</w:t>
      </w:r>
      <w:r>
        <w:tab/>
        <w:t>58</w:t>
      </w:r>
    </w:p>
    <w:p w14:paraId="5AEC2755" w14:textId="77777777" w:rsidR="00777A42" w:rsidRDefault="00777A42" w:rsidP="00777A42">
      <w:r>
        <w:t>2.2.5</w:t>
      </w:r>
      <w:r>
        <w:tab/>
        <w:t>Температурно-программированная десорбция аммиака</w:t>
      </w:r>
      <w:r>
        <w:tab/>
        <w:t>59</w:t>
      </w:r>
    </w:p>
    <w:p w14:paraId="30ADDE0B" w14:textId="77777777" w:rsidR="00777A42" w:rsidRDefault="00777A42" w:rsidP="00777A42">
      <w:r>
        <w:t>2.2.6</w:t>
      </w:r>
      <w:r>
        <w:tab/>
        <w:t>Температурно-программированное восстановление водородом</w:t>
      </w:r>
      <w:r>
        <w:tab/>
        <w:t>59</w:t>
      </w:r>
    </w:p>
    <w:p w14:paraId="192C10A2" w14:textId="77777777" w:rsidR="00777A42" w:rsidRDefault="00777A42" w:rsidP="00777A42">
      <w:r>
        <w:t>2.2.7</w:t>
      </w:r>
      <w:r>
        <w:tab/>
        <w:t>Инфракрасная спектроскопия с пиридином</w:t>
      </w:r>
      <w:r>
        <w:tab/>
        <w:t>59</w:t>
      </w:r>
    </w:p>
    <w:p w14:paraId="4A86D903" w14:textId="77777777" w:rsidR="00777A42" w:rsidRDefault="00777A42" w:rsidP="00777A42">
      <w:r>
        <w:t>2.2.8</w:t>
      </w:r>
      <w:r>
        <w:tab/>
        <w:t>Просвечивающая электронная микроскопия</w:t>
      </w:r>
      <w:r>
        <w:tab/>
        <w:t>60</w:t>
      </w:r>
    </w:p>
    <w:p w14:paraId="324030D7" w14:textId="77777777" w:rsidR="00777A42" w:rsidRDefault="00777A42" w:rsidP="00777A42">
      <w:r>
        <w:t>2.3</w:t>
      </w:r>
      <w:r>
        <w:tab/>
        <w:t>Исследование каталитических свойств</w:t>
      </w:r>
      <w:r>
        <w:tab/>
        <w:t>60</w:t>
      </w:r>
    </w:p>
    <w:p w14:paraId="639E7F65" w14:textId="77777777" w:rsidR="00777A42" w:rsidRDefault="00777A42" w:rsidP="00777A42">
      <w:r>
        <w:t>2.3.1</w:t>
      </w:r>
      <w:r>
        <w:tab/>
        <w:t>Методика определения каталитических испытаний</w:t>
      </w:r>
      <w:r>
        <w:tab/>
        <w:t>60</w:t>
      </w:r>
    </w:p>
    <w:p w14:paraId="528A36FB" w14:textId="77777777" w:rsidR="00777A42" w:rsidRDefault="00777A42" w:rsidP="00777A42">
      <w:r>
        <w:t>2.3.2</w:t>
      </w:r>
      <w:r>
        <w:tab/>
        <w:t>Определение состава газообразных продуктов</w:t>
      </w:r>
      <w:r>
        <w:tab/>
        <w:t>61</w:t>
      </w:r>
    </w:p>
    <w:p w14:paraId="1B6C2D9A" w14:textId="77777777" w:rsidR="00777A42" w:rsidRDefault="00777A42" w:rsidP="00777A42">
      <w:r>
        <w:t>2.3.3</w:t>
      </w:r>
      <w:r>
        <w:tab/>
        <w:t>Методика фракционирования жидких продуктов</w:t>
      </w:r>
      <w:r>
        <w:tab/>
        <w:t>62</w:t>
      </w:r>
    </w:p>
    <w:p w14:paraId="201E2E6F" w14:textId="77777777" w:rsidR="00777A42" w:rsidRDefault="00777A42" w:rsidP="00777A42">
      <w:r>
        <w:t>2.3.4</w:t>
      </w:r>
      <w:r>
        <w:tab/>
        <w:t>Определение состава жидких продуктов</w:t>
      </w:r>
      <w:r>
        <w:tab/>
        <w:t>62</w:t>
      </w:r>
    </w:p>
    <w:p w14:paraId="40E828B9" w14:textId="77777777" w:rsidR="00777A42" w:rsidRDefault="00777A42" w:rsidP="00777A42">
      <w:r>
        <w:t>ГЛАВА 3. РАЗРАБОТКА ГИБРИДНОГО КОБАЛЬТОВОГО КАТАЛИЗАТОРА НА ОСНОВОВЕ ЦЕОЛИТА С ИЕРАРХИЧЕСКОЙ ПОРИСТОЙ СТРУКТУРОЙ ДЛЯ ПРОЦЕССА СИНТЕЗА ЖИДКИХ УГЛЕВОДОРОДОВ</w:t>
      </w:r>
      <w:r>
        <w:tab/>
        <w:t>63</w:t>
      </w:r>
    </w:p>
    <w:p w14:paraId="256F173A" w14:textId="77777777" w:rsidR="00777A42" w:rsidRDefault="00777A42" w:rsidP="00777A42">
      <w:r>
        <w:t>3.1</w:t>
      </w:r>
      <w:r>
        <w:tab/>
        <w:t>Оптимизация компонентного состава катализатора на основе</w:t>
      </w:r>
    </w:p>
    <w:p w14:paraId="31DAD3A1" w14:textId="77777777" w:rsidR="00777A42" w:rsidRDefault="00777A42" w:rsidP="00777A42">
      <w:r>
        <w:t>цеолита HBeta</w:t>
      </w:r>
      <w:r>
        <w:tab/>
        <w:t>63</w:t>
      </w:r>
    </w:p>
    <w:p w14:paraId="32F58CDF" w14:textId="77777777" w:rsidR="00777A42" w:rsidRDefault="00777A42" w:rsidP="00777A42">
      <w:r>
        <w:t>3.1.1</w:t>
      </w:r>
      <w:r>
        <w:tab/>
        <w:t>Физико-химические исследования катализаторов</w:t>
      </w:r>
      <w:r>
        <w:tab/>
        <w:t>63</w:t>
      </w:r>
    </w:p>
    <w:p w14:paraId="112A287F" w14:textId="77777777" w:rsidR="00777A42" w:rsidRDefault="00777A42" w:rsidP="00777A42">
      <w:r>
        <w:t>3.1.2</w:t>
      </w:r>
      <w:r>
        <w:tab/>
        <w:t>Проведение каталитических испытаний</w:t>
      </w:r>
      <w:r>
        <w:tab/>
        <w:t>66</w:t>
      </w:r>
    </w:p>
    <w:p w14:paraId="19604FAE" w14:textId="77777777" w:rsidR="00777A42" w:rsidRDefault="00777A42" w:rsidP="00777A42">
      <w:r>
        <w:lastRenderedPageBreak/>
        <w:t>3.2</w:t>
      </w:r>
      <w:r>
        <w:tab/>
        <w:t>Влияние иерархической пористой структуры цеолита HBeta на физико-химические и каталитические свойства гибридных катализаторов</w:t>
      </w:r>
      <w:r>
        <w:tab/>
        <w:t>67</w:t>
      </w:r>
    </w:p>
    <w:p w14:paraId="1EDD7AE3" w14:textId="77777777" w:rsidR="00777A42" w:rsidRDefault="00777A42" w:rsidP="00777A42">
      <w:r>
        <w:t>3.2.1</w:t>
      </w:r>
      <w:r>
        <w:tab/>
        <w:t>Физико-химические исследования цеолитов HBeta</w:t>
      </w:r>
      <w:r>
        <w:tab/>
        <w:t>67</w:t>
      </w:r>
    </w:p>
    <w:p w14:paraId="31C0248B" w14:textId="77777777" w:rsidR="00777A42" w:rsidRDefault="00777A42" w:rsidP="00777A42">
      <w:r>
        <w:t>3.2.2</w:t>
      </w:r>
      <w:r>
        <w:tab/>
        <w:t>Физико-химические и каталитические свойства гибридных катализаторов</w:t>
      </w:r>
    </w:p>
    <w:p w14:paraId="3346A650" w14:textId="77777777" w:rsidR="00777A42" w:rsidRDefault="00777A42" w:rsidP="00777A42">
      <w:r>
        <w:t>на основе цеолитов HBeta</w:t>
      </w:r>
      <w:r>
        <w:tab/>
        <w:t>76 </w:t>
      </w:r>
    </w:p>
    <w:p w14:paraId="38671F48" w14:textId="77777777" w:rsidR="00777A42" w:rsidRDefault="00777A42" w:rsidP="00777A42">
      <w:r>
        <w:t>3.3</w:t>
      </w:r>
      <w:r>
        <w:tab/>
        <w:t>Влияние иерархической пористой структуры цеолита HZSM-5 на физико-химические и каталитические свойства гибридных катализаторов</w:t>
      </w:r>
      <w:r>
        <w:tab/>
        <w:t>86</w:t>
      </w:r>
    </w:p>
    <w:p w14:paraId="6727ED4A" w14:textId="77777777" w:rsidR="00777A42" w:rsidRDefault="00777A42" w:rsidP="00777A42">
      <w:r>
        <w:t>3.3.1</w:t>
      </w:r>
      <w:r>
        <w:tab/>
        <w:t>Физико-химические исследования цеолитов HZSM-5 с иерархической</w:t>
      </w:r>
    </w:p>
    <w:p w14:paraId="01C70B73" w14:textId="77777777" w:rsidR="00777A42" w:rsidRDefault="00777A42" w:rsidP="00777A42">
      <w:r>
        <w:t>пористой структурой</w:t>
      </w:r>
      <w:r>
        <w:tab/>
        <w:t>86</w:t>
      </w:r>
    </w:p>
    <w:p w14:paraId="4C0EECE7" w14:textId="77777777" w:rsidR="00777A42" w:rsidRDefault="00777A42" w:rsidP="00777A42">
      <w:r>
        <w:t>3.3.2</w:t>
      </w:r>
      <w:r>
        <w:tab/>
        <w:t>Физико-химические и каталитические свойства гибридных катализаторов на основе цеолитов HZSM-5</w:t>
      </w:r>
      <w:r>
        <w:tab/>
        <w:t>98</w:t>
      </w:r>
    </w:p>
    <w:p w14:paraId="73A3479D" w14:textId="77777777" w:rsidR="00777A42" w:rsidRDefault="00777A42" w:rsidP="00777A42">
      <w:r>
        <w:t>3.4</w:t>
      </w:r>
      <w:r>
        <w:tab/>
        <w:t>Выводы</w:t>
      </w:r>
      <w:r>
        <w:tab/>
        <w:t>106</w:t>
      </w:r>
    </w:p>
    <w:p w14:paraId="59FF3FE1" w14:textId="77777777" w:rsidR="00777A42" w:rsidRDefault="00777A42" w:rsidP="00777A42">
      <w:r>
        <w:t>ГЛАВА 4. ОПРЕДЕЛЕНИЕ СТАБИЛЬНОСТИ РАБОТЫ ГИБРИДНОГО КОБАЛЬТОВОГО КАТАЛИЗАТОРА НА ОСНОВЕ ЦЕОЛИТА HZSM-5 С ИЕРАРХИЧЕСКОЙ ПОРИСТОЙ СТРУКТУРОЙ</w:t>
      </w:r>
      <w:r>
        <w:tab/>
        <w:t>108</w:t>
      </w:r>
    </w:p>
    <w:p w14:paraId="30427FAB" w14:textId="77777777" w:rsidR="00777A42" w:rsidRDefault="00777A42" w:rsidP="00777A42">
      <w:r>
        <w:t>4.1</w:t>
      </w:r>
      <w:r>
        <w:tab/>
        <w:t>Исследование каталитической активности и состава продуктов</w:t>
      </w:r>
      <w:r>
        <w:tab/>
        <w:t>108</w:t>
      </w:r>
    </w:p>
    <w:p w14:paraId="0228904D" w14:textId="77777777" w:rsidR="00777A42" w:rsidRDefault="00777A42" w:rsidP="00777A42">
      <w:r>
        <w:t>4.2</w:t>
      </w:r>
      <w:r>
        <w:tab/>
        <w:t>Исследование причин дезактивации</w:t>
      </w:r>
      <w:r>
        <w:tab/>
        <w:t>116</w:t>
      </w:r>
    </w:p>
    <w:p w14:paraId="693490E5" w14:textId="77777777" w:rsidR="00777A42" w:rsidRDefault="00777A42" w:rsidP="00777A42">
      <w:r>
        <w:t>4.3</w:t>
      </w:r>
      <w:r>
        <w:tab/>
        <w:t>Определение межрегенерационного периода</w:t>
      </w:r>
      <w:r>
        <w:tab/>
        <w:t>119</w:t>
      </w:r>
    </w:p>
    <w:p w14:paraId="20A78081" w14:textId="77777777" w:rsidR="00777A42" w:rsidRDefault="00777A42" w:rsidP="00777A42">
      <w:r>
        <w:t>4.3</w:t>
      </w:r>
      <w:r>
        <w:tab/>
        <w:t>Выводы</w:t>
      </w:r>
      <w:r>
        <w:tab/>
        <w:t>120</w:t>
      </w:r>
    </w:p>
    <w:p w14:paraId="54F9A124" w14:textId="77777777" w:rsidR="00777A42" w:rsidRDefault="00777A42" w:rsidP="00777A42">
      <w:r>
        <w:t>ГЛАВА 5. РАЗРАБОТКА БЛОК-СХЕМЫ ПРОИЗВОДСТВА ГИБРИДНОГО КОБАЛЬТОВОГО КАТАЛИЗАТОРА НА ОСНОВЕ ЦЕОЛИТА HZSM-5 С ИЕРАРХИЧЕСКОЙ ПОРИСТОЙ СТРУКТУРОЙ</w:t>
      </w:r>
      <w:r>
        <w:tab/>
        <w:t>122</w:t>
      </w:r>
    </w:p>
    <w:p w14:paraId="07A7B879" w14:textId="77777777" w:rsidR="00777A42" w:rsidRDefault="00777A42" w:rsidP="00777A42">
      <w:r>
        <w:t>Выводы 5.1</w:t>
      </w:r>
      <w:r>
        <w:tab/>
        <w:t>128</w:t>
      </w:r>
    </w:p>
    <w:p w14:paraId="485CBDFE" w14:textId="77777777" w:rsidR="00777A42" w:rsidRDefault="00777A42" w:rsidP="00777A42">
      <w:r>
        <w:t>ЗАКЛЮЧЕНИЕ</w:t>
      </w:r>
      <w:r>
        <w:tab/>
        <w:t>129</w:t>
      </w:r>
    </w:p>
    <w:p w14:paraId="28F1906B" w14:textId="77777777" w:rsidR="00777A42" w:rsidRDefault="00777A42" w:rsidP="00777A42">
      <w:r>
        <w:t>СПИСОК ЛИТЕРАТУРЫ</w:t>
      </w:r>
      <w:r>
        <w:tab/>
        <w:t>132</w:t>
      </w:r>
    </w:p>
    <w:p w14:paraId="29B27A88" w14:textId="4CF0905A" w:rsidR="008A2A6F" w:rsidRDefault="00777A42" w:rsidP="00777A42">
      <w:r>
        <w:t>ПРИЛОЖЕНИЕ 1</w:t>
      </w:r>
    </w:p>
    <w:p w14:paraId="43DE985F" w14:textId="5B354DF4" w:rsidR="00777A42" w:rsidRDefault="00777A42" w:rsidP="00777A42"/>
    <w:p w14:paraId="26FC62CF" w14:textId="3B675885" w:rsidR="00777A42" w:rsidRDefault="00777A42" w:rsidP="00777A42"/>
    <w:p w14:paraId="3AA85A5E" w14:textId="77777777" w:rsidR="00777A42" w:rsidRDefault="00777A42" w:rsidP="00777A42">
      <w:pPr>
        <w:pStyle w:val="50"/>
        <w:keepNext/>
        <w:keepLines/>
        <w:shd w:val="clear" w:color="auto" w:fill="auto"/>
        <w:spacing w:after="241" w:line="260" w:lineRule="exact"/>
      </w:pPr>
      <w:bookmarkStart w:id="0" w:name="bookmark61"/>
      <w:r>
        <w:rPr>
          <w:rStyle w:val="5"/>
          <w:color w:val="000000"/>
        </w:rPr>
        <w:t>ЗАКЛЮЧЕНИЕ</w:t>
      </w:r>
      <w:bookmarkEnd w:id="0"/>
    </w:p>
    <w:p w14:paraId="679FAC53" w14:textId="77777777" w:rsidR="00777A42" w:rsidRDefault="00777A42" w:rsidP="00777A42">
      <w:pPr>
        <w:pStyle w:val="210"/>
        <w:shd w:val="clear" w:color="auto" w:fill="auto"/>
        <w:spacing w:after="0"/>
        <w:ind w:firstLine="740"/>
        <w:jc w:val="both"/>
      </w:pPr>
      <w:bookmarkStart w:id="1" w:name="bookmark62"/>
      <w:r>
        <w:rPr>
          <w:rStyle w:val="21"/>
          <w:color w:val="000000"/>
        </w:rPr>
        <w:t>В диссертации проведены исследования, направленные на разработку технологических основ синтеза гибридного кобальтового катализатора с иерархической структурой пор цеолита для селективного синтеза углеводородов топливного ряда с высоким содержанием разветвленных углеводородов.</w:t>
      </w:r>
      <w:bookmarkEnd w:id="1"/>
    </w:p>
    <w:p w14:paraId="73A2E6BB" w14:textId="77777777" w:rsidR="00777A42" w:rsidRDefault="00777A42" w:rsidP="00777A42">
      <w:pPr>
        <w:pStyle w:val="210"/>
        <w:shd w:val="clear" w:color="auto" w:fill="auto"/>
        <w:spacing w:after="0"/>
        <w:ind w:firstLine="740"/>
        <w:jc w:val="both"/>
      </w:pPr>
      <w:r>
        <w:rPr>
          <w:rStyle w:val="21"/>
          <w:color w:val="000000"/>
        </w:rPr>
        <w:lastRenderedPageBreak/>
        <w:t>Получены данные о влиянии компонентного состава на физико-химические и каталитические свойства смешанных гибридных катализаторов.</w:t>
      </w:r>
    </w:p>
    <w:p w14:paraId="4B7A9A6E" w14:textId="77777777" w:rsidR="00777A42" w:rsidRDefault="00777A42" w:rsidP="00777A42">
      <w:pPr>
        <w:pStyle w:val="210"/>
        <w:shd w:val="clear" w:color="auto" w:fill="auto"/>
        <w:spacing w:after="0"/>
        <w:ind w:firstLine="740"/>
        <w:jc w:val="both"/>
      </w:pPr>
      <w:r>
        <w:rPr>
          <w:rStyle w:val="21"/>
          <w:color w:val="000000"/>
        </w:rPr>
        <w:t xml:space="preserve">Изучено влияние структуры и кислотных свойств модифицированных иерархических цеолитов </w:t>
      </w:r>
      <w:r>
        <w:rPr>
          <w:rStyle w:val="21"/>
          <w:color w:val="000000"/>
          <w:lang w:val="en-US" w:eastAsia="en-US"/>
        </w:rPr>
        <w:t>HBeta</w:t>
      </w:r>
      <w:r w:rsidRPr="00777A42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 xml:space="preserve">и </w:t>
      </w:r>
      <w:r>
        <w:rPr>
          <w:rStyle w:val="21"/>
          <w:color w:val="000000"/>
          <w:lang w:val="en-US" w:eastAsia="en-US"/>
        </w:rPr>
        <w:t>HZSM</w:t>
      </w:r>
      <w:r w:rsidRPr="00777A42">
        <w:rPr>
          <w:rStyle w:val="21"/>
          <w:color w:val="000000"/>
          <w:lang w:eastAsia="en-US"/>
        </w:rPr>
        <w:t xml:space="preserve">-5 </w:t>
      </w:r>
      <w:r>
        <w:rPr>
          <w:rStyle w:val="21"/>
          <w:color w:val="000000"/>
        </w:rPr>
        <w:t>в составе смешанных гибридных катализаторов на физико-химические и каталитические характеристики.</w:t>
      </w:r>
    </w:p>
    <w:p w14:paraId="39834999" w14:textId="77777777" w:rsidR="00777A42" w:rsidRDefault="00777A42" w:rsidP="00777A42">
      <w:pPr>
        <w:pStyle w:val="210"/>
        <w:shd w:val="clear" w:color="auto" w:fill="auto"/>
        <w:spacing w:after="0"/>
        <w:ind w:firstLine="740"/>
        <w:jc w:val="both"/>
      </w:pPr>
      <w:r>
        <w:rPr>
          <w:rStyle w:val="21"/>
          <w:color w:val="000000"/>
        </w:rPr>
        <w:t xml:space="preserve">Показана стабильность работы синтезированного гибридного кобальтового катализатора с иерархической структурой пор цеолита </w:t>
      </w:r>
      <w:r>
        <w:rPr>
          <w:rStyle w:val="21"/>
          <w:color w:val="000000"/>
          <w:lang w:val="en-US" w:eastAsia="en-US"/>
        </w:rPr>
        <w:t>HZSM</w:t>
      </w:r>
      <w:r w:rsidRPr="00777A42">
        <w:rPr>
          <w:rStyle w:val="21"/>
          <w:color w:val="000000"/>
          <w:lang w:eastAsia="en-US"/>
        </w:rPr>
        <w:t xml:space="preserve">-5 </w:t>
      </w:r>
      <w:r>
        <w:rPr>
          <w:rStyle w:val="21"/>
          <w:color w:val="000000"/>
        </w:rPr>
        <w:t>в длительных каталитических испытаниях и определены причины его дезактивации.</w:t>
      </w:r>
    </w:p>
    <w:p w14:paraId="7CAB520A" w14:textId="77777777" w:rsidR="00777A42" w:rsidRDefault="00777A42" w:rsidP="00777A42">
      <w:pPr>
        <w:pStyle w:val="210"/>
        <w:shd w:val="clear" w:color="auto" w:fill="auto"/>
        <w:spacing w:after="0"/>
        <w:ind w:firstLine="740"/>
        <w:jc w:val="both"/>
      </w:pPr>
      <w:r>
        <w:rPr>
          <w:rStyle w:val="21"/>
          <w:color w:val="000000"/>
        </w:rPr>
        <w:t>Полученные результаты могут быть использованы в промышленных технологиях переработки углеводородных газов в ценные химические вещества.</w:t>
      </w:r>
    </w:p>
    <w:p w14:paraId="53773335" w14:textId="77777777" w:rsidR="00777A42" w:rsidRDefault="00777A42" w:rsidP="00777A42">
      <w:pPr>
        <w:pStyle w:val="210"/>
        <w:shd w:val="clear" w:color="auto" w:fill="auto"/>
        <w:spacing w:after="0"/>
        <w:ind w:firstLine="740"/>
        <w:jc w:val="both"/>
      </w:pPr>
      <w:r>
        <w:rPr>
          <w:rStyle w:val="21"/>
          <w:color w:val="000000"/>
        </w:rPr>
        <w:t>По результатам проведенных исследований можно сделать следующие выводы:</w:t>
      </w:r>
    </w:p>
    <w:p w14:paraId="1EF44F8C" w14:textId="77777777" w:rsidR="00777A42" w:rsidRDefault="00777A42" w:rsidP="00777A42">
      <w:pPr>
        <w:pStyle w:val="210"/>
        <w:numPr>
          <w:ilvl w:val="0"/>
          <w:numId w:val="13"/>
        </w:numPr>
        <w:shd w:val="clear" w:color="auto" w:fill="auto"/>
        <w:tabs>
          <w:tab w:val="left" w:pos="1050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Разработаны технологические основы синтеза гибридного кобальтового катализатора с иерархической структурой пор цеолита для селективного синтеза углеводородов топливного ряда с высоким содержанием разветвленных углеводородов.</w:t>
      </w:r>
    </w:p>
    <w:p w14:paraId="1D9C78CA" w14:textId="77777777" w:rsidR="00777A42" w:rsidRDefault="00777A42" w:rsidP="00777A42">
      <w:pPr>
        <w:pStyle w:val="210"/>
        <w:numPr>
          <w:ilvl w:val="0"/>
          <w:numId w:val="13"/>
        </w:numPr>
        <w:shd w:val="clear" w:color="auto" w:fill="auto"/>
        <w:tabs>
          <w:tab w:val="left" w:pos="1080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Определён оптимальный состав гибридного кобальтового катализатора с</w:t>
      </w:r>
    </w:p>
    <w:p w14:paraId="16D2A970" w14:textId="77777777" w:rsidR="00777A42" w:rsidRDefault="00777A42" w:rsidP="00777A42">
      <w:pPr>
        <w:pStyle w:val="210"/>
        <w:shd w:val="clear" w:color="auto" w:fill="auto"/>
        <w:tabs>
          <w:tab w:val="left" w:pos="9456"/>
        </w:tabs>
        <w:spacing w:after="0"/>
        <w:jc w:val="both"/>
      </w:pPr>
      <w:r>
        <w:rPr>
          <w:rStyle w:val="21"/>
          <w:color w:val="000000"/>
        </w:rPr>
        <w:t xml:space="preserve">цеолитом </w:t>
      </w:r>
      <w:r>
        <w:rPr>
          <w:rStyle w:val="21"/>
          <w:color w:val="000000"/>
          <w:lang w:val="en-US" w:eastAsia="en-US"/>
        </w:rPr>
        <w:t>HBeta</w:t>
      </w:r>
      <w:r w:rsidRPr="00777A42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>для синтеза углеводородов топливного ряда, масс. %: Со-Л1</w:t>
      </w:r>
      <w:r>
        <w:rPr>
          <w:rStyle w:val="29pt"/>
          <w:color w:val="000000"/>
          <w:vertAlign w:val="subscript"/>
        </w:rPr>
        <w:t>2</w:t>
      </w:r>
      <w:r>
        <w:rPr>
          <w:rStyle w:val="21"/>
          <w:color w:val="000000"/>
        </w:rPr>
        <w:t>0</w:t>
      </w:r>
      <w:r>
        <w:rPr>
          <w:rStyle w:val="29pt"/>
          <w:color w:val="000000"/>
          <w:vertAlign w:val="subscript"/>
        </w:rPr>
        <w:t>3</w:t>
      </w:r>
      <w:r>
        <w:rPr>
          <w:rStyle w:val="21"/>
          <w:color w:val="000000"/>
        </w:rPr>
        <w:t>^Ю</w:t>
      </w:r>
      <w:r>
        <w:rPr>
          <w:rStyle w:val="29pt"/>
          <w:color w:val="000000"/>
          <w:vertAlign w:val="subscript"/>
        </w:rPr>
        <w:t>2</w:t>
      </w:r>
      <w:r>
        <w:rPr>
          <w:rStyle w:val="21"/>
          <w:color w:val="000000"/>
        </w:rPr>
        <w:t xml:space="preserve"> - 35; цеолит - 30; </w:t>
      </w:r>
      <w:r>
        <w:rPr>
          <w:rStyle w:val="21"/>
          <w:color w:val="000000"/>
          <w:lang w:val="en-US" w:eastAsia="en-US"/>
        </w:rPr>
        <w:lastRenderedPageBreak/>
        <w:t>Al</w:t>
      </w:r>
      <w:r>
        <w:rPr>
          <w:rStyle w:val="29pt"/>
          <w:color w:val="000000"/>
          <w:vertAlign w:val="subscript"/>
        </w:rPr>
        <w:t>2</w:t>
      </w:r>
      <w:r>
        <w:rPr>
          <w:rStyle w:val="21"/>
          <w:color w:val="000000"/>
          <w:lang w:val="en-US" w:eastAsia="en-US"/>
        </w:rPr>
        <w:t>O</w:t>
      </w:r>
      <w:r>
        <w:rPr>
          <w:rStyle w:val="29pt"/>
          <w:color w:val="000000"/>
          <w:vertAlign w:val="subscript"/>
        </w:rPr>
        <w:t>3</w:t>
      </w:r>
      <w:r w:rsidRPr="00777A42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>- 35. Полученный катализатор обладает максимальной производительностью по углеводородам</w:t>
      </w:r>
      <w:r>
        <w:rPr>
          <w:rStyle w:val="21"/>
          <w:color w:val="000000"/>
        </w:rPr>
        <w:tab/>
        <w:t>С</w:t>
      </w:r>
      <w:r>
        <w:rPr>
          <w:rStyle w:val="21"/>
          <w:color w:val="000000"/>
          <w:vertAlign w:val="subscript"/>
        </w:rPr>
        <w:t>5</w:t>
      </w:r>
      <w:r>
        <w:rPr>
          <w:rStyle w:val="21"/>
          <w:color w:val="000000"/>
        </w:rPr>
        <w:t>+</w:t>
      </w:r>
    </w:p>
    <w:p w14:paraId="2ABAEF2D" w14:textId="77777777" w:rsidR="00777A42" w:rsidRDefault="00777A42" w:rsidP="00777A42">
      <w:pPr>
        <w:pStyle w:val="210"/>
        <w:numPr>
          <w:ilvl w:val="0"/>
          <w:numId w:val="24"/>
        </w:numPr>
        <w:shd w:val="clear" w:color="auto" w:fill="auto"/>
        <w:tabs>
          <w:tab w:val="left" w:pos="743"/>
        </w:tabs>
        <w:spacing w:before="0" w:after="0" w:line="480" w:lineRule="exact"/>
        <w:ind w:firstLine="0"/>
        <w:jc w:val="both"/>
      </w:pPr>
      <w:r>
        <w:rPr>
          <w:rStyle w:val="21"/>
          <w:color w:val="000000"/>
        </w:rPr>
        <w:t>кг/(м</w:t>
      </w:r>
      <w:r>
        <w:rPr>
          <w:rStyle w:val="29pt"/>
          <w:color w:val="000000"/>
          <w:vertAlign w:val="superscript"/>
        </w:rPr>
        <w:t>3</w:t>
      </w:r>
      <w:r>
        <w:rPr>
          <w:rStyle w:val="21"/>
          <w:color w:val="000000"/>
          <w:vertAlign w:val="subscript"/>
        </w:rPr>
        <w:t>кат</w:t>
      </w:r>
      <w:r>
        <w:rPr>
          <w:rStyle w:val="21"/>
          <w:color w:val="000000"/>
        </w:rPr>
        <w:t>ч) при давлении 2,0 МПа, ОСГ 1000 ч</w:t>
      </w:r>
      <w:r>
        <w:rPr>
          <w:rStyle w:val="29pt"/>
          <w:color w:val="000000"/>
          <w:vertAlign w:val="superscript"/>
        </w:rPr>
        <w:t>-1</w:t>
      </w:r>
      <w:r>
        <w:rPr>
          <w:rStyle w:val="21"/>
          <w:color w:val="000000"/>
        </w:rPr>
        <w:t xml:space="preserve"> и температуре синтеза 250 °С.</w:t>
      </w:r>
    </w:p>
    <w:p w14:paraId="607661BE" w14:textId="77777777" w:rsidR="00777A42" w:rsidRDefault="00777A42" w:rsidP="00777A42">
      <w:pPr>
        <w:pStyle w:val="210"/>
        <w:numPr>
          <w:ilvl w:val="0"/>
          <w:numId w:val="13"/>
        </w:numPr>
        <w:shd w:val="clear" w:color="auto" w:fill="auto"/>
        <w:tabs>
          <w:tab w:val="left" w:pos="1060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Экспериментально обоснован выбор гибридного катализатора (масс. %: катализатор Со-Al</w:t>
      </w:r>
      <w:r>
        <w:rPr>
          <w:rStyle w:val="29pt"/>
          <w:color w:val="000000"/>
        </w:rPr>
        <w:t>20</w:t>
      </w:r>
      <w:r>
        <w:rPr>
          <w:rStyle w:val="21"/>
          <w:color w:val="000000"/>
        </w:rPr>
        <w:t>з/Si</w:t>
      </w:r>
      <w:r>
        <w:rPr>
          <w:rStyle w:val="29pt"/>
          <w:color w:val="000000"/>
        </w:rPr>
        <w:t>02</w:t>
      </w:r>
      <w:r>
        <w:rPr>
          <w:rStyle w:val="21"/>
          <w:color w:val="000000"/>
        </w:rPr>
        <w:t xml:space="preserve"> - 35; цеолит </w:t>
      </w:r>
      <w:r>
        <w:rPr>
          <w:rStyle w:val="21"/>
          <w:color w:val="000000"/>
          <w:lang w:val="en-US" w:eastAsia="en-US"/>
        </w:rPr>
        <w:t>HZSM</w:t>
      </w:r>
      <w:r w:rsidRPr="00777A42">
        <w:rPr>
          <w:rStyle w:val="21"/>
          <w:color w:val="000000"/>
          <w:lang w:eastAsia="en-US"/>
        </w:rPr>
        <w:t xml:space="preserve">-5 </w:t>
      </w:r>
      <w:r>
        <w:rPr>
          <w:rStyle w:val="21"/>
          <w:color w:val="000000"/>
        </w:rPr>
        <w:t xml:space="preserve">обработанный 0,5 (М) раствором </w:t>
      </w:r>
      <w:r>
        <w:rPr>
          <w:rStyle w:val="21"/>
          <w:color w:val="000000"/>
          <w:lang w:val="en-US" w:eastAsia="en-US"/>
        </w:rPr>
        <w:t>NaOH</w:t>
      </w:r>
      <w:r w:rsidRPr="00777A42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 xml:space="preserve">- 30; </w:t>
      </w:r>
      <w:r>
        <w:rPr>
          <w:rStyle w:val="21"/>
          <w:color w:val="000000"/>
          <w:lang w:val="en-US" w:eastAsia="en-US"/>
        </w:rPr>
        <w:t>Al</w:t>
      </w:r>
      <w:r>
        <w:rPr>
          <w:rStyle w:val="29pt"/>
          <w:color w:val="000000"/>
          <w:vertAlign w:val="subscript"/>
        </w:rPr>
        <w:t>2</w:t>
      </w:r>
      <w:r>
        <w:rPr>
          <w:rStyle w:val="21"/>
          <w:color w:val="000000"/>
          <w:lang w:val="en-US" w:eastAsia="en-US"/>
        </w:rPr>
        <w:t>O</w:t>
      </w:r>
      <w:r>
        <w:rPr>
          <w:rStyle w:val="29pt"/>
          <w:color w:val="000000"/>
          <w:vertAlign w:val="subscript"/>
        </w:rPr>
        <w:t>3</w:t>
      </w:r>
      <w:r w:rsidRPr="00777A42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>- 35) для получения углеводородов топливного ряда.</w:t>
      </w:r>
    </w:p>
    <w:p w14:paraId="3890B268" w14:textId="77777777" w:rsidR="00777A42" w:rsidRDefault="00777A42" w:rsidP="00777A42">
      <w:pPr>
        <w:pStyle w:val="210"/>
        <w:shd w:val="clear" w:color="auto" w:fill="auto"/>
        <w:spacing w:after="0"/>
        <w:jc w:val="both"/>
      </w:pPr>
      <w:r>
        <w:rPr>
          <w:rStyle w:val="21"/>
          <w:color w:val="000000"/>
        </w:rPr>
        <w:t xml:space="preserve">Установлено, что щелочное модифицирование цеолита </w:t>
      </w:r>
      <w:r>
        <w:rPr>
          <w:rStyle w:val="21"/>
          <w:color w:val="000000"/>
          <w:lang w:val="en-US" w:eastAsia="en-US"/>
        </w:rPr>
        <w:t>HZSM</w:t>
      </w:r>
      <w:r w:rsidRPr="00777A42">
        <w:rPr>
          <w:rStyle w:val="21"/>
          <w:color w:val="000000"/>
          <w:lang w:eastAsia="en-US"/>
        </w:rPr>
        <w:t xml:space="preserve">-5 </w:t>
      </w:r>
      <w:r>
        <w:rPr>
          <w:rStyle w:val="21"/>
          <w:color w:val="000000"/>
        </w:rPr>
        <w:t xml:space="preserve">0,5 (М) раствором </w:t>
      </w:r>
      <w:r>
        <w:rPr>
          <w:rStyle w:val="21"/>
          <w:color w:val="000000"/>
          <w:lang w:val="en-US" w:eastAsia="en-US"/>
        </w:rPr>
        <w:t>NaOH</w:t>
      </w:r>
      <w:r w:rsidRPr="00777A42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>формирует иерархическую структуру с размером пор 2-8 нм и увеличивает количество кислотных центров Льюиса до 102 мкмоль■ пиридина-г</w:t>
      </w:r>
      <w:r>
        <w:rPr>
          <w:rStyle w:val="21"/>
          <w:color w:val="000000"/>
          <w:vertAlign w:val="superscript"/>
        </w:rPr>
        <w:t>-1</w:t>
      </w:r>
      <w:r>
        <w:rPr>
          <w:rStyle w:val="21"/>
          <w:color w:val="000000"/>
        </w:rPr>
        <w:t>. Применение такого иерархического цеолита в составе гибридного катализатора обеспечивает максимальную производительность 70,3 кг/(м</w:t>
      </w:r>
      <w:r>
        <w:rPr>
          <w:rStyle w:val="21"/>
          <w:color w:val="000000"/>
          <w:vertAlign w:val="superscript"/>
        </w:rPr>
        <w:t>3</w:t>
      </w:r>
      <w:r>
        <w:rPr>
          <w:rStyle w:val="21"/>
          <w:color w:val="000000"/>
          <w:vertAlign w:val="subscript"/>
        </w:rPr>
        <w:t>кат</w:t>
      </w:r>
      <w:r>
        <w:rPr>
          <w:rStyle w:val="21"/>
          <w:color w:val="000000"/>
        </w:rPr>
        <w:t xml:space="preserve"> ч) и селективность 62 % по углеводородам разветвленного строения при давлении 2,0 МПа, ОСГ 1000 ч</w:t>
      </w:r>
      <w:r>
        <w:rPr>
          <w:rStyle w:val="29pt"/>
          <w:color w:val="000000"/>
          <w:vertAlign w:val="superscript"/>
        </w:rPr>
        <w:t>-1</w:t>
      </w:r>
      <w:r>
        <w:rPr>
          <w:rStyle w:val="21"/>
          <w:color w:val="000000"/>
        </w:rPr>
        <w:t xml:space="preserve"> и температуре синтеза 250 °С. Установлено, что селективность по разветвленным углеводородам увеличилась в </w:t>
      </w:r>
      <w:r>
        <w:rPr>
          <w:rStyle w:val="29pt"/>
          <w:color w:val="000000"/>
        </w:rPr>
        <w:t>1,8</w:t>
      </w:r>
      <w:r>
        <w:rPr>
          <w:rStyle w:val="21"/>
          <w:color w:val="000000"/>
        </w:rPr>
        <w:t xml:space="preserve"> раза по сравнению с аналогичным катализатором на основе промышленного микропористого цеолита </w:t>
      </w:r>
      <w:r>
        <w:rPr>
          <w:rStyle w:val="21"/>
          <w:color w:val="000000"/>
          <w:lang w:val="en-US" w:eastAsia="en-US"/>
        </w:rPr>
        <w:t>HZSM</w:t>
      </w:r>
      <w:r w:rsidRPr="00777A42">
        <w:rPr>
          <w:rStyle w:val="21"/>
          <w:color w:val="000000"/>
          <w:lang w:eastAsia="en-US"/>
        </w:rPr>
        <w:t xml:space="preserve">-5. </w:t>
      </w:r>
      <w:r>
        <w:rPr>
          <w:rStyle w:val="21"/>
          <w:color w:val="000000"/>
        </w:rPr>
        <w:t xml:space="preserve">Сопоставление изомеризующей способности гибридных катализаторов с иерархическими цеолитами </w:t>
      </w:r>
      <w:r>
        <w:rPr>
          <w:rStyle w:val="21"/>
          <w:color w:val="000000"/>
          <w:lang w:val="en-US" w:eastAsia="en-US"/>
        </w:rPr>
        <w:t>HBeta</w:t>
      </w:r>
      <w:r w:rsidRPr="00777A42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 xml:space="preserve">и </w:t>
      </w:r>
      <w:r>
        <w:rPr>
          <w:rStyle w:val="21"/>
          <w:color w:val="000000"/>
          <w:lang w:val="en-US" w:eastAsia="en-US"/>
        </w:rPr>
        <w:t>HZSM</w:t>
      </w:r>
      <w:r w:rsidRPr="00777A42">
        <w:rPr>
          <w:rStyle w:val="21"/>
          <w:color w:val="000000"/>
          <w:lang w:eastAsia="en-US"/>
        </w:rPr>
        <w:t xml:space="preserve">-5 </w:t>
      </w:r>
      <w:r>
        <w:rPr>
          <w:rStyle w:val="21"/>
          <w:color w:val="000000"/>
        </w:rPr>
        <w:t xml:space="preserve">показало лучшую эффективность последних. Установлено, что для гибридного катализатора с иерархическим цеолитом </w:t>
      </w:r>
      <w:r>
        <w:rPr>
          <w:rStyle w:val="21"/>
          <w:color w:val="000000"/>
          <w:lang w:val="en-US" w:eastAsia="en-US"/>
        </w:rPr>
        <w:t>HBeta</w:t>
      </w:r>
      <w:r w:rsidRPr="00777A42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>при давлении 2,0 МПа, ОСГ 1000 ч</w:t>
      </w:r>
      <w:r>
        <w:rPr>
          <w:rStyle w:val="29pt"/>
          <w:color w:val="000000"/>
          <w:vertAlign w:val="superscript"/>
        </w:rPr>
        <w:t>-1</w:t>
      </w:r>
      <w:r>
        <w:rPr>
          <w:rStyle w:val="21"/>
          <w:color w:val="000000"/>
        </w:rPr>
        <w:t xml:space="preserve"> и температуре синтеза 250 °С максимальное значение параметра изо/н (отношение углеводородов разветвленного строения к углеводородам нормального строения) составляет 0,6. В тех же условиях для гибридного катализатора с иерархическим цеолитом </w:t>
      </w:r>
      <w:r>
        <w:rPr>
          <w:rStyle w:val="21"/>
          <w:color w:val="000000"/>
          <w:lang w:val="en-US" w:eastAsia="en-US"/>
        </w:rPr>
        <w:t xml:space="preserve">HZSM-5 </w:t>
      </w:r>
      <w:r>
        <w:rPr>
          <w:rStyle w:val="21"/>
          <w:color w:val="000000"/>
        </w:rPr>
        <w:t>изо/н=1,6 что в</w:t>
      </w:r>
    </w:p>
    <w:p w14:paraId="22190757" w14:textId="77777777" w:rsidR="00777A42" w:rsidRDefault="00777A42" w:rsidP="00777A42">
      <w:pPr>
        <w:pStyle w:val="210"/>
        <w:numPr>
          <w:ilvl w:val="0"/>
          <w:numId w:val="25"/>
        </w:numPr>
        <w:shd w:val="clear" w:color="auto" w:fill="auto"/>
        <w:tabs>
          <w:tab w:val="left" w:pos="476"/>
        </w:tabs>
        <w:spacing w:before="0" w:after="0" w:line="480" w:lineRule="exact"/>
        <w:ind w:firstLine="0"/>
        <w:jc w:val="both"/>
      </w:pPr>
      <w:r>
        <w:rPr>
          <w:rStyle w:val="21"/>
          <w:color w:val="000000"/>
        </w:rPr>
        <w:lastRenderedPageBreak/>
        <w:t>раза выше.</w:t>
      </w:r>
    </w:p>
    <w:p w14:paraId="353B59FD" w14:textId="77777777" w:rsidR="00777A42" w:rsidRDefault="00777A42" w:rsidP="00777A42">
      <w:pPr>
        <w:pStyle w:val="210"/>
        <w:numPr>
          <w:ilvl w:val="0"/>
          <w:numId w:val="13"/>
        </w:numPr>
        <w:shd w:val="clear" w:color="auto" w:fill="auto"/>
        <w:tabs>
          <w:tab w:val="left" w:pos="1033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Изучена стабильность работы разработанного гибридного катализатора. За 2000 часов работы при давлении 1,0 МПа, ОСГ 1000 ч</w:t>
      </w:r>
      <w:r>
        <w:rPr>
          <w:rStyle w:val="21"/>
          <w:color w:val="000000"/>
          <w:vertAlign w:val="superscript"/>
        </w:rPr>
        <w:t>-1</w:t>
      </w:r>
      <w:r>
        <w:rPr>
          <w:rStyle w:val="21"/>
          <w:color w:val="000000"/>
        </w:rPr>
        <w:t xml:space="preserve">, температуре 250 °С гибридный катализатор обеспечивает конверсию СО в диапазоне 76,8-46,0 % и селективность по углеводородам разветвленного строения 70,9-76,5 %. Установлено, что скорость дезактивации кобальтовой и цеолитной составляющей гибридного катализатора сопоставимы. За 2000 часов работы степень превращения </w:t>
      </w:r>
      <w:r>
        <w:rPr>
          <w:rStyle w:val="21"/>
          <w:color w:val="000000"/>
          <w:lang w:val="en-US" w:eastAsia="en-US"/>
        </w:rPr>
        <w:t xml:space="preserve">CO </w:t>
      </w:r>
      <w:r>
        <w:rPr>
          <w:rStyle w:val="21"/>
          <w:color w:val="000000"/>
        </w:rPr>
        <w:t>снижается на 30,3% при этом снижение параметра изо/н (отношение углеводородов разветвлённого строения к углеводородам нормального строения) составляет 33,0 %. По полученным экспериментальным данным было определено, что межрегенерационный период гибридного катализатора составляет 4000 часов. Комплексом физико-химических исследований установлено, что основными причинами дезактивации гибридного катализатора является агломерация частиц кобальта и образование аморфного углерода.</w:t>
      </w:r>
    </w:p>
    <w:p w14:paraId="06BBBE70" w14:textId="40F82064" w:rsidR="00777A42" w:rsidRPr="00777A42" w:rsidRDefault="00777A42" w:rsidP="00777A42">
      <w:r>
        <w:rPr>
          <w:rStyle w:val="21"/>
          <w:color w:val="000000"/>
        </w:rPr>
        <w:t xml:space="preserve">Технология гибридного катализатора на основе цеолита </w:t>
      </w:r>
      <w:r>
        <w:rPr>
          <w:rStyle w:val="21"/>
          <w:color w:val="000000"/>
          <w:lang w:val="en-US" w:eastAsia="en-US"/>
        </w:rPr>
        <w:t xml:space="preserve">HZSM-5 </w:t>
      </w:r>
      <w:r>
        <w:rPr>
          <w:rStyle w:val="21"/>
          <w:color w:val="000000"/>
        </w:rPr>
        <w:t>с иерархической пористой структурой апробирована на ООО «Стерлитамакский завод катализаторов» в промышленных условиях</w:t>
      </w:r>
    </w:p>
    <w:sectPr w:rsidR="00777A42" w:rsidRPr="00777A4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2290D" w14:textId="77777777" w:rsidR="00625D93" w:rsidRDefault="00625D93">
      <w:pPr>
        <w:spacing w:after="0" w:line="240" w:lineRule="auto"/>
      </w:pPr>
      <w:r>
        <w:separator/>
      </w:r>
    </w:p>
  </w:endnote>
  <w:endnote w:type="continuationSeparator" w:id="0">
    <w:p w14:paraId="37BBBD55" w14:textId="77777777" w:rsidR="00625D93" w:rsidRDefault="00625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3AFF3" w14:textId="77777777" w:rsidR="00625D93" w:rsidRDefault="00625D93">
      <w:pPr>
        <w:spacing w:after="0" w:line="240" w:lineRule="auto"/>
      </w:pPr>
      <w:r>
        <w:separator/>
      </w:r>
    </w:p>
  </w:footnote>
  <w:footnote w:type="continuationSeparator" w:id="0">
    <w:p w14:paraId="796D4F94" w14:textId="77777777" w:rsidR="00625D93" w:rsidRDefault="00625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25D9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3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0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4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15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0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1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0"/>
  </w:num>
  <w:num w:numId="2">
    <w:abstractNumId w:val="6"/>
  </w:num>
  <w:num w:numId="3">
    <w:abstractNumId w:val="17"/>
  </w:num>
  <w:num w:numId="4">
    <w:abstractNumId w:val="16"/>
  </w:num>
  <w:num w:numId="5">
    <w:abstractNumId w:val="19"/>
  </w:num>
  <w:num w:numId="6">
    <w:abstractNumId w:val="1"/>
  </w:num>
  <w:num w:numId="7">
    <w:abstractNumId w:val="7"/>
  </w:num>
  <w:num w:numId="8">
    <w:abstractNumId w:val="24"/>
  </w:num>
  <w:num w:numId="9">
    <w:abstractNumId w:val="22"/>
  </w:num>
  <w:num w:numId="10">
    <w:abstractNumId w:val="23"/>
  </w:num>
  <w:num w:numId="11">
    <w:abstractNumId w:val="4"/>
  </w:num>
  <w:num w:numId="12">
    <w:abstractNumId w:val="9"/>
  </w:num>
  <w:num w:numId="13">
    <w:abstractNumId w:val="10"/>
  </w:num>
  <w:num w:numId="14">
    <w:abstractNumId w:val="5"/>
  </w:num>
  <w:num w:numId="15">
    <w:abstractNumId w:val="0"/>
  </w:num>
  <w:num w:numId="16">
    <w:abstractNumId w:val="14"/>
  </w:num>
  <w:num w:numId="17">
    <w:abstractNumId w:val="18"/>
  </w:num>
  <w:num w:numId="18">
    <w:abstractNumId w:val="3"/>
  </w:num>
  <w:num w:numId="19">
    <w:abstractNumId w:val="13"/>
  </w:num>
  <w:num w:numId="20">
    <w:abstractNumId w:val="15"/>
  </w:num>
  <w:num w:numId="21">
    <w:abstractNumId w:val="21"/>
  </w:num>
  <w:num w:numId="22">
    <w:abstractNumId w:val="8"/>
  </w:num>
  <w:num w:numId="23">
    <w:abstractNumId w:val="2"/>
  </w:num>
  <w:num w:numId="24">
    <w:abstractNumId w:val="11"/>
  </w:num>
  <w:num w:numId="25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8D2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D93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155729</TotalTime>
  <Pages>6</Pages>
  <Words>1220</Words>
  <Characters>6959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9841</cp:revision>
  <dcterms:created xsi:type="dcterms:W3CDTF">2024-06-20T08:51:00Z</dcterms:created>
  <dcterms:modified xsi:type="dcterms:W3CDTF">2025-03-03T12:40:00Z</dcterms:modified>
  <cp:category/>
</cp:coreProperties>
</file>