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EB6F9"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Парыгина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Наталья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Александровна</w:t>
      </w:r>
      <w:r w:rsidRPr="004274C3">
        <w:rPr>
          <w:rFonts w:ascii="Helvetica" w:hAnsi="Helvetica" w:cs="Helvetica"/>
          <w:b/>
          <w:bCs/>
          <w:color w:val="222222"/>
          <w:sz w:val="21"/>
          <w:szCs w:val="21"/>
        </w:rPr>
        <w:t>.</w:t>
      </w:r>
    </w:p>
    <w:p w14:paraId="0B5E4DD8"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Гендерный</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аспект</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насилия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в</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социальном</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измерении</w:t>
      </w:r>
      <w:r w:rsidRPr="004274C3">
        <w:rPr>
          <w:rFonts w:ascii="Helvetica" w:hAnsi="Helvetica" w:cs="Helvetica"/>
          <w:b/>
          <w:bCs/>
          <w:color w:val="222222"/>
          <w:sz w:val="21"/>
          <w:szCs w:val="21"/>
        </w:rPr>
        <w:t xml:space="preserve"> : </w:t>
      </w:r>
      <w:r w:rsidRPr="004274C3">
        <w:rPr>
          <w:rFonts w:ascii="Helvetica" w:hAnsi="Helvetica" w:cs="Helvetica" w:hint="eastAsia"/>
          <w:b/>
          <w:bCs/>
          <w:color w:val="222222"/>
          <w:sz w:val="21"/>
          <w:szCs w:val="21"/>
        </w:rPr>
        <w:t>диссертация</w:t>
      </w:r>
      <w:r w:rsidRPr="004274C3">
        <w:rPr>
          <w:rFonts w:ascii="Helvetica" w:hAnsi="Helvetica" w:cs="Helvetica"/>
          <w:b/>
          <w:bCs/>
          <w:color w:val="222222"/>
          <w:sz w:val="21"/>
          <w:szCs w:val="21"/>
        </w:rPr>
        <w:t xml:space="preserve"> ... </w:t>
      </w:r>
      <w:r w:rsidRPr="004274C3">
        <w:rPr>
          <w:rFonts w:ascii="Helvetica" w:hAnsi="Helvetica" w:cs="Helvetica" w:hint="eastAsia"/>
          <w:b/>
          <w:bCs/>
          <w:color w:val="222222"/>
          <w:sz w:val="21"/>
          <w:szCs w:val="21"/>
        </w:rPr>
        <w:t>кандидата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социологических</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наук</w:t>
      </w:r>
      <w:r w:rsidRPr="004274C3">
        <w:rPr>
          <w:rFonts w:ascii="Helvetica" w:hAnsi="Helvetica" w:cs="Helvetica"/>
          <w:b/>
          <w:bCs/>
          <w:color w:val="222222"/>
          <w:sz w:val="21"/>
          <w:szCs w:val="21"/>
        </w:rPr>
        <w:t xml:space="preserve"> : 22.00.04 / </w:t>
      </w:r>
      <w:r w:rsidRPr="004274C3">
        <w:rPr>
          <w:rFonts w:ascii="Helvetica" w:hAnsi="Helvetica" w:cs="Helvetica" w:hint="eastAsia"/>
          <w:b/>
          <w:bCs/>
          <w:color w:val="222222"/>
          <w:sz w:val="21"/>
          <w:szCs w:val="21"/>
        </w:rPr>
        <w:t>Парыгина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Наталья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Александровна</w:t>
      </w:r>
      <w:r w:rsidRPr="004274C3">
        <w:rPr>
          <w:rFonts w:ascii="Helvetica" w:hAnsi="Helvetica" w:cs="Helvetica"/>
          <w:b/>
          <w:bCs/>
          <w:color w:val="222222"/>
          <w:sz w:val="21"/>
          <w:szCs w:val="21"/>
        </w:rPr>
        <w:t>; [</w:t>
      </w:r>
      <w:r w:rsidRPr="004274C3">
        <w:rPr>
          <w:rFonts w:ascii="Helvetica" w:hAnsi="Helvetica" w:cs="Helvetica" w:hint="eastAsia"/>
          <w:b/>
          <w:bCs/>
          <w:color w:val="222222"/>
          <w:sz w:val="21"/>
          <w:szCs w:val="21"/>
        </w:rPr>
        <w:t>Место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защиты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Тихоокеан</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гос</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ун</w:t>
      </w:r>
      <w:r w:rsidRPr="004274C3">
        <w:rPr>
          <w:rFonts w:ascii="Helvetica" w:hAnsi="Helvetica" w:cs="Helvetica"/>
          <w:b/>
          <w:bCs/>
          <w:color w:val="222222"/>
          <w:sz w:val="21"/>
          <w:szCs w:val="21"/>
        </w:rPr>
        <w:t>-</w:t>
      </w:r>
      <w:r w:rsidRPr="004274C3">
        <w:rPr>
          <w:rFonts w:ascii="Helvetica" w:hAnsi="Helvetica" w:cs="Helvetica" w:hint="eastAsia"/>
          <w:b/>
          <w:bCs/>
          <w:color w:val="222222"/>
          <w:sz w:val="21"/>
          <w:szCs w:val="21"/>
        </w:rPr>
        <w:t>т</w:t>
      </w:r>
      <w:r w:rsidRPr="004274C3">
        <w:rPr>
          <w:rFonts w:ascii="Helvetica" w:hAnsi="Helvetica" w:cs="Helvetica"/>
          <w:b/>
          <w:bCs/>
          <w:color w:val="222222"/>
          <w:sz w:val="21"/>
          <w:szCs w:val="21"/>
        </w:rPr>
        <w:t xml:space="preserve">]. - </w:t>
      </w:r>
      <w:r w:rsidRPr="004274C3">
        <w:rPr>
          <w:rFonts w:ascii="Helvetica" w:hAnsi="Helvetica" w:cs="Helvetica" w:hint="eastAsia"/>
          <w:b/>
          <w:bCs/>
          <w:color w:val="222222"/>
          <w:sz w:val="21"/>
          <w:szCs w:val="21"/>
        </w:rPr>
        <w:t>Хабаровск</w:t>
      </w:r>
      <w:r w:rsidRPr="004274C3">
        <w:rPr>
          <w:rFonts w:ascii="Helvetica" w:hAnsi="Helvetica" w:cs="Helvetica"/>
          <w:b/>
          <w:bCs/>
          <w:color w:val="222222"/>
          <w:sz w:val="21"/>
          <w:szCs w:val="21"/>
        </w:rPr>
        <w:t xml:space="preserve">, 2009. - 166 </w:t>
      </w:r>
      <w:proofErr w:type="gramStart"/>
      <w:r w:rsidRPr="004274C3">
        <w:rPr>
          <w:rFonts w:ascii="Helvetica" w:hAnsi="Helvetica" w:cs="Helvetica" w:hint="eastAsia"/>
          <w:b/>
          <w:bCs/>
          <w:color w:val="222222"/>
          <w:sz w:val="21"/>
          <w:szCs w:val="21"/>
        </w:rPr>
        <w:t>с</w:t>
      </w:r>
      <w:r w:rsidRPr="004274C3">
        <w:rPr>
          <w:rFonts w:ascii="Helvetica" w:hAnsi="Helvetica" w:cs="Helvetica"/>
          <w:b/>
          <w:bCs/>
          <w:color w:val="222222"/>
          <w:sz w:val="21"/>
          <w:szCs w:val="21"/>
        </w:rPr>
        <w:t>. :</w:t>
      </w:r>
      <w:proofErr w:type="gramEnd"/>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ил</w:t>
      </w:r>
      <w:r w:rsidRPr="004274C3">
        <w:rPr>
          <w:rFonts w:ascii="Helvetica" w:hAnsi="Helvetica" w:cs="Helvetica"/>
          <w:b/>
          <w:bCs/>
          <w:color w:val="222222"/>
          <w:sz w:val="21"/>
          <w:szCs w:val="21"/>
        </w:rPr>
        <w:t>.</w:t>
      </w:r>
    </w:p>
    <w:p w14:paraId="3BDD13B6"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больше</w:t>
      </w:r>
    </w:p>
    <w:p w14:paraId="2B4A0875"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Цитаты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из</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текста</w:t>
      </w:r>
      <w:r w:rsidRPr="004274C3">
        <w:rPr>
          <w:rFonts w:ascii="Helvetica" w:hAnsi="Helvetica" w:cs="Helvetica"/>
          <w:b/>
          <w:bCs/>
          <w:color w:val="222222"/>
          <w:sz w:val="21"/>
          <w:szCs w:val="21"/>
        </w:rPr>
        <w:t>:</w:t>
      </w:r>
    </w:p>
    <w:p w14:paraId="52333417"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стр</w:t>
      </w:r>
      <w:r w:rsidRPr="004274C3">
        <w:rPr>
          <w:rFonts w:ascii="Helvetica" w:hAnsi="Helvetica" w:cs="Helvetica"/>
          <w:b/>
          <w:bCs/>
          <w:color w:val="222222"/>
          <w:sz w:val="21"/>
          <w:szCs w:val="21"/>
        </w:rPr>
        <w:t>. 1</w:t>
      </w:r>
    </w:p>
    <w:p w14:paraId="11622A0E"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правахрукописи</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ПАРЫГИНА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НАТАЛЬЯ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АЛЕКСАНДРОВНА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ТЕНДЕРНЫЙ</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АСПЕКТ</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НАСИЛИЯ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В</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СОЦИАЛЬНОМ</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ИЗМЕРЕНИИ</w:t>
      </w:r>
      <w:r w:rsidRPr="004274C3">
        <w:rPr>
          <w:rFonts w:ascii="Helvetica" w:hAnsi="Helvetica" w:cs="Helvetica"/>
          <w:b/>
          <w:bCs/>
          <w:color w:val="222222"/>
          <w:sz w:val="21"/>
          <w:szCs w:val="21"/>
        </w:rPr>
        <w:t xml:space="preserve"> 22.00.04 - </w:t>
      </w:r>
      <w:r w:rsidRPr="004274C3">
        <w:rPr>
          <w:rFonts w:ascii="Helvetica" w:hAnsi="Helvetica" w:cs="Helvetica" w:hint="eastAsia"/>
          <w:b/>
          <w:bCs/>
          <w:color w:val="222222"/>
          <w:sz w:val="21"/>
          <w:szCs w:val="21"/>
        </w:rPr>
        <w:t>социальная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структура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социальные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институты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процессы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Диссертация</w:t>
      </w:r>
    </w:p>
    <w:p w14:paraId="7DF40A70"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стр</w:t>
      </w:r>
      <w:r w:rsidRPr="004274C3">
        <w:rPr>
          <w:rFonts w:ascii="Helvetica" w:hAnsi="Helvetica" w:cs="Helvetica"/>
          <w:b/>
          <w:bCs/>
          <w:color w:val="222222"/>
          <w:sz w:val="21"/>
          <w:szCs w:val="21"/>
        </w:rPr>
        <w:t>. 8</w:t>
      </w:r>
    </w:p>
    <w:p w14:paraId="1641631A"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b/>
          <w:bCs/>
          <w:color w:val="222222"/>
          <w:sz w:val="21"/>
          <w:szCs w:val="21"/>
        </w:rPr>
        <w:t xml:space="preserve">C.MI </w:t>
      </w:r>
      <w:r w:rsidRPr="004274C3">
        <w:rPr>
          <w:rFonts w:ascii="Helvetica" w:hAnsi="Helvetica" w:cs="Helvetica" w:hint="eastAsia"/>
          <w:b/>
          <w:bCs/>
          <w:color w:val="222222"/>
          <w:sz w:val="21"/>
          <w:szCs w:val="21"/>
        </w:rPr>
        <w:t>Моор</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Г</w:t>
      </w:r>
      <w:r w:rsidRPr="004274C3">
        <w:rPr>
          <w:rFonts w:ascii="Helvetica" w:hAnsi="Helvetica" w:cs="Helvetica"/>
          <w:b/>
          <w:bCs/>
          <w:color w:val="222222"/>
          <w:sz w:val="21"/>
          <w:szCs w:val="21"/>
        </w:rPr>
        <w:t>.</w:t>
      </w:r>
      <w:r w:rsidRPr="004274C3">
        <w:rPr>
          <w:rFonts w:ascii="Helvetica" w:hAnsi="Helvetica" w:cs="Helvetica" w:hint="eastAsia"/>
          <w:b/>
          <w:bCs/>
          <w:color w:val="222222"/>
          <w:sz w:val="21"/>
          <w:szCs w:val="21"/>
        </w:rPr>
        <w:t>Г</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Силласте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А</w:t>
      </w:r>
      <w:r w:rsidRPr="004274C3">
        <w:rPr>
          <w:rFonts w:ascii="Helvetica" w:hAnsi="Helvetica" w:cs="Helvetica"/>
          <w:b/>
          <w:bCs/>
          <w:color w:val="222222"/>
          <w:sz w:val="21"/>
          <w:szCs w:val="21"/>
        </w:rPr>
        <w:t>.</w:t>
      </w:r>
      <w:r w:rsidRPr="004274C3">
        <w:rPr>
          <w:rFonts w:ascii="Helvetica" w:hAnsi="Helvetica" w:cs="Helvetica" w:hint="eastAsia"/>
          <w:b/>
          <w:bCs/>
          <w:color w:val="222222"/>
          <w:sz w:val="21"/>
          <w:szCs w:val="21"/>
        </w:rPr>
        <w:t>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Темкина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в</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современной</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социологической</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литературе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достаточно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широко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многосторонне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представлены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работы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касающиеся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социального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статуса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женщин</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Социальный</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статус</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женщины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в</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обществе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исследуется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различных</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позиций</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дискриминации</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насилия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Г</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Г</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Силласте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Г</w:t>
      </w:r>
      <w:r w:rsidRPr="004274C3">
        <w:rPr>
          <w:rFonts w:ascii="Helvetica" w:hAnsi="Helvetica" w:cs="Helvetica"/>
          <w:b/>
          <w:bCs/>
          <w:color w:val="222222"/>
          <w:sz w:val="21"/>
          <w:szCs w:val="21"/>
        </w:rPr>
        <w:t>.</w:t>
      </w:r>
      <w:r w:rsidRPr="004274C3">
        <w:rPr>
          <w:rFonts w:ascii="Helvetica" w:hAnsi="Helvetica" w:cs="Helvetica" w:hint="eastAsia"/>
          <w:b/>
          <w:bCs/>
          <w:color w:val="222222"/>
          <w:sz w:val="21"/>
          <w:szCs w:val="21"/>
        </w:rPr>
        <w:t>Ж</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Кожамжарова</w:t>
      </w:r>
      <w:r w:rsidRPr="004274C3">
        <w:rPr>
          <w:rFonts w:ascii="Helvetica" w:hAnsi="Helvetica" w:cs="Helvetica"/>
          <w:b/>
          <w:bCs/>
          <w:color w:val="222222"/>
          <w:sz w:val="21"/>
          <w:szCs w:val="21"/>
        </w:rPr>
        <w:t>,</w:t>
      </w:r>
    </w:p>
    <w:p w14:paraId="65838C06"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стр</w:t>
      </w:r>
      <w:r w:rsidRPr="004274C3">
        <w:rPr>
          <w:rFonts w:ascii="Helvetica" w:hAnsi="Helvetica" w:cs="Helvetica"/>
          <w:b/>
          <w:bCs/>
          <w:color w:val="222222"/>
          <w:sz w:val="21"/>
          <w:szCs w:val="21"/>
        </w:rPr>
        <w:t>. 99</w:t>
      </w:r>
    </w:p>
    <w:p w14:paraId="029FA923"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w:t>
      </w: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 \ ,99 "</w:t>
      </w:r>
      <w:r w:rsidRPr="004274C3">
        <w:rPr>
          <w:rFonts w:ascii="Helvetica" w:hAnsi="Helvetica" w:cs="Helvetica" w:hint="eastAsia"/>
          <w:b/>
          <w:bCs/>
          <w:color w:val="222222"/>
          <w:sz w:val="21"/>
          <w:szCs w:val="21"/>
        </w:rPr>
        <w:t>•</w:t>
      </w:r>
      <w:proofErr w:type="gramStart"/>
      <w:r w:rsidRPr="004274C3">
        <w:rPr>
          <w:rFonts w:ascii="Helvetica" w:hAnsi="Helvetica" w:cs="Helvetica"/>
          <w:b/>
          <w:bCs/>
          <w:color w:val="222222"/>
          <w:sz w:val="21"/>
          <w:szCs w:val="21"/>
        </w:rPr>
        <w:t>. ,</w:t>
      </w:r>
      <w:proofErr w:type="gramEnd"/>
      <w:r w:rsidRPr="004274C3">
        <w:rPr>
          <w:rFonts w:ascii="Helvetica" w:hAnsi="Helvetica" w:cs="Helvetica"/>
          <w:b/>
          <w:bCs/>
          <w:color w:val="222222"/>
          <w:sz w:val="21"/>
          <w:szCs w:val="21"/>
        </w:rPr>
        <w:t xml:space="preserve"> '. ':</w:t>
      </w: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w:t>
      </w: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w:t>
      </w: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 xml:space="preserve"> \ </w:t>
      </w: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 : .'</w:t>
      </w: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 xml:space="preserve">'".. 2.2. </w:t>
      </w:r>
      <w:r w:rsidRPr="004274C3">
        <w:rPr>
          <w:rFonts w:ascii="Helvetica" w:hAnsi="Helvetica" w:cs="Helvetica" w:hint="eastAsia"/>
          <w:b/>
          <w:bCs/>
          <w:color w:val="222222"/>
          <w:sz w:val="21"/>
          <w:szCs w:val="21"/>
        </w:rPr>
        <w:t>Виды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тендерного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насилия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Гендерное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насилие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это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насильственные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действия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отношению</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к</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представителям</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Гендерное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экономического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противоположного</w:t>
      </w:r>
      <w:r w:rsidRPr="004274C3">
        <w:rPr>
          <w:rFonts w:ascii="Helvetica" w:hAnsi="Helvetica" w:cs="Helvetica"/>
          <w:b/>
          <w:bCs/>
          <w:color w:val="222222"/>
          <w:sz w:val="21"/>
          <w:szCs w:val="21"/>
        </w:rPr>
        <w:t xml:space="preserve"> </w:t>
      </w:r>
      <w:proofErr w:type="gramStart"/>
      <w:r w:rsidRPr="004274C3">
        <w:rPr>
          <w:rFonts w:ascii="Helvetica" w:hAnsi="Helvetica" w:cs="Helvetica" w:hint="eastAsia"/>
          <w:b/>
          <w:bCs/>
          <w:color w:val="222222"/>
          <w:sz w:val="21"/>
          <w:szCs w:val="21"/>
        </w:rPr>
        <w:t>насилие</w:t>
      </w:r>
      <w:proofErr w:type="gramEnd"/>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имеет</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пола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формы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целью</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доказательства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сексуального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которое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подтверждения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или</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демонстрация</w:t>
      </w:r>
    </w:p>
    <w:p w14:paraId="422846DB" w14:textId="77777777" w:rsidR="004274C3" w:rsidRPr="004274C3" w:rsidRDefault="004274C3" w:rsidP="004274C3">
      <w:pPr>
        <w:rPr>
          <w:rFonts w:ascii="Helvetica" w:hAnsi="Helvetica" w:cs="Helvetica"/>
          <w:b/>
          <w:bCs/>
          <w:color w:val="222222"/>
          <w:sz w:val="21"/>
          <w:szCs w:val="21"/>
        </w:rPr>
      </w:pPr>
    </w:p>
    <w:p w14:paraId="1E3320AC"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Оглавление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диссертации</w:t>
      </w:r>
    </w:p>
    <w:p w14:paraId="2A791A30"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кандидат</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социологических</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наук</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Парыгина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Наталья</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Александровна</w:t>
      </w:r>
    </w:p>
    <w:p w14:paraId="02EE63A8"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ВВЕДЕНИЕ</w:t>
      </w:r>
      <w:r w:rsidRPr="004274C3">
        <w:rPr>
          <w:rFonts w:ascii="Helvetica" w:hAnsi="Helvetica" w:cs="Helvetica"/>
          <w:b/>
          <w:bCs/>
          <w:color w:val="222222"/>
          <w:sz w:val="21"/>
          <w:szCs w:val="21"/>
        </w:rPr>
        <w:t>.</w:t>
      </w:r>
    </w:p>
    <w:p w14:paraId="0E71CAB3" w14:textId="77777777" w:rsidR="004274C3" w:rsidRPr="004274C3" w:rsidRDefault="004274C3" w:rsidP="004274C3">
      <w:pPr>
        <w:rPr>
          <w:rFonts w:ascii="Helvetica" w:hAnsi="Helvetica" w:cs="Helvetica"/>
          <w:b/>
          <w:bCs/>
          <w:color w:val="222222"/>
          <w:sz w:val="21"/>
          <w:szCs w:val="21"/>
        </w:rPr>
      </w:pPr>
    </w:p>
    <w:p w14:paraId="3E79DE04"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ГЛАВА</w:t>
      </w:r>
      <w:r w:rsidRPr="004274C3">
        <w:rPr>
          <w:rFonts w:ascii="Helvetica" w:hAnsi="Helvetica" w:cs="Helvetica"/>
          <w:b/>
          <w:bCs/>
          <w:color w:val="222222"/>
          <w:sz w:val="21"/>
          <w:szCs w:val="21"/>
        </w:rPr>
        <w:t xml:space="preserve"> 1 </w:t>
      </w:r>
      <w:r w:rsidRPr="004274C3">
        <w:rPr>
          <w:rFonts w:ascii="Helvetica" w:hAnsi="Helvetica" w:cs="Helvetica" w:hint="eastAsia"/>
          <w:b/>
          <w:bCs/>
          <w:color w:val="222222"/>
          <w:sz w:val="21"/>
          <w:szCs w:val="21"/>
        </w:rPr>
        <w:t>ПРОБЛЕМЫ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ТЕНДЕРНОГО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НЕРАВЕНСТВА</w:t>
      </w:r>
      <w:r w:rsidRPr="004274C3">
        <w:rPr>
          <w:rFonts w:ascii="Helvetica" w:hAnsi="Helvetica" w:cs="Helvetica"/>
          <w:b/>
          <w:bCs/>
          <w:color w:val="222222"/>
          <w:sz w:val="21"/>
          <w:szCs w:val="21"/>
        </w:rPr>
        <w:t>.</w:t>
      </w:r>
    </w:p>
    <w:p w14:paraId="644717A4" w14:textId="77777777" w:rsidR="004274C3" w:rsidRPr="004274C3" w:rsidRDefault="004274C3" w:rsidP="004274C3">
      <w:pPr>
        <w:rPr>
          <w:rFonts w:ascii="Helvetica" w:hAnsi="Helvetica" w:cs="Helvetica"/>
          <w:b/>
          <w:bCs/>
          <w:color w:val="222222"/>
          <w:sz w:val="21"/>
          <w:szCs w:val="21"/>
        </w:rPr>
      </w:pPr>
    </w:p>
    <w:p w14:paraId="1662E6C4"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b/>
          <w:bCs/>
          <w:color w:val="222222"/>
          <w:sz w:val="21"/>
          <w:szCs w:val="21"/>
        </w:rPr>
        <w:t xml:space="preserve">1.1. </w:t>
      </w:r>
      <w:r w:rsidRPr="004274C3">
        <w:rPr>
          <w:rFonts w:ascii="Helvetica" w:hAnsi="Helvetica" w:cs="Helvetica" w:hint="eastAsia"/>
          <w:b/>
          <w:bCs/>
          <w:color w:val="222222"/>
          <w:sz w:val="21"/>
          <w:szCs w:val="21"/>
        </w:rPr>
        <w:t>Физиологические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предпосылки</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тендерного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неравенства</w:t>
      </w:r>
      <w:r w:rsidRPr="004274C3">
        <w:rPr>
          <w:rFonts w:ascii="Helvetica" w:hAnsi="Helvetica" w:cs="Helvetica"/>
          <w:b/>
          <w:bCs/>
          <w:color w:val="222222"/>
          <w:sz w:val="21"/>
          <w:szCs w:val="21"/>
        </w:rPr>
        <w:t>.</w:t>
      </w:r>
    </w:p>
    <w:p w14:paraId="6B3BAE2A" w14:textId="77777777" w:rsidR="004274C3" w:rsidRPr="004274C3" w:rsidRDefault="004274C3" w:rsidP="004274C3">
      <w:pPr>
        <w:rPr>
          <w:rFonts w:ascii="Helvetica" w:hAnsi="Helvetica" w:cs="Helvetica"/>
          <w:b/>
          <w:bCs/>
          <w:color w:val="222222"/>
          <w:sz w:val="21"/>
          <w:szCs w:val="21"/>
        </w:rPr>
      </w:pPr>
    </w:p>
    <w:p w14:paraId="6B956D9A"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b/>
          <w:bCs/>
          <w:color w:val="222222"/>
          <w:sz w:val="21"/>
          <w:szCs w:val="21"/>
        </w:rPr>
        <w:t xml:space="preserve">1.2. </w:t>
      </w:r>
      <w:r w:rsidRPr="004274C3">
        <w:rPr>
          <w:rFonts w:ascii="Helvetica" w:hAnsi="Helvetica" w:cs="Helvetica" w:hint="eastAsia"/>
          <w:b/>
          <w:bCs/>
          <w:color w:val="222222"/>
          <w:sz w:val="21"/>
          <w:szCs w:val="21"/>
        </w:rPr>
        <w:t>Тендерное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неравенство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в</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истории</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народов</w:t>
      </w:r>
      <w:r w:rsidRPr="004274C3">
        <w:rPr>
          <w:rFonts w:ascii="Helvetica" w:hAnsi="Helvetica" w:cs="Helvetica"/>
          <w:b/>
          <w:bCs/>
          <w:color w:val="222222"/>
          <w:sz w:val="21"/>
          <w:szCs w:val="21"/>
        </w:rPr>
        <w:t>.</w:t>
      </w:r>
    </w:p>
    <w:p w14:paraId="5E9A9FF5" w14:textId="77777777" w:rsidR="004274C3" w:rsidRPr="004274C3" w:rsidRDefault="004274C3" w:rsidP="004274C3">
      <w:pPr>
        <w:rPr>
          <w:rFonts w:ascii="Helvetica" w:hAnsi="Helvetica" w:cs="Helvetica"/>
          <w:b/>
          <w:bCs/>
          <w:color w:val="222222"/>
          <w:sz w:val="21"/>
          <w:szCs w:val="21"/>
        </w:rPr>
      </w:pPr>
    </w:p>
    <w:p w14:paraId="6CF7734F"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b/>
          <w:bCs/>
          <w:color w:val="222222"/>
          <w:sz w:val="21"/>
          <w:szCs w:val="21"/>
        </w:rPr>
        <w:t xml:space="preserve">1.3 </w:t>
      </w:r>
      <w:r w:rsidRPr="004274C3">
        <w:rPr>
          <w:rFonts w:ascii="Helvetica" w:hAnsi="Helvetica" w:cs="Helvetica" w:hint="eastAsia"/>
          <w:b/>
          <w:bCs/>
          <w:color w:val="222222"/>
          <w:sz w:val="21"/>
          <w:szCs w:val="21"/>
        </w:rPr>
        <w:t>Неравенство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полов</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в</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России</w:t>
      </w:r>
      <w:r w:rsidRPr="004274C3">
        <w:rPr>
          <w:rFonts w:ascii="Helvetica" w:hAnsi="Helvetica" w:cs="Helvetica"/>
          <w:b/>
          <w:bCs/>
          <w:color w:val="222222"/>
          <w:sz w:val="21"/>
          <w:szCs w:val="21"/>
        </w:rPr>
        <w:t>.</w:t>
      </w:r>
    </w:p>
    <w:p w14:paraId="6C0FA0D2" w14:textId="77777777" w:rsidR="004274C3" w:rsidRPr="004274C3" w:rsidRDefault="004274C3" w:rsidP="004274C3">
      <w:pPr>
        <w:rPr>
          <w:rFonts w:ascii="Helvetica" w:hAnsi="Helvetica" w:cs="Helvetica"/>
          <w:b/>
          <w:bCs/>
          <w:color w:val="222222"/>
          <w:sz w:val="21"/>
          <w:szCs w:val="21"/>
        </w:rPr>
      </w:pPr>
    </w:p>
    <w:p w14:paraId="2E9993B3"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hint="eastAsia"/>
          <w:b/>
          <w:bCs/>
          <w:color w:val="222222"/>
          <w:sz w:val="21"/>
          <w:szCs w:val="21"/>
        </w:rPr>
        <w:t>ГЛАВА</w:t>
      </w:r>
      <w:r w:rsidRPr="004274C3">
        <w:rPr>
          <w:rFonts w:ascii="Helvetica" w:hAnsi="Helvetica" w:cs="Helvetica"/>
          <w:b/>
          <w:bCs/>
          <w:color w:val="222222"/>
          <w:sz w:val="21"/>
          <w:szCs w:val="21"/>
        </w:rPr>
        <w:t xml:space="preserve"> 2 </w:t>
      </w:r>
      <w:r w:rsidRPr="004274C3">
        <w:rPr>
          <w:rFonts w:ascii="Helvetica" w:hAnsi="Helvetica" w:cs="Helvetica" w:hint="eastAsia"/>
          <w:b/>
          <w:bCs/>
          <w:color w:val="222222"/>
          <w:sz w:val="21"/>
          <w:szCs w:val="21"/>
        </w:rPr>
        <w:t>НАСИЛИЕ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КАК</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ПРОЯВЛЕНИЕ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ТЕНДЕРНОГО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НЕРАВЕНСТВА</w:t>
      </w:r>
    </w:p>
    <w:p w14:paraId="54C3F3CC" w14:textId="77777777" w:rsidR="004274C3" w:rsidRPr="004274C3" w:rsidRDefault="004274C3" w:rsidP="004274C3">
      <w:pPr>
        <w:rPr>
          <w:rFonts w:ascii="Helvetica" w:hAnsi="Helvetica" w:cs="Helvetica"/>
          <w:b/>
          <w:bCs/>
          <w:color w:val="222222"/>
          <w:sz w:val="21"/>
          <w:szCs w:val="21"/>
        </w:rPr>
      </w:pPr>
    </w:p>
    <w:p w14:paraId="7C6CB4AB"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b/>
          <w:bCs/>
          <w:color w:val="222222"/>
          <w:sz w:val="21"/>
          <w:szCs w:val="21"/>
        </w:rPr>
        <w:t xml:space="preserve">2.1. </w:t>
      </w:r>
      <w:r w:rsidRPr="004274C3">
        <w:rPr>
          <w:rFonts w:ascii="Helvetica" w:hAnsi="Helvetica" w:cs="Helvetica" w:hint="eastAsia"/>
          <w:b/>
          <w:bCs/>
          <w:color w:val="222222"/>
          <w:sz w:val="21"/>
          <w:szCs w:val="21"/>
        </w:rPr>
        <w:t>Насилие</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как</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форма</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тендерных</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отношений</w:t>
      </w:r>
      <w:r w:rsidRPr="004274C3">
        <w:rPr>
          <w:rFonts w:ascii="Helvetica" w:hAnsi="Helvetica" w:cs="Helvetica"/>
          <w:b/>
          <w:bCs/>
          <w:color w:val="222222"/>
          <w:sz w:val="21"/>
          <w:szCs w:val="21"/>
        </w:rPr>
        <w:t>.</w:t>
      </w:r>
    </w:p>
    <w:p w14:paraId="715C02F9" w14:textId="77777777" w:rsidR="004274C3" w:rsidRPr="004274C3" w:rsidRDefault="004274C3" w:rsidP="004274C3">
      <w:pPr>
        <w:rPr>
          <w:rFonts w:ascii="Helvetica" w:hAnsi="Helvetica" w:cs="Helvetica"/>
          <w:b/>
          <w:bCs/>
          <w:color w:val="222222"/>
          <w:sz w:val="21"/>
          <w:szCs w:val="21"/>
        </w:rPr>
      </w:pPr>
    </w:p>
    <w:p w14:paraId="71EAF839" w14:textId="77777777" w:rsidR="004274C3" w:rsidRPr="004274C3" w:rsidRDefault="004274C3" w:rsidP="004274C3">
      <w:pPr>
        <w:rPr>
          <w:rFonts w:ascii="Helvetica" w:hAnsi="Helvetica" w:cs="Helvetica"/>
          <w:b/>
          <w:bCs/>
          <w:color w:val="222222"/>
          <w:sz w:val="21"/>
          <w:szCs w:val="21"/>
        </w:rPr>
      </w:pPr>
      <w:r w:rsidRPr="004274C3">
        <w:rPr>
          <w:rFonts w:ascii="Helvetica" w:hAnsi="Helvetica" w:cs="Helvetica"/>
          <w:b/>
          <w:bCs/>
          <w:color w:val="222222"/>
          <w:sz w:val="21"/>
          <w:szCs w:val="21"/>
        </w:rPr>
        <w:t xml:space="preserve">2.2. </w:t>
      </w:r>
      <w:r w:rsidRPr="004274C3">
        <w:rPr>
          <w:rFonts w:ascii="Helvetica" w:hAnsi="Helvetica" w:cs="Helvetica" w:hint="eastAsia"/>
          <w:b/>
          <w:bCs/>
          <w:color w:val="222222"/>
          <w:sz w:val="21"/>
          <w:szCs w:val="21"/>
        </w:rPr>
        <w:t>Виды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тендерного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насилия</w:t>
      </w:r>
      <w:r w:rsidRPr="004274C3">
        <w:rPr>
          <w:rFonts w:ascii="Helvetica" w:hAnsi="Helvetica" w:cs="Helvetica"/>
          <w:b/>
          <w:bCs/>
          <w:color w:val="222222"/>
          <w:sz w:val="21"/>
          <w:szCs w:val="21"/>
        </w:rPr>
        <w:t>.</w:t>
      </w:r>
    </w:p>
    <w:p w14:paraId="5E41A6F4" w14:textId="77777777" w:rsidR="004274C3" w:rsidRPr="004274C3" w:rsidRDefault="004274C3" w:rsidP="004274C3">
      <w:pPr>
        <w:rPr>
          <w:rFonts w:ascii="Helvetica" w:hAnsi="Helvetica" w:cs="Helvetica"/>
          <w:b/>
          <w:bCs/>
          <w:color w:val="222222"/>
          <w:sz w:val="21"/>
          <w:szCs w:val="21"/>
        </w:rPr>
      </w:pPr>
    </w:p>
    <w:p w14:paraId="4A7ADEAA" w14:textId="17AECF69" w:rsidR="00967B66" w:rsidRPr="004274C3" w:rsidRDefault="004274C3" w:rsidP="004274C3">
      <w:r w:rsidRPr="004274C3">
        <w:rPr>
          <w:rFonts w:ascii="Helvetica" w:hAnsi="Helvetica" w:cs="Helvetica"/>
          <w:b/>
          <w:bCs/>
          <w:color w:val="222222"/>
          <w:sz w:val="21"/>
          <w:szCs w:val="21"/>
        </w:rPr>
        <w:t xml:space="preserve">2.3. </w:t>
      </w:r>
      <w:r w:rsidRPr="004274C3">
        <w:rPr>
          <w:rFonts w:ascii="Helvetica" w:hAnsi="Helvetica" w:cs="Helvetica" w:hint="eastAsia"/>
          <w:b/>
          <w:bCs/>
          <w:color w:val="222222"/>
          <w:sz w:val="21"/>
          <w:szCs w:val="21"/>
        </w:rPr>
        <w:t>Общество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и</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проблемы</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тендерного</w:t>
      </w:r>
      <w:r w:rsidRPr="004274C3">
        <w:rPr>
          <w:rFonts w:ascii="Helvetica" w:hAnsi="Helvetica" w:cs="Helvetica"/>
          <w:b/>
          <w:bCs/>
          <w:color w:val="222222"/>
          <w:sz w:val="21"/>
          <w:szCs w:val="21"/>
        </w:rPr>
        <w:t xml:space="preserve"> </w:t>
      </w:r>
      <w:r w:rsidRPr="004274C3">
        <w:rPr>
          <w:rFonts w:ascii="Helvetica" w:hAnsi="Helvetica" w:cs="Helvetica" w:hint="eastAsia"/>
          <w:b/>
          <w:bCs/>
          <w:color w:val="222222"/>
          <w:sz w:val="21"/>
          <w:szCs w:val="21"/>
        </w:rPr>
        <w:t>насилия</w:t>
      </w:r>
      <w:r w:rsidRPr="004274C3">
        <w:rPr>
          <w:rFonts w:ascii="Helvetica" w:hAnsi="Helvetica" w:cs="Helvetica"/>
          <w:b/>
          <w:bCs/>
          <w:color w:val="222222"/>
          <w:sz w:val="21"/>
          <w:szCs w:val="21"/>
        </w:rPr>
        <w:t>.</w:t>
      </w:r>
    </w:p>
    <w:sectPr w:rsidR="00967B66" w:rsidRPr="004274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5A4F" w14:textId="77777777" w:rsidR="00CC26C6" w:rsidRDefault="00CC26C6">
      <w:pPr>
        <w:spacing w:after="0" w:line="240" w:lineRule="auto"/>
      </w:pPr>
      <w:r>
        <w:separator/>
      </w:r>
    </w:p>
  </w:endnote>
  <w:endnote w:type="continuationSeparator" w:id="0">
    <w:p w14:paraId="30A8C912" w14:textId="77777777" w:rsidR="00CC26C6" w:rsidRDefault="00CC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7ADC" w14:textId="77777777" w:rsidR="00CC26C6" w:rsidRDefault="00CC26C6"/>
    <w:p w14:paraId="68252BA0" w14:textId="77777777" w:rsidR="00CC26C6" w:rsidRDefault="00CC26C6"/>
    <w:p w14:paraId="750793EE" w14:textId="77777777" w:rsidR="00CC26C6" w:rsidRDefault="00CC26C6"/>
    <w:p w14:paraId="3EC30680" w14:textId="77777777" w:rsidR="00CC26C6" w:rsidRDefault="00CC26C6"/>
    <w:p w14:paraId="5ADD2BD9" w14:textId="77777777" w:rsidR="00CC26C6" w:rsidRDefault="00CC26C6"/>
    <w:p w14:paraId="71E80B61" w14:textId="77777777" w:rsidR="00CC26C6" w:rsidRDefault="00CC26C6"/>
    <w:p w14:paraId="6E09897D" w14:textId="77777777" w:rsidR="00CC26C6" w:rsidRDefault="00CC26C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57968A" wp14:editId="4436DD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9906C" w14:textId="77777777" w:rsidR="00CC26C6" w:rsidRDefault="00CC26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5796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D9906C" w14:textId="77777777" w:rsidR="00CC26C6" w:rsidRDefault="00CC26C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EC66FC" w14:textId="77777777" w:rsidR="00CC26C6" w:rsidRDefault="00CC26C6"/>
    <w:p w14:paraId="4E37C503" w14:textId="77777777" w:rsidR="00CC26C6" w:rsidRDefault="00CC26C6"/>
    <w:p w14:paraId="4C8DDA7B" w14:textId="77777777" w:rsidR="00CC26C6" w:rsidRDefault="00CC26C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DF98D7" wp14:editId="27F71F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4D2F9" w14:textId="77777777" w:rsidR="00CC26C6" w:rsidRDefault="00CC26C6"/>
                          <w:p w14:paraId="3CFE7831" w14:textId="77777777" w:rsidR="00CC26C6" w:rsidRDefault="00CC26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DF98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64D2F9" w14:textId="77777777" w:rsidR="00CC26C6" w:rsidRDefault="00CC26C6"/>
                    <w:p w14:paraId="3CFE7831" w14:textId="77777777" w:rsidR="00CC26C6" w:rsidRDefault="00CC26C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038B14" w14:textId="77777777" w:rsidR="00CC26C6" w:rsidRDefault="00CC26C6"/>
    <w:p w14:paraId="17FB7BC6" w14:textId="77777777" w:rsidR="00CC26C6" w:rsidRDefault="00CC26C6">
      <w:pPr>
        <w:rPr>
          <w:sz w:val="2"/>
          <w:szCs w:val="2"/>
        </w:rPr>
      </w:pPr>
    </w:p>
    <w:p w14:paraId="25C81800" w14:textId="77777777" w:rsidR="00CC26C6" w:rsidRDefault="00CC26C6"/>
    <w:p w14:paraId="084D6CE7" w14:textId="77777777" w:rsidR="00CC26C6" w:rsidRDefault="00CC26C6">
      <w:pPr>
        <w:spacing w:after="0" w:line="240" w:lineRule="auto"/>
      </w:pPr>
    </w:p>
  </w:footnote>
  <w:footnote w:type="continuationSeparator" w:id="0">
    <w:p w14:paraId="13A1EA19" w14:textId="77777777" w:rsidR="00CC26C6" w:rsidRDefault="00CC2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6C6"/>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46198</TotalTime>
  <Pages>2</Pages>
  <Words>229</Words>
  <Characters>1309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2183</cp:revision>
  <cp:lastPrinted>2009-02-06T05:36:00Z</cp:lastPrinted>
  <dcterms:created xsi:type="dcterms:W3CDTF">2025-11-25T20:19:00Z</dcterms:created>
  <dcterms:modified xsi:type="dcterms:W3CDTF">2026-01-20T10:50:00Z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