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99B5"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Церпицкая, Ольга Львовна.</w:t>
      </w:r>
    </w:p>
    <w:p w14:paraId="3B109CAE"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Международная деятельность Русской Православной Церкви в контексте внешней политики Российской Федерации в условиях глобализации : диссертация ... кандидата политических наук : 23.00.04. - Санкт-Петербург, 2003. - 198 с.</w:t>
      </w:r>
    </w:p>
    <w:p w14:paraId="07579695"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Оглавление диссертациикандидат политических наук Церпицкая, Ольга Львовна</w:t>
      </w:r>
    </w:p>
    <w:p w14:paraId="46387DAA"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Список сокращений</w:t>
      </w:r>
    </w:p>
    <w:p w14:paraId="0039AAB1"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Введение</w:t>
      </w:r>
    </w:p>
    <w:p w14:paraId="3F560A2A"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Глава 1. Основные черты внешней политики Российской Федерации в условиях глобализации</w:t>
      </w:r>
    </w:p>
    <w:p w14:paraId="62D0BA22"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Глава 2. Основы взаимодействия Русской Православной Церкви и Российского государства во внешней политике</w:t>
      </w:r>
    </w:p>
    <w:p w14:paraId="7C81A083"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2.1. Положение Русской Православной Церкви в современной России</w:t>
      </w:r>
    </w:p>
    <w:p w14:paraId="13F7AC97"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2.2. Православная миссия как форма международной деятельности Русской Православной Церкви</w:t>
      </w:r>
    </w:p>
    <w:p w14:paraId="1FA4DF05"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Глава 3. Зарубежные учреждения Русской Православной Церкви как фактор внешней политики России в глобальном мире</w:t>
      </w:r>
    </w:p>
    <w:p w14:paraId="130C8535"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3.1. Зарубежные учреждения Русской Православной Церкви: становление, развитие и современное состояние</w:t>
      </w:r>
    </w:p>
    <w:p w14:paraId="625EF32E"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3.2. Деятельность Международного Афинского Центра и Русская Православная Церковь</w:t>
      </w:r>
    </w:p>
    <w:p w14:paraId="6FA41D00"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Глава 4. Основные направления взаимодействия Русской Православной Церкви и Российской Федерации в современных международных отношениях</w:t>
      </w:r>
    </w:p>
    <w:p w14:paraId="05F97B6B"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4.1. Международная деятельность Русской Православной Церкви в 2000 году</w:t>
      </w:r>
    </w:p>
    <w:p w14:paraId="4F00796F"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4.2. Международная деятельность Русской Православной Церкви в 2001 году</w:t>
      </w:r>
    </w:p>
    <w:p w14:paraId="603F6EB0" w14:textId="77777777" w:rsidR="00C23DCD" w:rsidRPr="00C23DCD" w:rsidRDefault="00C23DCD" w:rsidP="00C23DCD">
      <w:pPr>
        <w:rPr>
          <w:rFonts w:ascii="Helvetica" w:eastAsia="Symbol" w:hAnsi="Helvetica" w:cs="Helvetica"/>
          <w:b/>
          <w:bCs/>
          <w:color w:val="222222"/>
          <w:kern w:val="0"/>
          <w:sz w:val="21"/>
          <w:szCs w:val="21"/>
          <w:lang w:eastAsia="ru-RU"/>
        </w:rPr>
      </w:pPr>
      <w:r w:rsidRPr="00C23DCD">
        <w:rPr>
          <w:rFonts w:ascii="Helvetica" w:eastAsia="Symbol" w:hAnsi="Helvetica" w:cs="Helvetica"/>
          <w:b/>
          <w:bCs/>
          <w:color w:val="222222"/>
          <w:kern w:val="0"/>
          <w:sz w:val="21"/>
          <w:szCs w:val="21"/>
          <w:lang w:eastAsia="ru-RU"/>
        </w:rPr>
        <w:t>4.3. Международная деятельность Русской Православной Церкви в 2002-2003 годах 138 Заключение 162 Список использованных источников и литературы 166 Словарь использованных в работе богословских терминов</w:t>
      </w:r>
    </w:p>
    <w:p w14:paraId="4FDAD129" w14:textId="74BA4CFE" w:rsidR="00BD642D" w:rsidRPr="00C23DCD" w:rsidRDefault="00BD642D" w:rsidP="00C23DCD"/>
    <w:sectPr w:rsidR="00BD642D" w:rsidRPr="00C23D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F304" w14:textId="77777777" w:rsidR="006D0384" w:rsidRDefault="006D0384">
      <w:pPr>
        <w:spacing w:after="0" w:line="240" w:lineRule="auto"/>
      </w:pPr>
      <w:r>
        <w:separator/>
      </w:r>
    </w:p>
  </w:endnote>
  <w:endnote w:type="continuationSeparator" w:id="0">
    <w:p w14:paraId="66F4FD4C" w14:textId="77777777" w:rsidR="006D0384" w:rsidRDefault="006D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6AA0" w14:textId="77777777" w:rsidR="006D0384" w:rsidRDefault="006D0384"/>
    <w:p w14:paraId="431C34FF" w14:textId="77777777" w:rsidR="006D0384" w:rsidRDefault="006D0384"/>
    <w:p w14:paraId="2C29EF4F" w14:textId="77777777" w:rsidR="006D0384" w:rsidRDefault="006D0384"/>
    <w:p w14:paraId="5FCE66EA" w14:textId="77777777" w:rsidR="006D0384" w:rsidRDefault="006D0384"/>
    <w:p w14:paraId="0C4F0836" w14:textId="77777777" w:rsidR="006D0384" w:rsidRDefault="006D0384"/>
    <w:p w14:paraId="4EFAB3FE" w14:textId="77777777" w:rsidR="006D0384" w:rsidRDefault="006D0384"/>
    <w:p w14:paraId="02D7EFD8" w14:textId="77777777" w:rsidR="006D0384" w:rsidRDefault="006D03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222994" wp14:editId="2EA1FA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D405" w14:textId="77777777" w:rsidR="006D0384" w:rsidRDefault="006D03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229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21D405" w14:textId="77777777" w:rsidR="006D0384" w:rsidRDefault="006D03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18D968" w14:textId="77777777" w:rsidR="006D0384" w:rsidRDefault="006D0384"/>
    <w:p w14:paraId="21593D82" w14:textId="77777777" w:rsidR="006D0384" w:rsidRDefault="006D0384"/>
    <w:p w14:paraId="77995CB8" w14:textId="77777777" w:rsidR="006D0384" w:rsidRDefault="006D03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157001" wp14:editId="2C7691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A522" w14:textId="77777777" w:rsidR="006D0384" w:rsidRDefault="006D0384"/>
                          <w:p w14:paraId="7BEDE3C9" w14:textId="77777777" w:rsidR="006D0384" w:rsidRDefault="006D03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570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8AA522" w14:textId="77777777" w:rsidR="006D0384" w:rsidRDefault="006D0384"/>
                    <w:p w14:paraId="7BEDE3C9" w14:textId="77777777" w:rsidR="006D0384" w:rsidRDefault="006D03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6FD66" w14:textId="77777777" w:rsidR="006D0384" w:rsidRDefault="006D0384"/>
    <w:p w14:paraId="42B403F4" w14:textId="77777777" w:rsidR="006D0384" w:rsidRDefault="006D0384">
      <w:pPr>
        <w:rPr>
          <w:sz w:val="2"/>
          <w:szCs w:val="2"/>
        </w:rPr>
      </w:pPr>
    </w:p>
    <w:p w14:paraId="0F086F93" w14:textId="77777777" w:rsidR="006D0384" w:rsidRDefault="006D0384"/>
    <w:p w14:paraId="51AD1C43" w14:textId="77777777" w:rsidR="006D0384" w:rsidRDefault="006D0384">
      <w:pPr>
        <w:spacing w:after="0" w:line="240" w:lineRule="auto"/>
      </w:pPr>
    </w:p>
  </w:footnote>
  <w:footnote w:type="continuationSeparator" w:id="0">
    <w:p w14:paraId="15C1A114" w14:textId="77777777" w:rsidR="006D0384" w:rsidRDefault="006D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84"/>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91583</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3574</cp:revision>
  <cp:lastPrinted>2009-02-06T05:36:00Z</cp:lastPrinted>
  <dcterms:created xsi:type="dcterms:W3CDTF">2024-01-07T13:43:00Z</dcterms:created>
  <dcterms:modified xsi:type="dcterms:W3CDTF">2025-05-08T10:24:00Z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