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e"/>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8"/>
          <w:footerReference w:type="even" r:id="rId9"/>
          <w:footerReference w:type="default" r:id="rId10"/>
          <w:headerReference w:type="first" r:id="rId11"/>
          <w:footerReference w:type="first" r:id="rId12"/>
          <w:pgSz w:w="11906" w:h="16838"/>
          <w:pgMar w:top="1134" w:right="567" w:bottom="1134" w:left="1134" w:header="709" w:footer="720" w:gutter="0"/>
          <w:pgNumType w:start="1"/>
          <w:cols w:space="720"/>
          <w:docGrid w:linePitch="600" w:charSpace="32768"/>
        </w:sectPr>
      </w:pPr>
    </w:p>
    <w:p w:rsidR="009B1AB3" w:rsidRDefault="009B1AB3" w:rsidP="009B1AB3">
      <w:pPr>
        <w:pStyle w:val="afffffff4"/>
        <w:rPr>
          <w:b/>
          <w:bCs/>
        </w:rPr>
      </w:pPr>
      <w:r>
        <w:rPr>
          <w:b/>
          <w:bCs/>
        </w:rPr>
        <w:lastRenderedPageBreak/>
        <w:t>ДОНЕЦ</w:t>
      </w:r>
      <w:r>
        <w:rPr>
          <w:b/>
          <w:bCs/>
          <w:lang w:val="uk-UA"/>
        </w:rPr>
        <w:t>Ь</w:t>
      </w:r>
      <w:r>
        <w:rPr>
          <w:b/>
          <w:bCs/>
        </w:rPr>
        <w:t>КИЙ</w:t>
      </w:r>
      <w:r w:rsidRPr="009B1AB3">
        <w:rPr>
          <w:b/>
          <w:bCs/>
        </w:rPr>
        <w:t xml:space="preserve"> </w:t>
      </w:r>
      <w:r>
        <w:rPr>
          <w:b/>
          <w:bCs/>
        </w:rPr>
        <w:t>НАЦІОНАЛЬНИЙ УНІВЕРСИТЕТ</w:t>
      </w:r>
    </w:p>
    <w:p w:rsidR="009B1AB3" w:rsidRDefault="009B1AB3" w:rsidP="009B1AB3">
      <w:pPr>
        <w:pStyle w:val="afffffff4"/>
        <w:rPr>
          <w:b/>
          <w:bCs/>
        </w:rPr>
      </w:pPr>
    </w:p>
    <w:p w:rsidR="009B1AB3" w:rsidRDefault="009B1AB3" w:rsidP="009B1AB3">
      <w:pPr>
        <w:pStyle w:val="afffffff4"/>
        <w:rPr>
          <w:b/>
          <w:bCs/>
        </w:rPr>
      </w:pPr>
    </w:p>
    <w:p w:rsidR="009B1AB3" w:rsidRDefault="009B1AB3" w:rsidP="009B1AB3">
      <w:pPr>
        <w:pStyle w:val="afffffff4"/>
        <w:rPr>
          <w:b/>
          <w:bCs/>
        </w:rPr>
      </w:pPr>
    </w:p>
    <w:p w:rsidR="009B1AB3" w:rsidRDefault="009B1AB3" w:rsidP="009B1AB3">
      <w:pPr>
        <w:pStyle w:val="afffffff4"/>
        <w:rPr>
          <w:b/>
          <w:bCs/>
        </w:rPr>
      </w:pPr>
    </w:p>
    <w:p w:rsidR="009B1AB3" w:rsidRDefault="009B1AB3" w:rsidP="009B1AB3">
      <w:pPr>
        <w:pStyle w:val="afffffff4"/>
        <w:jc w:val="right"/>
        <w:rPr>
          <w:b/>
          <w:bCs/>
          <w:lang w:val="uk-UA"/>
        </w:rPr>
      </w:pPr>
      <w:r>
        <w:rPr>
          <w:b/>
          <w:bCs/>
        </w:rPr>
        <w:t>На правах рукопису</w:t>
      </w:r>
    </w:p>
    <w:p w:rsidR="009B1AB3" w:rsidRDefault="009B1AB3" w:rsidP="009B1AB3">
      <w:pPr>
        <w:pStyle w:val="afffffff4"/>
        <w:rPr>
          <w:b/>
          <w:bCs/>
        </w:rPr>
      </w:pPr>
    </w:p>
    <w:p w:rsidR="009B1AB3" w:rsidRDefault="009B1AB3" w:rsidP="009B1AB3">
      <w:pPr>
        <w:pStyle w:val="afffffff4"/>
        <w:rPr>
          <w:b/>
          <w:bCs/>
        </w:rPr>
      </w:pPr>
    </w:p>
    <w:p w:rsidR="009B1AB3" w:rsidRDefault="009B1AB3" w:rsidP="009B1AB3">
      <w:pPr>
        <w:pStyle w:val="afffffff4"/>
        <w:rPr>
          <w:b/>
          <w:bCs/>
        </w:rPr>
      </w:pPr>
    </w:p>
    <w:p w:rsidR="009B1AB3" w:rsidRDefault="009B1AB3" w:rsidP="009B1AB3">
      <w:pPr>
        <w:pStyle w:val="afffffff4"/>
        <w:rPr>
          <w:b/>
          <w:bCs/>
        </w:rPr>
      </w:pPr>
      <w:r>
        <w:rPr>
          <w:b/>
          <w:bCs/>
        </w:rPr>
        <w:t xml:space="preserve">       </w:t>
      </w:r>
    </w:p>
    <w:p w:rsidR="009B1AB3" w:rsidRDefault="009B1AB3" w:rsidP="009B1AB3">
      <w:pPr>
        <w:pStyle w:val="afffffff4"/>
        <w:rPr>
          <w:b/>
          <w:bCs/>
        </w:rPr>
      </w:pPr>
    </w:p>
    <w:p w:rsidR="009B1AB3" w:rsidRDefault="009B1AB3" w:rsidP="009B1AB3">
      <w:pPr>
        <w:pStyle w:val="afffffff4"/>
      </w:pPr>
      <w:r>
        <w:t>ЮШКОВЕЦ</w:t>
      </w:r>
      <w:r>
        <w:rPr>
          <w:lang w:val="uk-UA"/>
        </w:rPr>
        <w:t>Ь</w:t>
      </w:r>
      <w:r>
        <w:t xml:space="preserve"> ІННА АНАТОЛІЇВНА</w:t>
      </w:r>
    </w:p>
    <w:p w:rsidR="009B1AB3" w:rsidRDefault="009B1AB3" w:rsidP="009B1AB3">
      <w:pPr>
        <w:pStyle w:val="afffffff4"/>
        <w:rPr>
          <w:b/>
          <w:bCs/>
        </w:rPr>
      </w:pPr>
    </w:p>
    <w:p w:rsidR="009B1AB3" w:rsidRDefault="009B1AB3" w:rsidP="009B1AB3">
      <w:pPr>
        <w:pStyle w:val="afffffff4"/>
        <w:rPr>
          <w:b/>
          <w:bCs/>
        </w:rPr>
      </w:pPr>
    </w:p>
    <w:p w:rsidR="009B1AB3" w:rsidRDefault="009B1AB3" w:rsidP="009B1AB3">
      <w:pPr>
        <w:pStyle w:val="afffffff4"/>
        <w:jc w:val="right"/>
        <w:rPr>
          <w:b/>
          <w:bCs/>
        </w:rPr>
      </w:pPr>
    </w:p>
    <w:p w:rsidR="009B1AB3" w:rsidRDefault="009B1AB3" w:rsidP="009B1AB3">
      <w:pPr>
        <w:pStyle w:val="afffffff4"/>
        <w:jc w:val="right"/>
        <w:rPr>
          <w:b/>
          <w:bCs/>
        </w:rPr>
      </w:pPr>
      <w:r>
        <w:rPr>
          <w:b/>
          <w:bCs/>
        </w:rPr>
        <w:t>УДК 81’42:811.11</w:t>
      </w:r>
    </w:p>
    <w:p w:rsidR="009B1AB3" w:rsidRDefault="009B1AB3" w:rsidP="009B1AB3">
      <w:pPr>
        <w:pStyle w:val="afffffff4"/>
        <w:rPr>
          <w:b/>
          <w:bCs/>
        </w:rPr>
      </w:pPr>
    </w:p>
    <w:p w:rsidR="009B1AB3" w:rsidRDefault="009B1AB3" w:rsidP="009B1AB3">
      <w:pPr>
        <w:pStyle w:val="afffffff4"/>
        <w:rPr>
          <w:b/>
          <w:bCs/>
        </w:rPr>
      </w:pPr>
    </w:p>
    <w:p w:rsidR="009B1AB3" w:rsidRDefault="009B1AB3" w:rsidP="009B1AB3">
      <w:pPr>
        <w:pStyle w:val="afffffff4"/>
        <w:rPr>
          <w:b/>
          <w:bCs/>
        </w:rPr>
      </w:pPr>
    </w:p>
    <w:p w:rsidR="009B1AB3" w:rsidRDefault="009B1AB3" w:rsidP="009B1AB3">
      <w:pPr>
        <w:pStyle w:val="afffffff4"/>
        <w:rPr>
          <w:lang w:val="uk-UA"/>
        </w:rPr>
      </w:pPr>
      <w:bookmarkStart w:id="0" w:name="_GoBack"/>
      <w:r>
        <w:t>КОМУНІКАТИВНІ СТРАТЕГІЇ І ТАКТИКИ В ПОЛІТИЧ</w:t>
      </w:r>
      <w:r>
        <w:rPr>
          <w:lang w:val="uk-UA"/>
        </w:rPr>
        <w:t xml:space="preserve">НОМУ  </w:t>
      </w:r>
    </w:p>
    <w:p w:rsidR="009B1AB3" w:rsidRDefault="009B1AB3" w:rsidP="009B1AB3">
      <w:pPr>
        <w:pStyle w:val="afffffff4"/>
        <w:rPr>
          <w:lang w:val="uk-UA"/>
        </w:rPr>
      </w:pPr>
      <w:r>
        <w:t>ДИСКУРСІ КАНЦЛЕРІВ ФРН</w:t>
      </w:r>
    </w:p>
    <w:p w:rsidR="009B1AB3" w:rsidRDefault="009B1AB3" w:rsidP="009B1AB3">
      <w:pPr>
        <w:pStyle w:val="afffffff4"/>
      </w:pPr>
      <w:r>
        <w:t xml:space="preserve">(на матеріалі </w:t>
      </w:r>
      <w:r>
        <w:rPr>
          <w:lang w:val="uk-UA"/>
        </w:rPr>
        <w:t>урядових заяв і політичних виступів</w:t>
      </w:r>
      <w:r>
        <w:t>)</w:t>
      </w:r>
      <w:bookmarkEnd w:id="0"/>
    </w:p>
    <w:p w:rsidR="009B1AB3" w:rsidRDefault="009B1AB3" w:rsidP="009B1AB3">
      <w:pPr>
        <w:pStyle w:val="afffffff4"/>
        <w:rPr>
          <w:b/>
          <w:bCs/>
        </w:rPr>
      </w:pPr>
    </w:p>
    <w:p w:rsidR="009B1AB3" w:rsidRDefault="009B1AB3" w:rsidP="009B1AB3">
      <w:pPr>
        <w:pStyle w:val="afffffff4"/>
        <w:rPr>
          <w:b/>
          <w:bCs/>
        </w:rPr>
      </w:pPr>
    </w:p>
    <w:p w:rsidR="009B1AB3" w:rsidRDefault="009B1AB3" w:rsidP="009B1AB3">
      <w:pPr>
        <w:pStyle w:val="afffffff4"/>
        <w:rPr>
          <w:b/>
          <w:bCs/>
        </w:rPr>
      </w:pPr>
      <w:r>
        <w:rPr>
          <w:b/>
          <w:bCs/>
        </w:rPr>
        <w:t>Спеціальність 10.02.04 – германс</w:t>
      </w:r>
      <w:r>
        <w:rPr>
          <w:b/>
          <w:bCs/>
          <w:lang w:val="uk-UA"/>
        </w:rPr>
        <w:t>ь</w:t>
      </w:r>
      <w:r>
        <w:rPr>
          <w:b/>
          <w:bCs/>
        </w:rPr>
        <w:t xml:space="preserve">кі мови </w:t>
      </w:r>
    </w:p>
    <w:p w:rsidR="009B1AB3" w:rsidRDefault="009B1AB3" w:rsidP="009B1AB3">
      <w:pPr>
        <w:pStyle w:val="afffffff4"/>
        <w:rPr>
          <w:b/>
          <w:bCs/>
        </w:rPr>
      </w:pPr>
    </w:p>
    <w:p w:rsidR="009B1AB3" w:rsidRDefault="009B1AB3" w:rsidP="009B1AB3">
      <w:pPr>
        <w:pStyle w:val="afffffff4"/>
        <w:rPr>
          <w:b/>
          <w:bCs/>
        </w:rPr>
      </w:pPr>
    </w:p>
    <w:p w:rsidR="009B1AB3" w:rsidRDefault="009B1AB3" w:rsidP="009B1AB3">
      <w:pPr>
        <w:pStyle w:val="afffffff4"/>
        <w:rPr>
          <w:b/>
          <w:bCs/>
        </w:rPr>
      </w:pPr>
    </w:p>
    <w:p w:rsidR="009B1AB3" w:rsidRDefault="009B1AB3" w:rsidP="009B1AB3">
      <w:pPr>
        <w:pStyle w:val="afffffff4"/>
        <w:rPr>
          <w:b/>
          <w:bCs/>
        </w:rPr>
      </w:pPr>
    </w:p>
    <w:p w:rsidR="009B1AB3" w:rsidRDefault="009B1AB3" w:rsidP="009B1AB3">
      <w:pPr>
        <w:pStyle w:val="afffffff4"/>
        <w:rPr>
          <w:b/>
          <w:bCs/>
        </w:rPr>
      </w:pPr>
      <w:r>
        <w:rPr>
          <w:b/>
          <w:bCs/>
        </w:rPr>
        <w:t xml:space="preserve">Дисертація на </w:t>
      </w:r>
      <w:r>
        <w:rPr>
          <w:b/>
          <w:bCs/>
          <w:lang w:val="uk-UA"/>
        </w:rPr>
        <w:t xml:space="preserve">здобуття наукового ступеня </w:t>
      </w:r>
      <w:r>
        <w:rPr>
          <w:b/>
          <w:bCs/>
        </w:rPr>
        <w:t>кандидата філологіч</w:t>
      </w:r>
      <w:r>
        <w:rPr>
          <w:b/>
          <w:bCs/>
          <w:lang w:val="uk-UA"/>
        </w:rPr>
        <w:t>них</w:t>
      </w:r>
      <w:r>
        <w:rPr>
          <w:b/>
          <w:bCs/>
        </w:rPr>
        <w:t xml:space="preserve"> наук</w:t>
      </w:r>
    </w:p>
    <w:p w:rsidR="009B1AB3" w:rsidRDefault="009B1AB3" w:rsidP="009B1AB3">
      <w:pPr>
        <w:pStyle w:val="afffffff4"/>
        <w:rPr>
          <w:b/>
          <w:bCs/>
        </w:rPr>
      </w:pPr>
    </w:p>
    <w:p w:rsidR="009B1AB3" w:rsidRDefault="009B1AB3" w:rsidP="009B1AB3">
      <w:pPr>
        <w:pStyle w:val="afffffff4"/>
        <w:rPr>
          <w:b/>
          <w:bCs/>
        </w:rPr>
      </w:pPr>
    </w:p>
    <w:p w:rsidR="009B1AB3" w:rsidRDefault="009B1AB3" w:rsidP="009B1AB3">
      <w:pPr>
        <w:pStyle w:val="afffffff4"/>
        <w:rPr>
          <w:b/>
          <w:bCs/>
        </w:rPr>
      </w:pPr>
    </w:p>
    <w:p w:rsidR="009B1AB3" w:rsidRDefault="009B1AB3" w:rsidP="009B1AB3">
      <w:pPr>
        <w:pStyle w:val="afffffff4"/>
        <w:rPr>
          <w:b/>
          <w:bCs/>
        </w:rPr>
      </w:pPr>
    </w:p>
    <w:p w:rsidR="009B1AB3" w:rsidRDefault="009B1AB3" w:rsidP="009B1AB3">
      <w:pPr>
        <w:pStyle w:val="afffffff4"/>
        <w:ind w:left="5400"/>
        <w:jc w:val="both"/>
        <w:rPr>
          <w:b/>
          <w:bCs/>
        </w:rPr>
      </w:pPr>
      <w:r>
        <w:rPr>
          <w:b/>
          <w:bCs/>
        </w:rPr>
        <w:t>Нау</w:t>
      </w:r>
      <w:r>
        <w:rPr>
          <w:b/>
          <w:bCs/>
          <w:lang w:val="uk-UA"/>
        </w:rPr>
        <w:t>ковий керівник</w:t>
      </w:r>
      <w:r>
        <w:rPr>
          <w:b/>
          <w:bCs/>
        </w:rPr>
        <w:t>:</w:t>
      </w:r>
    </w:p>
    <w:p w:rsidR="009B1AB3" w:rsidRDefault="009B1AB3" w:rsidP="009B1AB3">
      <w:pPr>
        <w:pStyle w:val="afffffff4"/>
        <w:ind w:left="5400"/>
        <w:jc w:val="both"/>
        <w:rPr>
          <w:b/>
          <w:bCs/>
        </w:rPr>
      </w:pPr>
      <w:r>
        <w:rPr>
          <w:b/>
          <w:bCs/>
        </w:rPr>
        <w:t>кандидат філологіч</w:t>
      </w:r>
      <w:r>
        <w:rPr>
          <w:b/>
          <w:bCs/>
          <w:lang w:val="uk-UA"/>
        </w:rPr>
        <w:t xml:space="preserve">них </w:t>
      </w:r>
      <w:r>
        <w:rPr>
          <w:b/>
          <w:bCs/>
        </w:rPr>
        <w:t>наук, доцент</w:t>
      </w:r>
    </w:p>
    <w:p w:rsidR="009B1AB3" w:rsidRDefault="009B1AB3" w:rsidP="009B1AB3">
      <w:pPr>
        <w:pStyle w:val="afffffff4"/>
        <w:ind w:left="5400"/>
        <w:jc w:val="both"/>
        <w:rPr>
          <w:b/>
          <w:bCs/>
        </w:rPr>
      </w:pPr>
      <w:r>
        <w:rPr>
          <w:b/>
          <w:bCs/>
        </w:rPr>
        <w:t>Кіслякова Людмила Іванівна</w:t>
      </w:r>
    </w:p>
    <w:p w:rsidR="009B1AB3" w:rsidRDefault="009B1AB3" w:rsidP="009B1AB3">
      <w:pPr>
        <w:pStyle w:val="afffffff4"/>
        <w:rPr>
          <w:b/>
          <w:bCs/>
        </w:rPr>
      </w:pPr>
    </w:p>
    <w:p w:rsidR="009B1AB3" w:rsidRDefault="009B1AB3" w:rsidP="009B1AB3">
      <w:pPr>
        <w:pStyle w:val="afffffff4"/>
        <w:rPr>
          <w:b/>
          <w:bCs/>
        </w:rPr>
      </w:pPr>
    </w:p>
    <w:p w:rsidR="009B1AB3" w:rsidRDefault="009B1AB3" w:rsidP="009B1AB3">
      <w:pPr>
        <w:pStyle w:val="afffffff4"/>
        <w:rPr>
          <w:b/>
          <w:bCs/>
        </w:rPr>
      </w:pPr>
    </w:p>
    <w:p w:rsidR="009B1AB3" w:rsidRDefault="009B1AB3" w:rsidP="009B1AB3">
      <w:pPr>
        <w:pStyle w:val="afffffff4"/>
        <w:rPr>
          <w:b/>
          <w:bCs/>
        </w:rPr>
      </w:pPr>
      <w:r>
        <w:rPr>
          <w:b/>
          <w:bCs/>
        </w:rPr>
        <w:t>Донец</w:t>
      </w:r>
      <w:r>
        <w:rPr>
          <w:b/>
          <w:bCs/>
          <w:lang w:val="uk-UA"/>
        </w:rPr>
        <w:t>ь</w:t>
      </w:r>
      <w:r>
        <w:rPr>
          <w:b/>
          <w:bCs/>
        </w:rPr>
        <w:t>к – 2008</w:t>
      </w:r>
    </w:p>
    <w:p w:rsidR="009B1AB3" w:rsidRDefault="009B1AB3" w:rsidP="009B1AB3">
      <w:pPr>
        <w:rPr>
          <w:sz w:val="28"/>
          <w:szCs w:val="28"/>
        </w:rPr>
        <w:sectPr w:rsidR="009B1AB3">
          <w:headerReference w:type="even" r:id="rId13"/>
          <w:headerReference w:type="default" r:id="rId14"/>
          <w:footerReference w:type="even" r:id="rId15"/>
          <w:footerReference w:type="default" r:id="rId16"/>
          <w:pgSz w:w="11906" w:h="16838"/>
          <w:pgMar w:top="1134" w:right="567" w:bottom="1134" w:left="1134" w:header="709" w:footer="709" w:gutter="0"/>
          <w:cols w:space="720"/>
          <w:titlePg/>
        </w:sectPr>
      </w:pPr>
    </w:p>
    <w:p w:rsidR="009B1AB3" w:rsidRDefault="009B1AB3" w:rsidP="009B1AB3">
      <w:pPr>
        <w:pStyle w:val="afffffff4"/>
      </w:pPr>
      <w:r>
        <w:rPr>
          <w:lang w:val="uk-UA"/>
        </w:rPr>
        <w:lastRenderedPageBreak/>
        <w:t xml:space="preserve">ЗМІСТ </w:t>
      </w:r>
    </w:p>
    <w:tbl>
      <w:tblPr>
        <w:tblW w:w="9648" w:type="dxa"/>
        <w:jc w:val="center"/>
        <w:tblLook w:val="0000" w:firstRow="0" w:lastRow="0" w:firstColumn="0" w:lastColumn="0" w:noHBand="0" w:noVBand="0"/>
      </w:tblPr>
      <w:tblGrid>
        <w:gridCol w:w="9406"/>
        <w:gridCol w:w="643"/>
      </w:tblGrid>
      <w:tr w:rsidR="009B1AB3" w:rsidTr="004E2036">
        <w:trPr>
          <w:jc w:val="center"/>
        </w:trPr>
        <w:tc>
          <w:tcPr>
            <w:tcW w:w="8928" w:type="dxa"/>
          </w:tcPr>
          <w:p w:rsidR="009B1AB3" w:rsidRDefault="009B1AB3" w:rsidP="004E2036">
            <w:pPr>
              <w:pStyle w:val="afffffff4"/>
              <w:jc w:val="both"/>
              <w:rPr>
                <w:b/>
                <w:bCs/>
              </w:rPr>
            </w:pPr>
            <w:r>
              <w:rPr>
                <w:b/>
                <w:bCs/>
              </w:rPr>
              <w:t>ВСТУП …</w:t>
            </w:r>
            <w:r>
              <w:rPr>
                <w:b/>
                <w:bCs/>
                <w:lang w:val="uk-UA"/>
              </w:rPr>
              <w:t>...</w:t>
            </w:r>
            <w:r>
              <w:rPr>
                <w:b/>
                <w:bCs/>
              </w:rPr>
              <w:t>…………………………………………………………………..</w:t>
            </w:r>
          </w:p>
        </w:tc>
        <w:tc>
          <w:tcPr>
            <w:tcW w:w="720" w:type="dxa"/>
          </w:tcPr>
          <w:p w:rsidR="009B1AB3" w:rsidRDefault="009B1AB3" w:rsidP="004E2036">
            <w:pPr>
              <w:pStyle w:val="afffffff4"/>
              <w:jc w:val="right"/>
              <w:rPr>
                <w:b/>
                <w:bCs/>
                <w:lang w:val="de-DE"/>
              </w:rPr>
            </w:pPr>
            <w:r>
              <w:rPr>
                <w:b/>
                <w:bCs/>
                <w:lang w:val="de-DE"/>
              </w:rPr>
              <w:t>4</w:t>
            </w:r>
          </w:p>
        </w:tc>
      </w:tr>
      <w:tr w:rsidR="009B1AB3" w:rsidTr="004E2036">
        <w:trPr>
          <w:trHeight w:val="733"/>
          <w:jc w:val="center"/>
        </w:trPr>
        <w:tc>
          <w:tcPr>
            <w:tcW w:w="8928" w:type="dxa"/>
          </w:tcPr>
          <w:p w:rsidR="009B1AB3" w:rsidRDefault="009B1AB3" w:rsidP="004E2036">
            <w:pPr>
              <w:pStyle w:val="afffffff4"/>
              <w:jc w:val="both"/>
              <w:rPr>
                <w:b/>
                <w:bCs/>
              </w:rPr>
            </w:pPr>
            <w:r>
              <w:rPr>
                <w:b/>
                <w:bCs/>
                <w:lang w:val="uk-UA"/>
              </w:rPr>
              <w:t xml:space="preserve">РОЗДІЛ </w:t>
            </w:r>
            <w:r>
              <w:rPr>
                <w:b/>
                <w:bCs/>
              </w:rPr>
              <w:t xml:space="preserve">1. </w:t>
            </w:r>
            <w:r>
              <w:rPr>
                <w:b/>
                <w:bCs/>
                <w:lang w:val="uk-UA"/>
              </w:rPr>
              <w:t xml:space="preserve">ОСОБЛИВОСТІ </w:t>
            </w:r>
            <w:r>
              <w:rPr>
                <w:b/>
                <w:bCs/>
              </w:rPr>
              <w:t xml:space="preserve">РЕАЛІЗАЦІЇ </w:t>
            </w:r>
            <w:r>
              <w:rPr>
                <w:b/>
                <w:bCs/>
                <w:lang w:val="uk-UA"/>
              </w:rPr>
              <w:t xml:space="preserve">МОВНОЇ ОСОБИСТОСТІ </w:t>
            </w:r>
            <w:r>
              <w:rPr>
                <w:b/>
                <w:bCs/>
              </w:rPr>
              <w:br/>
              <w:t>В ПОЛ</w:t>
            </w:r>
            <w:r>
              <w:rPr>
                <w:b/>
                <w:bCs/>
                <w:lang w:val="uk-UA"/>
              </w:rPr>
              <w:t>І</w:t>
            </w:r>
            <w:r>
              <w:rPr>
                <w:b/>
                <w:bCs/>
              </w:rPr>
              <w:t>ТИЧ</w:t>
            </w:r>
            <w:r>
              <w:rPr>
                <w:b/>
                <w:bCs/>
                <w:lang w:val="uk-UA"/>
              </w:rPr>
              <w:t xml:space="preserve">НОМУ </w:t>
            </w:r>
            <w:r>
              <w:rPr>
                <w:b/>
                <w:bCs/>
              </w:rPr>
              <w:t xml:space="preserve">ДИСКУРСІ  </w:t>
            </w:r>
            <w:r>
              <w:rPr>
                <w:b/>
                <w:bCs/>
                <w:lang w:val="uk-UA"/>
              </w:rPr>
              <w:t>....</w:t>
            </w:r>
            <w:r>
              <w:rPr>
                <w:b/>
                <w:bCs/>
              </w:rPr>
              <w:t>………….…………………..................</w:t>
            </w:r>
          </w:p>
        </w:tc>
        <w:tc>
          <w:tcPr>
            <w:tcW w:w="720" w:type="dxa"/>
          </w:tcPr>
          <w:p w:rsidR="009B1AB3" w:rsidRDefault="009B1AB3" w:rsidP="004E2036">
            <w:pPr>
              <w:pStyle w:val="afffffff4"/>
              <w:jc w:val="right"/>
              <w:rPr>
                <w:b/>
                <w:bCs/>
              </w:rPr>
            </w:pPr>
          </w:p>
          <w:p w:rsidR="009B1AB3" w:rsidRDefault="009B1AB3" w:rsidP="004E2036">
            <w:pPr>
              <w:pStyle w:val="afffffff4"/>
              <w:jc w:val="right"/>
              <w:rPr>
                <w:b/>
                <w:bCs/>
                <w:lang w:val="de-DE"/>
              </w:rPr>
            </w:pPr>
            <w:r>
              <w:rPr>
                <w:b/>
                <w:bCs/>
                <w:lang w:val="de-DE"/>
              </w:rPr>
              <w:t>10</w:t>
            </w:r>
          </w:p>
        </w:tc>
      </w:tr>
      <w:tr w:rsidR="009B1AB3" w:rsidTr="004E2036">
        <w:trPr>
          <w:jc w:val="center"/>
        </w:trPr>
        <w:tc>
          <w:tcPr>
            <w:tcW w:w="8928" w:type="dxa"/>
          </w:tcPr>
          <w:p w:rsidR="009B1AB3" w:rsidRDefault="009B1AB3" w:rsidP="004E2036">
            <w:pPr>
              <w:pStyle w:val="afffffff4"/>
              <w:ind w:firstLine="540"/>
              <w:jc w:val="both"/>
              <w:rPr>
                <w:b/>
                <w:bCs/>
              </w:rPr>
            </w:pPr>
            <w:r>
              <w:rPr>
                <w:b/>
                <w:bCs/>
              </w:rPr>
              <w:t>1.1. Дискурс і його</w:t>
            </w:r>
            <w:r>
              <w:rPr>
                <w:b/>
                <w:bCs/>
                <w:lang w:val="uk-UA"/>
              </w:rPr>
              <w:t xml:space="preserve"> </w:t>
            </w:r>
            <w:r>
              <w:rPr>
                <w:b/>
                <w:bCs/>
              </w:rPr>
              <w:t>тип</w:t>
            </w:r>
            <w:r>
              <w:rPr>
                <w:b/>
                <w:bCs/>
                <w:lang w:val="uk-UA"/>
              </w:rPr>
              <w:t>и ..</w:t>
            </w:r>
            <w:r>
              <w:rPr>
                <w:b/>
                <w:bCs/>
              </w:rPr>
              <w:t>………………………………………………</w:t>
            </w:r>
          </w:p>
        </w:tc>
        <w:tc>
          <w:tcPr>
            <w:tcW w:w="720" w:type="dxa"/>
          </w:tcPr>
          <w:p w:rsidR="009B1AB3" w:rsidRDefault="009B1AB3" w:rsidP="004E2036">
            <w:pPr>
              <w:pStyle w:val="afffffff4"/>
              <w:jc w:val="right"/>
              <w:rPr>
                <w:b/>
                <w:bCs/>
                <w:lang w:val="de-DE"/>
              </w:rPr>
            </w:pPr>
            <w:r>
              <w:rPr>
                <w:b/>
                <w:bCs/>
                <w:lang w:val="de-DE"/>
              </w:rPr>
              <w:t>10</w:t>
            </w:r>
          </w:p>
        </w:tc>
      </w:tr>
      <w:tr w:rsidR="009B1AB3" w:rsidTr="004E2036">
        <w:trPr>
          <w:jc w:val="center"/>
        </w:trPr>
        <w:tc>
          <w:tcPr>
            <w:tcW w:w="8928" w:type="dxa"/>
          </w:tcPr>
          <w:p w:rsidR="009B1AB3" w:rsidRDefault="009B1AB3" w:rsidP="004E2036">
            <w:pPr>
              <w:pStyle w:val="afffffff4"/>
              <w:ind w:firstLine="540"/>
              <w:jc w:val="both"/>
              <w:rPr>
                <w:b/>
                <w:bCs/>
              </w:rPr>
            </w:pPr>
            <w:r>
              <w:rPr>
                <w:b/>
                <w:bCs/>
              </w:rPr>
              <w:t>1.2. Політичний дискурс і його характеристики</w:t>
            </w:r>
            <w:r>
              <w:rPr>
                <w:b/>
                <w:bCs/>
                <w:lang w:val="uk-UA"/>
              </w:rPr>
              <w:t xml:space="preserve"> ..</w:t>
            </w:r>
            <w:r>
              <w:rPr>
                <w:b/>
                <w:bCs/>
              </w:rPr>
              <w:t>……………………</w:t>
            </w:r>
          </w:p>
        </w:tc>
        <w:tc>
          <w:tcPr>
            <w:tcW w:w="720" w:type="dxa"/>
          </w:tcPr>
          <w:p w:rsidR="009B1AB3" w:rsidRDefault="009B1AB3" w:rsidP="004E2036">
            <w:pPr>
              <w:pStyle w:val="afffffff4"/>
              <w:jc w:val="right"/>
              <w:rPr>
                <w:b/>
                <w:bCs/>
                <w:lang w:val="uk-UA"/>
              </w:rPr>
            </w:pPr>
            <w:r>
              <w:rPr>
                <w:b/>
                <w:bCs/>
              </w:rPr>
              <w:t>16</w:t>
            </w:r>
          </w:p>
        </w:tc>
      </w:tr>
      <w:tr w:rsidR="009B1AB3" w:rsidTr="004E2036">
        <w:trPr>
          <w:jc w:val="center"/>
        </w:trPr>
        <w:tc>
          <w:tcPr>
            <w:tcW w:w="8928" w:type="dxa"/>
          </w:tcPr>
          <w:p w:rsidR="009B1AB3" w:rsidRDefault="009B1AB3" w:rsidP="004E2036">
            <w:pPr>
              <w:pStyle w:val="afffffff4"/>
              <w:ind w:firstLine="540"/>
              <w:jc w:val="both"/>
              <w:rPr>
                <w:b/>
                <w:bCs/>
              </w:rPr>
            </w:pPr>
            <w:r>
              <w:rPr>
                <w:b/>
                <w:bCs/>
              </w:rPr>
              <w:t>1.3. С</w:t>
            </w:r>
            <w:r>
              <w:rPr>
                <w:b/>
                <w:bCs/>
                <w:lang w:val="uk-UA"/>
              </w:rPr>
              <w:t xml:space="preserve">піввідношення </w:t>
            </w:r>
            <w:r>
              <w:rPr>
                <w:b/>
                <w:bCs/>
              </w:rPr>
              <w:t xml:space="preserve">політичного дискурсу </w:t>
            </w:r>
            <w:r>
              <w:rPr>
                <w:b/>
                <w:bCs/>
                <w:lang w:val="uk-UA"/>
              </w:rPr>
              <w:t>і</w:t>
            </w:r>
            <w:r>
              <w:rPr>
                <w:b/>
                <w:bCs/>
              </w:rPr>
              <w:t xml:space="preserve"> політичної мови …</w:t>
            </w:r>
            <w:r>
              <w:rPr>
                <w:b/>
                <w:bCs/>
                <w:lang w:val="uk-UA"/>
              </w:rPr>
              <w:t>....</w:t>
            </w:r>
            <w:r>
              <w:rPr>
                <w:b/>
                <w:bCs/>
              </w:rPr>
              <w:t>...</w:t>
            </w:r>
          </w:p>
        </w:tc>
        <w:tc>
          <w:tcPr>
            <w:tcW w:w="720" w:type="dxa"/>
          </w:tcPr>
          <w:p w:rsidR="009B1AB3" w:rsidRDefault="009B1AB3" w:rsidP="004E2036">
            <w:pPr>
              <w:pStyle w:val="afffffff4"/>
              <w:jc w:val="right"/>
              <w:rPr>
                <w:b/>
                <w:bCs/>
                <w:lang w:val="uk-UA"/>
              </w:rPr>
            </w:pPr>
            <w:r>
              <w:rPr>
                <w:b/>
                <w:bCs/>
              </w:rPr>
              <w:t>21</w:t>
            </w:r>
          </w:p>
        </w:tc>
      </w:tr>
      <w:tr w:rsidR="009B1AB3" w:rsidTr="004E2036">
        <w:trPr>
          <w:trHeight w:val="557"/>
          <w:jc w:val="center"/>
        </w:trPr>
        <w:tc>
          <w:tcPr>
            <w:tcW w:w="8928" w:type="dxa"/>
          </w:tcPr>
          <w:p w:rsidR="009B1AB3" w:rsidRDefault="009B1AB3" w:rsidP="004E2036">
            <w:pPr>
              <w:pStyle w:val="afffffff4"/>
              <w:ind w:firstLine="540"/>
              <w:jc w:val="both"/>
              <w:rPr>
                <w:b/>
                <w:bCs/>
              </w:rPr>
            </w:pPr>
            <w:r>
              <w:rPr>
                <w:b/>
                <w:bCs/>
              </w:rPr>
              <w:t xml:space="preserve">1.4. </w:t>
            </w:r>
            <w:r>
              <w:rPr>
                <w:b/>
                <w:bCs/>
                <w:lang w:val="uk-UA"/>
              </w:rPr>
              <w:t xml:space="preserve">Мовна особистість </w:t>
            </w:r>
            <w:r>
              <w:rPr>
                <w:b/>
                <w:bCs/>
              </w:rPr>
              <w:t>у політич</w:t>
            </w:r>
            <w:r>
              <w:rPr>
                <w:b/>
                <w:bCs/>
                <w:lang w:val="uk-UA"/>
              </w:rPr>
              <w:t>ному</w:t>
            </w:r>
            <w:r>
              <w:rPr>
                <w:b/>
                <w:bCs/>
              </w:rPr>
              <w:t xml:space="preserve"> дискурсі </w:t>
            </w:r>
            <w:r>
              <w:rPr>
                <w:b/>
                <w:bCs/>
                <w:lang w:val="uk-UA"/>
              </w:rPr>
              <w:t>...</w:t>
            </w:r>
            <w:r>
              <w:rPr>
                <w:b/>
                <w:bCs/>
              </w:rPr>
              <w:t>………………..….</w:t>
            </w:r>
          </w:p>
        </w:tc>
        <w:tc>
          <w:tcPr>
            <w:tcW w:w="720" w:type="dxa"/>
          </w:tcPr>
          <w:p w:rsidR="009B1AB3" w:rsidRDefault="009B1AB3" w:rsidP="004E2036">
            <w:pPr>
              <w:pStyle w:val="afffffff4"/>
              <w:jc w:val="right"/>
              <w:rPr>
                <w:b/>
                <w:bCs/>
                <w:lang w:val="uk-UA"/>
              </w:rPr>
            </w:pPr>
            <w:r>
              <w:rPr>
                <w:b/>
                <w:bCs/>
              </w:rPr>
              <w:t>27</w:t>
            </w:r>
          </w:p>
        </w:tc>
      </w:tr>
      <w:tr w:rsidR="009B1AB3" w:rsidTr="004E2036">
        <w:trPr>
          <w:jc w:val="center"/>
        </w:trPr>
        <w:tc>
          <w:tcPr>
            <w:tcW w:w="8928" w:type="dxa"/>
          </w:tcPr>
          <w:p w:rsidR="009B1AB3" w:rsidRDefault="009B1AB3" w:rsidP="004E2036">
            <w:pPr>
              <w:pStyle w:val="afffffff4"/>
              <w:ind w:firstLine="720"/>
              <w:jc w:val="both"/>
              <w:rPr>
                <w:b/>
                <w:bCs/>
              </w:rPr>
            </w:pPr>
            <w:r>
              <w:rPr>
                <w:b/>
                <w:bCs/>
              </w:rPr>
              <w:t xml:space="preserve">1.4.1. Поняття і структура </w:t>
            </w:r>
            <w:r>
              <w:rPr>
                <w:b/>
                <w:bCs/>
                <w:lang w:val="uk-UA"/>
              </w:rPr>
              <w:t>мовної особистості .</w:t>
            </w:r>
            <w:r>
              <w:rPr>
                <w:b/>
                <w:bCs/>
              </w:rPr>
              <w:t>…...………………...</w:t>
            </w:r>
          </w:p>
        </w:tc>
        <w:tc>
          <w:tcPr>
            <w:tcW w:w="720" w:type="dxa"/>
          </w:tcPr>
          <w:p w:rsidR="009B1AB3" w:rsidRDefault="009B1AB3" w:rsidP="004E2036">
            <w:pPr>
              <w:pStyle w:val="afffffff4"/>
              <w:jc w:val="right"/>
              <w:rPr>
                <w:b/>
                <w:bCs/>
                <w:lang w:val="uk-UA"/>
              </w:rPr>
            </w:pPr>
            <w:r>
              <w:rPr>
                <w:b/>
                <w:bCs/>
              </w:rPr>
              <w:t>27</w:t>
            </w:r>
          </w:p>
        </w:tc>
      </w:tr>
      <w:tr w:rsidR="009B1AB3" w:rsidTr="004E2036">
        <w:trPr>
          <w:jc w:val="center"/>
        </w:trPr>
        <w:tc>
          <w:tcPr>
            <w:tcW w:w="8928" w:type="dxa"/>
          </w:tcPr>
          <w:p w:rsidR="009B1AB3" w:rsidRDefault="009B1AB3" w:rsidP="004E2036">
            <w:pPr>
              <w:pStyle w:val="afffffff4"/>
              <w:ind w:firstLine="720"/>
              <w:jc w:val="both"/>
              <w:rPr>
                <w:b/>
                <w:bCs/>
              </w:rPr>
            </w:pPr>
            <w:r>
              <w:rPr>
                <w:b/>
                <w:bCs/>
              </w:rPr>
              <w:t xml:space="preserve">1.4.2. </w:t>
            </w:r>
            <w:r>
              <w:rPr>
                <w:b/>
                <w:bCs/>
                <w:lang w:val="uk-UA"/>
              </w:rPr>
              <w:t>Мовна особистість у</w:t>
            </w:r>
            <w:r>
              <w:rPr>
                <w:b/>
                <w:bCs/>
              </w:rPr>
              <w:t xml:space="preserve"> політич</w:t>
            </w:r>
            <w:r>
              <w:rPr>
                <w:b/>
                <w:bCs/>
                <w:lang w:val="uk-UA"/>
              </w:rPr>
              <w:t>ній</w:t>
            </w:r>
            <w:r>
              <w:rPr>
                <w:b/>
                <w:bCs/>
              </w:rPr>
              <w:t xml:space="preserve"> </w:t>
            </w:r>
            <w:r>
              <w:rPr>
                <w:b/>
                <w:bCs/>
                <w:lang w:val="uk-UA"/>
              </w:rPr>
              <w:t>комунікації</w:t>
            </w:r>
            <w:r>
              <w:rPr>
                <w:b/>
                <w:bCs/>
              </w:rPr>
              <w:t xml:space="preserve"> ...……………..</w:t>
            </w:r>
          </w:p>
        </w:tc>
        <w:tc>
          <w:tcPr>
            <w:tcW w:w="720" w:type="dxa"/>
          </w:tcPr>
          <w:p w:rsidR="009B1AB3" w:rsidRDefault="009B1AB3" w:rsidP="004E2036">
            <w:pPr>
              <w:pStyle w:val="afffffff4"/>
              <w:jc w:val="right"/>
              <w:rPr>
                <w:b/>
                <w:bCs/>
                <w:lang w:val="uk-UA"/>
              </w:rPr>
            </w:pPr>
            <w:r>
              <w:rPr>
                <w:b/>
                <w:bCs/>
              </w:rPr>
              <w:t>35</w:t>
            </w:r>
          </w:p>
        </w:tc>
      </w:tr>
      <w:tr w:rsidR="009B1AB3" w:rsidTr="004E2036">
        <w:trPr>
          <w:jc w:val="center"/>
        </w:trPr>
        <w:tc>
          <w:tcPr>
            <w:tcW w:w="8928" w:type="dxa"/>
          </w:tcPr>
          <w:p w:rsidR="009B1AB3" w:rsidRDefault="009B1AB3" w:rsidP="004E2036">
            <w:pPr>
              <w:pStyle w:val="afffffff4"/>
              <w:ind w:firstLine="540"/>
              <w:jc w:val="both"/>
              <w:rPr>
                <w:b/>
                <w:bCs/>
              </w:rPr>
            </w:pPr>
            <w:r>
              <w:rPr>
                <w:b/>
                <w:bCs/>
                <w:spacing w:val="-6"/>
              </w:rPr>
              <w:t>1.5. Стратегії і тактики в кооперативном</w:t>
            </w:r>
            <w:r>
              <w:rPr>
                <w:b/>
                <w:bCs/>
                <w:spacing w:val="-6"/>
                <w:lang w:val="uk-UA"/>
              </w:rPr>
              <w:t>у</w:t>
            </w:r>
            <w:r>
              <w:rPr>
                <w:b/>
                <w:bCs/>
                <w:spacing w:val="-6"/>
              </w:rPr>
              <w:t xml:space="preserve"> політич</w:t>
            </w:r>
            <w:r>
              <w:rPr>
                <w:b/>
                <w:bCs/>
                <w:spacing w:val="-6"/>
                <w:lang w:val="uk-UA"/>
              </w:rPr>
              <w:t>ному</w:t>
            </w:r>
            <w:r>
              <w:rPr>
                <w:b/>
                <w:bCs/>
                <w:spacing w:val="-6"/>
              </w:rPr>
              <w:t xml:space="preserve"> дискурсі ...……</w:t>
            </w:r>
          </w:p>
        </w:tc>
        <w:tc>
          <w:tcPr>
            <w:tcW w:w="720" w:type="dxa"/>
          </w:tcPr>
          <w:p w:rsidR="009B1AB3" w:rsidRDefault="009B1AB3" w:rsidP="004E2036">
            <w:pPr>
              <w:pStyle w:val="afffffff4"/>
              <w:jc w:val="right"/>
              <w:rPr>
                <w:b/>
                <w:bCs/>
                <w:lang w:val="uk-UA"/>
              </w:rPr>
            </w:pPr>
            <w:r>
              <w:rPr>
                <w:b/>
                <w:bCs/>
              </w:rPr>
              <w:t>39</w:t>
            </w:r>
          </w:p>
        </w:tc>
      </w:tr>
      <w:tr w:rsidR="009B1AB3" w:rsidTr="004E2036">
        <w:trPr>
          <w:jc w:val="center"/>
        </w:trPr>
        <w:tc>
          <w:tcPr>
            <w:tcW w:w="8928" w:type="dxa"/>
          </w:tcPr>
          <w:p w:rsidR="009B1AB3" w:rsidRDefault="009B1AB3" w:rsidP="004E2036">
            <w:pPr>
              <w:pStyle w:val="BodyTextIndent"/>
              <w:ind w:firstLine="720"/>
            </w:pPr>
            <w:r>
              <w:t>1.5.1. Основні підходи до ви</w:t>
            </w:r>
            <w:r>
              <w:rPr>
                <w:lang w:val="uk-UA"/>
              </w:rPr>
              <w:t xml:space="preserve">значення </w:t>
            </w:r>
            <w:r>
              <w:t>стратегії …</w:t>
            </w:r>
            <w:r>
              <w:rPr>
                <w:lang w:val="uk-UA"/>
              </w:rPr>
              <w:t>...</w:t>
            </w:r>
            <w:r>
              <w:t>………………..</w:t>
            </w:r>
          </w:p>
        </w:tc>
        <w:tc>
          <w:tcPr>
            <w:tcW w:w="720" w:type="dxa"/>
          </w:tcPr>
          <w:p w:rsidR="009B1AB3" w:rsidRDefault="009B1AB3" w:rsidP="004E2036">
            <w:pPr>
              <w:pStyle w:val="afffffff4"/>
              <w:jc w:val="right"/>
              <w:rPr>
                <w:b/>
                <w:bCs/>
                <w:lang w:val="uk-UA"/>
              </w:rPr>
            </w:pPr>
            <w:r>
              <w:rPr>
                <w:b/>
                <w:bCs/>
              </w:rPr>
              <w:t>39</w:t>
            </w:r>
          </w:p>
        </w:tc>
      </w:tr>
      <w:tr w:rsidR="009B1AB3" w:rsidTr="004E2036">
        <w:trPr>
          <w:jc w:val="center"/>
        </w:trPr>
        <w:tc>
          <w:tcPr>
            <w:tcW w:w="8928" w:type="dxa"/>
          </w:tcPr>
          <w:p w:rsidR="009B1AB3" w:rsidRDefault="009B1AB3" w:rsidP="004E2036">
            <w:pPr>
              <w:pStyle w:val="BodyTextIndent"/>
              <w:ind w:firstLine="720"/>
              <w:rPr>
                <w:b/>
                <w:bCs/>
                <w:spacing w:val="-6"/>
              </w:rPr>
            </w:pPr>
            <w:r>
              <w:t>1.5.2. Поняття стратегії і тактики і їх</w:t>
            </w:r>
            <w:r>
              <w:rPr>
                <w:lang w:val="uk-UA"/>
              </w:rPr>
              <w:t>ні</w:t>
            </w:r>
            <w:r>
              <w:t xml:space="preserve"> види ..………………………</w:t>
            </w:r>
          </w:p>
        </w:tc>
        <w:tc>
          <w:tcPr>
            <w:tcW w:w="720" w:type="dxa"/>
          </w:tcPr>
          <w:p w:rsidR="009B1AB3" w:rsidRDefault="009B1AB3" w:rsidP="004E2036">
            <w:pPr>
              <w:pStyle w:val="afffffff4"/>
              <w:jc w:val="right"/>
              <w:rPr>
                <w:b/>
                <w:bCs/>
                <w:lang w:val="uk-UA"/>
              </w:rPr>
            </w:pPr>
            <w:r>
              <w:rPr>
                <w:b/>
                <w:bCs/>
              </w:rPr>
              <w:t>42</w:t>
            </w:r>
          </w:p>
        </w:tc>
      </w:tr>
      <w:tr w:rsidR="009B1AB3" w:rsidTr="004E2036">
        <w:trPr>
          <w:jc w:val="center"/>
        </w:trPr>
        <w:tc>
          <w:tcPr>
            <w:tcW w:w="8928" w:type="dxa"/>
          </w:tcPr>
          <w:p w:rsidR="009B1AB3" w:rsidRDefault="009B1AB3" w:rsidP="004E2036">
            <w:pPr>
              <w:pStyle w:val="afffffff4"/>
              <w:ind w:firstLine="720"/>
              <w:jc w:val="both"/>
              <w:rPr>
                <w:b/>
                <w:bCs/>
                <w:spacing w:val="-6"/>
              </w:rPr>
            </w:pPr>
            <w:r>
              <w:rPr>
                <w:b/>
                <w:bCs/>
                <w:spacing w:val="-6"/>
              </w:rPr>
              <w:t>1.5.3. Стратегії і тактики в політич</w:t>
            </w:r>
            <w:r>
              <w:rPr>
                <w:b/>
                <w:bCs/>
                <w:spacing w:val="-6"/>
                <w:lang w:val="uk-UA"/>
              </w:rPr>
              <w:t>ній</w:t>
            </w:r>
            <w:r>
              <w:rPr>
                <w:b/>
                <w:bCs/>
                <w:spacing w:val="-6"/>
              </w:rPr>
              <w:t xml:space="preserve"> комунікації …</w:t>
            </w:r>
            <w:r>
              <w:rPr>
                <w:b/>
                <w:bCs/>
                <w:spacing w:val="-6"/>
                <w:lang w:val="uk-UA"/>
              </w:rPr>
              <w:t>..........</w:t>
            </w:r>
            <w:r>
              <w:rPr>
                <w:b/>
                <w:bCs/>
                <w:spacing w:val="-6"/>
              </w:rPr>
              <w:t>…………...</w:t>
            </w:r>
          </w:p>
        </w:tc>
        <w:tc>
          <w:tcPr>
            <w:tcW w:w="720" w:type="dxa"/>
          </w:tcPr>
          <w:p w:rsidR="009B1AB3" w:rsidRDefault="009B1AB3" w:rsidP="004E2036">
            <w:pPr>
              <w:pStyle w:val="afffffff4"/>
              <w:jc w:val="right"/>
              <w:rPr>
                <w:b/>
                <w:bCs/>
                <w:spacing w:val="-6"/>
                <w:lang w:val="uk-UA"/>
              </w:rPr>
            </w:pPr>
            <w:r>
              <w:rPr>
                <w:b/>
                <w:bCs/>
                <w:spacing w:val="-6"/>
              </w:rPr>
              <w:t>48</w:t>
            </w:r>
          </w:p>
        </w:tc>
      </w:tr>
      <w:tr w:rsidR="009B1AB3" w:rsidTr="004E2036">
        <w:trPr>
          <w:jc w:val="center"/>
        </w:trPr>
        <w:tc>
          <w:tcPr>
            <w:tcW w:w="8928" w:type="dxa"/>
          </w:tcPr>
          <w:p w:rsidR="009B1AB3" w:rsidRDefault="009B1AB3" w:rsidP="004E2036">
            <w:pPr>
              <w:pStyle w:val="afffffff4"/>
              <w:jc w:val="left"/>
              <w:rPr>
                <w:b/>
                <w:bCs/>
              </w:rPr>
            </w:pPr>
            <w:r>
              <w:rPr>
                <w:b/>
                <w:bCs/>
              </w:rPr>
              <w:lastRenderedPageBreak/>
              <w:t>В</w:t>
            </w:r>
            <w:r>
              <w:rPr>
                <w:b/>
                <w:bCs/>
                <w:lang w:val="uk-UA"/>
              </w:rPr>
              <w:t xml:space="preserve">висновки до Розділу </w:t>
            </w:r>
            <w:r>
              <w:rPr>
                <w:b/>
                <w:bCs/>
              </w:rPr>
              <w:t>1……………………………………………………</w:t>
            </w:r>
          </w:p>
        </w:tc>
        <w:tc>
          <w:tcPr>
            <w:tcW w:w="720" w:type="dxa"/>
          </w:tcPr>
          <w:p w:rsidR="009B1AB3" w:rsidRDefault="009B1AB3" w:rsidP="004E2036">
            <w:pPr>
              <w:pStyle w:val="afffffff4"/>
              <w:jc w:val="right"/>
              <w:rPr>
                <w:b/>
                <w:bCs/>
                <w:lang w:val="uk-UA"/>
              </w:rPr>
            </w:pPr>
            <w:r>
              <w:rPr>
                <w:b/>
                <w:bCs/>
              </w:rPr>
              <w:t>51</w:t>
            </w:r>
          </w:p>
        </w:tc>
      </w:tr>
      <w:tr w:rsidR="009B1AB3" w:rsidTr="004E2036">
        <w:trPr>
          <w:trHeight w:val="842"/>
          <w:jc w:val="center"/>
        </w:trPr>
        <w:tc>
          <w:tcPr>
            <w:tcW w:w="8928" w:type="dxa"/>
          </w:tcPr>
          <w:p w:rsidR="009B1AB3" w:rsidRDefault="009B1AB3" w:rsidP="004E2036">
            <w:pPr>
              <w:pStyle w:val="afffffff4"/>
              <w:jc w:val="left"/>
              <w:rPr>
                <w:b/>
                <w:bCs/>
              </w:rPr>
            </w:pPr>
            <w:r>
              <w:rPr>
                <w:b/>
                <w:bCs/>
                <w:lang w:val="uk-UA"/>
              </w:rPr>
              <w:t xml:space="preserve">РОЗДІЛ </w:t>
            </w:r>
            <w:r>
              <w:rPr>
                <w:b/>
                <w:bCs/>
              </w:rPr>
              <w:t>2. ПОЛІТИЧ</w:t>
            </w:r>
            <w:r>
              <w:rPr>
                <w:b/>
                <w:bCs/>
                <w:lang w:val="uk-UA"/>
              </w:rPr>
              <w:t>НИЙ</w:t>
            </w:r>
            <w:r>
              <w:rPr>
                <w:b/>
                <w:bCs/>
              </w:rPr>
              <w:t xml:space="preserve"> ДИСКУРС КАНЦЛЕРІВ ФРН: ТАКТИКО-СТРАТЕГІЧН</w:t>
            </w:r>
            <w:r>
              <w:rPr>
                <w:b/>
                <w:bCs/>
                <w:lang w:val="uk-UA"/>
              </w:rPr>
              <w:t xml:space="preserve">ИЙ </w:t>
            </w:r>
            <w:r>
              <w:rPr>
                <w:b/>
                <w:bCs/>
              </w:rPr>
              <w:t>АСПЕКТ</w:t>
            </w:r>
            <w:r>
              <w:rPr>
                <w:b/>
                <w:bCs/>
                <w:lang w:val="uk-UA"/>
              </w:rPr>
              <w:t xml:space="preserve"> ............................</w:t>
            </w:r>
            <w:r>
              <w:rPr>
                <w:b/>
                <w:bCs/>
              </w:rPr>
              <w:t>………………………………</w:t>
            </w:r>
          </w:p>
        </w:tc>
        <w:tc>
          <w:tcPr>
            <w:tcW w:w="720" w:type="dxa"/>
          </w:tcPr>
          <w:p w:rsidR="009B1AB3" w:rsidRDefault="009B1AB3" w:rsidP="004E2036">
            <w:pPr>
              <w:pStyle w:val="afffffff4"/>
              <w:jc w:val="right"/>
              <w:rPr>
                <w:b/>
                <w:bCs/>
              </w:rPr>
            </w:pPr>
          </w:p>
          <w:p w:rsidR="009B1AB3" w:rsidRDefault="009B1AB3" w:rsidP="004E2036">
            <w:pPr>
              <w:pStyle w:val="afffffff4"/>
              <w:jc w:val="right"/>
              <w:rPr>
                <w:b/>
                <w:bCs/>
                <w:lang w:val="uk-UA"/>
              </w:rPr>
            </w:pPr>
            <w:r>
              <w:rPr>
                <w:b/>
                <w:bCs/>
              </w:rPr>
              <w:t>55</w:t>
            </w:r>
          </w:p>
        </w:tc>
      </w:tr>
      <w:tr w:rsidR="009B1AB3" w:rsidTr="004E2036">
        <w:trPr>
          <w:trHeight w:val="776"/>
          <w:jc w:val="center"/>
        </w:trPr>
        <w:tc>
          <w:tcPr>
            <w:tcW w:w="8928" w:type="dxa"/>
          </w:tcPr>
          <w:p w:rsidR="009B1AB3" w:rsidRDefault="009B1AB3" w:rsidP="004E2036">
            <w:pPr>
              <w:pStyle w:val="afffffff4"/>
              <w:ind w:firstLine="540"/>
              <w:jc w:val="both"/>
              <w:rPr>
                <w:b/>
                <w:bCs/>
                <w:spacing w:val="-6"/>
              </w:rPr>
            </w:pPr>
            <w:r>
              <w:rPr>
                <w:b/>
                <w:bCs/>
                <w:spacing w:val="-6"/>
              </w:rPr>
              <w:t>2.1. Особ</w:t>
            </w:r>
            <w:r>
              <w:rPr>
                <w:b/>
                <w:bCs/>
                <w:spacing w:val="-6"/>
                <w:lang w:val="uk-UA"/>
              </w:rPr>
              <w:t xml:space="preserve">ливості </w:t>
            </w:r>
            <w:r>
              <w:rPr>
                <w:b/>
                <w:bCs/>
                <w:spacing w:val="-6"/>
              </w:rPr>
              <w:t>тактико-стратегіч</w:t>
            </w:r>
            <w:r>
              <w:rPr>
                <w:b/>
                <w:bCs/>
                <w:spacing w:val="-6"/>
                <w:lang w:val="uk-UA"/>
              </w:rPr>
              <w:t xml:space="preserve">ного </w:t>
            </w:r>
            <w:r>
              <w:rPr>
                <w:b/>
                <w:bCs/>
                <w:spacing w:val="-6"/>
              </w:rPr>
              <w:t>комплексу політич</w:t>
            </w:r>
            <w:r>
              <w:rPr>
                <w:b/>
                <w:bCs/>
                <w:spacing w:val="-6"/>
                <w:lang w:val="uk-UA"/>
              </w:rPr>
              <w:t>ного</w:t>
            </w:r>
            <w:r>
              <w:rPr>
                <w:b/>
                <w:bCs/>
                <w:spacing w:val="-6"/>
              </w:rPr>
              <w:t xml:space="preserve"> дискурсу канцлерів ФРН………………………………………………………</w:t>
            </w:r>
          </w:p>
        </w:tc>
        <w:tc>
          <w:tcPr>
            <w:tcW w:w="720" w:type="dxa"/>
          </w:tcPr>
          <w:p w:rsidR="009B1AB3" w:rsidRDefault="009B1AB3" w:rsidP="004E2036">
            <w:pPr>
              <w:pStyle w:val="afffffff4"/>
              <w:jc w:val="right"/>
              <w:rPr>
                <w:b/>
                <w:bCs/>
              </w:rPr>
            </w:pPr>
          </w:p>
          <w:p w:rsidR="009B1AB3" w:rsidRDefault="009B1AB3" w:rsidP="004E2036">
            <w:pPr>
              <w:pStyle w:val="afffffff4"/>
              <w:jc w:val="right"/>
              <w:rPr>
                <w:b/>
                <w:bCs/>
                <w:lang w:val="uk-UA"/>
              </w:rPr>
            </w:pPr>
            <w:r>
              <w:rPr>
                <w:b/>
                <w:bCs/>
              </w:rPr>
              <w:t>55</w:t>
            </w:r>
          </w:p>
        </w:tc>
      </w:tr>
      <w:tr w:rsidR="009B1AB3" w:rsidTr="004E2036">
        <w:trPr>
          <w:trHeight w:val="337"/>
          <w:jc w:val="center"/>
        </w:trPr>
        <w:tc>
          <w:tcPr>
            <w:tcW w:w="8928" w:type="dxa"/>
          </w:tcPr>
          <w:p w:rsidR="009B1AB3" w:rsidRDefault="009B1AB3" w:rsidP="004E2036">
            <w:pPr>
              <w:pStyle w:val="afffffff4"/>
              <w:ind w:firstLine="540"/>
              <w:jc w:val="both"/>
              <w:rPr>
                <w:b/>
                <w:bCs/>
              </w:rPr>
            </w:pPr>
            <w:r>
              <w:rPr>
                <w:b/>
                <w:bCs/>
              </w:rPr>
              <w:t xml:space="preserve">2.2. Стратегія </w:t>
            </w:r>
            <w:r>
              <w:rPr>
                <w:b/>
                <w:bCs/>
                <w:lang w:val="uk-UA"/>
              </w:rPr>
              <w:t>державності ............</w:t>
            </w:r>
            <w:r>
              <w:rPr>
                <w:b/>
                <w:bCs/>
              </w:rPr>
              <w:t>……………………………………..</w:t>
            </w:r>
          </w:p>
        </w:tc>
        <w:tc>
          <w:tcPr>
            <w:tcW w:w="720" w:type="dxa"/>
          </w:tcPr>
          <w:p w:rsidR="009B1AB3" w:rsidRDefault="009B1AB3" w:rsidP="004E2036">
            <w:pPr>
              <w:pStyle w:val="afffffff4"/>
              <w:jc w:val="right"/>
              <w:rPr>
                <w:b/>
                <w:bCs/>
                <w:lang w:val="uk-UA"/>
              </w:rPr>
            </w:pPr>
            <w:r>
              <w:rPr>
                <w:b/>
                <w:bCs/>
              </w:rPr>
              <w:t>56</w:t>
            </w:r>
          </w:p>
        </w:tc>
      </w:tr>
      <w:tr w:rsidR="009B1AB3" w:rsidTr="004E2036">
        <w:trPr>
          <w:trHeight w:val="337"/>
          <w:jc w:val="center"/>
        </w:trPr>
        <w:tc>
          <w:tcPr>
            <w:tcW w:w="8928" w:type="dxa"/>
          </w:tcPr>
          <w:p w:rsidR="009B1AB3" w:rsidRDefault="009B1AB3" w:rsidP="004E2036">
            <w:pPr>
              <w:pStyle w:val="afffffff4"/>
              <w:ind w:firstLine="720"/>
              <w:jc w:val="both"/>
              <w:rPr>
                <w:b/>
                <w:bCs/>
              </w:rPr>
            </w:pPr>
            <w:r>
              <w:rPr>
                <w:b/>
                <w:bCs/>
              </w:rPr>
              <w:t xml:space="preserve">2.2.1. Тактика </w:t>
            </w:r>
            <w:r>
              <w:rPr>
                <w:b/>
                <w:bCs/>
                <w:lang w:val="uk-UA"/>
              </w:rPr>
              <w:t>“дефініції держави” ..........</w:t>
            </w:r>
            <w:r>
              <w:rPr>
                <w:b/>
                <w:bCs/>
              </w:rPr>
              <w:t>……………………………</w:t>
            </w:r>
          </w:p>
        </w:tc>
        <w:tc>
          <w:tcPr>
            <w:tcW w:w="720" w:type="dxa"/>
          </w:tcPr>
          <w:p w:rsidR="009B1AB3" w:rsidRDefault="009B1AB3" w:rsidP="004E2036">
            <w:pPr>
              <w:pStyle w:val="afffffff4"/>
              <w:jc w:val="right"/>
              <w:rPr>
                <w:b/>
                <w:bCs/>
                <w:lang w:val="uk-UA"/>
              </w:rPr>
            </w:pPr>
            <w:r>
              <w:rPr>
                <w:b/>
                <w:bCs/>
              </w:rPr>
              <w:t>57</w:t>
            </w:r>
          </w:p>
        </w:tc>
      </w:tr>
      <w:tr w:rsidR="009B1AB3" w:rsidTr="004E2036">
        <w:trPr>
          <w:trHeight w:val="337"/>
          <w:jc w:val="center"/>
        </w:trPr>
        <w:tc>
          <w:tcPr>
            <w:tcW w:w="8928" w:type="dxa"/>
          </w:tcPr>
          <w:p w:rsidR="009B1AB3" w:rsidRDefault="009B1AB3" w:rsidP="004E2036">
            <w:pPr>
              <w:pStyle w:val="afffffff4"/>
              <w:ind w:firstLine="720"/>
              <w:jc w:val="both"/>
              <w:rPr>
                <w:b/>
                <w:bCs/>
                <w:lang w:val="uk-UA"/>
              </w:rPr>
            </w:pPr>
            <w:r>
              <w:rPr>
                <w:b/>
                <w:bCs/>
              </w:rPr>
              <w:t xml:space="preserve">2.2.2. Тактика </w:t>
            </w:r>
            <w:r>
              <w:rPr>
                <w:b/>
                <w:bCs/>
                <w:lang w:val="uk-UA"/>
              </w:rPr>
              <w:t>“залучення до демократичних цінностей”.................</w:t>
            </w:r>
          </w:p>
        </w:tc>
        <w:tc>
          <w:tcPr>
            <w:tcW w:w="720" w:type="dxa"/>
          </w:tcPr>
          <w:p w:rsidR="009B1AB3" w:rsidRDefault="009B1AB3" w:rsidP="004E2036">
            <w:pPr>
              <w:pStyle w:val="afffffff4"/>
              <w:jc w:val="right"/>
              <w:rPr>
                <w:b/>
                <w:bCs/>
                <w:lang w:val="uk-UA"/>
              </w:rPr>
            </w:pPr>
            <w:r>
              <w:rPr>
                <w:b/>
                <w:bCs/>
              </w:rPr>
              <w:t>61</w:t>
            </w:r>
          </w:p>
        </w:tc>
      </w:tr>
      <w:tr w:rsidR="009B1AB3" w:rsidTr="004E2036">
        <w:trPr>
          <w:trHeight w:val="337"/>
          <w:jc w:val="center"/>
        </w:trPr>
        <w:tc>
          <w:tcPr>
            <w:tcW w:w="8928" w:type="dxa"/>
          </w:tcPr>
          <w:p w:rsidR="009B1AB3" w:rsidRDefault="009B1AB3" w:rsidP="004E2036">
            <w:pPr>
              <w:pStyle w:val="afffffff4"/>
              <w:ind w:firstLine="720"/>
              <w:jc w:val="both"/>
              <w:rPr>
                <w:b/>
                <w:bCs/>
                <w:spacing w:val="-6"/>
                <w:lang w:val="uk-UA"/>
              </w:rPr>
            </w:pPr>
            <w:r>
              <w:rPr>
                <w:b/>
                <w:bCs/>
                <w:spacing w:val="-6"/>
              </w:rPr>
              <w:t xml:space="preserve">2.2.3. Тактика </w:t>
            </w:r>
            <w:r>
              <w:rPr>
                <w:b/>
                <w:bCs/>
                <w:spacing w:val="-6"/>
                <w:lang w:val="uk-UA"/>
              </w:rPr>
              <w:t>“визнання пріоритету загальнолюдських цінностей”......</w:t>
            </w:r>
          </w:p>
        </w:tc>
        <w:tc>
          <w:tcPr>
            <w:tcW w:w="720" w:type="dxa"/>
          </w:tcPr>
          <w:p w:rsidR="009B1AB3" w:rsidRDefault="009B1AB3" w:rsidP="004E2036">
            <w:pPr>
              <w:pStyle w:val="afffffff4"/>
              <w:jc w:val="right"/>
              <w:rPr>
                <w:b/>
                <w:bCs/>
                <w:lang w:val="uk-UA"/>
              </w:rPr>
            </w:pPr>
            <w:r>
              <w:rPr>
                <w:b/>
                <w:bCs/>
              </w:rPr>
              <w:t>64</w:t>
            </w:r>
          </w:p>
        </w:tc>
      </w:tr>
      <w:tr w:rsidR="009B1AB3" w:rsidTr="004E2036">
        <w:trPr>
          <w:trHeight w:val="337"/>
          <w:jc w:val="center"/>
        </w:trPr>
        <w:tc>
          <w:tcPr>
            <w:tcW w:w="8928" w:type="dxa"/>
          </w:tcPr>
          <w:p w:rsidR="009B1AB3" w:rsidRDefault="009B1AB3" w:rsidP="004E2036">
            <w:pPr>
              <w:pStyle w:val="afffffff4"/>
              <w:ind w:firstLine="540"/>
              <w:jc w:val="both"/>
              <w:rPr>
                <w:b/>
                <w:bCs/>
              </w:rPr>
            </w:pPr>
            <w:r>
              <w:rPr>
                <w:b/>
                <w:bCs/>
              </w:rPr>
              <w:t>2.3. Стратегія позиціон</w:t>
            </w:r>
            <w:r>
              <w:rPr>
                <w:b/>
                <w:bCs/>
                <w:lang w:val="uk-UA"/>
              </w:rPr>
              <w:t xml:space="preserve">ування </w:t>
            </w:r>
            <w:r>
              <w:rPr>
                <w:b/>
                <w:bCs/>
              </w:rPr>
              <w:t xml:space="preserve">Німеччини </w:t>
            </w:r>
            <w:r>
              <w:rPr>
                <w:b/>
                <w:bCs/>
                <w:lang w:val="uk-UA"/>
              </w:rPr>
              <w:t>...</w:t>
            </w:r>
            <w:r>
              <w:rPr>
                <w:b/>
                <w:bCs/>
              </w:rPr>
              <w:t>………………………….</w:t>
            </w:r>
          </w:p>
        </w:tc>
        <w:tc>
          <w:tcPr>
            <w:tcW w:w="720" w:type="dxa"/>
          </w:tcPr>
          <w:p w:rsidR="009B1AB3" w:rsidRDefault="009B1AB3" w:rsidP="004E2036">
            <w:pPr>
              <w:pStyle w:val="afffffff4"/>
              <w:jc w:val="right"/>
              <w:rPr>
                <w:b/>
                <w:bCs/>
                <w:lang w:val="uk-UA"/>
              </w:rPr>
            </w:pPr>
            <w:r>
              <w:rPr>
                <w:b/>
                <w:bCs/>
              </w:rPr>
              <w:t>68</w:t>
            </w:r>
          </w:p>
        </w:tc>
      </w:tr>
      <w:tr w:rsidR="009B1AB3" w:rsidTr="004E2036">
        <w:trPr>
          <w:trHeight w:val="337"/>
          <w:jc w:val="center"/>
        </w:trPr>
        <w:tc>
          <w:tcPr>
            <w:tcW w:w="8928" w:type="dxa"/>
          </w:tcPr>
          <w:p w:rsidR="009B1AB3" w:rsidRDefault="009B1AB3" w:rsidP="004E2036">
            <w:pPr>
              <w:pStyle w:val="afffffff4"/>
              <w:ind w:firstLine="720"/>
              <w:jc w:val="both"/>
              <w:rPr>
                <w:b/>
                <w:bCs/>
              </w:rPr>
            </w:pPr>
            <w:r>
              <w:rPr>
                <w:b/>
                <w:bCs/>
              </w:rPr>
              <w:t xml:space="preserve">2.3.1. Тактика </w:t>
            </w:r>
            <w:r>
              <w:rPr>
                <w:b/>
                <w:bCs/>
                <w:lang w:val="uk-UA"/>
              </w:rPr>
              <w:t>“переконання”..</w:t>
            </w:r>
            <w:r>
              <w:rPr>
                <w:b/>
                <w:bCs/>
              </w:rPr>
              <w:t>………………………………………..</w:t>
            </w:r>
          </w:p>
        </w:tc>
        <w:tc>
          <w:tcPr>
            <w:tcW w:w="720" w:type="dxa"/>
          </w:tcPr>
          <w:p w:rsidR="009B1AB3" w:rsidRDefault="009B1AB3" w:rsidP="004E2036">
            <w:pPr>
              <w:pStyle w:val="afffffff4"/>
              <w:jc w:val="right"/>
              <w:rPr>
                <w:b/>
                <w:bCs/>
                <w:lang w:val="uk-UA"/>
              </w:rPr>
            </w:pPr>
            <w:r>
              <w:rPr>
                <w:b/>
                <w:bCs/>
              </w:rPr>
              <w:t>68</w:t>
            </w:r>
          </w:p>
        </w:tc>
      </w:tr>
      <w:tr w:rsidR="009B1AB3" w:rsidTr="004E2036">
        <w:trPr>
          <w:trHeight w:val="337"/>
          <w:jc w:val="center"/>
        </w:trPr>
        <w:tc>
          <w:tcPr>
            <w:tcW w:w="8928" w:type="dxa"/>
          </w:tcPr>
          <w:p w:rsidR="009B1AB3" w:rsidRDefault="009B1AB3" w:rsidP="004E2036">
            <w:pPr>
              <w:pStyle w:val="afffffff4"/>
              <w:ind w:firstLine="720"/>
              <w:jc w:val="both"/>
              <w:rPr>
                <w:b/>
                <w:bCs/>
              </w:rPr>
            </w:pPr>
            <w:r>
              <w:rPr>
                <w:b/>
                <w:bCs/>
              </w:rPr>
              <w:t xml:space="preserve">2.3.2. Тактика </w:t>
            </w:r>
            <w:r>
              <w:rPr>
                <w:b/>
                <w:bCs/>
                <w:lang w:val="uk-UA"/>
              </w:rPr>
              <w:t>“акцентування позитивної оцінки” ...........</w:t>
            </w:r>
            <w:r>
              <w:rPr>
                <w:b/>
                <w:bCs/>
              </w:rPr>
              <w:t>………….</w:t>
            </w:r>
          </w:p>
        </w:tc>
        <w:tc>
          <w:tcPr>
            <w:tcW w:w="720" w:type="dxa"/>
          </w:tcPr>
          <w:p w:rsidR="009B1AB3" w:rsidRDefault="009B1AB3" w:rsidP="004E2036">
            <w:pPr>
              <w:pStyle w:val="afffffff4"/>
              <w:jc w:val="right"/>
              <w:rPr>
                <w:b/>
                <w:bCs/>
                <w:lang w:val="uk-UA"/>
              </w:rPr>
            </w:pPr>
            <w:r>
              <w:rPr>
                <w:b/>
                <w:bCs/>
              </w:rPr>
              <w:t>69</w:t>
            </w:r>
          </w:p>
        </w:tc>
      </w:tr>
      <w:tr w:rsidR="009B1AB3" w:rsidTr="004E2036">
        <w:trPr>
          <w:trHeight w:val="337"/>
          <w:jc w:val="center"/>
        </w:trPr>
        <w:tc>
          <w:tcPr>
            <w:tcW w:w="8928" w:type="dxa"/>
          </w:tcPr>
          <w:p w:rsidR="009B1AB3" w:rsidRDefault="009B1AB3" w:rsidP="004E2036">
            <w:pPr>
              <w:pStyle w:val="afffffff4"/>
              <w:ind w:firstLine="540"/>
              <w:jc w:val="both"/>
              <w:rPr>
                <w:b/>
                <w:bCs/>
              </w:rPr>
            </w:pPr>
            <w:r>
              <w:rPr>
                <w:b/>
                <w:bCs/>
              </w:rPr>
              <w:t xml:space="preserve">2.4. Стратегія </w:t>
            </w:r>
            <w:r>
              <w:rPr>
                <w:b/>
                <w:bCs/>
                <w:lang w:val="uk-UA"/>
              </w:rPr>
              <w:t>єдності ..</w:t>
            </w:r>
            <w:r>
              <w:rPr>
                <w:b/>
                <w:bCs/>
              </w:rPr>
              <w:t>…………………………………………………</w:t>
            </w:r>
          </w:p>
        </w:tc>
        <w:tc>
          <w:tcPr>
            <w:tcW w:w="720" w:type="dxa"/>
          </w:tcPr>
          <w:p w:rsidR="009B1AB3" w:rsidRDefault="009B1AB3" w:rsidP="004E2036">
            <w:pPr>
              <w:pStyle w:val="afffffff4"/>
              <w:jc w:val="right"/>
              <w:rPr>
                <w:b/>
                <w:bCs/>
                <w:lang w:val="uk-UA"/>
              </w:rPr>
            </w:pPr>
            <w:r>
              <w:rPr>
                <w:b/>
                <w:bCs/>
              </w:rPr>
              <w:t>74</w:t>
            </w:r>
          </w:p>
        </w:tc>
      </w:tr>
      <w:tr w:rsidR="009B1AB3" w:rsidTr="004E2036">
        <w:trPr>
          <w:trHeight w:val="337"/>
          <w:jc w:val="center"/>
        </w:trPr>
        <w:tc>
          <w:tcPr>
            <w:tcW w:w="8928" w:type="dxa"/>
          </w:tcPr>
          <w:p w:rsidR="009B1AB3" w:rsidRDefault="009B1AB3" w:rsidP="004E2036">
            <w:pPr>
              <w:pStyle w:val="afffffff4"/>
              <w:ind w:firstLine="720"/>
              <w:jc w:val="both"/>
              <w:rPr>
                <w:b/>
                <w:bCs/>
              </w:rPr>
            </w:pPr>
            <w:r>
              <w:rPr>
                <w:b/>
                <w:bCs/>
              </w:rPr>
              <w:t xml:space="preserve">2.4.1. Тактика </w:t>
            </w:r>
            <w:r>
              <w:rPr>
                <w:b/>
                <w:bCs/>
                <w:lang w:val="uk-UA"/>
              </w:rPr>
              <w:t xml:space="preserve">“втішання” </w:t>
            </w:r>
            <w:r>
              <w:rPr>
                <w:b/>
                <w:bCs/>
              </w:rPr>
              <w:t>……………………………………………</w:t>
            </w:r>
          </w:p>
        </w:tc>
        <w:tc>
          <w:tcPr>
            <w:tcW w:w="720" w:type="dxa"/>
          </w:tcPr>
          <w:p w:rsidR="009B1AB3" w:rsidRDefault="009B1AB3" w:rsidP="004E2036">
            <w:pPr>
              <w:pStyle w:val="afffffff4"/>
              <w:jc w:val="right"/>
              <w:rPr>
                <w:b/>
                <w:bCs/>
                <w:lang w:val="uk-UA"/>
              </w:rPr>
            </w:pPr>
            <w:r>
              <w:rPr>
                <w:b/>
                <w:bCs/>
              </w:rPr>
              <w:t>75</w:t>
            </w:r>
          </w:p>
        </w:tc>
      </w:tr>
      <w:tr w:rsidR="009B1AB3" w:rsidTr="004E2036">
        <w:trPr>
          <w:trHeight w:val="337"/>
          <w:jc w:val="center"/>
        </w:trPr>
        <w:tc>
          <w:tcPr>
            <w:tcW w:w="8928" w:type="dxa"/>
          </w:tcPr>
          <w:p w:rsidR="009B1AB3" w:rsidRDefault="009B1AB3" w:rsidP="004E2036">
            <w:pPr>
              <w:pStyle w:val="afffffff4"/>
              <w:ind w:firstLine="720"/>
              <w:jc w:val="both"/>
              <w:rPr>
                <w:b/>
                <w:bCs/>
              </w:rPr>
            </w:pPr>
            <w:r>
              <w:rPr>
                <w:b/>
                <w:bCs/>
              </w:rPr>
              <w:lastRenderedPageBreak/>
              <w:t xml:space="preserve">2.4.2. Тактика </w:t>
            </w:r>
            <w:r>
              <w:rPr>
                <w:b/>
                <w:bCs/>
                <w:lang w:val="uk-UA"/>
              </w:rPr>
              <w:t>“вказівка на перспективу”</w:t>
            </w:r>
            <w:r>
              <w:rPr>
                <w:b/>
                <w:bCs/>
              </w:rPr>
              <w:t>………</w:t>
            </w:r>
            <w:r>
              <w:rPr>
                <w:b/>
                <w:bCs/>
                <w:lang w:val="uk-UA"/>
              </w:rPr>
              <w:t>…..</w:t>
            </w:r>
            <w:r>
              <w:rPr>
                <w:b/>
                <w:bCs/>
              </w:rPr>
              <w:t>………………..</w:t>
            </w:r>
          </w:p>
        </w:tc>
        <w:tc>
          <w:tcPr>
            <w:tcW w:w="720" w:type="dxa"/>
          </w:tcPr>
          <w:p w:rsidR="009B1AB3" w:rsidRDefault="009B1AB3" w:rsidP="004E2036">
            <w:pPr>
              <w:pStyle w:val="afffffff4"/>
              <w:jc w:val="right"/>
              <w:rPr>
                <w:b/>
                <w:bCs/>
                <w:lang w:val="uk-UA"/>
              </w:rPr>
            </w:pPr>
            <w:r>
              <w:rPr>
                <w:b/>
                <w:bCs/>
              </w:rPr>
              <w:t>77</w:t>
            </w:r>
          </w:p>
        </w:tc>
      </w:tr>
      <w:tr w:rsidR="009B1AB3" w:rsidTr="004E2036">
        <w:trPr>
          <w:trHeight w:val="337"/>
          <w:jc w:val="center"/>
        </w:trPr>
        <w:tc>
          <w:tcPr>
            <w:tcW w:w="8928" w:type="dxa"/>
          </w:tcPr>
          <w:p w:rsidR="009B1AB3" w:rsidRDefault="009B1AB3" w:rsidP="004E2036">
            <w:pPr>
              <w:pStyle w:val="afffffff4"/>
              <w:ind w:firstLine="540"/>
              <w:jc w:val="both"/>
              <w:rPr>
                <w:b/>
                <w:bCs/>
              </w:rPr>
            </w:pPr>
            <w:r>
              <w:rPr>
                <w:b/>
                <w:bCs/>
              </w:rPr>
              <w:t xml:space="preserve">2.5. Стратегія </w:t>
            </w:r>
            <w:r>
              <w:rPr>
                <w:b/>
                <w:bCs/>
                <w:lang w:val="uk-UA"/>
              </w:rPr>
              <w:t xml:space="preserve">визнання провини </w:t>
            </w:r>
            <w:r>
              <w:rPr>
                <w:b/>
                <w:bCs/>
              </w:rPr>
              <w:t>………………</w:t>
            </w:r>
            <w:r>
              <w:rPr>
                <w:b/>
                <w:bCs/>
                <w:lang w:val="uk-UA"/>
              </w:rPr>
              <w:t>….</w:t>
            </w:r>
            <w:r>
              <w:rPr>
                <w:b/>
                <w:bCs/>
              </w:rPr>
              <w:t>…………………...</w:t>
            </w:r>
          </w:p>
        </w:tc>
        <w:tc>
          <w:tcPr>
            <w:tcW w:w="720" w:type="dxa"/>
          </w:tcPr>
          <w:p w:rsidR="009B1AB3" w:rsidRDefault="009B1AB3" w:rsidP="004E2036">
            <w:pPr>
              <w:pStyle w:val="afffffff4"/>
              <w:jc w:val="right"/>
              <w:rPr>
                <w:b/>
                <w:bCs/>
                <w:lang w:val="uk-UA"/>
              </w:rPr>
            </w:pPr>
            <w:r>
              <w:rPr>
                <w:b/>
                <w:bCs/>
              </w:rPr>
              <w:t>84</w:t>
            </w:r>
          </w:p>
        </w:tc>
      </w:tr>
      <w:tr w:rsidR="009B1AB3" w:rsidTr="004E2036">
        <w:trPr>
          <w:trHeight w:val="337"/>
          <w:jc w:val="center"/>
        </w:trPr>
        <w:tc>
          <w:tcPr>
            <w:tcW w:w="8928" w:type="dxa"/>
          </w:tcPr>
          <w:p w:rsidR="009B1AB3" w:rsidRDefault="009B1AB3" w:rsidP="004E2036">
            <w:pPr>
              <w:pStyle w:val="afffffff4"/>
              <w:ind w:firstLine="720"/>
              <w:jc w:val="both"/>
              <w:rPr>
                <w:b/>
                <w:bCs/>
              </w:rPr>
            </w:pPr>
            <w:r>
              <w:rPr>
                <w:b/>
                <w:bCs/>
              </w:rPr>
              <w:t xml:space="preserve">2.5.1. Тактика </w:t>
            </w:r>
            <w:r>
              <w:rPr>
                <w:b/>
                <w:bCs/>
                <w:lang w:val="uk-UA"/>
              </w:rPr>
              <w:t>“апеляції до історичних подій” ..............</w:t>
            </w:r>
            <w:r>
              <w:rPr>
                <w:b/>
                <w:bCs/>
              </w:rPr>
              <w:t>…………….</w:t>
            </w:r>
          </w:p>
        </w:tc>
        <w:tc>
          <w:tcPr>
            <w:tcW w:w="720" w:type="dxa"/>
          </w:tcPr>
          <w:p w:rsidR="009B1AB3" w:rsidRDefault="009B1AB3" w:rsidP="004E2036">
            <w:pPr>
              <w:pStyle w:val="afffffff4"/>
              <w:jc w:val="right"/>
              <w:rPr>
                <w:b/>
                <w:bCs/>
                <w:lang w:val="uk-UA"/>
              </w:rPr>
            </w:pPr>
            <w:r>
              <w:rPr>
                <w:b/>
                <w:bCs/>
              </w:rPr>
              <w:t>84</w:t>
            </w:r>
          </w:p>
        </w:tc>
      </w:tr>
      <w:tr w:rsidR="009B1AB3" w:rsidTr="004E2036">
        <w:trPr>
          <w:trHeight w:val="337"/>
          <w:jc w:val="center"/>
        </w:trPr>
        <w:tc>
          <w:tcPr>
            <w:tcW w:w="8928" w:type="dxa"/>
          </w:tcPr>
          <w:p w:rsidR="009B1AB3" w:rsidRDefault="009B1AB3" w:rsidP="004E2036">
            <w:pPr>
              <w:pStyle w:val="afffffff4"/>
              <w:ind w:firstLine="720"/>
              <w:jc w:val="both"/>
              <w:rPr>
                <w:b/>
                <w:bCs/>
              </w:rPr>
            </w:pPr>
            <w:r>
              <w:rPr>
                <w:b/>
                <w:bCs/>
              </w:rPr>
              <w:t xml:space="preserve">2.5.2. Тактика </w:t>
            </w:r>
            <w:r>
              <w:rPr>
                <w:b/>
                <w:bCs/>
                <w:lang w:val="uk-UA"/>
              </w:rPr>
              <w:t xml:space="preserve">“визнання відповідальності”  </w:t>
            </w:r>
            <w:r>
              <w:rPr>
                <w:b/>
                <w:bCs/>
              </w:rPr>
              <w:t>………………………..</w:t>
            </w:r>
          </w:p>
        </w:tc>
        <w:tc>
          <w:tcPr>
            <w:tcW w:w="720" w:type="dxa"/>
          </w:tcPr>
          <w:p w:rsidR="009B1AB3" w:rsidRDefault="009B1AB3" w:rsidP="004E2036">
            <w:pPr>
              <w:pStyle w:val="afffffff4"/>
              <w:jc w:val="right"/>
              <w:rPr>
                <w:b/>
                <w:bCs/>
                <w:lang w:val="uk-UA"/>
              </w:rPr>
            </w:pPr>
            <w:r>
              <w:rPr>
                <w:b/>
                <w:bCs/>
              </w:rPr>
              <w:t>85</w:t>
            </w:r>
          </w:p>
        </w:tc>
      </w:tr>
      <w:tr w:rsidR="009B1AB3" w:rsidTr="004E2036">
        <w:trPr>
          <w:trHeight w:val="337"/>
          <w:jc w:val="center"/>
        </w:trPr>
        <w:tc>
          <w:tcPr>
            <w:tcW w:w="8928" w:type="dxa"/>
          </w:tcPr>
          <w:p w:rsidR="009B1AB3" w:rsidRDefault="009B1AB3" w:rsidP="004E2036">
            <w:pPr>
              <w:pStyle w:val="afffffff4"/>
              <w:ind w:firstLine="540"/>
              <w:jc w:val="both"/>
              <w:rPr>
                <w:b/>
                <w:bCs/>
              </w:rPr>
            </w:pPr>
            <w:r>
              <w:rPr>
                <w:b/>
                <w:bCs/>
              </w:rPr>
              <w:t xml:space="preserve">2.6. Стратегія </w:t>
            </w:r>
            <w:r>
              <w:rPr>
                <w:b/>
                <w:bCs/>
                <w:lang w:val="uk-UA"/>
              </w:rPr>
              <w:t xml:space="preserve">спадкоємності </w:t>
            </w:r>
            <w:r>
              <w:rPr>
                <w:b/>
                <w:bCs/>
              </w:rPr>
              <w:t>влади</w:t>
            </w:r>
            <w:r>
              <w:rPr>
                <w:b/>
                <w:bCs/>
                <w:lang w:val="uk-UA"/>
              </w:rPr>
              <w:t xml:space="preserve"> ..........</w:t>
            </w:r>
            <w:r>
              <w:rPr>
                <w:b/>
                <w:bCs/>
              </w:rPr>
              <w:t>…………………………….</w:t>
            </w:r>
          </w:p>
        </w:tc>
        <w:tc>
          <w:tcPr>
            <w:tcW w:w="720" w:type="dxa"/>
          </w:tcPr>
          <w:p w:rsidR="009B1AB3" w:rsidRDefault="009B1AB3" w:rsidP="004E2036">
            <w:pPr>
              <w:pStyle w:val="afffffff4"/>
              <w:jc w:val="right"/>
              <w:rPr>
                <w:b/>
                <w:bCs/>
                <w:lang w:val="uk-UA"/>
              </w:rPr>
            </w:pPr>
            <w:r>
              <w:rPr>
                <w:b/>
                <w:bCs/>
              </w:rPr>
              <w:t>90</w:t>
            </w:r>
          </w:p>
        </w:tc>
      </w:tr>
      <w:tr w:rsidR="009B1AB3" w:rsidTr="004E2036">
        <w:trPr>
          <w:trHeight w:val="337"/>
          <w:jc w:val="center"/>
        </w:trPr>
        <w:tc>
          <w:tcPr>
            <w:tcW w:w="8928" w:type="dxa"/>
          </w:tcPr>
          <w:p w:rsidR="009B1AB3" w:rsidRDefault="009B1AB3" w:rsidP="004E2036">
            <w:pPr>
              <w:pStyle w:val="afffffff4"/>
              <w:ind w:firstLine="720"/>
              <w:jc w:val="both"/>
              <w:rPr>
                <w:b/>
                <w:bCs/>
              </w:rPr>
            </w:pPr>
            <w:r>
              <w:rPr>
                <w:b/>
                <w:bCs/>
              </w:rPr>
              <w:t xml:space="preserve">2.6.1. Тактика </w:t>
            </w:r>
            <w:r>
              <w:rPr>
                <w:b/>
                <w:bCs/>
                <w:lang w:val="uk-UA"/>
              </w:rPr>
              <w:t>“апеляції до авторитету” ..</w:t>
            </w:r>
            <w:r>
              <w:rPr>
                <w:b/>
                <w:bCs/>
              </w:rPr>
              <w:t>……………………………</w:t>
            </w:r>
          </w:p>
        </w:tc>
        <w:tc>
          <w:tcPr>
            <w:tcW w:w="720" w:type="dxa"/>
          </w:tcPr>
          <w:p w:rsidR="009B1AB3" w:rsidRDefault="009B1AB3" w:rsidP="004E2036">
            <w:pPr>
              <w:pStyle w:val="afffffff4"/>
              <w:jc w:val="right"/>
              <w:rPr>
                <w:b/>
                <w:bCs/>
                <w:lang w:val="uk-UA"/>
              </w:rPr>
            </w:pPr>
            <w:r>
              <w:rPr>
                <w:b/>
                <w:bCs/>
              </w:rPr>
              <w:t>90</w:t>
            </w:r>
          </w:p>
        </w:tc>
      </w:tr>
      <w:tr w:rsidR="009B1AB3" w:rsidTr="004E2036">
        <w:trPr>
          <w:trHeight w:val="337"/>
          <w:jc w:val="center"/>
        </w:trPr>
        <w:tc>
          <w:tcPr>
            <w:tcW w:w="8928" w:type="dxa"/>
          </w:tcPr>
          <w:p w:rsidR="009B1AB3" w:rsidRDefault="009B1AB3" w:rsidP="004E2036">
            <w:pPr>
              <w:pStyle w:val="afffffff4"/>
              <w:ind w:firstLine="720"/>
              <w:jc w:val="both"/>
              <w:rPr>
                <w:b/>
                <w:bCs/>
              </w:rPr>
            </w:pPr>
            <w:r>
              <w:rPr>
                <w:b/>
                <w:bCs/>
              </w:rPr>
              <w:t xml:space="preserve">2.6.2. Тактика </w:t>
            </w:r>
            <w:r>
              <w:rPr>
                <w:b/>
                <w:bCs/>
                <w:lang w:val="uk-UA"/>
              </w:rPr>
              <w:t>“обґрунтованих оцінок”</w:t>
            </w:r>
            <w:r>
              <w:rPr>
                <w:b/>
                <w:bCs/>
              </w:rPr>
              <w:t>………………</w:t>
            </w:r>
            <w:r>
              <w:rPr>
                <w:b/>
                <w:bCs/>
                <w:lang w:val="uk-UA"/>
              </w:rPr>
              <w:t>.</w:t>
            </w:r>
            <w:r>
              <w:rPr>
                <w:b/>
                <w:bCs/>
              </w:rPr>
              <w:t>……………...</w:t>
            </w:r>
          </w:p>
        </w:tc>
        <w:tc>
          <w:tcPr>
            <w:tcW w:w="720" w:type="dxa"/>
          </w:tcPr>
          <w:p w:rsidR="009B1AB3" w:rsidRDefault="009B1AB3" w:rsidP="004E2036">
            <w:pPr>
              <w:pStyle w:val="afffffff4"/>
              <w:jc w:val="right"/>
              <w:rPr>
                <w:b/>
                <w:bCs/>
                <w:lang w:val="uk-UA"/>
              </w:rPr>
            </w:pPr>
            <w:r>
              <w:rPr>
                <w:b/>
                <w:bCs/>
              </w:rPr>
              <w:t>92</w:t>
            </w:r>
          </w:p>
        </w:tc>
      </w:tr>
      <w:tr w:rsidR="009B1AB3" w:rsidTr="004E2036">
        <w:trPr>
          <w:jc w:val="center"/>
        </w:trPr>
        <w:tc>
          <w:tcPr>
            <w:tcW w:w="8928" w:type="dxa"/>
          </w:tcPr>
          <w:p w:rsidR="009B1AB3" w:rsidRDefault="009B1AB3" w:rsidP="004E2036">
            <w:pPr>
              <w:pStyle w:val="afffffff4"/>
              <w:ind w:firstLine="540"/>
              <w:jc w:val="both"/>
              <w:rPr>
                <w:b/>
                <w:bCs/>
              </w:rPr>
            </w:pPr>
            <w:r>
              <w:rPr>
                <w:b/>
                <w:bCs/>
              </w:rPr>
              <w:t>2.7. Стратегія позитивної самопрезентації ..………………………….</w:t>
            </w:r>
          </w:p>
        </w:tc>
        <w:tc>
          <w:tcPr>
            <w:tcW w:w="720" w:type="dxa"/>
          </w:tcPr>
          <w:p w:rsidR="009B1AB3" w:rsidRDefault="009B1AB3" w:rsidP="004E2036">
            <w:pPr>
              <w:pStyle w:val="afffffff4"/>
              <w:jc w:val="right"/>
              <w:rPr>
                <w:b/>
                <w:bCs/>
                <w:lang w:val="uk-UA"/>
              </w:rPr>
            </w:pPr>
            <w:r>
              <w:rPr>
                <w:b/>
                <w:bCs/>
              </w:rPr>
              <w:t>96</w:t>
            </w:r>
          </w:p>
        </w:tc>
      </w:tr>
      <w:tr w:rsidR="009B1AB3" w:rsidTr="004E2036">
        <w:trPr>
          <w:jc w:val="center"/>
        </w:trPr>
        <w:tc>
          <w:tcPr>
            <w:tcW w:w="8928" w:type="dxa"/>
          </w:tcPr>
          <w:p w:rsidR="009B1AB3" w:rsidRDefault="009B1AB3" w:rsidP="004E2036">
            <w:pPr>
              <w:pStyle w:val="afffffff4"/>
              <w:ind w:firstLine="720"/>
              <w:jc w:val="both"/>
              <w:rPr>
                <w:b/>
                <w:bCs/>
              </w:rPr>
            </w:pPr>
            <w:r>
              <w:rPr>
                <w:b/>
                <w:bCs/>
              </w:rPr>
              <w:t xml:space="preserve">2.7.1. Тактика </w:t>
            </w:r>
            <w:r>
              <w:rPr>
                <w:b/>
                <w:bCs/>
                <w:lang w:val="uk-UA"/>
              </w:rPr>
              <w:t>“зміщення акцентів з поганого на добре” .....</w:t>
            </w:r>
            <w:r>
              <w:rPr>
                <w:b/>
                <w:bCs/>
              </w:rPr>
              <w:t>……….</w:t>
            </w:r>
          </w:p>
        </w:tc>
        <w:tc>
          <w:tcPr>
            <w:tcW w:w="720" w:type="dxa"/>
          </w:tcPr>
          <w:p w:rsidR="009B1AB3" w:rsidRDefault="009B1AB3" w:rsidP="004E2036">
            <w:pPr>
              <w:pStyle w:val="afffffff4"/>
              <w:jc w:val="right"/>
              <w:rPr>
                <w:b/>
                <w:bCs/>
                <w:lang w:val="uk-UA"/>
              </w:rPr>
            </w:pPr>
            <w:r>
              <w:rPr>
                <w:b/>
                <w:bCs/>
              </w:rPr>
              <w:t>97</w:t>
            </w:r>
          </w:p>
        </w:tc>
      </w:tr>
      <w:tr w:rsidR="009B1AB3" w:rsidTr="004E2036">
        <w:trPr>
          <w:jc w:val="center"/>
        </w:trPr>
        <w:tc>
          <w:tcPr>
            <w:tcW w:w="8928" w:type="dxa"/>
          </w:tcPr>
          <w:p w:rsidR="009B1AB3" w:rsidRDefault="009B1AB3" w:rsidP="004E2036">
            <w:pPr>
              <w:pStyle w:val="afffffff4"/>
              <w:ind w:firstLine="720"/>
              <w:jc w:val="both"/>
              <w:rPr>
                <w:b/>
                <w:bCs/>
              </w:rPr>
            </w:pPr>
            <w:r>
              <w:rPr>
                <w:b/>
                <w:bCs/>
              </w:rPr>
              <w:t xml:space="preserve">2.7.2. Тактика </w:t>
            </w:r>
            <w:r>
              <w:rPr>
                <w:b/>
                <w:bCs/>
                <w:lang w:val="uk-UA"/>
              </w:rPr>
              <w:t xml:space="preserve">“за себе” </w:t>
            </w:r>
            <w:r>
              <w:rPr>
                <w:b/>
                <w:bCs/>
              </w:rPr>
              <w:t>……………………………………………….</w:t>
            </w:r>
          </w:p>
        </w:tc>
        <w:tc>
          <w:tcPr>
            <w:tcW w:w="720" w:type="dxa"/>
          </w:tcPr>
          <w:p w:rsidR="009B1AB3" w:rsidRDefault="009B1AB3" w:rsidP="004E2036">
            <w:pPr>
              <w:pStyle w:val="afffffff4"/>
              <w:jc w:val="right"/>
              <w:rPr>
                <w:b/>
                <w:bCs/>
                <w:lang w:val="uk-UA"/>
              </w:rPr>
            </w:pPr>
            <w:r>
              <w:rPr>
                <w:b/>
                <w:bCs/>
              </w:rPr>
              <w:t>99</w:t>
            </w:r>
          </w:p>
        </w:tc>
      </w:tr>
      <w:tr w:rsidR="009B1AB3" w:rsidTr="004E2036">
        <w:trPr>
          <w:jc w:val="center"/>
        </w:trPr>
        <w:tc>
          <w:tcPr>
            <w:tcW w:w="8928" w:type="dxa"/>
          </w:tcPr>
          <w:p w:rsidR="009B1AB3" w:rsidRDefault="009B1AB3" w:rsidP="004E2036">
            <w:pPr>
              <w:pStyle w:val="afffffff4"/>
              <w:ind w:firstLine="720"/>
              <w:jc w:val="both"/>
              <w:rPr>
                <w:b/>
                <w:bCs/>
              </w:rPr>
            </w:pPr>
            <w:r>
              <w:rPr>
                <w:b/>
                <w:bCs/>
              </w:rPr>
              <w:t>2.7.3.</w:t>
            </w:r>
            <w:r>
              <w:rPr>
                <w:b/>
                <w:bCs/>
                <w:lang w:val="uk-UA"/>
              </w:rPr>
              <w:t xml:space="preserve"> </w:t>
            </w:r>
            <w:r>
              <w:rPr>
                <w:b/>
                <w:bCs/>
              </w:rPr>
              <w:t xml:space="preserve">Тактика </w:t>
            </w:r>
            <w:r>
              <w:rPr>
                <w:b/>
                <w:bCs/>
                <w:lang w:val="uk-UA"/>
              </w:rPr>
              <w:t>“внесення елемента неформальності”....</w:t>
            </w:r>
            <w:r>
              <w:rPr>
                <w:b/>
                <w:bCs/>
              </w:rPr>
              <w:t>…………….</w:t>
            </w:r>
          </w:p>
        </w:tc>
        <w:tc>
          <w:tcPr>
            <w:tcW w:w="720" w:type="dxa"/>
          </w:tcPr>
          <w:p w:rsidR="009B1AB3" w:rsidRDefault="009B1AB3" w:rsidP="004E2036">
            <w:pPr>
              <w:pStyle w:val="afffffff4"/>
              <w:jc w:val="right"/>
              <w:rPr>
                <w:b/>
                <w:bCs/>
                <w:lang w:val="uk-UA"/>
              </w:rPr>
            </w:pPr>
            <w:r>
              <w:rPr>
                <w:b/>
                <w:bCs/>
              </w:rPr>
              <w:t>102</w:t>
            </w:r>
          </w:p>
        </w:tc>
      </w:tr>
      <w:tr w:rsidR="009B1AB3" w:rsidTr="004E2036">
        <w:trPr>
          <w:jc w:val="center"/>
        </w:trPr>
        <w:tc>
          <w:tcPr>
            <w:tcW w:w="8928" w:type="dxa"/>
          </w:tcPr>
          <w:p w:rsidR="009B1AB3" w:rsidRDefault="009B1AB3" w:rsidP="004E2036">
            <w:pPr>
              <w:pStyle w:val="afffffff4"/>
              <w:ind w:firstLine="720"/>
              <w:jc w:val="both"/>
              <w:rPr>
                <w:b/>
                <w:bCs/>
              </w:rPr>
            </w:pPr>
            <w:r>
              <w:rPr>
                <w:b/>
                <w:bCs/>
              </w:rPr>
              <w:t xml:space="preserve">2.7.4. Тактика </w:t>
            </w:r>
            <w:r>
              <w:rPr>
                <w:b/>
                <w:bCs/>
                <w:lang w:val="uk-UA"/>
              </w:rPr>
              <w:t>“експресивності мовлення”...</w:t>
            </w:r>
            <w:r>
              <w:rPr>
                <w:b/>
                <w:bCs/>
              </w:rPr>
              <w:t>………………………...</w:t>
            </w:r>
          </w:p>
        </w:tc>
        <w:tc>
          <w:tcPr>
            <w:tcW w:w="720" w:type="dxa"/>
          </w:tcPr>
          <w:p w:rsidR="009B1AB3" w:rsidRDefault="009B1AB3" w:rsidP="004E2036">
            <w:pPr>
              <w:pStyle w:val="afffffff4"/>
              <w:rPr>
                <w:b/>
                <w:bCs/>
                <w:lang w:val="uk-UA"/>
              </w:rPr>
            </w:pPr>
            <w:r>
              <w:rPr>
                <w:b/>
                <w:bCs/>
                <w:lang w:val="uk-UA"/>
              </w:rPr>
              <w:t xml:space="preserve"> 104</w:t>
            </w:r>
          </w:p>
        </w:tc>
      </w:tr>
      <w:tr w:rsidR="009B1AB3" w:rsidTr="004E2036">
        <w:trPr>
          <w:jc w:val="center"/>
        </w:trPr>
        <w:tc>
          <w:tcPr>
            <w:tcW w:w="8928" w:type="dxa"/>
          </w:tcPr>
          <w:p w:rsidR="009B1AB3" w:rsidRDefault="009B1AB3" w:rsidP="004E2036">
            <w:pPr>
              <w:pStyle w:val="afffffff4"/>
              <w:jc w:val="both"/>
              <w:rPr>
                <w:b/>
                <w:bCs/>
              </w:rPr>
            </w:pPr>
            <w:r>
              <w:rPr>
                <w:b/>
                <w:bCs/>
              </w:rPr>
              <w:t>В</w:t>
            </w:r>
            <w:r>
              <w:rPr>
                <w:b/>
                <w:bCs/>
                <w:lang w:val="uk-UA"/>
              </w:rPr>
              <w:t xml:space="preserve">исновки до Розділу 2 </w:t>
            </w:r>
            <w:r>
              <w:rPr>
                <w:b/>
                <w:bCs/>
              </w:rPr>
              <w:t>………………………………………………………</w:t>
            </w:r>
          </w:p>
        </w:tc>
        <w:tc>
          <w:tcPr>
            <w:tcW w:w="720" w:type="dxa"/>
          </w:tcPr>
          <w:p w:rsidR="009B1AB3" w:rsidRDefault="009B1AB3" w:rsidP="004E2036">
            <w:pPr>
              <w:pStyle w:val="afffffff4"/>
              <w:rPr>
                <w:b/>
                <w:bCs/>
                <w:lang w:val="uk-UA"/>
              </w:rPr>
            </w:pPr>
            <w:r>
              <w:rPr>
                <w:b/>
                <w:bCs/>
                <w:lang w:val="uk-UA"/>
              </w:rPr>
              <w:t xml:space="preserve"> </w:t>
            </w:r>
            <w:r>
              <w:rPr>
                <w:b/>
                <w:bCs/>
              </w:rPr>
              <w:t>113</w:t>
            </w:r>
          </w:p>
        </w:tc>
      </w:tr>
      <w:tr w:rsidR="009B1AB3" w:rsidTr="004E2036">
        <w:trPr>
          <w:jc w:val="center"/>
        </w:trPr>
        <w:tc>
          <w:tcPr>
            <w:tcW w:w="8928" w:type="dxa"/>
          </w:tcPr>
          <w:p w:rsidR="009B1AB3" w:rsidRDefault="009B1AB3" w:rsidP="004E2036">
            <w:pPr>
              <w:pStyle w:val="afffffff4"/>
              <w:jc w:val="both"/>
              <w:rPr>
                <w:b/>
                <w:bCs/>
              </w:rPr>
            </w:pPr>
            <w:r>
              <w:rPr>
                <w:b/>
                <w:bCs/>
                <w:lang w:val="uk-UA"/>
              </w:rPr>
              <w:lastRenderedPageBreak/>
              <w:t xml:space="preserve">РОЗДІЛ </w:t>
            </w:r>
            <w:r>
              <w:rPr>
                <w:b/>
                <w:bCs/>
              </w:rPr>
              <w:t xml:space="preserve">3. ІНДИВІДУАЛЬНІ ВЕРБАЛЬНІ </w:t>
            </w:r>
            <w:r>
              <w:rPr>
                <w:b/>
                <w:bCs/>
                <w:lang w:val="uk-UA"/>
              </w:rPr>
              <w:t>І</w:t>
            </w:r>
            <w:r>
              <w:rPr>
                <w:b/>
                <w:bCs/>
              </w:rPr>
              <w:t xml:space="preserve"> НЕВЕРБАЛЬНІ ХАРАКТЕРИСТИКИ </w:t>
            </w:r>
            <w:r>
              <w:rPr>
                <w:b/>
                <w:bCs/>
                <w:lang w:val="uk-UA"/>
              </w:rPr>
              <w:t xml:space="preserve">МОВНОЇ ОСОБИСТОСТІ </w:t>
            </w:r>
            <w:r>
              <w:rPr>
                <w:b/>
                <w:bCs/>
              </w:rPr>
              <w:t>КАНЦЛЕРІВ ФРН…...</w:t>
            </w:r>
          </w:p>
        </w:tc>
        <w:tc>
          <w:tcPr>
            <w:tcW w:w="720" w:type="dxa"/>
          </w:tcPr>
          <w:p w:rsidR="009B1AB3" w:rsidRDefault="009B1AB3" w:rsidP="004E2036">
            <w:pPr>
              <w:pStyle w:val="afffffff4"/>
              <w:jc w:val="right"/>
              <w:rPr>
                <w:b/>
                <w:bCs/>
              </w:rPr>
            </w:pPr>
          </w:p>
          <w:p w:rsidR="009B1AB3" w:rsidRDefault="009B1AB3" w:rsidP="004E2036">
            <w:pPr>
              <w:pStyle w:val="afffffff4"/>
              <w:jc w:val="right"/>
              <w:rPr>
                <w:b/>
                <w:bCs/>
                <w:lang w:val="uk-UA"/>
              </w:rPr>
            </w:pPr>
            <w:r>
              <w:rPr>
                <w:b/>
                <w:bCs/>
              </w:rPr>
              <w:t>120</w:t>
            </w:r>
          </w:p>
        </w:tc>
      </w:tr>
      <w:tr w:rsidR="009B1AB3" w:rsidTr="004E2036">
        <w:trPr>
          <w:jc w:val="center"/>
        </w:trPr>
        <w:tc>
          <w:tcPr>
            <w:tcW w:w="8928" w:type="dxa"/>
          </w:tcPr>
          <w:p w:rsidR="009B1AB3" w:rsidRDefault="009B1AB3" w:rsidP="004E2036">
            <w:pPr>
              <w:pStyle w:val="afffffff4"/>
              <w:ind w:firstLine="567"/>
              <w:jc w:val="both"/>
              <w:rPr>
                <w:b/>
                <w:bCs/>
              </w:rPr>
            </w:pPr>
            <w:r>
              <w:rPr>
                <w:b/>
                <w:bCs/>
              </w:rPr>
              <w:t>3.1. Індивідуальні вербальні характеристики</w:t>
            </w:r>
            <w:r>
              <w:rPr>
                <w:b/>
                <w:bCs/>
                <w:lang w:val="uk-UA"/>
              </w:rPr>
              <w:t xml:space="preserve"> .......</w:t>
            </w:r>
            <w:r>
              <w:rPr>
                <w:b/>
                <w:bCs/>
              </w:rPr>
              <w:t>…………………...</w:t>
            </w:r>
          </w:p>
        </w:tc>
        <w:tc>
          <w:tcPr>
            <w:tcW w:w="720" w:type="dxa"/>
          </w:tcPr>
          <w:p w:rsidR="009B1AB3" w:rsidRDefault="009B1AB3" w:rsidP="004E2036">
            <w:pPr>
              <w:pStyle w:val="afffffff4"/>
              <w:jc w:val="right"/>
              <w:rPr>
                <w:b/>
                <w:bCs/>
                <w:lang w:val="uk-UA"/>
              </w:rPr>
            </w:pPr>
            <w:r>
              <w:rPr>
                <w:b/>
                <w:bCs/>
              </w:rPr>
              <w:t>120</w:t>
            </w:r>
          </w:p>
        </w:tc>
      </w:tr>
      <w:tr w:rsidR="009B1AB3" w:rsidTr="004E2036">
        <w:trPr>
          <w:jc w:val="center"/>
        </w:trPr>
        <w:tc>
          <w:tcPr>
            <w:tcW w:w="8928" w:type="dxa"/>
          </w:tcPr>
          <w:p w:rsidR="009B1AB3" w:rsidRDefault="009B1AB3" w:rsidP="004E2036">
            <w:pPr>
              <w:pStyle w:val="afffffff4"/>
              <w:ind w:firstLine="720"/>
              <w:jc w:val="both"/>
              <w:rPr>
                <w:b/>
                <w:bCs/>
              </w:rPr>
            </w:pPr>
            <w:r>
              <w:rPr>
                <w:b/>
                <w:bCs/>
              </w:rPr>
              <w:t>3.1.1.</w:t>
            </w:r>
            <w:r>
              <w:rPr>
                <w:b/>
                <w:bCs/>
                <w:lang w:val="uk-UA"/>
              </w:rPr>
              <w:t>  </w:t>
            </w:r>
            <w:r>
              <w:rPr>
                <w:b/>
                <w:bCs/>
              </w:rPr>
              <w:t xml:space="preserve">Характеристики, </w:t>
            </w:r>
            <w:r>
              <w:rPr>
                <w:b/>
                <w:bCs/>
                <w:lang w:val="uk-UA"/>
              </w:rPr>
              <w:t>зумовлені особистими якостями  </w:t>
            </w:r>
            <w:r>
              <w:rPr>
                <w:b/>
                <w:bCs/>
              </w:rPr>
              <w:t>/</w:t>
            </w:r>
            <w:r>
              <w:rPr>
                <w:b/>
                <w:bCs/>
                <w:lang w:val="uk-UA"/>
              </w:rPr>
              <w:br/>
            </w:r>
            <w:r>
              <w:rPr>
                <w:b/>
                <w:bCs/>
              </w:rPr>
              <w:t>фактами біографії</w:t>
            </w:r>
            <w:r>
              <w:rPr>
                <w:b/>
                <w:bCs/>
                <w:lang w:val="uk-UA"/>
              </w:rPr>
              <w:t>...</w:t>
            </w:r>
            <w:r>
              <w:rPr>
                <w:b/>
                <w:bCs/>
              </w:rPr>
              <w:t>…………………………………………………………..</w:t>
            </w:r>
          </w:p>
        </w:tc>
        <w:tc>
          <w:tcPr>
            <w:tcW w:w="720" w:type="dxa"/>
          </w:tcPr>
          <w:p w:rsidR="009B1AB3" w:rsidRDefault="009B1AB3" w:rsidP="004E2036">
            <w:pPr>
              <w:pStyle w:val="afffffff4"/>
              <w:jc w:val="right"/>
              <w:rPr>
                <w:b/>
                <w:bCs/>
              </w:rPr>
            </w:pPr>
          </w:p>
          <w:p w:rsidR="009B1AB3" w:rsidRDefault="009B1AB3" w:rsidP="004E2036">
            <w:pPr>
              <w:pStyle w:val="afffffff4"/>
              <w:jc w:val="right"/>
              <w:rPr>
                <w:b/>
                <w:bCs/>
                <w:lang w:val="uk-UA"/>
              </w:rPr>
            </w:pPr>
            <w:r>
              <w:rPr>
                <w:b/>
                <w:bCs/>
              </w:rPr>
              <w:t>120</w:t>
            </w:r>
          </w:p>
        </w:tc>
      </w:tr>
      <w:tr w:rsidR="009B1AB3" w:rsidTr="004E2036">
        <w:trPr>
          <w:jc w:val="center"/>
        </w:trPr>
        <w:tc>
          <w:tcPr>
            <w:tcW w:w="8928" w:type="dxa"/>
          </w:tcPr>
          <w:p w:rsidR="009B1AB3" w:rsidRDefault="009B1AB3" w:rsidP="004E2036">
            <w:pPr>
              <w:pStyle w:val="afffffff4"/>
              <w:ind w:firstLine="900"/>
              <w:jc w:val="both"/>
              <w:rPr>
                <w:b/>
                <w:bCs/>
              </w:rPr>
            </w:pPr>
            <w:r>
              <w:rPr>
                <w:b/>
                <w:bCs/>
              </w:rPr>
              <w:t>3.1.1.1. Ключові слова</w:t>
            </w:r>
            <w:r>
              <w:rPr>
                <w:b/>
                <w:bCs/>
                <w:lang w:val="uk-UA"/>
              </w:rPr>
              <w:t xml:space="preserve"> .</w:t>
            </w:r>
            <w:r>
              <w:rPr>
                <w:b/>
                <w:bCs/>
              </w:rPr>
              <w:t>……………………………………………..</w:t>
            </w:r>
          </w:p>
        </w:tc>
        <w:tc>
          <w:tcPr>
            <w:tcW w:w="720" w:type="dxa"/>
          </w:tcPr>
          <w:p w:rsidR="009B1AB3" w:rsidRDefault="009B1AB3" w:rsidP="004E2036">
            <w:pPr>
              <w:pStyle w:val="afffffff4"/>
              <w:jc w:val="right"/>
              <w:rPr>
                <w:b/>
                <w:bCs/>
                <w:lang w:val="uk-UA"/>
              </w:rPr>
            </w:pPr>
            <w:r>
              <w:rPr>
                <w:b/>
                <w:bCs/>
              </w:rPr>
              <w:t>120</w:t>
            </w:r>
          </w:p>
        </w:tc>
      </w:tr>
      <w:tr w:rsidR="009B1AB3" w:rsidTr="004E2036">
        <w:trPr>
          <w:jc w:val="center"/>
        </w:trPr>
        <w:tc>
          <w:tcPr>
            <w:tcW w:w="8928" w:type="dxa"/>
          </w:tcPr>
          <w:p w:rsidR="009B1AB3" w:rsidRDefault="009B1AB3" w:rsidP="004E2036">
            <w:pPr>
              <w:pStyle w:val="afffffff4"/>
              <w:ind w:firstLine="900"/>
              <w:jc w:val="both"/>
              <w:rPr>
                <w:b/>
                <w:bCs/>
              </w:rPr>
            </w:pPr>
            <w:r>
              <w:rPr>
                <w:b/>
                <w:bCs/>
              </w:rPr>
              <w:t xml:space="preserve">3.1.1.2. </w:t>
            </w:r>
            <w:r>
              <w:rPr>
                <w:b/>
                <w:bCs/>
                <w:lang w:val="uk-UA"/>
              </w:rPr>
              <w:t xml:space="preserve">Мовні засоби </w:t>
            </w:r>
            <w:r>
              <w:rPr>
                <w:b/>
                <w:bCs/>
              </w:rPr>
              <w:t>…</w:t>
            </w:r>
            <w:r>
              <w:rPr>
                <w:b/>
                <w:bCs/>
                <w:lang w:val="uk-UA"/>
              </w:rPr>
              <w:t>....</w:t>
            </w:r>
            <w:r>
              <w:rPr>
                <w:b/>
                <w:bCs/>
              </w:rPr>
              <w:t>………………………………………….</w:t>
            </w:r>
          </w:p>
        </w:tc>
        <w:tc>
          <w:tcPr>
            <w:tcW w:w="720" w:type="dxa"/>
          </w:tcPr>
          <w:p w:rsidR="009B1AB3" w:rsidRDefault="009B1AB3" w:rsidP="004E2036">
            <w:pPr>
              <w:pStyle w:val="afffffff4"/>
              <w:jc w:val="right"/>
              <w:rPr>
                <w:b/>
                <w:bCs/>
                <w:lang w:val="uk-UA"/>
              </w:rPr>
            </w:pPr>
            <w:r>
              <w:rPr>
                <w:b/>
                <w:bCs/>
              </w:rPr>
              <w:t>127</w:t>
            </w:r>
          </w:p>
        </w:tc>
      </w:tr>
      <w:tr w:rsidR="009B1AB3" w:rsidTr="004E2036">
        <w:trPr>
          <w:jc w:val="center"/>
        </w:trPr>
        <w:tc>
          <w:tcPr>
            <w:tcW w:w="8928" w:type="dxa"/>
          </w:tcPr>
          <w:p w:rsidR="009B1AB3" w:rsidRDefault="009B1AB3" w:rsidP="004E2036">
            <w:pPr>
              <w:pStyle w:val="afffffff4"/>
              <w:ind w:firstLine="720"/>
              <w:jc w:val="both"/>
              <w:rPr>
                <w:b/>
                <w:bCs/>
              </w:rPr>
            </w:pPr>
            <w:r>
              <w:rPr>
                <w:b/>
                <w:bCs/>
              </w:rPr>
              <w:t>3.1.2.</w:t>
            </w:r>
            <w:r>
              <w:rPr>
                <w:b/>
                <w:bCs/>
                <w:lang w:val="en-US"/>
              </w:rPr>
              <w:t> </w:t>
            </w:r>
            <w:r>
              <w:rPr>
                <w:b/>
                <w:bCs/>
              </w:rPr>
              <w:t xml:space="preserve">Характеристики, </w:t>
            </w:r>
            <w:r>
              <w:rPr>
                <w:b/>
                <w:bCs/>
                <w:lang w:val="uk-UA"/>
              </w:rPr>
              <w:t xml:space="preserve">зумовлені </w:t>
            </w:r>
            <w:r>
              <w:rPr>
                <w:b/>
                <w:bCs/>
              </w:rPr>
              <w:t>політич</w:t>
            </w:r>
            <w:r>
              <w:rPr>
                <w:b/>
                <w:bCs/>
                <w:lang w:val="uk-UA"/>
              </w:rPr>
              <w:t>ним</w:t>
            </w:r>
            <w:r>
              <w:rPr>
                <w:b/>
                <w:bCs/>
              </w:rPr>
              <w:t xml:space="preserve"> явищем</w:t>
            </w:r>
            <w:r>
              <w:rPr>
                <w:b/>
                <w:bCs/>
                <w:lang w:val="en-US"/>
              </w:rPr>
              <w:t> </w:t>
            </w:r>
            <w:r>
              <w:rPr>
                <w:b/>
                <w:bCs/>
              </w:rPr>
              <w:t>/</w:t>
            </w:r>
            <w:r>
              <w:rPr>
                <w:b/>
                <w:bCs/>
                <w:lang w:val="uk-UA"/>
              </w:rPr>
              <w:t> </w:t>
            </w:r>
            <w:r>
              <w:rPr>
                <w:b/>
                <w:bCs/>
              </w:rPr>
              <w:t>подією</w:t>
            </w:r>
            <w:r>
              <w:rPr>
                <w:b/>
                <w:bCs/>
                <w:lang w:val="uk-UA"/>
              </w:rPr>
              <w:t>...</w:t>
            </w:r>
            <w:r>
              <w:rPr>
                <w:b/>
                <w:bCs/>
              </w:rPr>
              <w:t>…</w:t>
            </w:r>
          </w:p>
        </w:tc>
        <w:tc>
          <w:tcPr>
            <w:tcW w:w="720" w:type="dxa"/>
          </w:tcPr>
          <w:p w:rsidR="009B1AB3" w:rsidRDefault="009B1AB3" w:rsidP="004E2036">
            <w:pPr>
              <w:pStyle w:val="afffffff4"/>
              <w:jc w:val="right"/>
              <w:rPr>
                <w:b/>
                <w:bCs/>
              </w:rPr>
            </w:pPr>
            <w:r>
              <w:rPr>
                <w:b/>
                <w:bCs/>
              </w:rPr>
              <w:t>145</w:t>
            </w:r>
          </w:p>
        </w:tc>
      </w:tr>
      <w:tr w:rsidR="009B1AB3" w:rsidTr="004E2036">
        <w:trPr>
          <w:jc w:val="center"/>
        </w:trPr>
        <w:tc>
          <w:tcPr>
            <w:tcW w:w="8928" w:type="dxa"/>
          </w:tcPr>
          <w:p w:rsidR="009B1AB3" w:rsidRDefault="009B1AB3" w:rsidP="004E2036">
            <w:pPr>
              <w:pStyle w:val="afffffff4"/>
              <w:ind w:firstLine="900"/>
              <w:jc w:val="both"/>
              <w:rPr>
                <w:b/>
                <w:bCs/>
                <w:lang w:val="en-US"/>
              </w:rPr>
            </w:pPr>
            <w:r>
              <w:rPr>
                <w:b/>
                <w:bCs/>
              </w:rPr>
              <w:t xml:space="preserve">3.1.2.1. </w:t>
            </w:r>
            <w:r>
              <w:rPr>
                <w:b/>
                <w:bCs/>
                <w:lang w:val="uk-UA"/>
              </w:rPr>
              <w:t>Мовні засоби .........</w:t>
            </w:r>
            <w:r>
              <w:rPr>
                <w:b/>
                <w:bCs/>
                <w:lang w:val="en-US"/>
              </w:rPr>
              <w:t>………………………………………….</w:t>
            </w:r>
          </w:p>
        </w:tc>
        <w:tc>
          <w:tcPr>
            <w:tcW w:w="720" w:type="dxa"/>
          </w:tcPr>
          <w:p w:rsidR="009B1AB3" w:rsidRDefault="009B1AB3" w:rsidP="004E2036">
            <w:pPr>
              <w:pStyle w:val="afffffff4"/>
              <w:jc w:val="right"/>
              <w:rPr>
                <w:b/>
                <w:bCs/>
              </w:rPr>
            </w:pPr>
            <w:r>
              <w:rPr>
                <w:b/>
                <w:bCs/>
              </w:rPr>
              <w:t>145</w:t>
            </w:r>
          </w:p>
        </w:tc>
      </w:tr>
      <w:tr w:rsidR="009B1AB3" w:rsidTr="004E2036">
        <w:trPr>
          <w:jc w:val="center"/>
        </w:trPr>
        <w:tc>
          <w:tcPr>
            <w:tcW w:w="8928" w:type="dxa"/>
          </w:tcPr>
          <w:p w:rsidR="009B1AB3" w:rsidRDefault="009B1AB3" w:rsidP="004E2036">
            <w:pPr>
              <w:pStyle w:val="afffffff4"/>
              <w:ind w:firstLine="900"/>
              <w:jc w:val="both"/>
              <w:rPr>
                <w:b/>
                <w:bCs/>
                <w:lang w:val="en-US"/>
              </w:rPr>
            </w:pPr>
            <w:r>
              <w:rPr>
                <w:b/>
                <w:bCs/>
              </w:rPr>
              <w:t>3.1.2.2. Кредо</w:t>
            </w:r>
            <w:r>
              <w:rPr>
                <w:b/>
                <w:bCs/>
                <w:lang w:val="en-US"/>
              </w:rPr>
              <w:t>…………………………………………………………</w:t>
            </w:r>
          </w:p>
        </w:tc>
        <w:tc>
          <w:tcPr>
            <w:tcW w:w="720" w:type="dxa"/>
          </w:tcPr>
          <w:p w:rsidR="009B1AB3" w:rsidRDefault="009B1AB3" w:rsidP="004E2036">
            <w:pPr>
              <w:pStyle w:val="afffffff4"/>
              <w:jc w:val="right"/>
              <w:rPr>
                <w:b/>
                <w:bCs/>
              </w:rPr>
            </w:pPr>
            <w:r>
              <w:rPr>
                <w:b/>
                <w:bCs/>
              </w:rPr>
              <w:t>155</w:t>
            </w:r>
          </w:p>
        </w:tc>
      </w:tr>
      <w:tr w:rsidR="009B1AB3" w:rsidTr="004E2036">
        <w:trPr>
          <w:jc w:val="center"/>
        </w:trPr>
        <w:tc>
          <w:tcPr>
            <w:tcW w:w="8928" w:type="dxa"/>
          </w:tcPr>
          <w:p w:rsidR="009B1AB3" w:rsidRDefault="009B1AB3" w:rsidP="004E2036">
            <w:pPr>
              <w:pStyle w:val="afffffff4"/>
              <w:ind w:firstLine="540"/>
              <w:jc w:val="both"/>
              <w:rPr>
                <w:b/>
                <w:bCs/>
                <w:lang w:val="en-US"/>
              </w:rPr>
            </w:pPr>
            <w:r>
              <w:rPr>
                <w:b/>
                <w:bCs/>
              </w:rPr>
              <w:t>3.2. Основні форми невербальної комунікації …</w:t>
            </w:r>
            <w:r>
              <w:rPr>
                <w:b/>
                <w:bCs/>
                <w:lang w:val="uk-UA"/>
              </w:rPr>
              <w:t>......</w:t>
            </w:r>
            <w:r>
              <w:rPr>
                <w:b/>
                <w:bCs/>
                <w:lang w:val="en-US"/>
              </w:rPr>
              <w:t>…………………</w:t>
            </w:r>
          </w:p>
        </w:tc>
        <w:tc>
          <w:tcPr>
            <w:tcW w:w="720" w:type="dxa"/>
          </w:tcPr>
          <w:p w:rsidR="009B1AB3" w:rsidRDefault="009B1AB3" w:rsidP="004E2036">
            <w:pPr>
              <w:pStyle w:val="afffffff4"/>
              <w:jc w:val="right"/>
              <w:rPr>
                <w:b/>
                <w:bCs/>
              </w:rPr>
            </w:pPr>
            <w:r>
              <w:rPr>
                <w:b/>
                <w:bCs/>
              </w:rPr>
              <w:t>157</w:t>
            </w:r>
          </w:p>
        </w:tc>
      </w:tr>
      <w:tr w:rsidR="009B1AB3" w:rsidTr="004E2036">
        <w:trPr>
          <w:jc w:val="center"/>
        </w:trPr>
        <w:tc>
          <w:tcPr>
            <w:tcW w:w="8928" w:type="dxa"/>
          </w:tcPr>
          <w:p w:rsidR="009B1AB3" w:rsidRDefault="009B1AB3" w:rsidP="004E2036">
            <w:pPr>
              <w:pStyle w:val="afffffff4"/>
              <w:ind w:firstLine="540"/>
              <w:jc w:val="both"/>
              <w:rPr>
                <w:b/>
                <w:bCs/>
                <w:lang w:val="en-US"/>
              </w:rPr>
            </w:pPr>
            <w:r>
              <w:rPr>
                <w:b/>
                <w:bCs/>
              </w:rPr>
              <w:t>3.3. Індивідуальні невербальні характеристики</w:t>
            </w:r>
            <w:r>
              <w:rPr>
                <w:b/>
                <w:bCs/>
                <w:lang w:val="uk-UA"/>
              </w:rPr>
              <w:t xml:space="preserve"> ........</w:t>
            </w:r>
            <w:r>
              <w:rPr>
                <w:b/>
                <w:bCs/>
                <w:lang w:val="en-US"/>
              </w:rPr>
              <w:t>………………...</w:t>
            </w:r>
          </w:p>
        </w:tc>
        <w:tc>
          <w:tcPr>
            <w:tcW w:w="720" w:type="dxa"/>
          </w:tcPr>
          <w:p w:rsidR="009B1AB3" w:rsidRDefault="009B1AB3" w:rsidP="004E2036">
            <w:pPr>
              <w:pStyle w:val="afffffff4"/>
              <w:jc w:val="right"/>
              <w:rPr>
                <w:b/>
                <w:bCs/>
              </w:rPr>
            </w:pPr>
            <w:r>
              <w:rPr>
                <w:b/>
                <w:bCs/>
              </w:rPr>
              <w:t>160</w:t>
            </w:r>
          </w:p>
        </w:tc>
      </w:tr>
      <w:tr w:rsidR="009B1AB3" w:rsidTr="004E2036">
        <w:trPr>
          <w:jc w:val="center"/>
        </w:trPr>
        <w:tc>
          <w:tcPr>
            <w:tcW w:w="8928" w:type="dxa"/>
          </w:tcPr>
          <w:p w:rsidR="009B1AB3" w:rsidRDefault="009B1AB3" w:rsidP="004E2036">
            <w:pPr>
              <w:spacing w:line="360" w:lineRule="auto"/>
              <w:jc w:val="both"/>
              <w:rPr>
                <w:b/>
                <w:bCs/>
                <w:sz w:val="28"/>
                <w:szCs w:val="28"/>
              </w:rPr>
            </w:pPr>
            <w:r>
              <w:rPr>
                <w:sz w:val="28"/>
                <w:szCs w:val="28"/>
              </w:rPr>
              <w:t>В</w:t>
            </w:r>
            <w:r>
              <w:rPr>
                <w:sz w:val="28"/>
                <w:szCs w:val="28"/>
                <w:lang w:val="uk-UA"/>
              </w:rPr>
              <w:t xml:space="preserve">исновки до Розділу 3 </w:t>
            </w:r>
            <w:r>
              <w:rPr>
                <w:sz w:val="28"/>
                <w:szCs w:val="28"/>
              </w:rPr>
              <w:t>………………………………………………………</w:t>
            </w:r>
          </w:p>
        </w:tc>
        <w:tc>
          <w:tcPr>
            <w:tcW w:w="720" w:type="dxa"/>
          </w:tcPr>
          <w:p w:rsidR="009B1AB3" w:rsidRDefault="009B1AB3" w:rsidP="004E2036">
            <w:pPr>
              <w:pStyle w:val="afffffff4"/>
              <w:jc w:val="right"/>
              <w:rPr>
                <w:b/>
                <w:bCs/>
              </w:rPr>
            </w:pPr>
            <w:r>
              <w:rPr>
                <w:b/>
                <w:bCs/>
              </w:rPr>
              <w:t>171</w:t>
            </w:r>
          </w:p>
        </w:tc>
      </w:tr>
      <w:tr w:rsidR="009B1AB3" w:rsidTr="004E2036">
        <w:trPr>
          <w:jc w:val="center"/>
        </w:trPr>
        <w:tc>
          <w:tcPr>
            <w:tcW w:w="8928" w:type="dxa"/>
          </w:tcPr>
          <w:p w:rsidR="009B1AB3" w:rsidRDefault="009B1AB3" w:rsidP="004E2036">
            <w:pPr>
              <w:pStyle w:val="afffffff4"/>
              <w:jc w:val="both"/>
              <w:rPr>
                <w:b/>
                <w:bCs/>
              </w:rPr>
            </w:pPr>
            <w:r>
              <w:rPr>
                <w:b/>
                <w:bCs/>
                <w:lang w:val="uk-UA"/>
              </w:rPr>
              <w:t>ВИСНОВКИ .....</w:t>
            </w:r>
            <w:r>
              <w:rPr>
                <w:b/>
                <w:bCs/>
              </w:rPr>
              <w:t>………………………………………………………………</w:t>
            </w:r>
          </w:p>
        </w:tc>
        <w:tc>
          <w:tcPr>
            <w:tcW w:w="720" w:type="dxa"/>
          </w:tcPr>
          <w:p w:rsidR="009B1AB3" w:rsidRDefault="009B1AB3" w:rsidP="004E2036">
            <w:pPr>
              <w:pStyle w:val="afffffff4"/>
              <w:jc w:val="right"/>
              <w:rPr>
                <w:b/>
                <w:bCs/>
              </w:rPr>
            </w:pPr>
            <w:r>
              <w:rPr>
                <w:b/>
                <w:bCs/>
              </w:rPr>
              <w:t>175</w:t>
            </w:r>
          </w:p>
        </w:tc>
      </w:tr>
      <w:tr w:rsidR="009B1AB3" w:rsidTr="004E2036">
        <w:trPr>
          <w:jc w:val="center"/>
        </w:trPr>
        <w:tc>
          <w:tcPr>
            <w:tcW w:w="8928" w:type="dxa"/>
          </w:tcPr>
          <w:p w:rsidR="009B1AB3" w:rsidRDefault="009B1AB3" w:rsidP="004E2036">
            <w:pPr>
              <w:pStyle w:val="afffffff4"/>
              <w:jc w:val="both"/>
              <w:rPr>
                <w:b/>
                <w:bCs/>
              </w:rPr>
            </w:pPr>
            <w:r>
              <w:rPr>
                <w:b/>
                <w:bCs/>
              </w:rPr>
              <w:lastRenderedPageBreak/>
              <w:t xml:space="preserve">СПИСОК </w:t>
            </w:r>
            <w:r>
              <w:rPr>
                <w:b/>
                <w:bCs/>
                <w:lang w:val="uk-UA"/>
              </w:rPr>
              <w:t xml:space="preserve">ВИКОРИСТАНОЇ </w:t>
            </w:r>
            <w:r>
              <w:rPr>
                <w:b/>
                <w:bCs/>
              </w:rPr>
              <w:t>ЛІТЕРАТУРИ …</w:t>
            </w:r>
            <w:r>
              <w:rPr>
                <w:b/>
                <w:bCs/>
                <w:lang w:val="uk-UA"/>
              </w:rPr>
              <w:t>.....</w:t>
            </w:r>
            <w:r>
              <w:rPr>
                <w:b/>
                <w:bCs/>
              </w:rPr>
              <w:t>…………………………</w:t>
            </w:r>
          </w:p>
        </w:tc>
        <w:tc>
          <w:tcPr>
            <w:tcW w:w="720" w:type="dxa"/>
          </w:tcPr>
          <w:p w:rsidR="009B1AB3" w:rsidRDefault="009B1AB3" w:rsidP="004E2036">
            <w:pPr>
              <w:pStyle w:val="afffffff4"/>
              <w:jc w:val="right"/>
              <w:rPr>
                <w:b/>
                <w:bCs/>
              </w:rPr>
            </w:pPr>
            <w:r>
              <w:rPr>
                <w:b/>
                <w:bCs/>
              </w:rPr>
              <w:t>181</w:t>
            </w:r>
          </w:p>
        </w:tc>
      </w:tr>
      <w:tr w:rsidR="009B1AB3" w:rsidTr="004E2036">
        <w:trPr>
          <w:jc w:val="center"/>
        </w:trPr>
        <w:tc>
          <w:tcPr>
            <w:tcW w:w="8928" w:type="dxa"/>
          </w:tcPr>
          <w:p w:rsidR="009B1AB3" w:rsidRDefault="009B1AB3" w:rsidP="004E2036">
            <w:pPr>
              <w:pStyle w:val="afffffff4"/>
              <w:jc w:val="both"/>
              <w:rPr>
                <w:b/>
                <w:bCs/>
              </w:rPr>
            </w:pPr>
            <w:r>
              <w:rPr>
                <w:b/>
                <w:bCs/>
                <w:lang w:val="uk-UA"/>
              </w:rPr>
              <w:t>ДОДАТКИ ........</w:t>
            </w:r>
            <w:r>
              <w:rPr>
                <w:b/>
                <w:bCs/>
              </w:rPr>
              <w:t>………………………………………………………………</w:t>
            </w:r>
          </w:p>
        </w:tc>
        <w:tc>
          <w:tcPr>
            <w:tcW w:w="720" w:type="dxa"/>
          </w:tcPr>
          <w:p w:rsidR="009B1AB3" w:rsidRDefault="009B1AB3" w:rsidP="004E2036">
            <w:pPr>
              <w:pStyle w:val="afffffff4"/>
              <w:jc w:val="right"/>
              <w:rPr>
                <w:b/>
                <w:bCs/>
              </w:rPr>
            </w:pPr>
            <w:r>
              <w:rPr>
                <w:b/>
                <w:bCs/>
              </w:rPr>
              <w:t>216</w:t>
            </w:r>
          </w:p>
        </w:tc>
      </w:tr>
    </w:tbl>
    <w:p w:rsidR="009B1AB3" w:rsidRDefault="009B1AB3" w:rsidP="009B1AB3"/>
    <w:p w:rsidR="009B1AB3" w:rsidRDefault="009B1AB3" w:rsidP="009B1AB3"/>
    <w:p w:rsidR="009B1AB3" w:rsidRDefault="009B1AB3" w:rsidP="009B1AB3">
      <w:pPr>
        <w:rPr>
          <w:lang w:val="uk-UA"/>
        </w:rPr>
      </w:pPr>
    </w:p>
    <w:p w:rsidR="009B1AB3" w:rsidRDefault="009B1AB3" w:rsidP="009B1AB3">
      <w:pPr>
        <w:rPr>
          <w:lang w:val="uk-UA"/>
        </w:rPr>
      </w:pPr>
    </w:p>
    <w:p w:rsidR="009B1AB3" w:rsidRDefault="009B1AB3" w:rsidP="009B1AB3">
      <w:pPr>
        <w:pStyle w:val="afffffff5"/>
        <w:rPr>
          <w:spacing w:val="6"/>
        </w:rPr>
      </w:pPr>
      <w:r>
        <w:rPr>
          <w:spacing w:val="6"/>
          <w:lang w:val="uk-UA"/>
        </w:rPr>
        <w:t xml:space="preserve">ВСТУП </w:t>
      </w:r>
    </w:p>
    <w:p w:rsidR="009B1AB3" w:rsidRDefault="009B1AB3" w:rsidP="009B1AB3">
      <w:pPr>
        <w:pStyle w:val="afffffff5"/>
        <w:ind w:firstLine="567"/>
        <w:rPr>
          <w:spacing w:val="6"/>
        </w:rPr>
      </w:pPr>
    </w:p>
    <w:p w:rsidR="009B1AB3" w:rsidRDefault="009B1AB3" w:rsidP="009B1AB3">
      <w:pPr>
        <w:pStyle w:val="afffffff5"/>
        <w:ind w:firstLine="567"/>
        <w:jc w:val="both"/>
        <w:rPr>
          <w:b w:val="0"/>
          <w:bCs/>
          <w:spacing w:val="6"/>
        </w:rPr>
      </w:pPr>
      <w:r>
        <w:rPr>
          <w:b w:val="0"/>
          <w:bCs/>
          <w:spacing w:val="6"/>
          <w:lang w:val="uk-UA"/>
        </w:rPr>
        <w:t xml:space="preserve">Дисертаційне дослідження присвячене вивченню комунікативних стратегій і тактик політичного дискурсу канцлерів ФРН: </w:t>
      </w:r>
      <w:r>
        <w:rPr>
          <w:b w:val="0"/>
          <w:bCs/>
          <w:spacing w:val="6"/>
        </w:rPr>
        <w:t>Конрада Аденауера, Людвига Ерхарда, Курта Георга Кізінгера, Віллі Брандта, Гельмута Шмідта, Гельмута Коля, Герхарда Шредера, Ангели Меркель.</w:t>
      </w:r>
    </w:p>
    <w:p w:rsidR="009B1AB3" w:rsidRDefault="009B1AB3" w:rsidP="009B1AB3">
      <w:pPr>
        <w:pStyle w:val="afffffff5"/>
        <w:ind w:firstLine="567"/>
        <w:jc w:val="both"/>
        <w:rPr>
          <w:b w:val="0"/>
          <w:bCs/>
          <w:spacing w:val="6"/>
          <w:lang w:val="uk-UA"/>
        </w:rPr>
      </w:pPr>
      <w:r>
        <w:rPr>
          <w:b w:val="0"/>
          <w:bCs/>
          <w:spacing w:val="6"/>
          <w:lang w:val="uk-UA"/>
        </w:rPr>
        <w:t>Сучасні дослідження лінгвістичних об’єктів мають багатоаспектний характер, що детерміновано їхньою орієнтованістю не стільки на людину, скільки на весь комплекс гуманітарних знань, що дозволяють пояснити й описати власне-лінгвістичний феномен. У такий спосіб виробляються єдині принципи і механізми аналізу в самій лінгвістиці й у дотичних до неї сферах гуманітарного знання – соціології, психології, культурології та інших науках (Н.А.</w:t>
      </w:r>
      <w:r>
        <w:rPr>
          <w:b w:val="0"/>
          <w:bCs/>
          <w:spacing w:val="6"/>
        </w:rPr>
        <w:t> </w:t>
      </w:r>
      <w:r>
        <w:rPr>
          <w:b w:val="0"/>
          <w:bCs/>
          <w:spacing w:val="6"/>
          <w:lang w:val="uk-UA"/>
        </w:rPr>
        <w:t>Арутюнова. В.Г.</w:t>
      </w:r>
      <w:r>
        <w:rPr>
          <w:b w:val="0"/>
          <w:bCs/>
          <w:spacing w:val="6"/>
        </w:rPr>
        <w:t> </w:t>
      </w:r>
      <w:r>
        <w:rPr>
          <w:b w:val="0"/>
          <w:bCs/>
          <w:spacing w:val="6"/>
          <w:lang w:val="uk-UA"/>
        </w:rPr>
        <w:t>Костомаров, Т.В.</w:t>
      </w:r>
      <w:r>
        <w:rPr>
          <w:b w:val="0"/>
          <w:bCs/>
          <w:spacing w:val="6"/>
        </w:rPr>
        <w:t> </w:t>
      </w:r>
      <w:r>
        <w:rPr>
          <w:b w:val="0"/>
          <w:bCs/>
          <w:spacing w:val="6"/>
          <w:lang w:val="uk-UA"/>
        </w:rPr>
        <w:t>Милевська, І.І.</w:t>
      </w:r>
      <w:r>
        <w:rPr>
          <w:b w:val="0"/>
          <w:bCs/>
          <w:spacing w:val="6"/>
        </w:rPr>
        <w:t> </w:t>
      </w:r>
      <w:r>
        <w:rPr>
          <w:b w:val="0"/>
          <w:bCs/>
          <w:spacing w:val="6"/>
          <w:lang w:val="uk-UA"/>
        </w:rPr>
        <w:t>Формановська, О.І.</w:t>
      </w:r>
      <w:r>
        <w:rPr>
          <w:b w:val="0"/>
          <w:bCs/>
          <w:spacing w:val="6"/>
        </w:rPr>
        <w:t> </w:t>
      </w:r>
      <w:r>
        <w:rPr>
          <w:b w:val="0"/>
          <w:bCs/>
          <w:spacing w:val="6"/>
          <w:lang w:val="uk-UA"/>
        </w:rPr>
        <w:t>Шейгал, П.</w:t>
      </w:r>
      <w:r>
        <w:rPr>
          <w:b w:val="0"/>
          <w:bCs/>
          <w:spacing w:val="6"/>
          <w:lang w:val="de-DE"/>
        </w:rPr>
        <w:t> </w:t>
      </w:r>
      <w:r>
        <w:rPr>
          <w:b w:val="0"/>
          <w:bCs/>
          <w:spacing w:val="6"/>
          <w:lang w:val="uk-UA"/>
        </w:rPr>
        <w:t>Серіо, П.</w:t>
      </w:r>
      <w:r>
        <w:rPr>
          <w:b w:val="0"/>
          <w:bCs/>
          <w:spacing w:val="6"/>
          <w:lang w:val="de-DE"/>
        </w:rPr>
        <w:t> </w:t>
      </w:r>
      <w:r>
        <w:rPr>
          <w:b w:val="0"/>
          <w:bCs/>
          <w:spacing w:val="6"/>
          <w:lang w:val="uk-UA"/>
        </w:rPr>
        <w:t xml:space="preserve">Грайс, Дж. Остін та ін.)  </w:t>
      </w:r>
    </w:p>
    <w:p w:rsidR="009B1AB3" w:rsidRDefault="009B1AB3" w:rsidP="009B1AB3">
      <w:pPr>
        <w:pStyle w:val="afffffff5"/>
        <w:ind w:firstLine="567"/>
        <w:jc w:val="both"/>
        <w:rPr>
          <w:b w:val="0"/>
          <w:bCs/>
          <w:spacing w:val="6"/>
          <w:lang w:val="uk-UA"/>
        </w:rPr>
      </w:pPr>
      <w:r>
        <w:rPr>
          <w:b w:val="0"/>
          <w:bCs/>
          <w:spacing w:val="6"/>
          <w:lang w:val="uk-UA"/>
        </w:rPr>
        <w:t>Посилення уваги до феномена “особистості, яка говорить / мовної особистості” дає можливість дослідникам усвідомити не тільки важливість проблеми опису самої мовної структури, але й значущість завдань всебічного дослідження цього феномена. Мовна особистість, безпосередньо “людина, яка говорить” в її здатності здійснювати певні мовленнєві вчинки, виступає інтегральним об’єктом вивчення різноманітних напрямів науки про мову, таких як когнітивна лінгвістика, соціо- і психолінгвістика, прагма- й етнолінгвістика, політична лінгвістика (Р.М. Балкар, Ф.С. Бацевич, О.І. Башук, В.І.</w:t>
      </w:r>
      <w:r>
        <w:rPr>
          <w:b w:val="0"/>
          <w:bCs/>
          <w:spacing w:val="6"/>
        </w:rPr>
        <w:t> </w:t>
      </w:r>
      <w:r>
        <w:rPr>
          <w:b w:val="0"/>
          <w:bCs/>
          <w:spacing w:val="6"/>
          <w:lang w:val="uk-UA"/>
        </w:rPr>
        <w:t>Беліков, Р.Т. Белл, Е. Бенвеніст, Л.Е. Бєссонова, І.М. Горелов, Т.А. ван Дейк, Б.А. Зільберт, Г.В.</w:t>
      </w:r>
      <w:r>
        <w:rPr>
          <w:b w:val="0"/>
          <w:bCs/>
          <w:spacing w:val="6"/>
        </w:rPr>
        <w:t> </w:t>
      </w:r>
      <w:r>
        <w:rPr>
          <w:b w:val="0"/>
          <w:bCs/>
          <w:spacing w:val="6"/>
          <w:lang w:val="uk-UA"/>
        </w:rPr>
        <w:t>Колшанський, В.В. Красних, Л.П. Крисін, А.А. Романов, Г.Г.</w:t>
      </w:r>
      <w:r>
        <w:rPr>
          <w:spacing w:val="6"/>
          <w:lang w:val="uk-UA"/>
        </w:rPr>
        <w:t> </w:t>
      </w:r>
      <w:r>
        <w:rPr>
          <w:b w:val="0"/>
          <w:bCs/>
          <w:spacing w:val="6"/>
          <w:lang w:val="uk-UA"/>
        </w:rPr>
        <w:t>Почепцов, К.Ф. Седов, Ю.</w:t>
      </w:r>
      <w:r>
        <w:rPr>
          <w:b w:val="0"/>
          <w:bCs/>
          <w:spacing w:val="6"/>
        </w:rPr>
        <w:t> </w:t>
      </w:r>
      <w:r>
        <w:rPr>
          <w:b w:val="0"/>
          <w:bCs/>
          <w:spacing w:val="6"/>
          <w:lang w:val="uk-UA"/>
        </w:rPr>
        <w:t>Херінгер).</w:t>
      </w:r>
    </w:p>
    <w:p w:rsidR="009B1AB3" w:rsidRDefault="009B1AB3" w:rsidP="009B1AB3">
      <w:pPr>
        <w:pStyle w:val="afffffff5"/>
        <w:ind w:firstLine="567"/>
        <w:jc w:val="both"/>
        <w:rPr>
          <w:b w:val="0"/>
          <w:bCs/>
          <w:spacing w:val="6"/>
          <w:lang w:val="de-DE"/>
        </w:rPr>
      </w:pPr>
      <w:r>
        <w:rPr>
          <w:b w:val="0"/>
          <w:bCs/>
          <w:spacing w:val="6"/>
          <w:lang w:val="uk-UA"/>
        </w:rPr>
        <w:t>Особлива соціальна значущість такої сфери людської діяльності як політика, робить її об’єктом численних лінгвістичних студій. Дискурс політики або політичний дискурс, політична мова вивчалися на матеріалі різних мов і з різних позицій. Зокрема, на матеріалі російської мови дослідження здійснювалися такими вченими, як В.М.</w:t>
      </w:r>
      <w:r>
        <w:rPr>
          <w:b w:val="0"/>
          <w:bCs/>
          <w:spacing w:val="6"/>
        </w:rPr>
        <w:t> </w:t>
      </w:r>
      <w:r>
        <w:rPr>
          <w:b w:val="0"/>
          <w:bCs/>
          <w:spacing w:val="6"/>
          <w:lang w:val="uk-UA"/>
        </w:rPr>
        <w:t>Базилев, Т.Д. Вітлінська, І.Ю. Воєводкін, М.В.</w:t>
      </w:r>
      <w:r>
        <w:rPr>
          <w:b w:val="0"/>
          <w:bCs/>
          <w:spacing w:val="6"/>
        </w:rPr>
        <w:t> </w:t>
      </w:r>
      <w:r>
        <w:rPr>
          <w:b w:val="0"/>
          <w:bCs/>
          <w:spacing w:val="6"/>
          <w:lang w:val="uk-UA"/>
        </w:rPr>
        <w:t>Карнаухова, О.М.</w:t>
      </w:r>
      <w:r>
        <w:rPr>
          <w:b w:val="0"/>
          <w:bCs/>
          <w:spacing w:val="6"/>
        </w:rPr>
        <w:t> </w:t>
      </w:r>
      <w:r>
        <w:rPr>
          <w:b w:val="0"/>
          <w:bCs/>
          <w:spacing w:val="6"/>
          <w:lang w:val="uk-UA"/>
        </w:rPr>
        <w:t>Паршина, О.А.</w:t>
      </w:r>
      <w:r>
        <w:rPr>
          <w:b w:val="0"/>
          <w:bCs/>
          <w:spacing w:val="6"/>
        </w:rPr>
        <w:t> </w:t>
      </w:r>
      <w:r>
        <w:rPr>
          <w:b w:val="0"/>
          <w:bCs/>
          <w:spacing w:val="6"/>
          <w:lang w:val="uk-UA"/>
        </w:rPr>
        <w:t>Романов, Н.Ю.</w:t>
      </w:r>
      <w:r>
        <w:rPr>
          <w:b w:val="0"/>
          <w:bCs/>
          <w:spacing w:val="6"/>
        </w:rPr>
        <w:t> </w:t>
      </w:r>
      <w:r>
        <w:rPr>
          <w:b w:val="0"/>
          <w:bCs/>
          <w:spacing w:val="6"/>
          <w:lang w:val="uk-UA"/>
        </w:rPr>
        <w:t>Черепанова, О.О. Ходирев. В українському мовознавстві політичний дискурс стає предметом дослідження у працях таких дослідників, як Г.Д.</w:t>
      </w:r>
      <w:r>
        <w:rPr>
          <w:b w:val="0"/>
          <w:bCs/>
          <w:spacing w:val="6"/>
        </w:rPr>
        <w:t> </w:t>
      </w:r>
      <w:r>
        <w:rPr>
          <w:b w:val="0"/>
          <w:bCs/>
          <w:spacing w:val="6"/>
          <w:lang w:val="uk-UA"/>
        </w:rPr>
        <w:t>Беловой, Л.Є.</w:t>
      </w:r>
      <w:r>
        <w:rPr>
          <w:b w:val="0"/>
          <w:bCs/>
          <w:spacing w:val="6"/>
        </w:rPr>
        <w:t> </w:t>
      </w:r>
      <w:r>
        <w:rPr>
          <w:b w:val="0"/>
          <w:bCs/>
          <w:spacing w:val="6"/>
          <w:lang w:val="uk-UA"/>
        </w:rPr>
        <w:t>Бессонової, Г.О. Денискіної, Л.І. Кислякової, О.</w:t>
      </w:r>
      <w:r>
        <w:rPr>
          <w:b w:val="0"/>
          <w:bCs/>
          <w:spacing w:val="6"/>
        </w:rPr>
        <w:t> </w:t>
      </w:r>
      <w:r>
        <w:rPr>
          <w:b w:val="0"/>
          <w:bCs/>
          <w:spacing w:val="6"/>
          <w:lang w:val="uk-UA"/>
        </w:rPr>
        <w:t>Литовченко. Серед лінгвістів, які досліджують це явище в англійській мові, слід відзначити праці Болінджера, Р.М.</w:t>
      </w:r>
      <w:r>
        <w:rPr>
          <w:b w:val="0"/>
          <w:bCs/>
          <w:spacing w:val="6"/>
        </w:rPr>
        <w:t> </w:t>
      </w:r>
      <w:r>
        <w:rPr>
          <w:b w:val="0"/>
          <w:bCs/>
          <w:spacing w:val="6"/>
          <w:lang w:val="uk-UA"/>
        </w:rPr>
        <w:t xml:space="preserve">Блакара, Т. ван Дейка. Ця проблематика знайшла відображення в доробку німецьких науковців Брікс, Р. Водак, Д. Вундерліх, </w:t>
      </w:r>
      <w:r>
        <w:rPr>
          <w:b w:val="0"/>
          <w:bCs/>
          <w:spacing w:val="6"/>
          <w:lang w:val="de-DE"/>
        </w:rPr>
        <w:t>O</w:t>
      </w:r>
      <w:r>
        <w:rPr>
          <w:b w:val="0"/>
          <w:bCs/>
          <w:spacing w:val="6"/>
          <w:lang w:val="uk-UA"/>
        </w:rPr>
        <w:t>. Панагль, М.</w:t>
      </w:r>
      <w:r>
        <w:rPr>
          <w:b w:val="0"/>
          <w:bCs/>
          <w:spacing w:val="6"/>
        </w:rPr>
        <w:t> </w:t>
      </w:r>
      <w:r>
        <w:rPr>
          <w:b w:val="0"/>
          <w:bCs/>
          <w:spacing w:val="6"/>
          <w:lang w:val="uk-UA"/>
        </w:rPr>
        <w:t xml:space="preserve">Райзигль, </w:t>
      </w:r>
      <w:r>
        <w:rPr>
          <w:b w:val="0"/>
          <w:bCs/>
          <w:spacing w:val="6"/>
          <w:lang w:val="de-DE"/>
        </w:rPr>
        <w:t>A</w:t>
      </w:r>
      <w:r>
        <w:rPr>
          <w:b w:val="0"/>
          <w:bCs/>
          <w:spacing w:val="6"/>
          <w:lang w:val="uk-UA"/>
        </w:rPr>
        <w:t>.</w:t>
      </w:r>
      <w:r>
        <w:rPr>
          <w:b w:val="0"/>
          <w:bCs/>
          <w:spacing w:val="6"/>
        </w:rPr>
        <w:t> </w:t>
      </w:r>
      <w:r>
        <w:rPr>
          <w:b w:val="0"/>
          <w:bCs/>
          <w:spacing w:val="6"/>
          <w:lang w:val="uk-UA"/>
        </w:rPr>
        <w:t>Царніков, Х.</w:t>
      </w:r>
      <w:r>
        <w:rPr>
          <w:b w:val="0"/>
          <w:bCs/>
          <w:spacing w:val="6"/>
        </w:rPr>
        <w:t> </w:t>
      </w:r>
      <w:r>
        <w:rPr>
          <w:b w:val="0"/>
          <w:bCs/>
          <w:spacing w:val="6"/>
          <w:lang w:val="uk-UA"/>
        </w:rPr>
        <w:t xml:space="preserve">Циммерманн. З’явилися дослідження певного дискурсу конкретного політичного діяча, наприклад, “дискурс Б. Єльцина”, “дискурс В. Путіна” (А.І. Башук), </w:t>
      </w:r>
      <w:r>
        <w:rPr>
          <w:b w:val="0"/>
          <w:bCs/>
          <w:spacing w:val="6"/>
        </w:rPr>
        <w:t xml:space="preserve">дискурс </w:t>
      </w:r>
      <w:r>
        <w:rPr>
          <w:b w:val="0"/>
          <w:bCs/>
          <w:spacing w:val="6"/>
          <w:lang w:val="uk-UA"/>
        </w:rPr>
        <w:t>“</w:t>
      </w:r>
      <w:r>
        <w:rPr>
          <w:b w:val="0"/>
          <w:bCs/>
          <w:spacing w:val="6"/>
        </w:rPr>
        <w:t>Дж.</w:t>
      </w:r>
      <w:r>
        <w:rPr>
          <w:b w:val="0"/>
          <w:bCs/>
          <w:spacing w:val="6"/>
          <w:lang w:val="de-DE"/>
        </w:rPr>
        <w:t> </w:t>
      </w:r>
      <w:r>
        <w:rPr>
          <w:b w:val="0"/>
          <w:bCs/>
          <w:spacing w:val="6"/>
        </w:rPr>
        <w:t>Буша</w:t>
      </w:r>
      <w:r>
        <w:rPr>
          <w:b w:val="0"/>
          <w:bCs/>
          <w:spacing w:val="6"/>
          <w:lang w:val="uk-UA"/>
        </w:rPr>
        <w:t>”</w:t>
      </w:r>
      <w:r>
        <w:rPr>
          <w:b w:val="0"/>
          <w:bCs/>
          <w:spacing w:val="6"/>
          <w:lang w:val="de-DE"/>
        </w:rPr>
        <w:t xml:space="preserve"> (</w:t>
      </w:r>
      <w:r>
        <w:rPr>
          <w:b w:val="0"/>
          <w:bCs/>
          <w:spacing w:val="6"/>
        </w:rPr>
        <w:t>Г</w:t>
      </w:r>
      <w:r>
        <w:rPr>
          <w:b w:val="0"/>
          <w:bCs/>
          <w:spacing w:val="6"/>
          <w:lang w:val="de-DE"/>
        </w:rPr>
        <w:t>.</w:t>
      </w:r>
      <w:r>
        <w:rPr>
          <w:b w:val="0"/>
          <w:bCs/>
          <w:spacing w:val="6"/>
        </w:rPr>
        <w:t>П</w:t>
      </w:r>
      <w:r>
        <w:rPr>
          <w:b w:val="0"/>
          <w:bCs/>
          <w:spacing w:val="6"/>
          <w:lang w:val="de-DE"/>
        </w:rPr>
        <w:t>. </w:t>
      </w:r>
      <w:r>
        <w:rPr>
          <w:b w:val="0"/>
          <w:bCs/>
          <w:spacing w:val="6"/>
        </w:rPr>
        <w:t>Крючкова</w:t>
      </w:r>
      <w:r>
        <w:rPr>
          <w:b w:val="0"/>
          <w:bCs/>
          <w:spacing w:val="6"/>
          <w:lang w:val="de-DE"/>
        </w:rPr>
        <w:t xml:space="preserve">), </w:t>
      </w:r>
      <w:r>
        <w:rPr>
          <w:b w:val="0"/>
          <w:bCs/>
          <w:spacing w:val="6"/>
          <w:lang w:val="uk-UA"/>
        </w:rPr>
        <w:t>“дискурс Тетчеризму” (</w:t>
      </w:r>
      <w:r>
        <w:rPr>
          <w:b w:val="0"/>
          <w:bCs/>
          <w:spacing w:val="6"/>
        </w:rPr>
        <w:t>Г</w:t>
      </w:r>
      <w:r>
        <w:rPr>
          <w:b w:val="0"/>
          <w:bCs/>
          <w:spacing w:val="6"/>
          <w:lang w:val="de-DE"/>
        </w:rPr>
        <w:t>.</w:t>
      </w:r>
      <w:r>
        <w:rPr>
          <w:b w:val="0"/>
          <w:bCs/>
          <w:spacing w:val="6"/>
        </w:rPr>
        <w:t>Д</w:t>
      </w:r>
      <w:r>
        <w:rPr>
          <w:b w:val="0"/>
          <w:bCs/>
          <w:spacing w:val="6"/>
          <w:lang w:val="de-DE"/>
        </w:rPr>
        <w:t>. </w:t>
      </w:r>
      <w:r>
        <w:rPr>
          <w:b w:val="0"/>
          <w:bCs/>
          <w:spacing w:val="6"/>
        </w:rPr>
        <w:t>Белова</w:t>
      </w:r>
      <w:r>
        <w:rPr>
          <w:b w:val="0"/>
          <w:bCs/>
          <w:spacing w:val="6"/>
          <w:lang w:val="uk-UA"/>
        </w:rPr>
        <w:t>)</w:t>
      </w:r>
      <w:r>
        <w:rPr>
          <w:b w:val="0"/>
          <w:bCs/>
          <w:spacing w:val="6"/>
          <w:lang w:val="de-DE"/>
        </w:rPr>
        <w:t xml:space="preserve">. </w:t>
      </w:r>
      <w:r>
        <w:rPr>
          <w:b w:val="0"/>
          <w:bCs/>
          <w:spacing w:val="6"/>
          <w:lang w:val="uk-UA"/>
        </w:rPr>
        <w:t xml:space="preserve">Аналізувалися дискурси, що були визначені партійною приналежністю: “дискурс члена ЛДПР”, “дискурс комуніста”, або інститутом влади: “парламентський дискурс”, “дискурс влади” </w:t>
      </w:r>
      <w:r>
        <w:rPr>
          <w:b w:val="0"/>
          <w:bCs/>
          <w:spacing w:val="6"/>
          <w:lang w:val="de-DE"/>
        </w:rPr>
        <w:t>(</w:t>
      </w:r>
      <w:r>
        <w:rPr>
          <w:b w:val="0"/>
          <w:bCs/>
          <w:spacing w:val="6"/>
        </w:rPr>
        <w:t>Г</w:t>
      </w:r>
      <w:r>
        <w:rPr>
          <w:b w:val="0"/>
          <w:bCs/>
          <w:spacing w:val="6"/>
          <w:lang w:val="de-DE"/>
        </w:rPr>
        <w:t>.</w:t>
      </w:r>
      <w:r>
        <w:rPr>
          <w:b w:val="0"/>
          <w:bCs/>
          <w:spacing w:val="6"/>
        </w:rPr>
        <w:t>М</w:t>
      </w:r>
      <w:r>
        <w:rPr>
          <w:b w:val="0"/>
          <w:bCs/>
          <w:spacing w:val="6"/>
          <w:lang w:val="de-DE"/>
        </w:rPr>
        <w:t>. </w:t>
      </w:r>
      <w:r>
        <w:rPr>
          <w:b w:val="0"/>
          <w:bCs/>
          <w:spacing w:val="6"/>
        </w:rPr>
        <w:t>Яворс</w:t>
      </w:r>
      <w:r>
        <w:rPr>
          <w:b w:val="0"/>
          <w:bCs/>
          <w:spacing w:val="6"/>
          <w:lang w:val="uk-UA"/>
        </w:rPr>
        <w:t>ь</w:t>
      </w:r>
      <w:r>
        <w:rPr>
          <w:b w:val="0"/>
          <w:bCs/>
          <w:spacing w:val="6"/>
        </w:rPr>
        <w:t>ка</w:t>
      </w:r>
      <w:r>
        <w:rPr>
          <w:b w:val="0"/>
          <w:bCs/>
          <w:spacing w:val="6"/>
          <w:lang w:val="de-DE"/>
        </w:rPr>
        <w:t xml:space="preserve">), </w:t>
      </w:r>
      <w:r>
        <w:rPr>
          <w:b w:val="0"/>
          <w:bCs/>
          <w:spacing w:val="6"/>
        </w:rPr>
        <w:t>а</w:t>
      </w:r>
      <w:r>
        <w:rPr>
          <w:b w:val="0"/>
          <w:bCs/>
          <w:spacing w:val="6"/>
          <w:lang w:val="de-DE"/>
        </w:rPr>
        <w:t xml:space="preserve"> </w:t>
      </w:r>
      <w:r>
        <w:rPr>
          <w:b w:val="0"/>
          <w:bCs/>
          <w:spacing w:val="6"/>
          <w:lang w:val="uk-UA"/>
        </w:rPr>
        <w:t xml:space="preserve">також певною політичною подією: “дискурс тоталітаризму” </w:t>
      </w:r>
      <w:r>
        <w:rPr>
          <w:b w:val="0"/>
          <w:bCs/>
          <w:spacing w:val="6"/>
          <w:lang w:val="de-DE"/>
        </w:rPr>
        <w:t>(</w:t>
      </w:r>
      <w:r>
        <w:rPr>
          <w:b w:val="0"/>
          <w:bCs/>
          <w:spacing w:val="6"/>
        </w:rPr>
        <w:t>В</w:t>
      </w:r>
      <w:r>
        <w:rPr>
          <w:b w:val="0"/>
          <w:bCs/>
          <w:spacing w:val="6"/>
          <w:lang w:val="de-DE"/>
        </w:rPr>
        <w:t>.</w:t>
      </w:r>
      <w:r>
        <w:rPr>
          <w:b w:val="0"/>
          <w:bCs/>
          <w:spacing w:val="6"/>
        </w:rPr>
        <w:t>М</w:t>
      </w:r>
      <w:r>
        <w:rPr>
          <w:b w:val="0"/>
          <w:bCs/>
          <w:spacing w:val="6"/>
          <w:lang w:val="de-DE"/>
        </w:rPr>
        <w:t>.</w:t>
      </w:r>
      <w:r>
        <w:rPr>
          <w:b w:val="0"/>
          <w:bCs/>
          <w:spacing w:val="6"/>
          <w:lang w:val="uk-UA"/>
        </w:rPr>
        <w:t> </w:t>
      </w:r>
      <w:r>
        <w:rPr>
          <w:b w:val="0"/>
          <w:bCs/>
          <w:spacing w:val="6"/>
        </w:rPr>
        <w:t>Бріцина</w:t>
      </w:r>
      <w:r>
        <w:rPr>
          <w:b w:val="0"/>
          <w:bCs/>
          <w:spacing w:val="6"/>
          <w:lang w:val="de-DE"/>
        </w:rPr>
        <w:t xml:space="preserve">, </w:t>
      </w:r>
      <w:r>
        <w:rPr>
          <w:b w:val="0"/>
          <w:bCs/>
          <w:spacing w:val="6"/>
        </w:rPr>
        <w:t>Г</w:t>
      </w:r>
      <w:r>
        <w:rPr>
          <w:b w:val="0"/>
          <w:bCs/>
          <w:spacing w:val="6"/>
          <w:lang w:val="de-DE"/>
        </w:rPr>
        <w:t>.</w:t>
      </w:r>
      <w:r>
        <w:rPr>
          <w:b w:val="0"/>
          <w:bCs/>
          <w:spacing w:val="6"/>
        </w:rPr>
        <w:t>М</w:t>
      </w:r>
      <w:r>
        <w:rPr>
          <w:b w:val="0"/>
          <w:bCs/>
          <w:spacing w:val="6"/>
          <w:lang w:val="de-DE"/>
        </w:rPr>
        <w:t>. </w:t>
      </w:r>
      <w:r>
        <w:rPr>
          <w:b w:val="0"/>
          <w:bCs/>
          <w:spacing w:val="6"/>
        </w:rPr>
        <w:t>Яворс</w:t>
      </w:r>
      <w:r>
        <w:rPr>
          <w:b w:val="0"/>
          <w:bCs/>
          <w:spacing w:val="6"/>
          <w:lang w:val="uk-UA"/>
        </w:rPr>
        <w:t>ь</w:t>
      </w:r>
      <w:r>
        <w:rPr>
          <w:b w:val="0"/>
          <w:bCs/>
          <w:spacing w:val="6"/>
        </w:rPr>
        <w:t>ка</w:t>
      </w:r>
      <w:r>
        <w:rPr>
          <w:b w:val="0"/>
          <w:bCs/>
          <w:spacing w:val="6"/>
          <w:lang w:val="de-DE"/>
        </w:rPr>
        <w:t xml:space="preserve">, </w:t>
      </w:r>
      <w:r>
        <w:rPr>
          <w:b w:val="0"/>
          <w:bCs/>
          <w:spacing w:val="6"/>
        </w:rPr>
        <w:t>Н</w:t>
      </w:r>
      <w:r>
        <w:rPr>
          <w:b w:val="0"/>
          <w:bCs/>
          <w:spacing w:val="6"/>
          <w:lang w:val="de-DE"/>
        </w:rPr>
        <w:t>.</w:t>
      </w:r>
      <w:r>
        <w:rPr>
          <w:b w:val="0"/>
          <w:bCs/>
          <w:spacing w:val="6"/>
        </w:rPr>
        <w:t>П</w:t>
      </w:r>
      <w:r>
        <w:rPr>
          <w:b w:val="0"/>
          <w:bCs/>
          <w:spacing w:val="6"/>
          <w:lang w:val="de-DE"/>
        </w:rPr>
        <w:t>. </w:t>
      </w:r>
      <w:r>
        <w:rPr>
          <w:b w:val="0"/>
          <w:bCs/>
          <w:spacing w:val="6"/>
        </w:rPr>
        <w:t>Шумарова</w:t>
      </w:r>
      <w:r>
        <w:rPr>
          <w:b w:val="0"/>
          <w:bCs/>
          <w:spacing w:val="6"/>
          <w:lang w:val="de-DE"/>
        </w:rPr>
        <w:t xml:space="preserve">, </w:t>
      </w:r>
      <w:r>
        <w:rPr>
          <w:b w:val="0"/>
          <w:bCs/>
          <w:spacing w:val="6"/>
        </w:rPr>
        <w:t>С</w:t>
      </w:r>
      <w:r>
        <w:rPr>
          <w:b w:val="0"/>
          <w:bCs/>
          <w:spacing w:val="6"/>
          <w:lang w:val="de-DE"/>
        </w:rPr>
        <w:t>.</w:t>
      </w:r>
      <w:r>
        <w:rPr>
          <w:b w:val="0"/>
          <w:bCs/>
          <w:spacing w:val="6"/>
        </w:rPr>
        <w:t>С</w:t>
      </w:r>
      <w:r>
        <w:rPr>
          <w:b w:val="0"/>
          <w:bCs/>
          <w:spacing w:val="6"/>
          <w:lang w:val="de-DE"/>
        </w:rPr>
        <w:t>. </w:t>
      </w:r>
      <w:r>
        <w:rPr>
          <w:b w:val="0"/>
          <w:bCs/>
          <w:spacing w:val="6"/>
        </w:rPr>
        <w:t>Єрмоленко</w:t>
      </w:r>
      <w:r>
        <w:rPr>
          <w:b w:val="0"/>
          <w:bCs/>
          <w:spacing w:val="6"/>
          <w:lang w:val="de-DE"/>
        </w:rPr>
        <w:t xml:space="preserve">, </w:t>
      </w:r>
      <w:r>
        <w:rPr>
          <w:b w:val="0"/>
          <w:bCs/>
          <w:spacing w:val="6"/>
        </w:rPr>
        <w:t>Л</w:t>
      </w:r>
      <w:r>
        <w:rPr>
          <w:b w:val="0"/>
          <w:bCs/>
          <w:spacing w:val="6"/>
          <w:lang w:val="de-DE"/>
        </w:rPr>
        <w:t>.</w:t>
      </w:r>
      <w:r>
        <w:rPr>
          <w:b w:val="0"/>
          <w:bCs/>
          <w:spacing w:val="6"/>
        </w:rPr>
        <w:t>Т</w:t>
      </w:r>
      <w:r>
        <w:rPr>
          <w:b w:val="0"/>
          <w:bCs/>
          <w:spacing w:val="6"/>
          <w:lang w:val="de-DE"/>
        </w:rPr>
        <w:t xml:space="preserve">. </w:t>
      </w:r>
      <w:r>
        <w:rPr>
          <w:b w:val="0"/>
          <w:bCs/>
          <w:spacing w:val="6"/>
        </w:rPr>
        <w:t>Масенко</w:t>
      </w:r>
      <w:r>
        <w:rPr>
          <w:b w:val="0"/>
          <w:bCs/>
          <w:spacing w:val="6"/>
          <w:lang w:val="de-DE"/>
        </w:rPr>
        <w:t xml:space="preserve">, </w:t>
      </w:r>
      <w:r>
        <w:rPr>
          <w:b w:val="0"/>
          <w:bCs/>
          <w:spacing w:val="6"/>
        </w:rPr>
        <w:t>В</w:t>
      </w:r>
      <w:r>
        <w:rPr>
          <w:b w:val="0"/>
          <w:bCs/>
          <w:spacing w:val="6"/>
          <w:lang w:val="de-DE"/>
        </w:rPr>
        <w:t>.</w:t>
      </w:r>
      <w:r>
        <w:rPr>
          <w:b w:val="0"/>
          <w:bCs/>
          <w:spacing w:val="6"/>
        </w:rPr>
        <w:t>О</w:t>
      </w:r>
      <w:r>
        <w:rPr>
          <w:b w:val="0"/>
          <w:bCs/>
          <w:spacing w:val="6"/>
          <w:lang w:val="de-DE"/>
        </w:rPr>
        <w:t>. </w:t>
      </w:r>
      <w:r>
        <w:rPr>
          <w:b w:val="0"/>
          <w:bCs/>
          <w:spacing w:val="6"/>
        </w:rPr>
        <w:t>Ткаченко</w:t>
      </w:r>
      <w:r>
        <w:rPr>
          <w:b w:val="0"/>
          <w:bCs/>
          <w:spacing w:val="6"/>
          <w:lang w:val="de-DE"/>
        </w:rPr>
        <w:t xml:space="preserve">), </w:t>
      </w:r>
      <w:r>
        <w:rPr>
          <w:b w:val="0"/>
          <w:bCs/>
          <w:spacing w:val="6"/>
          <w:lang w:val="uk-UA"/>
        </w:rPr>
        <w:t xml:space="preserve">“дискурс помаранчевої пристрасті” </w:t>
      </w:r>
      <w:r>
        <w:rPr>
          <w:b w:val="0"/>
          <w:bCs/>
          <w:spacing w:val="6"/>
          <w:lang w:val="de-DE"/>
        </w:rPr>
        <w:t>(</w:t>
      </w:r>
      <w:r>
        <w:rPr>
          <w:b w:val="0"/>
          <w:bCs/>
          <w:spacing w:val="6"/>
        </w:rPr>
        <w:t>Л</w:t>
      </w:r>
      <w:r>
        <w:rPr>
          <w:b w:val="0"/>
          <w:bCs/>
          <w:spacing w:val="6"/>
          <w:lang w:val="de-DE"/>
        </w:rPr>
        <w:t>.</w:t>
      </w:r>
      <w:r>
        <w:rPr>
          <w:b w:val="0"/>
          <w:bCs/>
          <w:spacing w:val="6"/>
        </w:rPr>
        <w:t>А</w:t>
      </w:r>
      <w:r>
        <w:rPr>
          <w:b w:val="0"/>
          <w:bCs/>
          <w:spacing w:val="6"/>
          <w:lang w:val="de-DE"/>
        </w:rPr>
        <w:t xml:space="preserve">. </w:t>
      </w:r>
      <w:r>
        <w:rPr>
          <w:b w:val="0"/>
          <w:bCs/>
          <w:spacing w:val="6"/>
        </w:rPr>
        <w:t>Ставиц</w:t>
      </w:r>
      <w:r>
        <w:rPr>
          <w:b w:val="0"/>
          <w:bCs/>
          <w:spacing w:val="6"/>
          <w:lang w:val="uk-UA"/>
        </w:rPr>
        <w:t>ь</w:t>
      </w:r>
      <w:r>
        <w:rPr>
          <w:b w:val="0"/>
          <w:bCs/>
          <w:spacing w:val="6"/>
        </w:rPr>
        <w:t>ка</w:t>
      </w:r>
      <w:r>
        <w:rPr>
          <w:b w:val="0"/>
          <w:bCs/>
          <w:spacing w:val="6"/>
          <w:lang w:val="de-DE"/>
        </w:rPr>
        <w:t xml:space="preserve">). </w:t>
      </w:r>
    </w:p>
    <w:p w:rsidR="009B1AB3" w:rsidRDefault="009B1AB3" w:rsidP="009B1AB3">
      <w:pPr>
        <w:pStyle w:val="afffffff5"/>
        <w:ind w:firstLine="567"/>
        <w:jc w:val="both"/>
        <w:rPr>
          <w:b w:val="0"/>
          <w:bCs/>
          <w:spacing w:val="6"/>
          <w:lang w:val="de-DE"/>
        </w:rPr>
      </w:pPr>
      <w:r>
        <w:rPr>
          <w:b w:val="0"/>
          <w:bCs/>
          <w:spacing w:val="6"/>
          <w:lang w:val="uk-UA"/>
        </w:rPr>
        <w:t xml:space="preserve">Однак, незважаючи на значний інтерес науковців до названої проблеми, досі залишаються недостатньо вивченими комунікативні стратегії і тактики політичного дискурсу вищої державної особи, зокрема канцлера ФРН, протягом того чи іншого історичного періоду. </w:t>
      </w:r>
    </w:p>
    <w:p w:rsidR="009B1AB3" w:rsidRDefault="009B1AB3" w:rsidP="009B1AB3">
      <w:pPr>
        <w:pStyle w:val="afffffff5"/>
        <w:ind w:firstLine="567"/>
        <w:jc w:val="both"/>
        <w:rPr>
          <w:b w:val="0"/>
          <w:bCs/>
          <w:spacing w:val="6"/>
          <w:lang w:val="uk-UA"/>
        </w:rPr>
      </w:pPr>
      <w:r>
        <w:rPr>
          <w:spacing w:val="6"/>
          <w:lang w:val="uk-UA"/>
        </w:rPr>
        <w:t xml:space="preserve">Актуальність дисертаційного дослідження </w:t>
      </w:r>
      <w:r>
        <w:rPr>
          <w:b w:val="0"/>
          <w:bCs/>
          <w:spacing w:val="6"/>
          <w:lang w:val="uk-UA"/>
        </w:rPr>
        <w:t xml:space="preserve">зумовлена притаманним сучасній лінгвістиці антропоцентричним підходом до процесу комунікації загалом і політичної комунікації зокрема; відсутністю комплексного аналізу кооперативної мовленнєвої діяльності канцлерів ФРН, зафіксованої в їхніх урядових заявах і політичних виступах. З цього погляду мовна особистість канцлерів, що реалізується в стратегіях і тактиках кооперативного політичного дискурсу, являє собою особливий інтерес як суттєвий чинник впливу на формування і розвиток політичної мови – певної підсистеми сучасної німецької мови. </w:t>
      </w:r>
    </w:p>
    <w:p w:rsidR="009B1AB3" w:rsidRDefault="009B1AB3" w:rsidP="009B1AB3">
      <w:pPr>
        <w:pStyle w:val="afffffff5"/>
        <w:ind w:firstLine="567"/>
        <w:jc w:val="both"/>
        <w:rPr>
          <w:spacing w:val="6"/>
          <w:lang w:val="uk-UA"/>
        </w:rPr>
      </w:pPr>
      <w:r>
        <w:rPr>
          <w:spacing w:val="6"/>
          <w:lang w:val="uk-UA"/>
        </w:rPr>
        <w:t>Зв’язок роботи з науковими темами</w:t>
      </w:r>
    </w:p>
    <w:p w:rsidR="009B1AB3" w:rsidRDefault="009B1AB3" w:rsidP="009B1AB3">
      <w:pPr>
        <w:pStyle w:val="afffffff5"/>
        <w:ind w:firstLine="567"/>
        <w:jc w:val="both"/>
        <w:rPr>
          <w:b w:val="0"/>
          <w:bCs/>
          <w:spacing w:val="6"/>
          <w:lang w:val="uk-UA"/>
        </w:rPr>
      </w:pPr>
      <w:r>
        <w:rPr>
          <w:b w:val="0"/>
          <w:bCs/>
          <w:spacing w:val="6"/>
          <w:lang w:val="uk-UA"/>
        </w:rPr>
        <w:t xml:space="preserve">Роботу виконано в межах теми факультету іноземних мов Донецького національного університету: “Когнітивні, лінгвокульту-рологічні та гендерні дослідження мовних категорій в різних типах дискурсу” </w:t>
      </w:r>
      <w:r>
        <w:rPr>
          <w:b w:val="0"/>
          <w:bCs/>
          <w:spacing w:val="6"/>
          <w:lang w:val="uk-UA"/>
        </w:rPr>
        <w:br/>
        <w:t>№ 08-1вв/47.</w:t>
      </w:r>
    </w:p>
    <w:p w:rsidR="009B1AB3" w:rsidRDefault="009B1AB3" w:rsidP="009B1AB3">
      <w:pPr>
        <w:pStyle w:val="afffffff5"/>
        <w:ind w:firstLine="567"/>
        <w:jc w:val="both"/>
        <w:rPr>
          <w:b w:val="0"/>
          <w:bCs/>
          <w:spacing w:val="6"/>
        </w:rPr>
      </w:pPr>
      <w:r>
        <w:rPr>
          <w:spacing w:val="6"/>
        </w:rPr>
        <w:t>Об</w:t>
      </w:r>
      <w:r>
        <w:rPr>
          <w:spacing w:val="6"/>
          <w:lang w:val="uk-UA"/>
        </w:rPr>
        <w:t>’</w:t>
      </w:r>
      <w:r>
        <w:rPr>
          <w:spacing w:val="6"/>
        </w:rPr>
        <w:t xml:space="preserve">єкт </w:t>
      </w:r>
      <w:r>
        <w:rPr>
          <w:spacing w:val="6"/>
          <w:lang w:val="uk-UA"/>
        </w:rPr>
        <w:t xml:space="preserve">дослідження </w:t>
      </w:r>
      <w:r>
        <w:rPr>
          <w:spacing w:val="6"/>
        </w:rPr>
        <w:t xml:space="preserve">– </w:t>
      </w:r>
      <w:r>
        <w:rPr>
          <w:b w:val="0"/>
          <w:bCs/>
          <w:spacing w:val="6"/>
        </w:rPr>
        <w:t xml:space="preserve">тактико-стратегічний комплекс </w:t>
      </w:r>
      <w:r>
        <w:rPr>
          <w:b w:val="0"/>
          <w:bCs/>
          <w:spacing w:val="6"/>
          <w:lang w:val="uk-UA"/>
        </w:rPr>
        <w:t xml:space="preserve">політичного </w:t>
      </w:r>
      <w:r>
        <w:rPr>
          <w:b w:val="0"/>
          <w:bCs/>
          <w:spacing w:val="6"/>
        </w:rPr>
        <w:t>дискурсу канцлерів ФРН.</w:t>
      </w:r>
    </w:p>
    <w:p w:rsidR="009B1AB3" w:rsidRDefault="009B1AB3" w:rsidP="009B1AB3">
      <w:pPr>
        <w:pStyle w:val="afffffff5"/>
        <w:tabs>
          <w:tab w:val="left" w:pos="3420"/>
        </w:tabs>
        <w:ind w:firstLine="567"/>
        <w:jc w:val="both"/>
        <w:rPr>
          <w:b w:val="0"/>
          <w:bCs/>
          <w:spacing w:val="6"/>
        </w:rPr>
      </w:pPr>
      <w:r>
        <w:rPr>
          <w:spacing w:val="6"/>
          <w:lang w:val="uk-UA"/>
        </w:rPr>
        <w:t xml:space="preserve">Предмет дослідження </w:t>
      </w:r>
      <w:r>
        <w:rPr>
          <w:spacing w:val="6"/>
        </w:rPr>
        <w:t xml:space="preserve">– </w:t>
      </w:r>
      <w:r>
        <w:rPr>
          <w:b w:val="0"/>
          <w:bCs/>
          <w:spacing w:val="6"/>
          <w:lang w:val="uk-UA"/>
        </w:rPr>
        <w:t>мовні засоби</w:t>
      </w:r>
      <w:r>
        <w:rPr>
          <w:spacing w:val="6"/>
          <w:lang w:val="uk-UA"/>
        </w:rPr>
        <w:t xml:space="preserve"> </w:t>
      </w:r>
      <w:r>
        <w:rPr>
          <w:b w:val="0"/>
          <w:bCs/>
          <w:spacing w:val="6"/>
          <w:lang w:val="uk-UA"/>
        </w:rPr>
        <w:t>реалізації стратегій і тактик політичного дискурсу канцлерів ФРН</w:t>
      </w:r>
      <w:r>
        <w:rPr>
          <w:b w:val="0"/>
          <w:bCs/>
          <w:spacing w:val="6"/>
        </w:rPr>
        <w:t>.</w:t>
      </w:r>
    </w:p>
    <w:p w:rsidR="009B1AB3" w:rsidRDefault="009B1AB3" w:rsidP="009B1AB3">
      <w:pPr>
        <w:pStyle w:val="afffffff5"/>
        <w:tabs>
          <w:tab w:val="left" w:pos="3420"/>
        </w:tabs>
        <w:ind w:firstLine="567"/>
        <w:jc w:val="both"/>
        <w:rPr>
          <w:spacing w:val="6"/>
        </w:rPr>
      </w:pPr>
      <w:r>
        <w:rPr>
          <w:spacing w:val="6"/>
          <w:lang w:val="uk-UA"/>
        </w:rPr>
        <w:t xml:space="preserve">Мета </w:t>
      </w:r>
      <w:r>
        <w:rPr>
          <w:b w:val="0"/>
          <w:bCs/>
          <w:spacing w:val="6"/>
          <w:lang w:val="uk-UA"/>
        </w:rPr>
        <w:t xml:space="preserve">дисертаційного дослідження полягає у виявленні комунікативних стратегій і тактик в політичному дискурсі </w:t>
      </w:r>
      <w:r>
        <w:rPr>
          <w:b w:val="0"/>
          <w:bCs/>
          <w:spacing w:val="6"/>
          <w:lang w:val="uk-UA"/>
        </w:rPr>
        <w:lastRenderedPageBreak/>
        <w:t>канцлерів ФРН, а також у встановленні й аналізі лексичних, синтаксичних і стилістичних засобів вираження цих стратегій і тактик</w:t>
      </w:r>
      <w:r>
        <w:rPr>
          <w:b w:val="0"/>
          <w:bCs/>
          <w:spacing w:val="6"/>
        </w:rPr>
        <w:t xml:space="preserve">. </w:t>
      </w:r>
      <w:r>
        <w:rPr>
          <w:b w:val="0"/>
          <w:bCs/>
          <w:spacing w:val="6"/>
          <w:lang w:val="uk-UA"/>
        </w:rPr>
        <w:t xml:space="preserve">Дослідження поставленої мети передбачає розв’язання таких </w:t>
      </w:r>
      <w:r>
        <w:rPr>
          <w:spacing w:val="6"/>
          <w:lang w:val="uk-UA"/>
        </w:rPr>
        <w:t>завдань</w:t>
      </w:r>
      <w:r>
        <w:rPr>
          <w:b w:val="0"/>
          <w:bCs/>
          <w:spacing w:val="6"/>
          <w:lang w:val="uk-UA"/>
        </w:rPr>
        <w:t xml:space="preserve">: </w:t>
      </w:r>
    </w:p>
    <w:p w:rsidR="009B1AB3" w:rsidRDefault="009B1AB3" w:rsidP="009B1AB3">
      <w:pPr>
        <w:pStyle w:val="afffffff5"/>
        <w:ind w:firstLine="567"/>
        <w:jc w:val="both"/>
        <w:rPr>
          <w:b w:val="0"/>
          <w:bCs/>
          <w:spacing w:val="6"/>
        </w:rPr>
      </w:pPr>
      <w:r>
        <w:rPr>
          <w:b w:val="0"/>
          <w:bCs/>
          <w:spacing w:val="6"/>
        </w:rPr>
        <w:t>– </w:t>
      </w:r>
      <w:r>
        <w:rPr>
          <w:b w:val="0"/>
          <w:bCs/>
          <w:spacing w:val="6"/>
          <w:lang w:val="uk-UA"/>
        </w:rPr>
        <w:t>виявити семантичні та прагматичні характеристики політичного дискурсу канцлерів ФРН</w:t>
      </w:r>
      <w:r>
        <w:rPr>
          <w:b w:val="0"/>
          <w:bCs/>
          <w:spacing w:val="6"/>
        </w:rPr>
        <w:t>;</w:t>
      </w:r>
    </w:p>
    <w:p w:rsidR="009B1AB3" w:rsidRDefault="009B1AB3" w:rsidP="009B1AB3">
      <w:pPr>
        <w:pStyle w:val="afffffff5"/>
        <w:ind w:firstLine="567"/>
        <w:jc w:val="both"/>
        <w:rPr>
          <w:b w:val="0"/>
          <w:bCs/>
          <w:spacing w:val="6"/>
        </w:rPr>
      </w:pPr>
      <w:r>
        <w:rPr>
          <w:b w:val="0"/>
          <w:bCs/>
          <w:spacing w:val="6"/>
        </w:rPr>
        <w:t>– </w:t>
      </w:r>
      <w:r>
        <w:rPr>
          <w:b w:val="0"/>
          <w:bCs/>
          <w:spacing w:val="6"/>
          <w:lang w:val="uk-UA"/>
        </w:rPr>
        <w:t>виділити комунікативні стратегії і тактики, що забезпечують кооперативну мовленнєву діяльність в політичному дискурсі повоєнної Німеччини</w:t>
      </w:r>
      <w:r>
        <w:rPr>
          <w:b w:val="0"/>
          <w:bCs/>
          <w:spacing w:val="6"/>
        </w:rPr>
        <w:t>;</w:t>
      </w:r>
    </w:p>
    <w:p w:rsidR="009B1AB3" w:rsidRDefault="009B1AB3" w:rsidP="00AB07B8">
      <w:pPr>
        <w:pStyle w:val="afffffff5"/>
        <w:widowControl/>
        <w:numPr>
          <w:ilvl w:val="0"/>
          <w:numId w:val="39"/>
        </w:numPr>
        <w:tabs>
          <w:tab w:val="num" w:pos="900"/>
        </w:tabs>
        <w:suppressAutoHyphens w:val="0"/>
        <w:spacing w:line="360" w:lineRule="auto"/>
        <w:ind w:left="0" w:firstLine="567"/>
        <w:jc w:val="both"/>
        <w:rPr>
          <w:b w:val="0"/>
          <w:bCs/>
          <w:spacing w:val="6"/>
        </w:rPr>
      </w:pPr>
      <w:r>
        <w:rPr>
          <w:b w:val="0"/>
          <w:bCs/>
          <w:spacing w:val="6"/>
          <w:lang w:val="uk-UA"/>
        </w:rPr>
        <w:t>встановити лексичні, синтаксичні і стилістичні засоби, типові для реалізації виявлених стратегій і тактик у політичному дискурсі канцлерів ФРН</w:t>
      </w:r>
      <w:r>
        <w:rPr>
          <w:b w:val="0"/>
          <w:bCs/>
          <w:spacing w:val="6"/>
        </w:rPr>
        <w:t>;</w:t>
      </w:r>
    </w:p>
    <w:p w:rsidR="009B1AB3" w:rsidRDefault="009B1AB3" w:rsidP="00AB07B8">
      <w:pPr>
        <w:pStyle w:val="afffffff5"/>
        <w:widowControl/>
        <w:numPr>
          <w:ilvl w:val="0"/>
          <w:numId w:val="39"/>
        </w:numPr>
        <w:tabs>
          <w:tab w:val="num" w:pos="900"/>
        </w:tabs>
        <w:suppressAutoHyphens w:val="0"/>
        <w:spacing w:line="360" w:lineRule="auto"/>
        <w:ind w:left="0" w:firstLine="567"/>
        <w:jc w:val="both"/>
        <w:rPr>
          <w:b w:val="0"/>
          <w:bCs/>
          <w:spacing w:val="6"/>
        </w:rPr>
      </w:pPr>
      <w:r>
        <w:rPr>
          <w:b w:val="0"/>
          <w:bCs/>
          <w:spacing w:val="6"/>
          <w:lang w:val="uk-UA"/>
        </w:rPr>
        <w:t>описати індивідуальні засоби вербальної і невербальної комунікації кожного канцлера ФРН</w:t>
      </w:r>
      <w:r>
        <w:rPr>
          <w:b w:val="0"/>
          <w:bCs/>
          <w:spacing w:val="6"/>
        </w:rPr>
        <w:t>.</w:t>
      </w:r>
    </w:p>
    <w:p w:rsidR="009B1AB3" w:rsidRDefault="009B1AB3" w:rsidP="009B1AB3">
      <w:pPr>
        <w:pStyle w:val="afffffff5"/>
        <w:ind w:firstLine="567"/>
        <w:jc w:val="both"/>
        <w:rPr>
          <w:spacing w:val="6"/>
        </w:rPr>
      </w:pPr>
      <w:r>
        <w:rPr>
          <w:spacing w:val="6"/>
        </w:rPr>
        <w:t xml:space="preserve">Матеріал </w:t>
      </w:r>
      <w:r>
        <w:rPr>
          <w:spacing w:val="6"/>
          <w:lang w:val="uk-UA"/>
        </w:rPr>
        <w:t>дослідження</w:t>
      </w:r>
      <w:r>
        <w:rPr>
          <w:spacing w:val="6"/>
        </w:rPr>
        <w:t xml:space="preserve">. </w:t>
      </w:r>
      <w:r>
        <w:rPr>
          <w:b w:val="0"/>
          <w:bCs/>
          <w:spacing w:val="6"/>
          <w:lang w:val="uk-UA"/>
        </w:rPr>
        <w:t>Матеріал дослідження становлять 488 текстів політичних виступів і  324 урядових заяви канцлерів Німеччини повоєнного періоду (загальний обсяг складає більше 5000 сторінок)</w:t>
      </w:r>
      <w:r>
        <w:rPr>
          <w:b w:val="0"/>
          <w:bCs/>
          <w:spacing w:val="6"/>
        </w:rPr>
        <w:t xml:space="preserve">, </w:t>
      </w:r>
      <w:r>
        <w:rPr>
          <w:b w:val="0"/>
          <w:bCs/>
          <w:spacing w:val="6"/>
          <w:lang w:val="uk-UA"/>
        </w:rPr>
        <w:t xml:space="preserve">отриманих з 8 збірників політичних виступів і промов і 8 збірників урядових заяв, опублікованих і запропонованих прес-службою федерального уряду в друкованому органі Федерального відомства </w:t>
      </w:r>
      <w:r>
        <w:rPr>
          <w:b w:val="0"/>
          <w:bCs/>
          <w:spacing w:val="6"/>
        </w:rPr>
        <w:t xml:space="preserve">канцлера – газеті </w:t>
      </w:r>
      <w:r>
        <w:rPr>
          <w:b w:val="0"/>
          <w:bCs/>
          <w:i/>
          <w:iCs/>
          <w:spacing w:val="6"/>
        </w:rPr>
        <w:t>«</w:t>
      </w:r>
      <w:r>
        <w:rPr>
          <w:b w:val="0"/>
          <w:bCs/>
          <w:i/>
          <w:iCs/>
          <w:spacing w:val="6"/>
          <w:lang w:val="de-DE"/>
        </w:rPr>
        <w:t>Das</w:t>
      </w:r>
      <w:r>
        <w:rPr>
          <w:b w:val="0"/>
          <w:bCs/>
          <w:i/>
          <w:iCs/>
          <w:spacing w:val="6"/>
        </w:rPr>
        <w:t xml:space="preserve"> </w:t>
      </w:r>
      <w:r>
        <w:rPr>
          <w:b w:val="0"/>
          <w:bCs/>
          <w:i/>
          <w:iCs/>
          <w:spacing w:val="6"/>
          <w:lang w:val="de-DE"/>
        </w:rPr>
        <w:t>Parlament</w:t>
      </w:r>
      <w:r>
        <w:rPr>
          <w:b w:val="0"/>
          <w:bCs/>
          <w:i/>
          <w:iCs/>
          <w:spacing w:val="6"/>
        </w:rPr>
        <w:t>»</w:t>
      </w:r>
      <w:r>
        <w:rPr>
          <w:b w:val="0"/>
          <w:bCs/>
          <w:spacing w:val="6"/>
        </w:rPr>
        <w:t xml:space="preserve"> </w:t>
      </w:r>
      <w:r>
        <w:rPr>
          <w:b w:val="0"/>
          <w:bCs/>
          <w:spacing w:val="6"/>
          <w:lang w:val="uk-UA"/>
        </w:rPr>
        <w:t>і на відповідних веб-сторінках в мережі Інтернет</w:t>
      </w:r>
      <w:r>
        <w:rPr>
          <w:b w:val="0"/>
          <w:bCs/>
          <w:spacing w:val="6"/>
        </w:rPr>
        <w:t xml:space="preserve">. </w:t>
      </w:r>
      <w:r>
        <w:rPr>
          <w:b w:val="0"/>
          <w:bCs/>
          <w:spacing w:val="6"/>
          <w:lang w:val="uk-UA"/>
        </w:rPr>
        <w:t xml:space="preserve">Також проаналізовано </w:t>
      </w:r>
      <w:r>
        <w:rPr>
          <w:b w:val="0"/>
          <w:bCs/>
          <w:spacing w:val="6"/>
        </w:rPr>
        <w:t>32 відеосюжети (</w:t>
      </w:r>
      <w:r>
        <w:rPr>
          <w:b w:val="0"/>
          <w:bCs/>
          <w:spacing w:val="6"/>
          <w:lang w:val="uk-UA"/>
        </w:rPr>
        <w:t xml:space="preserve">загальною тривалістю </w:t>
      </w:r>
      <w:r>
        <w:rPr>
          <w:b w:val="0"/>
          <w:bCs/>
          <w:spacing w:val="6"/>
        </w:rPr>
        <w:t xml:space="preserve">320 </w:t>
      </w:r>
      <w:r>
        <w:rPr>
          <w:b w:val="0"/>
          <w:bCs/>
          <w:spacing w:val="6"/>
          <w:lang w:val="uk-UA"/>
        </w:rPr>
        <w:t>хвилин</w:t>
      </w:r>
      <w:r>
        <w:rPr>
          <w:b w:val="0"/>
          <w:bCs/>
          <w:spacing w:val="6"/>
        </w:rPr>
        <w:t xml:space="preserve">) </w:t>
      </w:r>
      <w:r>
        <w:rPr>
          <w:b w:val="0"/>
          <w:bCs/>
          <w:spacing w:val="6"/>
          <w:lang w:val="uk-UA"/>
        </w:rPr>
        <w:t xml:space="preserve">з архіву </w:t>
      </w:r>
      <w:r>
        <w:rPr>
          <w:b w:val="0"/>
          <w:bCs/>
          <w:spacing w:val="6"/>
        </w:rPr>
        <w:t xml:space="preserve">і </w:t>
      </w:r>
      <w:r>
        <w:rPr>
          <w:b w:val="0"/>
          <w:bCs/>
          <w:spacing w:val="6"/>
          <w:lang w:val="uk-UA"/>
        </w:rPr>
        <w:t xml:space="preserve">наявних у вільному доступі відеоматеріалів німецької історії </w:t>
      </w:r>
      <w:r>
        <w:rPr>
          <w:b w:val="0"/>
          <w:bCs/>
          <w:spacing w:val="6"/>
        </w:rPr>
        <w:t>(м. Бонн).</w:t>
      </w:r>
    </w:p>
    <w:p w:rsidR="009B1AB3" w:rsidRDefault="009B1AB3" w:rsidP="009B1AB3">
      <w:pPr>
        <w:pStyle w:val="afffffff5"/>
        <w:ind w:firstLine="567"/>
        <w:jc w:val="both"/>
        <w:rPr>
          <w:b w:val="0"/>
          <w:bCs/>
          <w:spacing w:val="6"/>
        </w:rPr>
      </w:pPr>
      <w:r>
        <w:rPr>
          <w:spacing w:val="6"/>
        </w:rPr>
        <w:t xml:space="preserve">Методи </w:t>
      </w:r>
      <w:r>
        <w:rPr>
          <w:spacing w:val="6"/>
          <w:lang w:val="uk-UA"/>
        </w:rPr>
        <w:t>дослідження</w:t>
      </w:r>
      <w:r>
        <w:rPr>
          <w:spacing w:val="6"/>
        </w:rPr>
        <w:t xml:space="preserve">. </w:t>
      </w:r>
      <w:r>
        <w:rPr>
          <w:b w:val="0"/>
          <w:bCs/>
          <w:spacing w:val="6"/>
          <w:lang w:val="uk-UA"/>
        </w:rPr>
        <w:t xml:space="preserve">Цілі й завдання роботи зумовили використання функціонального методу, в межах якого виділювано концептуально-інтерпретаційний аналіз тексту </w:t>
      </w:r>
      <w:r>
        <w:rPr>
          <w:b w:val="0"/>
          <w:bCs/>
          <w:spacing w:val="6"/>
        </w:rPr>
        <w:t xml:space="preserve">– для </w:t>
      </w:r>
      <w:r>
        <w:rPr>
          <w:b w:val="0"/>
          <w:bCs/>
          <w:spacing w:val="6"/>
          <w:lang w:val="uk-UA"/>
        </w:rPr>
        <w:t>визначення комунікативних стратегій і тактик в політичному дискурсі канцлерів ФРН</w:t>
      </w:r>
      <w:r>
        <w:rPr>
          <w:b w:val="0"/>
          <w:bCs/>
          <w:spacing w:val="6"/>
        </w:rPr>
        <w:t xml:space="preserve">. </w:t>
      </w:r>
      <w:r>
        <w:rPr>
          <w:b w:val="0"/>
          <w:bCs/>
          <w:spacing w:val="6"/>
          <w:lang w:val="uk-UA"/>
        </w:rPr>
        <w:t>Описовий метод дозволяє систематизувати різнорівневі мовні засоби реалізації виділених стратегій і тактик і дає можливість комплексного уявлення отриманих результатів. Контекстологічний аналіз використосувано з метою визначення синтаксичної і лексичної детермінованості вживаного набору мовних засобів в аналізованих типах політичних текстів. Застосування контекстуально-семантичного аналізу надає можливість для дослідження семантико-змістовних характеристик лексичних одиниць, виділених в урядових заявах, політичних виступах канцлерів ФРН</w:t>
      </w:r>
      <w:r>
        <w:rPr>
          <w:b w:val="0"/>
          <w:bCs/>
          <w:spacing w:val="6"/>
        </w:rPr>
        <w:t>.</w:t>
      </w:r>
    </w:p>
    <w:p w:rsidR="009B1AB3" w:rsidRDefault="009B1AB3" w:rsidP="009B1AB3">
      <w:pPr>
        <w:pStyle w:val="afffffff5"/>
        <w:ind w:firstLine="567"/>
        <w:jc w:val="both"/>
        <w:rPr>
          <w:b w:val="0"/>
          <w:bCs/>
          <w:spacing w:val="6"/>
        </w:rPr>
      </w:pPr>
      <w:r>
        <w:rPr>
          <w:spacing w:val="6"/>
          <w:lang w:val="uk-UA"/>
        </w:rPr>
        <w:t xml:space="preserve">Наукова новизна </w:t>
      </w:r>
      <w:r>
        <w:rPr>
          <w:b w:val="0"/>
          <w:bCs/>
          <w:spacing w:val="6"/>
          <w:lang w:val="uk-UA"/>
        </w:rPr>
        <w:t>полягає в тому, що</w:t>
      </w:r>
      <w:r>
        <w:rPr>
          <w:spacing w:val="6"/>
          <w:lang w:val="uk-UA"/>
        </w:rPr>
        <w:t xml:space="preserve"> </w:t>
      </w:r>
      <w:r>
        <w:rPr>
          <w:b w:val="0"/>
          <w:bCs/>
          <w:spacing w:val="6"/>
        </w:rPr>
        <w:t xml:space="preserve">в </w:t>
      </w:r>
      <w:r>
        <w:rPr>
          <w:b w:val="0"/>
          <w:bCs/>
          <w:spacing w:val="6"/>
          <w:lang w:val="uk-UA"/>
        </w:rPr>
        <w:t>роботі вперше</w:t>
      </w:r>
      <w:r>
        <w:rPr>
          <w:b w:val="0"/>
          <w:bCs/>
          <w:spacing w:val="6"/>
        </w:rPr>
        <w:t>:</w:t>
      </w:r>
    </w:p>
    <w:p w:rsidR="009B1AB3" w:rsidRDefault="009B1AB3" w:rsidP="00AB07B8">
      <w:pPr>
        <w:pStyle w:val="afffffff5"/>
        <w:widowControl/>
        <w:numPr>
          <w:ilvl w:val="0"/>
          <w:numId w:val="40"/>
        </w:numPr>
        <w:tabs>
          <w:tab w:val="num" w:pos="900"/>
        </w:tabs>
        <w:suppressAutoHyphens w:val="0"/>
        <w:spacing w:line="360" w:lineRule="auto"/>
        <w:ind w:left="0" w:firstLine="567"/>
        <w:jc w:val="both"/>
        <w:rPr>
          <w:b w:val="0"/>
          <w:bCs/>
          <w:spacing w:val="6"/>
        </w:rPr>
      </w:pPr>
      <w:r>
        <w:rPr>
          <w:b w:val="0"/>
          <w:bCs/>
          <w:spacing w:val="6"/>
          <w:lang w:val="uk-UA"/>
        </w:rPr>
        <w:t>виявлений стратегічний і тактичний комплекс кооперативного політичного дискурсу ФРН</w:t>
      </w:r>
      <w:r>
        <w:rPr>
          <w:b w:val="0"/>
          <w:bCs/>
          <w:spacing w:val="6"/>
        </w:rPr>
        <w:t xml:space="preserve">; </w:t>
      </w:r>
    </w:p>
    <w:p w:rsidR="009B1AB3" w:rsidRDefault="009B1AB3" w:rsidP="00AB07B8">
      <w:pPr>
        <w:pStyle w:val="afffffff5"/>
        <w:widowControl/>
        <w:numPr>
          <w:ilvl w:val="0"/>
          <w:numId w:val="40"/>
        </w:numPr>
        <w:tabs>
          <w:tab w:val="num" w:pos="900"/>
        </w:tabs>
        <w:suppressAutoHyphens w:val="0"/>
        <w:spacing w:line="360" w:lineRule="auto"/>
        <w:ind w:left="0" w:firstLine="567"/>
        <w:jc w:val="both"/>
        <w:rPr>
          <w:b w:val="0"/>
          <w:bCs/>
          <w:spacing w:val="6"/>
        </w:rPr>
      </w:pPr>
      <w:r>
        <w:rPr>
          <w:b w:val="0"/>
          <w:bCs/>
          <w:spacing w:val="6"/>
          <w:lang w:val="uk-UA"/>
        </w:rPr>
        <w:t>описані й систематизовані лексичні, синтаксичні і стилістичні засоби, типові для виділених стратегій і тактик</w:t>
      </w:r>
      <w:r>
        <w:rPr>
          <w:b w:val="0"/>
          <w:bCs/>
          <w:spacing w:val="6"/>
        </w:rPr>
        <w:t>;</w:t>
      </w:r>
    </w:p>
    <w:p w:rsidR="009B1AB3" w:rsidRDefault="009B1AB3" w:rsidP="00AB07B8">
      <w:pPr>
        <w:pStyle w:val="afffffff5"/>
        <w:widowControl/>
        <w:numPr>
          <w:ilvl w:val="0"/>
          <w:numId w:val="40"/>
        </w:numPr>
        <w:tabs>
          <w:tab w:val="num" w:pos="900"/>
        </w:tabs>
        <w:suppressAutoHyphens w:val="0"/>
        <w:spacing w:line="360" w:lineRule="auto"/>
        <w:ind w:left="0" w:firstLine="567"/>
        <w:jc w:val="both"/>
        <w:rPr>
          <w:spacing w:val="6"/>
        </w:rPr>
      </w:pPr>
      <w:r>
        <w:rPr>
          <w:b w:val="0"/>
          <w:bCs/>
          <w:spacing w:val="6"/>
          <w:lang w:val="uk-UA"/>
        </w:rPr>
        <w:t>визначені індивідуальні вербальні й невербальні характеристики мовної особистості канцлерів у політичній комунікації ФРН</w:t>
      </w:r>
      <w:r>
        <w:rPr>
          <w:b w:val="0"/>
          <w:bCs/>
          <w:spacing w:val="6"/>
        </w:rPr>
        <w:t>.</w:t>
      </w:r>
    </w:p>
    <w:p w:rsidR="009B1AB3" w:rsidRDefault="009B1AB3" w:rsidP="009B1AB3">
      <w:pPr>
        <w:pStyle w:val="afffffff5"/>
        <w:ind w:firstLine="567"/>
        <w:jc w:val="both"/>
        <w:rPr>
          <w:spacing w:val="6"/>
          <w:lang w:val="uk-UA"/>
        </w:rPr>
      </w:pPr>
      <w:r>
        <w:rPr>
          <w:spacing w:val="6"/>
          <w:lang w:val="uk-UA"/>
        </w:rPr>
        <w:t xml:space="preserve">Теоретичне значення </w:t>
      </w:r>
      <w:r>
        <w:rPr>
          <w:b w:val="0"/>
          <w:bCs/>
          <w:spacing w:val="6"/>
        </w:rPr>
        <w:t xml:space="preserve">роботи визначувано виявленням основних комунікативних стратегій і тактик політичного дискурсу канцлерів Німеччини, а також </w:t>
      </w:r>
      <w:r>
        <w:rPr>
          <w:b w:val="0"/>
          <w:bCs/>
          <w:spacing w:val="6"/>
          <w:lang w:val="uk-UA"/>
        </w:rPr>
        <w:t xml:space="preserve">мовних </w:t>
      </w:r>
      <w:r>
        <w:rPr>
          <w:b w:val="0"/>
          <w:bCs/>
          <w:spacing w:val="6"/>
        </w:rPr>
        <w:t>засобів</w:t>
      </w:r>
      <w:r>
        <w:rPr>
          <w:b w:val="0"/>
          <w:bCs/>
          <w:spacing w:val="6"/>
          <w:lang w:val="uk-UA"/>
        </w:rPr>
        <w:t xml:space="preserve"> їхньої реалізації, що сприяє подальшому розвиткові теорії комунікації, лінгвістики тексту, теорії дискурсу. Важливим з погляду політичної лінгвістики є виділення основних характеристик у формуванні і розвитку політичної мови як підсистеми німецької національної мови. </w:t>
      </w:r>
    </w:p>
    <w:p w:rsidR="009B1AB3" w:rsidRDefault="009B1AB3" w:rsidP="009B1AB3">
      <w:pPr>
        <w:tabs>
          <w:tab w:val="left" w:pos="3240"/>
        </w:tabs>
        <w:spacing w:line="360" w:lineRule="auto"/>
        <w:ind w:firstLine="567"/>
        <w:jc w:val="both"/>
        <w:rPr>
          <w:spacing w:val="6"/>
          <w:sz w:val="28"/>
          <w:szCs w:val="28"/>
          <w:lang w:val="uk-UA"/>
        </w:rPr>
      </w:pPr>
      <w:r>
        <w:rPr>
          <w:b/>
          <w:bCs/>
          <w:spacing w:val="6"/>
          <w:sz w:val="28"/>
          <w:szCs w:val="28"/>
          <w:lang w:val="uk-UA"/>
        </w:rPr>
        <w:t>Практичне значення</w:t>
      </w:r>
      <w:r>
        <w:rPr>
          <w:spacing w:val="6"/>
          <w:sz w:val="28"/>
          <w:szCs w:val="28"/>
          <w:lang w:val="uk-UA"/>
        </w:rPr>
        <w:t xml:space="preserve"> полягає в тому, що його головні положення і висновки можуть використовуватися в курсах: лінгвокраїнознавство ФРН (розділи: “Державний устрій ФРН”, “Конституційні органи ФРН”, “Історія ФРН”), у лекційному курсі “Основи теорії мовленнєвої комунікації” (розділи: “Дискурс мовної особистості”, “Стратегії і тактики мовленнєвої поведінки”, “Невербальна комунікація”), а також у викладанні практики усного і писемного мовлення з інтерпретації тексту. </w:t>
      </w:r>
    </w:p>
    <w:p w:rsidR="009B1AB3" w:rsidRDefault="009B1AB3" w:rsidP="009B1AB3">
      <w:pPr>
        <w:pStyle w:val="afffffff5"/>
        <w:ind w:firstLine="567"/>
        <w:jc w:val="both"/>
        <w:rPr>
          <w:b w:val="0"/>
          <w:bCs/>
          <w:spacing w:val="6"/>
          <w:lang w:val="uk-UA"/>
        </w:rPr>
      </w:pPr>
      <w:r>
        <w:rPr>
          <w:b w:val="0"/>
          <w:bCs/>
          <w:spacing w:val="6"/>
          <w:lang w:val="uk-UA"/>
        </w:rPr>
        <w:t xml:space="preserve">Результати роботи сприяють вирішенню соціальнозначущих, соціально-політичних проблем, пов’язаних з кооперативним підходом у комунікації і можуть бути застосовані в дотичних до лінгвістики науках: соціології, психології, політології тощо. </w:t>
      </w:r>
    </w:p>
    <w:p w:rsidR="009B1AB3" w:rsidRDefault="009B1AB3" w:rsidP="009B1AB3">
      <w:pPr>
        <w:pStyle w:val="afffffff5"/>
        <w:ind w:firstLine="567"/>
        <w:jc w:val="both"/>
        <w:rPr>
          <w:b w:val="0"/>
          <w:bCs/>
          <w:spacing w:val="6"/>
          <w:lang w:val="uk-UA"/>
        </w:rPr>
      </w:pPr>
      <w:r>
        <w:rPr>
          <w:spacing w:val="6"/>
          <w:lang w:val="uk-UA"/>
        </w:rPr>
        <w:t xml:space="preserve">Апробація роботи. </w:t>
      </w:r>
      <w:r>
        <w:rPr>
          <w:b w:val="0"/>
          <w:bCs/>
          <w:spacing w:val="6"/>
          <w:lang w:val="uk-UA"/>
        </w:rPr>
        <w:t>Основні положення і результати дослідження обговорювалися на засіданні кафедри германської філології Донецького національного університету і на наукових лінгвістичних семінарах аспірантів факультету іноземних мов ДонНУ (2003-2007 р.р.), на науковій конференції професорсько-викладацького складу Донецького національного університету (2005</w:t>
      </w:r>
      <w:r>
        <w:rPr>
          <w:b w:val="0"/>
          <w:bCs/>
          <w:spacing w:val="6"/>
        </w:rPr>
        <w:t> </w:t>
      </w:r>
      <w:r>
        <w:rPr>
          <w:b w:val="0"/>
          <w:bCs/>
          <w:spacing w:val="6"/>
          <w:lang w:val="uk-UA"/>
        </w:rPr>
        <w:t xml:space="preserve">р.), на </w:t>
      </w:r>
      <w:r>
        <w:rPr>
          <w:b w:val="0"/>
          <w:bCs/>
          <w:spacing w:val="6"/>
        </w:rPr>
        <w:t>II</w:t>
      </w:r>
      <w:r>
        <w:rPr>
          <w:b w:val="0"/>
          <w:bCs/>
          <w:spacing w:val="6"/>
          <w:lang w:val="uk-UA"/>
        </w:rPr>
        <w:t>-</w:t>
      </w:r>
      <w:r>
        <w:rPr>
          <w:b w:val="0"/>
          <w:bCs/>
          <w:spacing w:val="6"/>
        </w:rPr>
        <w:t>VI</w:t>
      </w:r>
      <w:r>
        <w:rPr>
          <w:b w:val="0"/>
          <w:bCs/>
          <w:spacing w:val="6"/>
          <w:lang w:val="uk-UA"/>
        </w:rPr>
        <w:t xml:space="preserve"> Міжвузівських наукових конференціях молодих учених “Сучасні проблеми та перспективи досліджень романських і германських мов і літератур” (м.</w:t>
      </w:r>
      <w:r>
        <w:rPr>
          <w:b w:val="0"/>
          <w:bCs/>
          <w:spacing w:val="6"/>
        </w:rPr>
        <w:t> </w:t>
      </w:r>
      <w:r>
        <w:rPr>
          <w:b w:val="0"/>
          <w:bCs/>
          <w:spacing w:val="6"/>
          <w:lang w:val="uk-UA"/>
        </w:rPr>
        <w:t>Донецьк,</w:t>
      </w:r>
      <w:r>
        <w:rPr>
          <w:b w:val="0"/>
          <w:bCs/>
          <w:spacing w:val="6"/>
        </w:rPr>
        <w:t> </w:t>
      </w:r>
      <w:r>
        <w:rPr>
          <w:b w:val="0"/>
          <w:bCs/>
          <w:spacing w:val="6"/>
          <w:lang w:val="uk-UA"/>
        </w:rPr>
        <w:t>2003-2008</w:t>
      </w:r>
      <w:r>
        <w:rPr>
          <w:b w:val="0"/>
          <w:bCs/>
          <w:spacing w:val="6"/>
        </w:rPr>
        <w:t> </w:t>
      </w:r>
      <w:r>
        <w:rPr>
          <w:b w:val="0"/>
          <w:bCs/>
          <w:spacing w:val="6"/>
          <w:lang w:val="uk-UA"/>
        </w:rPr>
        <w:t>р.р.), на міжнародному лінгвістичному семінарі “Компаративістика і типологія у сучасній лінгвістичній науці: здобутки і проблеми” (м.</w:t>
      </w:r>
      <w:r>
        <w:rPr>
          <w:b w:val="0"/>
          <w:bCs/>
          <w:spacing w:val="6"/>
        </w:rPr>
        <w:t> </w:t>
      </w:r>
      <w:r>
        <w:rPr>
          <w:b w:val="0"/>
          <w:bCs/>
          <w:spacing w:val="6"/>
          <w:lang w:val="uk-UA"/>
        </w:rPr>
        <w:t xml:space="preserve">Донецьк, 2005 р.), </w:t>
      </w:r>
      <w:r>
        <w:rPr>
          <w:b w:val="0"/>
          <w:bCs/>
          <w:spacing w:val="6"/>
          <w:lang w:val="uk-UA"/>
        </w:rPr>
        <w:lastRenderedPageBreak/>
        <w:t>на міжрегіональній науково-практичній конференції “Языковой дискурс в социальной практике” (м. Тверь, Росія, 2006 р.), на міжнародній науково-практичній конференції Асоціації українських германістів "Німецька мова і література в Європейському контексті" (м.</w:t>
      </w:r>
      <w:r>
        <w:rPr>
          <w:b w:val="0"/>
          <w:bCs/>
          <w:spacing w:val="6"/>
        </w:rPr>
        <w:t> </w:t>
      </w:r>
      <w:r>
        <w:rPr>
          <w:b w:val="0"/>
          <w:bCs/>
          <w:spacing w:val="6"/>
          <w:lang w:val="uk-UA"/>
        </w:rPr>
        <w:t>Донецьк, 2007 р.)</w:t>
      </w:r>
    </w:p>
    <w:p w:rsidR="009B1AB3" w:rsidRDefault="009B1AB3" w:rsidP="009B1AB3">
      <w:pPr>
        <w:pStyle w:val="afffffff5"/>
        <w:ind w:firstLine="567"/>
        <w:jc w:val="both"/>
        <w:rPr>
          <w:b w:val="0"/>
          <w:bCs/>
          <w:spacing w:val="6"/>
        </w:rPr>
      </w:pPr>
      <w:r>
        <w:rPr>
          <w:spacing w:val="6"/>
        </w:rPr>
        <w:t xml:space="preserve">Публікації. </w:t>
      </w:r>
      <w:r>
        <w:rPr>
          <w:b w:val="0"/>
          <w:bCs/>
          <w:spacing w:val="6"/>
          <w:lang w:val="uk-UA"/>
        </w:rPr>
        <w:t xml:space="preserve">Проблематика дисертаційного дослідження представлена в 14 публікаціях, </w:t>
      </w:r>
      <w:r>
        <w:rPr>
          <w:b w:val="0"/>
          <w:bCs/>
          <w:spacing w:val="6"/>
        </w:rPr>
        <w:t xml:space="preserve">5 </w:t>
      </w:r>
      <w:r>
        <w:rPr>
          <w:b w:val="0"/>
          <w:bCs/>
          <w:spacing w:val="6"/>
          <w:lang w:val="uk-UA"/>
        </w:rPr>
        <w:t xml:space="preserve">з яких опубліковані у спеціалізованих виданнях, затверджених </w:t>
      </w:r>
      <w:r>
        <w:rPr>
          <w:b w:val="0"/>
          <w:bCs/>
          <w:spacing w:val="6"/>
        </w:rPr>
        <w:t>ВАК України.</w:t>
      </w:r>
    </w:p>
    <w:p w:rsidR="009B1AB3" w:rsidRDefault="009B1AB3" w:rsidP="009B1AB3">
      <w:pPr>
        <w:pStyle w:val="afffffff5"/>
        <w:ind w:firstLine="567"/>
        <w:jc w:val="both"/>
        <w:rPr>
          <w:b w:val="0"/>
          <w:bCs/>
          <w:spacing w:val="6"/>
          <w:lang w:val="uk-UA"/>
        </w:rPr>
      </w:pPr>
      <w:r>
        <w:rPr>
          <w:spacing w:val="6"/>
        </w:rPr>
        <w:t xml:space="preserve">Структура </w:t>
      </w:r>
      <w:r>
        <w:rPr>
          <w:spacing w:val="6"/>
          <w:lang w:val="uk-UA"/>
        </w:rPr>
        <w:t>дисертаційного дослідження</w:t>
      </w:r>
      <w:r>
        <w:rPr>
          <w:spacing w:val="6"/>
        </w:rPr>
        <w:t xml:space="preserve">. </w:t>
      </w:r>
      <w:r>
        <w:rPr>
          <w:b w:val="0"/>
          <w:bCs/>
          <w:spacing w:val="6"/>
          <w:lang w:val="uk-UA"/>
        </w:rPr>
        <w:t xml:space="preserve">Дисертація загальним обсягом 180 сторінок (обсяг тексту дослідження 215 сторінок) складається зі вступу, трьох розділів з висновками до кожного з них, висновків, списку використаної літератури і додатків. </w:t>
      </w:r>
    </w:p>
    <w:p w:rsidR="009B1AB3" w:rsidRDefault="009B1AB3" w:rsidP="009B1AB3">
      <w:pPr>
        <w:pStyle w:val="afffffff5"/>
        <w:ind w:firstLine="567"/>
        <w:jc w:val="both"/>
        <w:rPr>
          <w:b w:val="0"/>
          <w:bCs/>
          <w:spacing w:val="6"/>
          <w:lang w:val="uk-UA"/>
        </w:rPr>
      </w:pPr>
      <w:r>
        <w:rPr>
          <w:b w:val="0"/>
          <w:bCs/>
          <w:spacing w:val="6"/>
          <w:lang w:val="uk-UA"/>
        </w:rPr>
        <w:t xml:space="preserve">У </w:t>
      </w:r>
      <w:r>
        <w:rPr>
          <w:spacing w:val="6"/>
          <w:lang w:val="uk-UA"/>
        </w:rPr>
        <w:t>вступі</w:t>
      </w:r>
      <w:r>
        <w:rPr>
          <w:b w:val="0"/>
          <w:bCs/>
          <w:spacing w:val="6"/>
          <w:lang w:val="uk-UA"/>
        </w:rPr>
        <w:t xml:space="preserve"> обґрунтовано вибір теми, її актуальність і наукову новизну, визначено матеріал дослідження, сформовано мету і завдання, охарактеризовано методи дослідження, його теоретичне і практичне значення.</w:t>
      </w:r>
    </w:p>
    <w:p w:rsidR="009B1AB3" w:rsidRDefault="009B1AB3" w:rsidP="009B1AB3">
      <w:pPr>
        <w:pStyle w:val="afffffff5"/>
        <w:ind w:firstLine="567"/>
        <w:jc w:val="both"/>
        <w:rPr>
          <w:b w:val="0"/>
          <w:bCs/>
          <w:spacing w:val="6"/>
          <w:lang w:val="uk-UA"/>
        </w:rPr>
      </w:pPr>
      <w:r>
        <w:rPr>
          <w:b w:val="0"/>
          <w:bCs/>
          <w:spacing w:val="6"/>
          <w:lang w:val="uk-UA"/>
        </w:rPr>
        <w:t xml:space="preserve">У </w:t>
      </w:r>
      <w:r>
        <w:rPr>
          <w:spacing w:val="6"/>
          <w:lang w:val="uk-UA"/>
        </w:rPr>
        <w:t>першому розділі</w:t>
      </w:r>
      <w:r>
        <w:rPr>
          <w:b w:val="0"/>
          <w:bCs/>
          <w:spacing w:val="6"/>
          <w:lang w:val="uk-UA"/>
        </w:rPr>
        <w:t xml:space="preserve"> “Особливості реалізації мовної особистості в політичному дискурсі”, що містить теоретичне обґрунтування основних положень дослідження і характеристику поняттєвого апарату, висвітлено головні підходи до вивчення мовної особистості політика в кооперативній комунікації, розглянуто основні характеристики політичного дискурсу і визначено стратегії і тактики кооперативного спілкування. </w:t>
      </w:r>
    </w:p>
    <w:p w:rsidR="009B1AB3" w:rsidRDefault="009B1AB3" w:rsidP="009B1AB3">
      <w:pPr>
        <w:pStyle w:val="afffffff5"/>
        <w:ind w:firstLine="567"/>
        <w:jc w:val="both"/>
        <w:rPr>
          <w:b w:val="0"/>
          <w:bCs/>
          <w:spacing w:val="6"/>
          <w:lang w:val="uk-UA"/>
        </w:rPr>
      </w:pPr>
      <w:r>
        <w:rPr>
          <w:spacing w:val="6"/>
          <w:lang w:val="uk-UA"/>
        </w:rPr>
        <w:t xml:space="preserve">Другий розділ </w:t>
      </w:r>
      <w:r>
        <w:rPr>
          <w:b w:val="0"/>
          <w:bCs/>
          <w:spacing w:val="6"/>
          <w:lang w:val="uk-UA"/>
        </w:rPr>
        <w:t>“</w:t>
      </w:r>
      <w:r>
        <w:rPr>
          <w:b w:val="0"/>
          <w:bCs/>
          <w:spacing w:val="6"/>
        </w:rPr>
        <w:t>Політич</w:t>
      </w:r>
      <w:r>
        <w:rPr>
          <w:b w:val="0"/>
          <w:bCs/>
          <w:spacing w:val="6"/>
          <w:lang w:val="uk-UA"/>
        </w:rPr>
        <w:t xml:space="preserve">ний </w:t>
      </w:r>
      <w:r>
        <w:rPr>
          <w:b w:val="0"/>
          <w:bCs/>
          <w:spacing w:val="6"/>
        </w:rPr>
        <w:t xml:space="preserve">дискурс </w:t>
      </w:r>
      <w:r>
        <w:rPr>
          <w:b w:val="0"/>
          <w:bCs/>
          <w:spacing w:val="6"/>
          <w:lang w:val="uk-UA"/>
        </w:rPr>
        <w:t xml:space="preserve">канцлерів ФРН: </w:t>
      </w:r>
      <w:r>
        <w:rPr>
          <w:b w:val="0"/>
          <w:bCs/>
          <w:spacing w:val="6"/>
        </w:rPr>
        <w:t>тактико</w:t>
      </w:r>
      <w:r>
        <w:rPr>
          <w:b w:val="0"/>
          <w:bCs/>
          <w:spacing w:val="6"/>
          <w:lang w:val="uk-UA"/>
        </w:rPr>
        <w:t xml:space="preserve">-стратегічний аспект” присвячено виявленню й опису комунікативних стратегій і тактик політичного дискурсу канцлерів ФРН, а також встановлено мовні засоби реалізації тактико-стратегічного комплексу. </w:t>
      </w:r>
    </w:p>
    <w:p w:rsidR="009B1AB3" w:rsidRDefault="009B1AB3" w:rsidP="009B1AB3">
      <w:pPr>
        <w:pStyle w:val="afffffff5"/>
        <w:ind w:firstLine="567"/>
        <w:jc w:val="both"/>
        <w:rPr>
          <w:b w:val="0"/>
          <w:bCs/>
          <w:spacing w:val="6"/>
          <w:lang w:val="uk-UA"/>
        </w:rPr>
      </w:pPr>
      <w:r>
        <w:rPr>
          <w:b w:val="0"/>
          <w:bCs/>
          <w:spacing w:val="6"/>
          <w:lang w:val="uk-UA"/>
        </w:rPr>
        <w:t>У</w:t>
      </w:r>
      <w:r>
        <w:rPr>
          <w:spacing w:val="6"/>
          <w:lang w:val="uk-UA"/>
        </w:rPr>
        <w:t xml:space="preserve"> третьому розділі </w:t>
      </w:r>
      <w:r>
        <w:rPr>
          <w:b w:val="0"/>
          <w:bCs/>
          <w:spacing w:val="6"/>
          <w:lang w:val="uk-UA"/>
        </w:rPr>
        <w:t xml:space="preserve">“Індивідуальні вербальні і невербальні характеристики мовної особистості канцлерів ФРН” проаналізовані певні характеристики, властиві кожному з канцлерів у вербальній і невербальній комунікації, що представлені лексичними, синтаксичними і стилістичними засобами. </w:t>
      </w:r>
    </w:p>
    <w:p w:rsidR="009B1AB3" w:rsidRDefault="009B1AB3" w:rsidP="009B1AB3">
      <w:pPr>
        <w:pStyle w:val="afffffff5"/>
        <w:ind w:firstLine="567"/>
        <w:jc w:val="both"/>
        <w:rPr>
          <w:b w:val="0"/>
          <w:bCs/>
          <w:spacing w:val="6"/>
          <w:lang w:val="uk-UA"/>
        </w:rPr>
      </w:pPr>
      <w:r>
        <w:rPr>
          <w:b w:val="0"/>
          <w:bCs/>
          <w:spacing w:val="6"/>
          <w:lang w:val="uk-UA"/>
        </w:rPr>
        <w:t xml:space="preserve">У </w:t>
      </w:r>
      <w:r>
        <w:rPr>
          <w:spacing w:val="6"/>
          <w:lang w:val="uk-UA"/>
        </w:rPr>
        <w:t>висновках</w:t>
      </w:r>
      <w:r>
        <w:rPr>
          <w:b w:val="0"/>
          <w:bCs/>
          <w:spacing w:val="6"/>
          <w:lang w:val="uk-UA"/>
        </w:rPr>
        <w:t xml:space="preserve"> висвітлено</w:t>
      </w:r>
      <w:r>
        <w:rPr>
          <w:spacing w:val="6"/>
          <w:lang w:val="uk-UA"/>
        </w:rPr>
        <w:t xml:space="preserve"> </w:t>
      </w:r>
      <w:r>
        <w:rPr>
          <w:b w:val="0"/>
          <w:bCs/>
          <w:spacing w:val="6"/>
          <w:lang w:val="uk-UA"/>
        </w:rPr>
        <w:t xml:space="preserve">основні результати дослідження і окреслено його перспективу. </w:t>
      </w:r>
    </w:p>
    <w:p w:rsidR="009B1AB3" w:rsidRDefault="009B1AB3" w:rsidP="009B1AB3">
      <w:pPr>
        <w:pStyle w:val="BodyTextIndent"/>
        <w:spacing w:line="384" w:lineRule="auto"/>
        <w:ind w:firstLine="0"/>
        <w:jc w:val="center"/>
        <w:rPr>
          <w:spacing w:val="6"/>
          <w:lang w:val="uk-UA"/>
        </w:rPr>
      </w:pPr>
      <w:r>
        <w:rPr>
          <w:b/>
          <w:bCs/>
          <w:spacing w:val="6"/>
          <w:lang w:val="uk-UA"/>
        </w:rPr>
        <w:t>ВИСНОВКИ</w:t>
      </w:r>
    </w:p>
    <w:p w:rsidR="009B1AB3" w:rsidRDefault="009B1AB3" w:rsidP="009B1AB3">
      <w:pPr>
        <w:pStyle w:val="BodyTextIndent"/>
        <w:spacing w:line="384" w:lineRule="auto"/>
        <w:rPr>
          <w:spacing w:val="6"/>
        </w:rPr>
      </w:pPr>
    </w:p>
    <w:p w:rsidR="009B1AB3" w:rsidRDefault="009B1AB3" w:rsidP="009B1AB3">
      <w:pPr>
        <w:pStyle w:val="BodyTextIndent"/>
        <w:spacing w:line="384" w:lineRule="auto"/>
        <w:ind w:firstLine="900"/>
        <w:rPr>
          <w:spacing w:val="10"/>
          <w:lang w:val="uk-UA"/>
        </w:rPr>
      </w:pPr>
      <w:r>
        <w:rPr>
          <w:spacing w:val="10"/>
        </w:rPr>
        <w:t xml:space="preserve">1. </w:t>
      </w:r>
      <w:r>
        <w:rPr>
          <w:spacing w:val="10"/>
          <w:lang w:val="uk-UA"/>
        </w:rPr>
        <w:t xml:space="preserve">У дисертації досліджувалися комунікативні стратегії і тактики політичного дискурсу канцлерів ФРН. Під комунікативною стратегією в політичному дискурсі пропонуємо розуміти інтенцію в межах певного процесу політичної комунікації для досягнення мовцем комунікативного результату, що допускає набір фактів і подання їх у певному ракурсі, змушує того, хто говорить, належним чином організовувати своє висловлення, зумовлює добір і використання мовних засобів. </w:t>
      </w:r>
    </w:p>
    <w:p w:rsidR="009B1AB3" w:rsidRDefault="009B1AB3" w:rsidP="009B1AB3">
      <w:pPr>
        <w:pStyle w:val="BodyTextIndent"/>
        <w:spacing w:line="384" w:lineRule="auto"/>
        <w:ind w:firstLine="900"/>
        <w:rPr>
          <w:spacing w:val="10"/>
        </w:rPr>
      </w:pPr>
      <w:r>
        <w:rPr>
          <w:spacing w:val="10"/>
          <w:lang w:val="uk-UA"/>
        </w:rPr>
        <w:t xml:space="preserve">Комунікативна стратегія – це евристичне інтенціональне планування політичного дискурсу для досягнення певного кооперативного результату, де комбінаторикою проміжних цілей є тактика як спосіб досягнення перемоги, у першу чергу, в інтелектуальному поєдинку, складна когнітивна модель узагальненого минулого досвіду, яка охоплює особистісні, локальні, діяльнісні та інші параметри, організовані певним чином у свідомості і пам’яті політичного діяча. </w:t>
      </w:r>
      <w:r>
        <w:rPr>
          <w:spacing w:val="10"/>
        </w:rPr>
        <w:t>На формально-семіотич</w:t>
      </w:r>
      <w:r>
        <w:rPr>
          <w:spacing w:val="10"/>
          <w:lang w:val="uk-UA"/>
        </w:rPr>
        <w:t xml:space="preserve">ному рівні </w:t>
      </w:r>
      <w:r>
        <w:rPr>
          <w:spacing w:val="10"/>
        </w:rPr>
        <w:t xml:space="preserve">маніфестантами </w:t>
      </w:r>
      <w:r>
        <w:rPr>
          <w:spacing w:val="10"/>
          <w:lang w:val="uk-UA"/>
        </w:rPr>
        <w:t xml:space="preserve">відповідних </w:t>
      </w:r>
      <w:r>
        <w:rPr>
          <w:spacing w:val="10"/>
        </w:rPr>
        <w:t xml:space="preserve">комунікативних стратегій і тактик </w:t>
      </w:r>
      <w:r>
        <w:rPr>
          <w:spacing w:val="10"/>
          <w:lang w:val="uk-UA"/>
        </w:rPr>
        <w:t xml:space="preserve">є стилістичні прийоми та </w:t>
      </w:r>
      <w:r>
        <w:rPr>
          <w:spacing w:val="10"/>
          <w:lang w:val="uk-UA"/>
        </w:rPr>
        <w:lastRenderedPageBreak/>
        <w:t xml:space="preserve">одиниці різних рівнів мови, зокрема: лексичного, граматичного, синтаксичного.  </w:t>
      </w:r>
    </w:p>
    <w:p w:rsidR="009B1AB3" w:rsidRDefault="009B1AB3" w:rsidP="009B1AB3">
      <w:pPr>
        <w:pStyle w:val="BodyTextIndent"/>
        <w:spacing w:line="384" w:lineRule="auto"/>
        <w:ind w:firstLine="900"/>
        <w:rPr>
          <w:spacing w:val="10"/>
          <w:lang w:val="uk-UA"/>
        </w:rPr>
      </w:pPr>
      <w:r>
        <w:rPr>
          <w:spacing w:val="10"/>
        </w:rPr>
        <w:t xml:space="preserve">2. </w:t>
      </w:r>
      <w:r>
        <w:rPr>
          <w:spacing w:val="10"/>
          <w:lang w:val="uk-UA"/>
        </w:rPr>
        <w:t xml:space="preserve">Сукупність мовних засобів, використовуваних канцлерами ФРН в кооперативному політичному дискурсі надає можливість говорити про політичну мову влади. Політична мова влади трактується як особлива підсистема національної мови, що призначена загалом для політичної комунікації і зокрема для реалізації і пропаганди своїх ідей, інформаційного впливу на громадян, з метою спонукати їх до здійснення тих чи інших політичних дій для ухвалення прийнятних для влади соціально-політичних рішень в умовах існування різноманітних поглядів у суспільстві.  </w:t>
      </w:r>
    </w:p>
    <w:p w:rsidR="009B1AB3" w:rsidRDefault="009B1AB3" w:rsidP="009B1AB3">
      <w:pPr>
        <w:pStyle w:val="BodyTextIndent"/>
        <w:spacing w:line="384" w:lineRule="auto"/>
        <w:ind w:firstLine="900"/>
        <w:rPr>
          <w:spacing w:val="10"/>
        </w:rPr>
      </w:pPr>
      <w:r>
        <w:rPr>
          <w:spacing w:val="10"/>
          <w:lang w:val="uk-UA"/>
        </w:rPr>
        <w:t>3. У результаті аналізу урядових заяв і політичних виступів канцлерів ФРН виявлено такі комунікативні стратегії, які є спільними для К. Аденауера, Л. Ерхарда, К.Г. Кізінгера, В. Брандта, Г. Шмідта, Г. Коля, Г. Шредера й А.</w:t>
      </w:r>
      <w:r>
        <w:rPr>
          <w:spacing w:val="10"/>
        </w:rPr>
        <w:t> </w:t>
      </w:r>
      <w:r>
        <w:rPr>
          <w:spacing w:val="10"/>
          <w:lang w:val="uk-UA"/>
        </w:rPr>
        <w:t>Меркель стратегії політичного дискурсу: 1) стратегія державності, 2)</w:t>
      </w:r>
      <w:r>
        <w:rPr>
          <w:spacing w:val="10"/>
        </w:rPr>
        <w:t> </w:t>
      </w:r>
      <w:r>
        <w:rPr>
          <w:spacing w:val="10"/>
          <w:lang w:val="uk-UA"/>
        </w:rPr>
        <w:t xml:space="preserve">стратегія позиціонування Німеччини, 3) стратегія єдності, 4) стратегія визнання провини, 5) стратегія спадкоємності влади, 6) стратегія офіційного дискурсу. Кожна з вищеназваних стратегій реалізується на рівні комунікативних тактик. </w:t>
      </w:r>
    </w:p>
    <w:p w:rsidR="009B1AB3" w:rsidRDefault="009B1AB3" w:rsidP="009B1AB3">
      <w:pPr>
        <w:pStyle w:val="BodyTextIndent"/>
        <w:spacing w:line="384" w:lineRule="auto"/>
        <w:ind w:firstLine="900"/>
        <w:rPr>
          <w:spacing w:val="10"/>
        </w:rPr>
      </w:pPr>
      <w:r>
        <w:rPr>
          <w:spacing w:val="10"/>
        </w:rPr>
        <w:t xml:space="preserve">4. Стратегія </w:t>
      </w:r>
      <w:r>
        <w:rPr>
          <w:spacing w:val="10"/>
          <w:lang w:val="uk-UA"/>
        </w:rPr>
        <w:t xml:space="preserve">державності в політичному дискурсу канцлерів ФРН презентована тактиками “дефініції держави”, “залучення до демократичних цінностей”, а також “визнання пріоритету загальнолюдських цінностей”. Особливістю мовного вираженя цих тактик є їхня реалізація на лексичному рівні з переважанням іменних частин мови. Специфічною характеристикою названих тактик є використання статусних і дефініційних формул </w:t>
      </w:r>
      <w:r>
        <w:rPr>
          <w:spacing w:val="10"/>
        </w:rPr>
        <w:t>(див. таблицю 2.1).</w:t>
      </w:r>
    </w:p>
    <w:p w:rsidR="009B1AB3" w:rsidRDefault="009B1AB3" w:rsidP="009B1AB3">
      <w:pPr>
        <w:spacing w:line="384" w:lineRule="auto"/>
        <w:ind w:firstLine="900"/>
        <w:jc w:val="both"/>
        <w:rPr>
          <w:spacing w:val="10"/>
          <w:sz w:val="28"/>
          <w:szCs w:val="28"/>
        </w:rPr>
      </w:pPr>
      <w:r>
        <w:rPr>
          <w:spacing w:val="10"/>
          <w:sz w:val="28"/>
          <w:szCs w:val="28"/>
        </w:rPr>
        <w:t xml:space="preserve">5. Реалізація стратегії позиціонування Німеччини виявляється у тактиці </w:t>
      </w:r>
      <w:r>
        <w:rPr>
          <w:spacing w:val="10"/>
          <w:sz w:val="28"/>
          <w:szCs w:val="28"/>
          <w:lang w:val="uk-UA"/>
        </w:rPr>
        <w:t xml:space="preserve">“переконання” і тактиці “акцентування позитивної оцінки”. Указані </w:t>
      </w:r>
      <w:r>
        <w:rPr>
          <w:spacing w:val="10"/>
          <w:sz w:val="28"/>
          <w:szCs w:val="28"/>
          <w:lang w:val="uk-UA"/>
        </w:rPr>
        <w:lastRenderedPageBreak/>
        <w:t xml:space="preserve">тактики презентовані на лексичному і синтаксичному рівнях і демонструють еволюцію іміджу Німеччини в історичній перспективі. </w:t>
      </w:r>
      <w:r>
        <w:rPr>
          <w:spacing w:val="10"/>
          <w:sz w:val="28"/>
          <w:szCs w:val="28"/>
        </w:rPr>
        <w:t>Оцінні лексеми раціонального й емоційного значення є стрижневим компонентом кожної з названих тактик разом із складнопідрядними реченнями з підрядними означальними (див. схему 2.1.).</w:t>
      </w:r>
    </w:p>
    <w:p w:rsidR="009B1AB3" w:rsidRDefault="009B1AB3" w:rsidP="009B1AB3">
      <w:pPr>
        <w:spacing w:line="384" w:lineRule="auto"/>
        <w:ind w:firstLine="900"/>
        <w:jc w:val="both"/>
        <w:rPr>
          <w:i/>
          <w:iCs/>
          <w:spacing w:val="10"/>
          <w:sz w:val="28"/>
          <w:szCs w:val="28"/>
        </w:rPr>
      </w:pPr>
      <w:r>
        <w:rPr>
          <w:spacing w:val="10"/>
          <w:sz w:val="28"/>
          <w:szCs w:val="28"/>
        </w:rPr>
        <w:t xml:space="preserve">6. Стратегія </w:t>
      </w:r>
      <w:r>
        <w:rPr>
          <w:spacing w:val="10"/>
          <w:sz w:val="28"/>
          <w:szCs w:val="28"/>
          <w:lang w:val="uk-UA"/>
        </w:rPr>
        <w:t xml:space="preserve">єдності нерозривно пов’язана з історією німецької держави, що і вплинуло на її реалізацію не тільки в горизонтальній площині, що охоплює сучасний зріз історії, але й у вертикальній, що апелює до історичної проекції становлення німецької державності. Ця стратегія має державноформувальний характер і являє собою вдале вирішення “німецького питання”. Стратегія єдності реалізується також у тактиці “втішання” і тактиці “вказівки на перспективу”, що містять дві найвищі точки, діаметрально протилежні за своїм результатом (розділ і об’єднання Німеччини). Динаміка змін мовних засобів, що оформлюють ці тактики, знаходить відображення в трьох змістових вісях: </w:t>
      </w:r>
      <w:r>
        <w:rPr>
          <w:i/>
          <w:iCs/>
          <w:spacing w:val="10"/>
          <w:sz w:val="28"/>
          <w:szCs w:val="28"/>
          <w:lang w:val="uk-UA"/>
        </w:rPr>
        <w:t xml:space="preserve">1) </w:t>
      </w:r>
      <w:r>
        <w:rPr>
          <w:i/>
          <w:iCs/>
          <w:spacing w:val="10"/>
          <w:sz w:val="28"/>
          <w:szCs w:val="28"/>
          <w:lang w:val="de-DE"/>
        </w:rPr>
        <w:t>Trennung</w:t>
      </w:r>
      <w:r>
        <w:rPr>
          <w:i/>
          <w:iCs/>
          <w:spacing w:val="10"/>
          <w:sz w:val="28"/>
          <w:szCs w:val="28"/>
          <w:lang w:val="uk-UA"/>
        </w:rPr>
        <w:t xml:space="preserve"> – </w:t>
      </w:r>
      <w:r>
        <w:rPr>
          <w:i/>
          <w:iCs/>
          <w:spacing w:val="10"/>
          <w:sz w:val="28"/>
          <w:szCs w:val="28"/>
          <w:lang w:val="de-DE"/>
        </w:rPr>
        <w:t>Mauer</w:t>
      </w:r>
      <w:r>
        <w:rPr>
          <w:i/>
          <w:iCs/>
          <w:spacing w:val="10"/>
          <w:sz w:val="28"/>
          <w:szCs w:val="28"/>
          <w:lang w:val="uk-UA"/>
        </w:rPr>
        <w:t xml:space="preserve"> – </w:t>
      </w:r>
      <w:r>
        <w:rPr>
          <w:i/>
          <w:iCs/>
          <w:spacing w:val="10"/>
          <w:sz w:val="28"/>
          <w:szCs w:val="28"/>
          <w:lang w:val="de-DE"/>
        </w:rPr>
        <w:t>Einigung</w:t>
      </w:r>
      <w:r>
        <w:rPr>
          <w:i/>
          <w:iCs/>
          <w:spacing w:val="10"/>
          <w:sz w:val="28"/>
          <w:szCs w:val="28"/>
          <w:lang w:val="uk-UA"/>
        </w:rPr>
        <w:t xml:space="preserve"> – </w:t>
      </w:r>
      <w:r>
        <w:rPr>
          <w:i/>
          <w:iCs/>
          <w:spacing w:val="10"/>
          <w:sz w:val="28"/>
          <w:szCs w:val="28"/>
          <w:lang w:val="de-DE"/>
        </w:rPr>
        <w:t>Einheit</w:t>
      </w:r>
      <w:r>
        <w:rPr>
          <w:i/>
          <w:iCs/>
          <w:spacing w:val="10"/>
          <w:sz w:val="28"/>
          <w:szCs w:val="28"/>
          <w:lang w:val="uk-UA"/>
        </w:rPr>
        <w:t xml:space="preserve">; 2) </w:t>
      </w:r>
      <w:r>
        <w:rPr>
          <w:i/>
          <w:iCs/>
          <w:spacing w:val="10"/>
          <w:sz w:val="28"/>
          <w:szCs w:val="28"/>
          <w:lang w:val="de-DE"/>
        </w:rPr>
        <w:t>deutsch</w:t>
      </w:r>
      <w:r>
        <w:rPr>
          <w:i/>
          <w:iCs/>
          <w:spacing w:val="10"/>
          <w:sz w:val="28"/>
          <w:szCs w:val="28"/>
          <w:lang w:val="uk-UA"/>
        </w:rPr>
        <w:t>-</w:t>
      </w:r>
      <w:r>
        <w:rPr>
          <w:i/>
          <w:iCs/>
          <w:spacing w:val="10"/>
          <w:sz w:val="28"/>
          <w:szCs w:val="28"/>
          <w:lang w:val="de-DE"/>
        </w:rPr>
        <w:t>deutsche</w:t>
      </w:r>
      <w:r>
        <w:rPr>
          <w:i/>
          <w:iCs/>
          <w:spacing w:val="10"/>
          <w:sz w:val="28"/>
          <w:szCs w:val="28"/>
          <w:lang w:val="uk-UA"/>
        </w:rPr>
        <w:t xml:space="preserve"> </w:t>
      </w:r>
      <w:r>
        <w:rPr>
          <w:i/>
          <w:iCs/>
          <w:spacing w:val="10"/>
          <w:sz w:val="28"/>
          <w:szCs w:val="28"/>
          <w:lang w:val="de-DE"/>
        </w:rPr>
        <w:t>Beziehungen</w:t>
      </w:r>
      <w:r>
        <w:rPr>
          <w:i/>
          <w:iCs/>
          <w:spacing w:val="10"/>
          <w:sz w:val="28"/>
          <w:szCs w:val="28"/>
          <w:lang w:val="uk-UA"/>
        </w:rPr>
        <w:t xml:space="preserve">, </w:t>
      </w:r>
      <w:r>
        <w:rPr>
          <w:i/>
          <w:iCs/>
          <w:spacing w:val="10"/>
          <w:sz w:val="28"/>
          <w:szCs w:val="28"/>
          <w:lang w:val="de-DE"/>
        </w:rPr>
        <w:t>die</w:t>
      </w:r>
      <w:r>
        <w:rPr>
          <w:i/>
          <w:iCs/>
          <w:spacing w:val="10"/>
          <w:sz w:val="28"/>
          <w:szCs w:val="28"/>
          <w:lang w:val="uk-UA"/>
        </w:rPr>
        <w:t xml:space="preserve"> </w:t>
      </w:r>
      <w:r>
        <w:rPr>
          <w:i/>
          <w:iCs/>
          <w:spacing w:val="10"/>
          <w:sz w:val="28"/>
          <w:szCs w:val="28"/>
          <w:lang w:val="de-DE"/>
        </w:rPr>
        <w:t>Deutschen</w:t>
      </w:r>
      <w:r>
        <w:rPr>
          <w:i/>
          <w:iCs/>
          <w:spacing w:val="10"/>
          <w:sz w:val="28"/>
          <w:szCs w:val="28"/>
          <w:lang w:val="uk-UA"/>
        </w:rPr>
        <w:t xml:space="preserve"> – </w:t>
      </w:r>
      <w:r>
        <w:rPr>
          <w:i/>
          <w:iCs/>
          <w:spacing w:val="10"/>
          <w:sz w:val="28"/>
          <w:szCs w:val="28"/>
          <w:lang w:val="de-DE"/>
        </w:rPr>
        <w:t>die</w:t>
      </w:r>
      <w:r>
        <w:rPr>
          <w:i/>
          <w:iCs/>
          <w:spacing w:val="10"/>
          <w:sz w:val="28"/>
          <w:szCs w:val="28"/>
          <w:lang w:val="uk-UA"/>
        </w:rPr>
        <w:t xml:space="preserve"> </w:t>
      </w:r>
      <w:r>
        <w:rPr>
          <w:i/>
          <w:iCs/>
          <w:spacing w:val="10"/>
          <w:sz w:val="28"/>
          <w:szCs w:val="28"/>
          <w:lang w:val="de-DE"/>
        </w:rPr>
        <w:t>Deutschen</w:t>
      </w:r>
      <w:r>
        <w:rPr>
          <w:i/>
          <w:iCs/>
          <w:spacing w:val="10"/>
          <w:sz w:val="28"/>
          <w:szCs w:val="28"/>
          <w:lang w:val="uk-UA"/>
        </w:rPr>
        <w:t xml:space="preserve">; </w:t>
      </w:r>
      <w:r>
        <w:rPr>
          <w:i/>
          <w:iCs/>
          <w:spacing w:val="10"/>
          <w:sz w:val="28"/>
          <w:szCs w:val="28"/>
          <w:lang w:val="uk-UA"/>
        </w:rPr>
        <w:br/>
        <w:t xml:space="preserve">3) </w:t>
      </w:r>
      <w:r>
        <w:rPr>
          <w:i/>
          <w:iCs/>
          <w:spacing w:val="10"/>
          <w:sz w:val="28"/>
          <w:szCs w:val="28"/>
          <w:lang w:val="de-DE"/>
        </w:rPr>
        <w:t>wir</w:t>
      </w:r>
      <w:r>
        <w:rPr>
          <w:i/>
          <w:iCs/>
          <w:spacing w:val="10"/>
          <w:sz w:val="28"/>
          <w:szCs w:val="28"/>
          <w:lang w:val="uk-UA"/>
        </w:rPr>
        <w:t xml:space="preserve"> – </w:t>
      </w:r>
      <w:r>
        <w:rPr>
          <w:i/>
          <w:iCs/>
          <w:spacing w:val="10"/>
          <w:sz w:val="28"/>
          <w:szCs w:val="28"/>
          <w:lang w:val="de-DE"/>
        </w:rPr>
        <w:t>das</w:t>
      </w:r>
      <w:r>
        <w:rPr>
          <w:i/>
          <w:iCs/>
          <w:spacing w:val="10"/>
          <w:sz w:val="28"/>
          <w:szCs w:val="28"/>
          <w:lang w:val="uk-UA"/>
        </w:rPr>
        <w:t xml:space="preserve"> </w:t>
      </w:r>
      <w:r>
        <w:rPr>
          <w:i/>
          <w:iCs/>
          <w:spacing w:val="10"/>
          <w:sz w:val="28"/>
          <w:szCs w:val="28"/>
          <w:lang w:val="de-DE"/>
        </w:rPr>
        <w:t>Volk</w:t>
      </w:r>
      <w:r>
        <w:rPr>
          <w:i/>
          <w:iCs/>
          <w:spacing w:val="10"/>
          <w:sz w:val="28"/>
          <w:szCs w:val="28"/>
          <w:lang w:val="uk-UA"/>
        </w:rPr>
        <w:t xml:space="preserve"> – </w:t>
      </w:r>
      <w:r>
        <w:rPr>
          <w:i/>
          <w:iCs/>
          <w:spacing w:val="10"/>
          <w:sz w:val="28"/>
          <w:szCs w:val="28"/>
          <w:lang w:val="de-DE"/>
        </w:rPr>
        <w:t>ein</w:t>
      </w:r>
      <w:r>
        <w:rPr>
          <w:i/>
          <w:iCs/>
          <w:spacing w:val="10"/>
          <w:sz w:val="28"/>
          <w:szCs w:val="28"/>
          <w:lang w:val="uk-UA"/>
        </w:rPr>
        <w:t xml:space="preserve"> </w:t>
      </w:r>
      <w:r>
        <w:rPr>
          <w:i/>
          <w:iCs/>
          <w:spacing w:val="10"/>
          <w:sz w:val="28"/>
          <w:szCs w:val="28"/>
          <w:lang w:val="de-DE"/>
        </w:rPr>
        <w:t>Volk</w:t>
      </w:r>
      <w:r>
        <w:rPr>
          <w:i/>
          <w:iCs/>
          <w:spacing w:val="10"/>
          <w:sz w:val="28"/>
          <w:szCs w:val="28"/>
          <w:lang w:val="uk-UA"/>
        </w:rPr>
        <w:t xml:space="preserve"> – </w:t>
      </w:r>
      <w:r>
        <w:rPr>
          <w:i/>
          <w:iCs/>
          <w:spacing w:val="10"/>
          <w:sz w:val="28"/>
          <w:szCs w:val="28"/>
          <w:lang w:val="de-DE"/>
        </w:rPr>
        <w:t>unser</w:t>
      </w:r>
      <w:r>
        <w:rPr>
          <w:i/>
          <w:iCs/>
          <w:spacing w:val="10"/>
          <w:sz w:val="28"/>
          <w:szCs w:val="28"/>
          <w:lang w:val="uk-UA"/>
        </w:rPr>
        <w:t xml:space="preserve"> </w:t>
      </w:r>
      <w:r>
        <w:rPr>
          <w:i/>
          <w:iCs/>
          <w:spacing w:val="10"/>
          <w:sz w:val="28"/>
          <w:szCs w:val="28"/>
          <w:lang w:val="de-DE"/>
        </w:rPr>
        <w:t>Volk</w:t>
      </w:r>
      <w:r>
        <w:rPr>
          <w:i/>
          <w:iCs/>
          <w:spacing w:val="10"/>
          <w:sz w:val="28"/>
          <w:szCs w:val="28"/>
          <w:lang w:val="uk-UA"/>
        </w:rPr>
        <w:t xml:space="preserve"> </w:t>
      </w:r>
      <w:r>
        <w:rPr>
          <w:spacing w:val="10"/>
          <w:sz w:val="28"/>
          <w:szCs w:val="28"/>
          <w:lang w:val="uk-UA"/>
        </w:rPr>
        <w:t xml:space="preserve">(див. таблицю </w:t>
      </w:r>
      <w:r>
        <w:rPr>
          <w:spacing w:val="10"/>
          <w:sz w:val="28"/>
          <w:szCs w:val="28"/>
        </w:rPr>
        <w:t>2.2.).</w:t>
      </w:r>
    </w:p>
    <w:p w:rsidR="009B1AB3" w:rsidRDefault="009B1AB3" w:rsidP="009B1AB3">
      <w:pPr>
        <w:spacing w:line="384" w:lineRule="auto"/>
        <w:ind w:firstLine="900"/>
        <w:jc w:val="both"/>
        <w:rPr>
          <w:spacing w:val="10"/>
          <w:sz w:val="28"/>
          <w:lang w:val="uk-UA"/>
        </w:rPr>
      </w:pPr>
      <w:r>
        <w:rPr>
          <w:spacing w:val="10"/>
          <w:sz w:val="28"/>
        </w:rPr>
        <w:t xml:space="preserve">7. Унікальність стратегії визнання провини в політичному дискурсі канцлерів ФРН зумовлена прагненням подолати образ ворога, що </w:t>
      </w:r>
      <w:r>
        <w:rPr>
          <w:spacing w:val="10"/>
          <w:sz w:val="28"/>
          <w:lang w:val="uk-UA"/>
        </w:rPr>
        <w:t xml:space="preserve">склався після Другої світової війни. Ця стратегія реалізується на рівні таких тактик: “апеляція до історичних подій” і “визнання відповідальності”.  </w:t>
      </w:r>
    </w:p>
    <w:p w:rsidR="009B1AB3" w:rsidRDefault="009B1AB3" w:rsidP="009B1AB3">
      <w:pPr>
        <w:spacing w:line="384" w:lineRule="auto"/>
        <w:ind w:firstLine="900"/>
        <w:jc w:val="both"/>
        <w:rPr>
          <w:i/>
          <w:iCs/>
          <w:spacing w:val="10"/>
          <w:sz w:val="28"/>
          <w:szCs w:val="28"/>
        </w:rPr>
      </w:pPr>
      <w:r>
        <w:rPr>
          <w:spacing w:val="10"/>
          <w:sz w:val="28"/>
          <w:lang w:val="uk-UA"/>
        </w:rPr>
        <w:t xml:space="preserve">Указані тактики являють собою істотні відмінності у виборі лексичних засобів. Якщо тактика “апеляції до історичних подій” виражена подієвими іменниками з негативною оцінкою безвідносно щодо провини Німеччини </w:t>
      </w:r>
      <w:r>
        <w:rPr>
          <w:i/>
          <w:iCs/>
          <w:spacing w:val="10"/>
          <w:sz w:val="28"/>
          <w:lang w:val="de-DE"/>
        </w:rPr>
        <w:t>Chaos</w:t>
      </w:r>
      <w:r>
        <w:rPr>
          <w:i/>
          <w:iCs/>
          <w:spacing w:val="10"/>
          <w:sz w:val="28"/>
          <w:lang w:val="uk-UA"/>
        </w:rPr>
        <w:t xml:space="preserve">, </w:t>
      </w:r>
      <w:r>
        <w:rPr>
          <w:i/>
          <w:iCs/>
          <w:spacing w:val="10"/>
          <w:sz w:val="28"/>
          <w:lang w:val="de-DE"/>
        </w:rPr>
        <w:t>Gewaltherrschaft</w:t>
      </w:r>
      <w:r>
        <w:rPr>
          <w:spacing w:val="10"/>
          <w:sz w:val="28"/>
          <w:lang w:val="uk-UA"/>
        </w:rPr>
        <w:t xml:space="preserve">, то дві інші демонструють засудження канцлерів Німеччини – країни аргесора шляхом вибору лексем </w:t>
      </w:r>
      <w:r>
        <w:rPr>
          <w:i/>
          <w:iCs/>
          <w:spacing w:val="10"/>
          <w:sz w:val="28"/>
          <w:lang w:val="de-DE"/>
        </w:rPr>
        <w:t>Schuld</w:t>
      </w:r>
      <w:r>
        <w:rPr>
          <w:i/>
          <w:iCs/>
          <w:spacing w:val="10"/>
          <w:sz w:val="28"/>
          <w:lang w:val="uk-UA"/>
        </w:rPr>
        <w:t xml:space="preserve">, </w:t>
      </w:r>
      <w:r>
        <w:rPr>
          <w:i/>
          <w:iCs/>
          <w:spacing w:val="10"/>
          <w:sz w:val="28"/>
          <w:lang w:val="de-DE"/>
        </w:rPr>
        <w:t>Scham</w:t>
      </w:r>
      <w:r>
        <w:rPr>
          <w:i/>
          <w:iCs/>
          <w:spacing w:val="10"/>
          <w:sz w:val="28"/>
          <w:lang w:val="uk-UA"/>
        </w:rPr>
        <w:t xml:space="preserve">, </w:t>
      </w:r>
      <w:r>
        <w:rPr>
          <w:i/>
          <w:iCs/>
          <w:spacing w:val="10"/>
          <w:sz w:val="28"/>
          <w:lang w:val="de-DE"/>
        </w:rPr>
        <w:t>Massenmord</w:t>
      </w:r>
      <w:r>
        <w:rPr>
          <w:i/>
          <w:iCs/>
          <w:spacing w:val="10"/>
          <w:sz w:val="28"/>
          <w:lang w:val="uk-UA"/>
        </w:rPr>
        <w:t xml:space="preserve">, </w:t>
      </w:r>
      <w:r>
        <w:rPr>
          <w:i/>
          <w:iCs/>
          <w:spacing w:val="10"/>
          <w:sz w:val="28"/>
          <w:lang w:val="de-DE"/>
        </w:rPr>
        <w:t>Opfer</w:t>
      </w:r>
      <w:r>
        <w:rPr>
          <w:i/>
          <w:iCs/>
          <w:spacing w:val="10"/>
          <w:sz w:val="28"/>
          <w:lang w:val="uk-UA"/>
        </w:rPr>
        <w:t xml:space="preserve">, </w:t>
      </w:r>
      <w:r>
        <w:rPr>
          <w:i/>
          <w:iCs/>
          <w:spacing w:val="10"/>
          <w:sz w:val="28"/>
          <w:lang w:val="de-DE"/>
        </w:rPr>
        <w:t>Tiefpunkt</w:t>
      </w:r>
      <w:r>
        <w:rPr>
          <w:i/>
          <w:iCs/>
          <w:spacing w:val="10"/>
          <w:sz w:val="28"/>
          <w:lang w:val="uk-UA"/>
        </w:rPr>
        <w:t xml:space="preserve">, </w:t>
      </w:r>
      <w:r>
        <w:rPr>
          <w:i/>
          <w:iCs/>
          <w:spacing w:val="10"/>
          <w:sz w:val="28"/>
          <w:lang w:val="de-DE"/>
        </w:rPr>
        <w:t>barbarisch</w:t>
      </w:r>
      <w:r>
        <w:rPr>
          <w:i/>
          <w:iCs/>
          <w:spacing w:val="10"/>
          <w:sz w:val="28"/>
          <w:lang w:val="uk-UA"/>
        </w:rPr>
        <w:t xml:space="preserve"> </w:t>
      </w:r>
      <w:r>
        <w:rPr>
          <w:spacing w:val="10"/>
          <w:sz w:val="28"/>
          <w:szCs w:val="28"/>
          <w:lang w:val="uk-UA"/>
        </w:rPr>
        <w:t xml:space="preserve">(див. таблицю </w:t>
      </w:r>
      <w:r>
        <w:rPr>
          <w:spacing w:val="10"/>
          <w:sz w:val="28"/>
          <w:szCs w:val="28"/>
        </w:rPr>
        <w:t>2.3.).</w:t>
      </w:r>
    </w:p>
    <w:p w:rsidR="009B1AB3" w:rsidRDefault="009B1AB3" w:rsidP="009B1AB3">
      <w:pPr>
        <w:spacing w:line="384" w:lineRule="auto"/>
        <w:ind w:firstLine="900"/>
        <w:jc w:val="both"/>
        <w:rPr>
          <w:spacing w:val="10"/>
          <w:sz w:val="28"/>
          <w:szCs w:val="28"/>
          <w:lang w:val="uk-UA"/>
        </w:rPr>
      </w:pPr>
      <w:r>
        <w:rPr>
          <w:spacing w:val="10"/>
          <w:sz w:val="28"/>
          <w:szCs w:val="28"/>
        </w:rPr>
        <w:t xml:space="preserve">8. У стратегії </w:t>
      </w:r>
      <w:r>
        <w:rPr>
          <w:spacing w:val="10"/>
          <w:sz w:val="28"/>
          <w:szCs w:val="28"/>
          <w:lang w:val="uk-UA"/>
        </w:rPr>
        <w:t xml:space="preserve">спадкоємності </w:t>
      </w:r>
      <w:r>
        <w:rPr>
          <w:spacing w:val="10"/>
          <w:sz w:val="28"/>
          <w:szCs w:val="28"/>
        </w:rPr>
        <w:t>влади</w:t>
      </w:r>
      <w:r>
        <w:rPr>
          <w:spacing w:val="10"/>
          <w:sz w:val="28"/>
          <w:szCs w:val="28"/>
          <w:lang w:val="uk-UA"/>
        </w:rPr>
        <w:t xml:space="preserve"> </w:t>
      </w:r>
      <w:r>
        <w:rPr>
          <w:spacing w:val="10"/>
          <w:sz w:val="28"/>
          <w:szCs w:val="28"/>
        </w:rPr>
        <w:t xml:space="preserve">політичного дискурсу канцлерів ФРН виділені дві домінанти: 1) визнання курсу К. Аденауера </w:t>
      </w:r>
      <w:r>
        <w:rPr>
          <w:spacing w:val="10"/>
          <w:sz w:val="28"/>
          <w:szCs w:val="28"/>
          <w:lang w:val="uk-UA"/>
        </w:rPr>
        <w:t xml:space="preserve">в ролі </w:t>
      </w:r>
      <w:r>
        <w:rPr>
          <w:spacing w:val="10"/>
          <w:sz w:val="28"/>
          <w:szCs w:val="28"/>
          <w:lang w:val="uk-UA"/>
        </w:rPr>
        <w:lastRenderedPageBreak/>
        <w:t xml:space="preserve">основоположного, 2) позитива оцінка досягнень безпосереднього попередника. У реалізації цієї стратегії беруть участь тактика “апеляції до авторитету” і тактика “обґрунтованих оцінок”, мовне вираження яких презентовано іменниками зі значенням позитивної оцінки, антропонімами, економічними термінами, а також засобами вираження суб’єктивної та об’єктивної модальності (див. таблицю </w:t>
      </w:r>
      <w:r>
        <w:rPr>
          <w:spacing w:val="10"/>
          <w:sz w:val="28"/>
          <w:szCs w:val="28"/>
        </w:rPr>
        <w:t>2.</w:t>
      </w:r>
      <w:r>
        <w:rPr>
          <w:spacing w:val="10"/>
          <w:sz w:val="28"/>
          <w:szCs w:val="28"/>
          <w:lang w:val="uk-UA"/>
        </w:rPr>
        <w:t>4.</w:t>
      </w:r>
      <w:r>
        <w:rPr>
          <w:spacing w:val="10"/>
          <w:sz w:val="28"/>
          <w:szCs w:val="28"/>
        </w:rPr>
        <w:t>).</w:t>
      </w:r>
    </w:p>
    <w:p w:rsidR="009B1AB3" w:rsidRDefault="009B1AB3" w:rsidP="009B1AB3">
      <w:pPr>
        <w:spacing w:line="384" w:lineRule="auto"/>
        <w:ind w:firstLine="900"/>
        <w:jc w:val="both"/>
        <w:rPr>
          <w:spacing w:val="10"/>
          <w:sz w:val="28"/>
        </w:rPr>
      </w:pPr>
      <w:r>
        <w:rPr>
          <w:spacing w:val="10"/>
          <w:sz w:val="28"/>
        </w:rPr>
        <w:t>9.</w:t>
      </w:r>
      <w:r>
        <w:rPr>
          <w:spacing w:val="10"/>
        </w:rPr>
        <w:t xml:space="preserve"> </w:t>
      </w:r>
      <w:r>
        <w:rPr>
          <w:spacing w:val="10"/>
          <w:sz w:val="28"/>
        </w:rPr>
        <w:t xml:space="preserve">Стратегія позитивної самопрезентації представлена тактикою </w:t>
      </w:r>
      <w:r>
        <w:rPr>
          <w:spacing w:val="10"/>
          <w:sz w:val="28"/>
          <w:lang w:val="uk-UA"/>
        </w:rPr>
        <w:t xml:space="preserve">“зміщення акцентів з поганого на добре”, тактикою “за себе”, тактикою “внесення елемента неформальності” і тактикою “експресивності мовлення”. </w:t>
      </w:r>
      <w:r>
        <w:rPr>
          <w:spacing w:val="10"/>
          <w:sz w:val="28"/>
        </w:rPr>
        <w:t xml:space="preserve"> </w:t>
      </w:r>
    </w:p>
    <w:p w:rsidR="009B1AB3" w:rsidRDefault="009B1AB3" w:rsidP="009B1AB3">
      <w:pPr>
        <w:spacing w:line="384" w:lineRule="auto"/>
        <w:ind w:firstLine="900"/>
        <w:jc w:val="both"/>
        <w:rPr>
          <w:spacing w:val="10"/>
          <w:sz w:val="28"/>
        </w:rPr>
      </w:pPr>
      <w:r>
        <w:rPr>
          <w:spacing w:val="10"/>
          <w:sz w:val="28"/>
          <w:lang w:val="uk-UA"/>
        </w:rPr>
        <w:t xml:space="preserve">Мовні засоби, що оформлюють названі тактики, містять лексичні, синтаксичні і стилістичні засоби, специфічні для кожної з тактик </w:t>
      </w:r>
      <w:r>
        <w:rPr>
          <w:spacing w:val="10"/>
          <w:sz w:val="28"/>
        </w:rPr>
        <w:t xml:space="preserve">(див. табл. 2.4.). Тактика </w:t>
      </w:r>
      <w:r>
        <w:rPr>
          <w:spacing w:val="10"/>
          <w:sz w:val="28"/>
          <w:lang w:val="uk-UA"/>
        </w:rPr>
        <w:t xml:space="preserve">“внесення елемента неформальності” як особливий спосіб скорочення дистанції між канцлером та аудиторією характеризується певним вибором синтаксичних конструкцій і структуруванням інформації в них. Якщо для тактики “зміщення акцентів з поганого на добре” характерні парцеляції, риторичні запитання, то в тактиці “за себе” в ролі суб’єкта дії використовуються особові займенники першої особи однини, тоді як тактика “зміщення акцентів з поганого на добре” передбачає особливий спосіб подання інформації про проблемні питання, який вибудовує інформаційні блоки таким чином, що за наявності вказування на проблему, наголос робиться не на її гостроті, а на прогресі у її розв’язанні. </w:t>
      </w:r>
    </w:p>
    <w:p w:rsidR="009B1AB3" w:rsidRDefault="009B1AB3" w:rsidP="009B1AB3">
      <w:pPr>
        <w:spacing w:line="384" w:lineRule="auto"/>
        <w:ind w:firstLine="900"/>
        <w:jc w:val="both"/>
        <w:rPr>
          <w:spacing w:val="10"/>
          <w:sz w:val="28"/>
          <w:lang w:val="uk-UA"/>
        </w:rPr>
      </w:pPr>
      <w:r>
        <w:rPr>
          <w:spacing w:val="10"/>
          <w:sz w:val="28"/>
          <w:lang w:val="uk-UA"/>
        </w:rPr>
        <w:t xml:space="preserve">Тактика “експресивності мовлення” дозволяє політику вияв емоцій і власне самовираження. Найважливішими для мовної особистості є такі характеристикии оцінної діяльності: 1) оцінка людей, подій, фактів; 2) дійсності і 3) самооцінка. Тактика експресивності актуалізується, передусім, лексичними емотивами і риторичними фігурами, тобто зафіксованими зворотами мовлення, словами і висловами у переносних </w:t>
      </w:r>
      <w:r>
        <w:rPr>
          <w:spacing w:val="10"/>
          <w:sz w:val="28"/>
          <w:lang w:val="uk-UA"/>
        </w:rPr>
        <w:lastRenderedPageBreak/>
        <w:t xml:space="preserve">значеннях, що збагачують і урізноманітнюють текст. Встановлено, що експресію створюють порівняння, епітети, крилаті вислови, а також засоби експресивного синтаксису – анафора, асиндетон, полісиндетон, анаколут, паралелізм. </w:t>
      </w:r>
    </w:p>
    <w:p w:rsidR="009B1AB3" w:rsidRDefault="009B1AB3" w:rsidP="009B1AB3">
      <w:pPr>
        <w:spacing w:line="384" w:lineRule="auto"/>
        <w:ind w:firstLine="900"/>
        <w:jc w:val="both"/>
        <w:rPr>
          <w:spacing w:val="10"/>
          <w:sz w:val="28"/>
          <w:szCs w:val="28"/>
          <w:lang w:val="uk-UA"/>
        </w:rPr>
      </w:pPr>
      <w:r>
        <w:rPr>
          <w:spacing w:val="10"/>
          <w:sz w:val="28"/>
          <w:szCs w:val="28"/>
          <w:lang w:val="uk-UA"/>
        </w:rPr>
        <w:t xml:space="preserve">10. У результаті аналізу встановлено, що особливістю мовної реалізації комунікативних стратегій і тактик політичного дискурсу канцлерів ФРН є дискурсоутворювальна роль іменних частин мови (іменників, прикметників, займенників), які функціонують як дискурсивні маркери комунікативних стратегій і тактик.  </w:t>
      </w:r>
    </w:p>
    <w:p w:rsidR="009B1AB3" w:rsidRDefault="009B1AB3" w:rsidP="009B1AB3">
      <w:pPr>
        <w:pStyle w:val="BodyTextIndent"/>
        <w:spacing w:line="384" w:lineRule="auto"/>
        <w:ind w:firstLine="900"/>
        <w:rPr>
          <w:spacing w:val="10"/>
          <w:lang w:val="uk-UA"/>
        </w:rPr>
      </w:pPr>
      <w:r>
        <w:rPr>
          <w:spacing w:val="10"/>
          <w:lang w:val="uk-UA"/>
        </w:rPr>
        <w:t xml:space="preserve">11. Індивідуальні вербальні характеристики являють собою певні мовні засоби, що фіксують когнітивні, семіотичні, мотиваційні уподобання мовної особистості канцлерів ФРН, сформовані в процесі комунікації. Виділено два блоки вербальних хараткеристик, до яких входять лесичні, синтаксичні і стилістичні засоби, використання яких детерміновано: 1) особистими якостями / фактами біографії, 2) історичними подіями / явищами. </w:t>
      </w:r>
    </w:p>
    <w:p w:rsidR="009B1AB3" w:rsidRDefault="009B1AB3" w:rsidP="009B1AB3">
      <w:pPr>
        <w:pStyle w:val="BodyTextIndent"/>
        <w:spacing w:line="384" w:lineRule="auto"/>
        <w:ind w:firstLine="900"/>
      </w:pPr>
      <w:r>
        <w:t xml:space="preserve">12. Установлено, що для </w:t>
      </w:r>
      <w:r>
        <w:rPr>
          <w:lang w:val="uk-UA"/>
        </w:rPr>
        <w:t xml:space="preserve">кожного канцлера характерним є вживання ключових слів, що включають від одного до чотирьох іменників </w:t>
      </w:r>
      <w:r>
        <w:t>(див. табл. 3.1.).</w:t>
      </w:r>
    </w:p>
    <w:p w:rsidR="009B1AB3" w:rsidRDefault="009B1AB3" w:rsidP="009B1AB3">
      <w:pPr>
        <w:pStyle w:val="BodyTextIndent"/>
        <w:spacing w:line="384" w:lineRule="auto"/>
        <w:ind w:firstLine="900"/>
      </w:pPr>
      <w:r>
        <w:t>У першому блоці вербальних характеристик установлено використання чотирма канцлерами з восьми діалектної лексики (К. Аденауер), латинс</w:t>
      </w:r>
      <w:r>
        <w:rPr>
          <w:lang w:val="uk-UA"/>
        </w:rPr>
        <w:t>ь</w:t>
      </w:r>
      <w:r>
        <w:t>ких</w:t>
      </w:r>
      <w:r>
        <w:rPr>
          <w:lang w:val="uk-UA"/>
        </w:rPr>
        <w:t xml:space="preserve"> висловів (В. Брандт), стилістичних засобів вираження іронії (В. Брандт, Г. Шмідт), використання топоніма </w:t>
      </w:r>
      <w:r>
        <w:rPr>
          <w:i/>
          <w:iCs/>
        </w:rPr>
        <w:t>„</w:t>
      </w:r>
      <w:r>
        <w:rPr>
          <w:i/>
          <w:iCs/>
          <w:lang w:val="de-DE"/>
        </w:rPr>
        <w:t>Hamburg</w:t>
      </w:r>
      <w:r>
        <w:rPr>
          <w:i/>
          <w:iCs/>
        </w:rPr>
        <w:t>“</w:t>
      </w:r>
      <w:r>
        <w:t xml:space="preserve"> (Г. Шмідт), </w:t>
      </w:r>
      <w:r>
        <w:rPr>
          <w:lang w:val="uk-UA"/>
        </w:rPr>
        <w:t xml:space="preserve">лексичних і синтаксичних засобів вираження власних суджень </w:t>
      </w:r>
      <w:r>
        <w:t>(А. Меркель) (див. табл. 3.1.).</w:t>
      </w:r>
    </w:p>
    <w:p w:rsidR="009B1AB3" w:rsidRDefault="009B1AB3" w:rsidP="009B1AB3">
      <w:pPr>
        <w:pStyle w:val="BodyTextIndent"/>
        <w:spacing w:line="384" w:lineRule="auto"/>
        <w:ind w:firstLine="900"/>
        <w:rPr>
          <w:lang w:val="uk-UA"/>
        </w:rPr>
      </w:pPr>
      <w:r>
        <w:t>Виявлено, що три канцлери з восьми активно цитуют</w:t>
      </w:r>
      <w:r>
        <w:rPr>
          <w:lang w:val="uk-UA"/>
        </w:rPr>
        <w:t xml:space="preserve">ь і покликаються на авторитет (за винятком канцлера-попередника). Єдиним канцлером, порівняно з іншими за наявністю зафіксованих в лексикографічних джерелах </w:t>
      </w:r>
      <w:r>
        <w:rPr>
          <w:lang w:val="uk-UA"/>
        </w:rPr>
        <w:lastRenderedPageBreak/>
        <w:t xml:space="preserve">власних цитат, є  В. Брандт (20 цитат), в яких як стрижневі виступають лексеми </w:t>
      </w:r>
      <w:r>
        <w:rPr>
          <w:i/>
          <w:iCs/>
          <w:lang w:val="de-DE"/>
        </w:rPr>
        <w:t>Freiheit</w:t>
      </w:r>
      <w:r>
        <w:rPr>
          <w:i/>
          <w:iCs/>
          <w:lang w:val="uk-UA"/>
        </w:rPr>
        <w:t xml:space="preserve">, </w:t>
      </w:r>
      <w:r>
        <w:rPr>
          <w:i/>
          <w:iCs/>
          <w:lang w:val="de-DE"/>
        </w:rPr>
        <w:t>Demokratie</w:t>
      </w:r>
      <w:r>
        <w:rPr>
          <w:i/>
          <w:iCs/>
          <w:lang w:val="uk-UA"/>
        </w:rPr>
        <w:t xml:space="preserve">, </w:t>
      </w:r>
      <w:r>
        <w:rPr>
          <w:i/>
          <w:iCs/>
          <w:lang w:val="de-DE"/>
        </w:rPr>
        <w:t>Frieden</w:t>
      </w:r>
      <w:r>
        <w:rPr>
          <w:i/>
          <w:iCs/>
          <w:lang w:val="uk-UA"/>
        </w:rPr>
        <w:t xml:space="preserve">, </w:t>
      </w:r>
      <w:r>
        <w:rPr>
          <w:i/>
          <w:iCs/>
          <w:lang w:val="de-DE"/>
        </w:rPr>
        <w:t>Geschichte</w:t>
      </w:r>
      <w:r>
        <w:rPr>
          <w:lang w:val="uk-UA"/>
        </w:rPr>
        <w:t>.</w:t>
      </w:r>
    </w:p>
    <w:p w:rsidR="009B1AB3" w:rsidRDefault="009B1AB3" w:rsidP="009B1AB3">
      <w:pPr>
        <w:pStyle w:val="BodyTextIndent"/>
        <w:tabs>
          <w:tab w:val="left" w:pos="3780"/>
        </w:tabs>
        <w:spacing w:line="384" w:lineRule="auto"/>
        <w:ind w:firstLine="900"/>
        <w:rPr>
          <w:szCs w:val="24"/>
        </w:rPr>
      </w:pPr>
      <w:r>
        <w:rPr>
          <w:szCs w:val="24"/>
        </w:rPr>
        <w:t xml:space="preserve">13. </w:t>
      </w:r>
      <w:r>
        <w:rPr>
          <w:szCs w:val="24"/>
          <w:lang w:val="uk-UA"/>
        </w:rPr>
        <w:t xml:space="preserve">Унаслідок </w:t>
      </w:r>
      <w:r>
        <w:rPr>
          <w:szCs w:val="24"/>
        </w:rPr>
        <w:t xml:space="preserve">аналізу встановлено, що </w:t>
      </w:r>
      <w:r>
        <w:rPr>
          <w:szCs w:val="24"/>
          <w:lang w:val="uk-UA"/>
        </w:rPr>
        <w:t xml:space="preserve">поряд з ключовими словами канцлери частотно використовують речення, сформульовані як кредо. Зафіксовано, що в п’яти канцлерів з восьми ключові слова входять до складу кредо: К. Аденауер – </w:t>
      </w:r>
      <w:r>
        <w:rPr>
          <w:i/>
          <w:iCs/>
          <w:szCs w:val="24"/>
          <w:lang w:val="de-DE"/>
        </w:rPr>
        <w:t>Gott</w:t>
      </w:r>
      <w:r>
        <w:rPr>
          <w:i/>
          <w:iCs/>
          <w:szCs w:val="24"/>
          <w:lang w:val="uk-UA"/>
        </w:rPr>
        <w:t>,</w:t>
      </w:r>
      <w:r>
        <w:rPr>
          <w:szCs w:val="24"/>
          <w:lang w:val="uk-UA"/>
        </w:rPr>
        <w:t xml:space="preserve"> Л.</w:t>
      </w:r>
      <w:r>
        <w:rPr>
          <w:szCs w:val="24"/>
        </w:rPr>
        <w:t> </w:t>
      </w:r>
      <w:r>
        <w:rPr>
          <w:szCs w:val="24"/>
          <w:lang w:val="uk-UA"/>
        </w:rPr>
        <w:t xml:space="preserve">Ерхард – </w:t>
      </w:r>
      <w:r>
        <w:rPr>
          <w:i/>
          <w:iCs/>
          <w:szCs w:val="24"/>
          <w:lang w:val="de-DE"/>
        </w:rPr>
        <w:t>Arbeit</w:t>
      </w:r>
      <w:r>
        <w:rPr>
          <w:i/>
          <w:iCs/>
          <w:szCs w:val="24"/>
          <w:lang w:val="uk-UA"/>
        </w:rPr>
        <w:t>,</w:t>
      </w:r>
      <w:r>
        <w:rPr>
          <w:szCs w:val="24"/>
          <w:lang w:val="uk-UA"/>
        </w:rPr>
        <w:t xml:space="preserve"> В. Брандт – </w:t>
      </w:r>
      <w:r>
        <w:rPr>
          <w:i/>
          <w:iCs/>
          <w:szCs w:val="24"/>
          <w:lang w:val="de-DE"/>
        </w:rPr>
        <w:t>Frieden</w:t>
      </w:r>
      <w:r>
        <w:rPr>
          <w:i/>
          <w:iCs/>
          <w:szCs w:val="24"/>
          <w:lang w:val="uk-UA"/>
        </w:rPr>
        <w:t>,</w:t>
      </w:r>
      <w:r>
        <w:rPr>
          <w:szCs w:val="24"/>
          <w:lang w:val="uk-UA"/>
        </w:rPr>
        <w:t xml:space="preserve"> Г. Шмідт – </w:t>
      </w:r>
      <w:r>
        <w:rPr>
          <w:i/>
          <w:iCs/>
          <w:szCs w:val="24"/>
          <w:lang w:val="de-DE"/>
        </w:rPr>
        <w:t>Verantwortung</w:t>
      </w:r>
      <w:r>
        <w:rPr>
          <w:i/>
          <w:iCs/>
          <w:szCs w:val="24"/>
          <w:lang w:val="uk-UA"/>
        </w:rPr>
        <w:t>,</w:t>
      </w:r>
      <w:r>
        <w:rPr>
          <w:szCs w:val="24"/>
          <w:lang w:val="uk-UA"/>
        </w:rPr>
        <w:t xml:space="preserve"> А. Меркель – </w:t>
      </w:r>
      <w:r>
        <w:rPr>
          <w:i/>
          <w:iCs/>
          <w:szCs w:val="24"/>
          <w:lang w:val="de-DE"/>
        </w:rPr>
        <w:t>Freiheit</w:t>
      </w:r>
      <w:r>
        <w:rPr>
          <w:i/>
          <w:iCs/>
          <w:szCs w:val="24"/>
          <w:lang w:val="uk-UA"/>
        </w:rPr>
        <w:t xml:space="preserve">  </w:t>
      </w:r>
      <w:r>
        <w:rPr>
          <w:szCs w:val="24"/>
          <w:lang w:val="uk-UA"/>
        </w:rPr>
        <w:t xml:space="preserve">(див. табл. </w:t>
      </w:r>
      <w:r>
        <w:rPr>
          <w:szCs w:val="24"/>
        </w:rPr>
        <w:t>3.2.)</w:t>
      </w:r>
    </w:p>
    <w:p w:rsidR="009B1AB3" w:rsidRDefault="009B1AB3" w:rsidP="009B1AB3">
      <w:pPr>
        <w:pStyle w:val="BodyTextIndent"/>
        <w:tabs>
          <w:tab w:val="left" w:pos="3780"/>
        </w:tabs>
        <w:spacing w:line="384" w:lineRule="auto"/>
        <w:ind w:firstLine="900"/>
        <w:rPr>
          <w:szCs w:val="24"/>
        </w:rPr>
      </w:pPr>
      <w:r>
        <w:rPr>
          <w:szCs w:val="24"/>
        </w:rPr>
        <w:t xml:space="preserve">У трьох канцлерів  </w:t>
      </w:r>
      <w:r>
        <w:rPr>
          <w:szCs w:val="24"/>
          <w:lang w:val="uk-UA"/>
        </w:rPr>
        <w:t xml:space="preserve">використання кредо зумовлено: </w:t>
      </w:r>
      <w:r>
        <w:rPr>
          <w:szCs w:val="24"/>
        </w:rPr>
        <w:t xml:space="preserve">1) </w:t>
      </w:r>
      <w:r>
        <w:rPr>
          <w:szCs w:val="24"/>
          <w:lang w:val="uk-UA"/>
        </w:rPr>
        <w:t xml:space="preserve">історичною подією </w:t>
      </w:r>
      <w:r>
        <w:rPr>
          <w:szCs w:val="24"/>
        </w:rPr>
        <w:t xml:space="preserve">(Г. Коль), 2) </w:t>
      </w:r>
      <w:r>
        <w:rPr>
          <w:szCs w:val="24"/>
          <w:lang w:val="uk-UA"/>
        </w:rPr>
        <w:t xml:space="preserve">прагненням подати визначення базових політичних понять </w:t>
      </w:r>
      <w:r>
        <w:rPr>
          <w:szCs w:val="24"/>
        </w:rPr>
        <w:t xml:space="preserve">(К.Г. Кізінгер), функціям </w:t>
      </w:r>
      <w:r>
        <w:rPr>
          <w:szCs w:val="24"/>
          <w:lang w:val="uk-UA"/>
        </w:rPr>
        <w:t xml:space="preserve">держави </w:t>
      </w:r>
      <w:r>
        <w:rPr>
          <w:szCs w:val="24"/>
        </w:rPr>
        <w:t>(Г. Шредер).</w:t>
      </w:r>
    </w:p>
    <w:p w:rsidR="009B1AB3" w:rsidRDefault="009B1AB3" w:rsidP="009B1AB3">
      <w:pPr>
        <w:pStyle w:val="BodyTextIndent"/>
        <w:tabs>
          <w:tab w:val="left" w:pos="3780"/>
        </w:tabs>
        <w:spacing w:line="384" w:lineRule="auto"/>
        <w:ind w:firstLine="900"/>
        <w:rPr>
          <w:i/>
          <w:iCs/>
          <w:spacing w:val="10"/>
          <w:szCs w:val="24"/>
        </w:rPr>
      </w:pPr>
      <w:r>
        <w:rPr>
          <w:spacing w:val="10"/>
          <w:szCs w:val="24"/>
        </w:rPr>
        <w:t xml:space="preserve">Виявлено, що всі кредо </w:t>
      </w:r>
      <w:r>
        <w:rPr>
          <w:spacing w:val="10"/>
          <w:szCs w:val="24"/>
          <w:lang w:val="uk-UA"/>
        </w:rPr>
        <w:t xml:space="preserve">є за структурою простими реченнями з прямим порядком слів, де тільки у двох канцлерів з восьми в ролі підмета виступають особові займенники </w:t>
      </w:r>
      <w:r>
        <w:rPr>
          <w:i/>
          <w:iCs/>
          <w:spacing w:val="10"/>
          <w:szCs w:val="24"/>
        </w:rPr>
        <w:t>ich, wir.</w:t>
      </w:r>
    </w:p>
    <w:p w:rsidR="009B1AB3" w:rsidRDefault="009B1AB3" w:rsidP="009B1AB3">
      <w:pPr>
        <w:pStyle w:val="BodyTextIndent"/>
        <w:tabs>
          <w:tab w:val="left" w:pos="3780"/>
        </w:tabs>
        <w:spacing w:line="384" w:lineRule="auto"/>
        <w:ind w:firstLine="900"/>
        <w:rPr>
          <w:spacing w:val="10"/>
        </w:rPr>
      </w:pPr>
      <w:r>
        <w:rPr>
          <w:spacing w:val="10"/>
          <w:szCs w:val="24"/>
        </w:rPr>
        <w:t xml:space="preserve">У восьми канцлерів виділені </w:t>
      </w:r>
      <w:r>
        <w:rPr>
          <w:spacing w:val="10"/>
          <w:szCs w:val="24"/>
          <w:lang w:val="uk-UA"/>
        </w:rPr>
        <w:t>різнорівневі мовні засоби, що називають конкретні політичні події:</w:t>
      </w:r>
      <w:r>
        <w:rPr>
          <w:spacing w:val="10"/>
          <w:szCs w:val="24"/>
        </w:rPr>
        <w:t xml:space="preserve"> К. Аденауер – </w:t>
      </w:r>
      <w:r>
        <w:rPr>
          <w:i/>
          <w:iCs/>
          <w:spacing w:val="10"/>
          <w:szCs w:val="24"/>
          <w:lang w:val="de-DE"/>
        </w:rPr>
        <w:t>Zone</w:t>
      </w:r>
      <w:r>
        <w:rPr>
          <w:i/>
          <w:iCs/>
          <w:spacing w:val="10"/>
          <w:szCs w:val="24"/>
        </w:rPr>
        <w:t>,</w:t>
      </w:r>
      <w:r>
        <w:rPr>
          <w:spacing w:val="10"/>
          <w:szCs w:val="24"/>
        </w:rPr>
        <w:t xml:space="preserve"> </w:t>
      </w:r>
      <w:r>
        <w:rPr>
          <w:i/>
          <w:iCs/>
          <w:spacing w:val="10"/>
          <w:szCs w:val="24"/>
          <w:lang w:val="de-DE"/>
        </w:rPr>
        <w:t>Ostsektor</w:t>
      </w:r>
      <w:r>
        <w:rPr>
          <w:i/>
          <w:iCs/>
          <w:spacing w:val="10"/>
          <w:szCs w:val="24"/>
        </w:rPr>
        <w:t>,</w:t>
      </w:r>
      <w:r>
        <w:rPr>
          <w:spacing w:val="10"/>
          <w:szCs w:val="24"/>
        </w:rPr>
        <w:t xml:space="preserve"> Л. Ерхард – </w:t>
      </w:r>
      <w:r>
        <w:rPr>
          <w:i/>
          <w:iCs/>
          <w:spacing w:val="10"/>
          <w:szCs w:val="24"/>
          <w:lang w:val="de-DE"/>
        </w:rPr>
        <w:t>Wohlstand</w:t>
      </w:r>
      <w:r>
        <w:rPr>
          <w:i/>
          <w:iCs/>
          <w:spacing w:val="10"/>
          <w:szCs w:val="24"/>
        </w:rPr>
        <w:t xml:space="preserve"> </w:t>
      </w:r>
      <w:r>
        <w:rPr>
          <w:i/>
          <w:iCs/>
          <w:spacing w:val="10"/>
          <w:szCs w:val="24"/>
          <w:lang w:val="de-DE"/>
        </w:rPr>
        <w:t>f</w:t>
      </w:r>
      <w:r>
        <w:rPr>
          <w:i/>
          <w:iCs/>
          <w:spacing w:val="10"/>
          <w:szCs w:val="24"/>
        </w:rPr>
        <w:t>ü</w:t>
      </w:r>
      <w:r>
        <w:rPr>
          <w:i/>
          <w:iCs/>
          <w:spacing w:val="10"/>
          <w:szCs w:val="24"/>
          <w:lang w:val="de-DE"/>
        </w:rPr>
        <w:t>r</w:t>
      </w:r>
      <w:r>
        <w:rPr>
          <w:i/>
          <w:iCs/>
          <w:spacing w:val="10"/>
          <w:szCs w:val="24"/>
        </w:rPr>
        <w:t xml:space="preserve"> </w:t>
      </w:r>
      <w:r>
        <w:rPr>
          <w:i/>
          <w:iCs/>
          <w:spacing w:val="10"/>
          <w:szCs w:val="24"/>
          <w:lang w:val="de-DE"/>
        </w:rPr>
        <w:t>alle</w:t>
      </w:r>
      <w:r>
        <w:rPr>
          <w:spacing w:val="10"/>
          <w:szCs w:val="24"/>
        </w:rPr>
        <w:t xml:space="preserve">, К.Г. Кізінгер – </w:t>
      </w:r>
      <w:r>
        <w:rPr>
          <w:i/>
          <w:iCs/>
          <w:spacing w:val="10"/>
          <w:szCs w:val="24"/>
          <w:lang w:val="de-DE"/>
        </w:rPr>
        <w:t>gro</w:t>
      </w:r>
      <w:r>
        <w:rPr>
          <w:i/>
          <w:iCs/>
          <w:spacing w:val="10"/>
          <w:szCs w:val="24"/>
        </w:rPr>
        <w:t>ß</w:t>
      </w:r>
      <w:r>
        <w:rPr>
          <w:i/>
          <w:iCs/>
          <w:spacing w:val="10"/>
          <w:szCs w:val="24"/>
          <w:lang w:val="de-DE"/>
        </w:rPr>
        <w:t>e</w:t>
      </w:r>
      <w:r>
        <w:rPr>
          <w:i/>
          <w:iCs/>
          <w:spacing w:val="10"/>
          <w:szCs w:val="24"/>
        </w:rPr>
        <w:t xml:space="preserve"> </w:t>
      </w:r>
      <w:r>
        <w:rPr>
          <w:i/>
          <w:iCs/>
          <w:spacing w:val="10"/>
          <w:szCs w:val="24"/>
          <w:lang w:val="de-DE"/>
        </w:rPr>
        <w:t>Koalition</w:t>
      </w:r>
      <w:r>
        <w:rPr>
          <w:spacing w:val="10"/>
          <w:szCs w:val="24"/>
        </w:rPr>
        <w:t xml:space="preserve">, В. Брандт – </w:t>
      </w:r>
      <w:r>
        <w:rPr>
          <w:i/>
          <w:iCs/>
          <w:spacing w:val="10"/>
          <w:szCs w:val="24"/>
          <w:lang w:val="de-DE"/>
        </w:rPr>
        <w:t>Friedenspolitik</w:t>
      </w:r>
      <w:r>
        <w:rPr>
          <w:i/>
          <w:iCs/>
          <w:spacing w:val="10"/>
          <w:szCs w:val="24"/>
        </w:rPr>
        <w:t xml:space="preserve">, </w:t>
      </w:r>
      <w:r>
        <w:rPr>
          <w:i/>
          <w:iCs/>
          <w:spacing w:val="10"/>
          <w:szCs w:val="24"/>
          <w:lang w:val="de-DE"/>
        </w:rPr>
        <w:t>Ostpolitik</w:t>
      </w:r>
      <w:r>
        <w:rPr>
          <w:spacing w:val="10"/>
          <w:szCs w:val="24"/>
        </w:rPr>
        <w:t xml:space="preserve">, Г. Шмідт – </w:t>
      </w:r>
      <w:r>
        <w:rPr>
          <w:i/>
          <w:iCs/>
          <w:spacing w:val="10"/>
          <w:szCs w:val="24"/>
          <w:lang w:val="de-DE"/>
        </w:rPr>
        <w:t>Terrorismus</w:t>
      </w:r>
      <w:r>
        <w:rPr>
          <w:i/>
          <w:iCs/>
          <w:spacing w:val="10"/>
          <w:szCs w:val="24"/>
        </w:rPr>
        <w:t xml:space="preserve">, </w:t>
      </w:r>
      <w:r>
        <w:rPr>
          <w:i/>
          <w:iCs/>
          <w:spacing w:val="10"/>
          <w:szCs w:val="24"/>
          <w:lang w:val="de-DE"/>
        </w:rPr>
        <w:t>Anpassungsprozess</w:t>
      </w:r>
      <w:r>
        <w:rPr>
          <w:spacing w:val="10"/>
          <w:szCs w:val="24"/>
        </w:rPr>
        <w:t xml:space="preserve">, Г. Коль – </w:t>
      </w:r>
      <w:r>
        <w:rPr>
          <w:i/>
          <w:iCs/>
          <w:spacing w:val="10"/>
          <w:szCs w:val="24"/>
          <w:lang w:val="de-DE"/>
        </w:rPr>
        <w:t>Einigung</w:t>
      </w:r>
      <w:r>
        <w:rPr>
          <w:i/>
          <w:iCs/>
          <w:spacing w:val="10"/>
          <w:szCs w:val="24"/>
        </w:rPr>
        <w:t xml:space="preserve">, </w:t>
      </w:r>
      <w:r>
        <w:rPr>
          <w:i/>
          <w:iCs/>
          <w:spacing w:val="10"/>
          <w:szCs w:val="24"/>
          <w:lang w:val="de-DE"/>
        </w:rPr>
        <w:t>Einheit</w:t>
      </w:r>
      <w:r>
        <w:rPr>
          <w:spacing w:val="10"/>
          <w:szCs w:val="24"/>
        </w:rPr>
        <w:t xml:space="preserve">, Г. Шредер – </w:t>
      </w:r>
      <w:r>
        <w:rPr>
          <w:i/>
          <w:iCs/>
          <w:spacing w:val="10"/>
          <w:szCs w:val="24"/>
          <w:lang w:val="de-DE"/>
        </w:rPr>
        <w:t>Agenda</w:t>
      </w:r>
      <w:r>
        <w:rPr>
          <w:i/>
          <w:iCs/>
          <w:spacing w:val="10"/>
          <w:szCs w:val="24"/>
        </w:rPr>
        <w:t xml:space="preserve"> 2010, </w:t>
      </w:r>
      <w:r>
        <w:rPr>
          <w:i/>
          <w:iCs/>
          <w:spacing w:val="10"/>
          <w:szCs w:val="24"/>
          <w:lang w:val="de-DE"/>
        </w:rPr>
        <w:t>Modernisierung</w:t>
      </w:r>
      <w:r>
        <w:rPr>
          <w:i/>
          <w:iCs/>
          <w:spacing w:val="10"/>
          <w:szCs w:val="24"/>
        </w:rPr>
        <w:t xml:space="preserve"> </w:t>
      </w:r>
      <w:r>
        <w:rPr>
          <w:i/>
          <w:iCs/>
          <w:spacing w:val="10"/>
          <w:szCs w:val="24"/>
          <w:lang w:val="de-DE"/>
        </w:rPr>
        <w:t>Erneuerung</w:t>
      </w:r>
      <w:r>
        <w:rPr>
          <w:spacing w:val="10"/>
          <w:szCs w:val="24"/>
        </w:rPr>
        <w:t xml:space="preserve">, А. Меркель – </w:t>
      </w:r>
      <w:r>
        <w:rPr>
          <w:i/>
          <w:iCs/>
          <w:spacing w:val="10"/>
          <w:szCs w:val="24"/>
          <w:lang w:val="de-DE"/>
        </w:rPr>
        <w:t>Aufbau</w:t>
      </w:r>
      <w:r>
        <w:rPr>
          <w:i/>
          <w:iCs/>
          <w:spacing w:val="10"/>
          <w:szCs w:val="24"/>
        </w:rPr>
        <w:t xml:space="preserve"> </w:t>
      </w:r>
      <w:r>
        <w:rPr>
          <w:i/>
          <w:iCs/>
          <w:spacing w:val="10"/>
          <w:szCs w:val="24"/>
          <w:lang w:val="de-DE"/>
        </w:rPr>
        <w:t>Ost</w:t>
      </w:r>
      <w:r>
        <w:rPr>
          <w:spacing w:val="10"/>
          <w:szCs w:val="24"/>
        </w:rPr>
        <w:t xml:space="preserve"> (див. табл. 3.2.).</w:t>
      </w:r>
    </w:p>
    <w:p w:rsidR="009B1AB3" w:rsidRDefault="009B1AB3" w:rsidP="009B1AB3">
      <w:pPr>
        <w:pStyle w:val="BodyTextIndent"/>
        <w:tabs>
          <w:tab w:val="left" w:pos="3780"/>
        </w:tabs>
        <w:spacing w:line="384" w:lineRule="auto"/>
        <w:ind w:firstLine="900"/>
        <w:rPr>
          <w:spacing w:val="10"/>
          <w:szCs w:val="24"/>
        </w:rPr>
      </w:pPr>
      <w:r>
        <w:rPr>
          <w:spacing w:val="10"/>
          <w:szCs w:val="24"/>
        </w:rPr>
        <w:t xml:space="preserve">14. </w:t>
      </w:r>
      <w:r>
        <w:rPr>
          <w:spacing w:val="10"/>
          <w:szCs w:val="24"/>
          <w:lang w:val="uk-UA"/>
        </w:rPr>
        <w:t xml:space="preserve">Поряд з індивідуальними вербальними характеристиками описано також індивідуальні невербальні, які розглядувано як домінанти міжособистісного комунікативного простору. </w:t>
      </w:r>
      <w:r>
        <w:rPr>
          <w:spacing w:val="10"/>
          <w:szCs w:val="24"/>
        </w:rPr>
        <w:t>Виділено три основні моделі поведінки канцлерів: 1) самодостатність, що не залежить від формальних атрибутів влади, 2)</w:t>
      </w:r>
      <w:r>
        <w:rPr>
          <w:spacing w:val="10"/>
          <w:szCs w:val="24"/>
          <w:lang w:val="uk-UA"/>
        </w:rPr>
        <w:t xml:space="preserve"> тяжіння до створення певного антуражу, 3) використання іміджу “свій серед своїх” серед певних соціальних груп населення. </w:t>
      </w:r>
      <w:r>
        <w:rPr>
          <w:spacing w:val="10"/>
          <w:szCs w:val="24"/>
        </w:rPr>
        <w:t xml:space="preserve">Спільним для всіх вказаних моделей є дотримання заданних параметрів в організації комунікативного простору, де центральна </w:t>
      </w:r>
      <w:r>
        <w:rPr>
          <w:spacing w:val="10"/>
          <w:szCs w:val="24"/>
        </w:rPr>
        <w:lastRenderedPageBreak/>
        <w:t xml:space="preserve">позиція співвідноситься зі становищем державного діяча в інституційному політичному дискурсі. </w:t>
      </w:r>
    </w:p>
    <w:p w:rsidR="009B1AB3" w:rsidRDefault="009B1AB3" w:rsidP="009B1AB3">
      <w:pPr>
        <w:pStyle w:val="BodyTextIndent"/>
        <w:tabs>
          <w:tab w:val="left" w:pos="3780"/>
        </w:tabs>
        <w:ind w:firstLine="900"/>
        <w:rPr>
          <w:szCs w:val="24"/>
        </w:rPr>
      </w:pPr>
    </w:p>
    <w:p w:rsidR="009B1AB3" w:rsidRDefault="009B1AB3" w:rsidP="009B1AB3">
      <w:pPr>
        <w:pStyle w:val="BodyTextIndent"/>
        <w:tabs>
          <w:tab w:val="left" w:pos="3780"/>
        </w:tabs>
        <w:ind w:firstLine="0"/>
        <w:rPr>
          <w:szCs w:val="24"/>
        </w:rPr>
      </w:pPr>
    </w:p>
    <w:p w:rsidR="009B1AB3" w:rsidRDefault="009B1AB3" w:rsidP="009B1AB3">
      <w:pPr>
        <w:spacing w:line="360" w:lineRule="auto"/>
        <w:ind w:firstLine="567"/>
        <w:jc w:val="both"/>
        <w:rPr>
          <w:sz w:val="28"/>
        </w:rPr>
      </w:pPr>
    </w:p>
    <w:p w:rsidR="009B1AB3" w:rsidRDefault="009B1AB3" w:rsidP="009B1AB3">
      <w:pPr>
        <w:spacing w:line="360" w:lineRule="auto"/>
        <w:ind w:firstLine="567"/>
        <w:jc w:val="both"/>
        <w:rPr>
          <w:sz w:val="28"/>
        </w:rPr>
      </w:pPr>
    </w:p>
    <w:p w:rsidR="009B1AB3" w:rsidRDefault="009B1AB3" w:rsidP="009B1AB3">
      <w:pPr>
        <w:spacing w:line="360" w:lineRule="auto"/>
        <w:ind w:firstLine="567"/>
        <w:jc w:val="both"/>
        <w:rPr>
          <w:sz w:val="28"/>
        </w:rPr>
      </w:pPr>
    </w:p>
    <w:p w:rsidR="009B1AB3" w:rsidRDefault="009B1AB3" w:rsidP="009B1AB3">
      <w:pPr>
        <w:spacing w:line="360" w:lineRule="auto"/>
        <w:ind w:firstLine="567"/>
        <w:jc w:val="both"/>
        <w:rPr>
          <w:sz w:val="28"/>
        </w:rPr>
      </w:pPr>
    </w:p>
    <w:p w:rsidR="009B1AB3" w:rsidRDefault="009B1AB3" w:rsidP="009B1AB3">
      <w:pPr>
        <w:spacing w:line="360" w:lineRule="auto"/>
        <w:ind w:firstLine="567"/>
        <w:jc w:val="both"/>
        <w:rPr>
          <w:sz w:val="28"/>
        </w:rPr>
      </w:pPr>
    </w:p>
    <w:p w:rsidR="009B1AB3" w:rsidRDefault="009B1AB3" w:rsidP="009B1AB3">
      <w:pPr>
        <w:pStyle w:val="BodyTextIndent"/>
      </w:pPr>
    </w:p>
    <w:p w:rsidR="009B1AB3" w:rsidRDefault="009B1AB3" w:rsidP="009B1AB3">
      <w:pPr>
        <w:pStyle w:val="BodyTextIndent"/>
      </w:pPr>
    </w:p>
    <w:p w:rsidR="009B1AB3" w:rsidRDefault="009B1AB3" w:rsidP="009B1AB3">
      <w:pPr>
        <w:pStyle w:val="5"/>
        <w:spacing w:line="384" w:lineRule="auto"/>
      </w:pPr>
      <w:r>
        <w:br w:type="page"/>
      </w:r>
      <w:r>
        <w:lastRenderedPageBreak/>
        <w:t>СПИСОК ИСПОЛЬЗОВАННОЙ ЛИТЕРАТУРЫ</w:t>
      </w:r>
    </w:p>
    <w:p w:rsidR="009B1AB3" w:rsidRDefault="009B1AB3" w:rsidP="009B1AB3">
      <w:pPr>
        <w:spacing w:line="384" w:lineRule="auto"/>
        <w:jc w:val="center"/>
        <w:rPr>
          <w:b/>
          <w:bCs/>
          <w:sz w:val="22"/>
          <w:szCs w:val="28"/>
        </w:rPr>
      </w:pPr>
    </w:p>
    <w:p w:rsidR="009B1AB3" w:rsidRDefault="009B1AB3" w:rsidP="00AB07B8">
      <w:pPr>
        <w:numPr>
          <w:ilvl w:val="0"/>
          <w:numId w:val="41"/>
        </w:numPr>
        <w:tabs>
          <w:tab w:val="left" w:pos="900"/>
          <w:tab w:val="left" w:pos="3060"/>
        </w:tabs>
        <w:suppressAutoHyphens w:val="0"/>
        <w:spacing w:line="384" w:lineRule="auto"/>
        <w:ind w:left="0" w:firstLine="680"/>
        <w:jc w:val="both"/>
        <w:rPr>
          <w:sz w:val="28"/>
          <w:szCs w:val="28"/>
        </w:rPr>
      </w:pPr>
      <w:r>
        <w:rPr>
          <w:sz w:val="28"/>
          <w:szCs w:val="28"/>
          <w:lang w:val="uk-UA"/>
        </w:rPr>
        <w:t xml:space="preserve"> Ананко Т. Взаємодія  вербальних та невербальних  компонентів  комунікації в англомовному корпоратитивному дискурсі // Мовні і концептуальні картини світу: Зб. наук. пр. – К.: Київ. нац. ун-т ім. Тараса Шевченка, 2004. – С. 1-6. </w:t>
      </w:r>
    </w:p>
    <w:p w:rsidR="009B1AB3" w:rsidRDefault="009B1AB3" w:rsidP="00AB07B8">
      <w:pPr>
        <w:numPr>
          <w:ilvl w:val="0"/>
          <w:numId w:val="41"/>
        </w:numPr>
        <w:tabs>
          <w:tab w:val="left" w:pos="900"/>
          <w:tab w:val="left" w:pos="3060"/>
        </w:tabs>
        <w:suppressAutoHyphens w:val="0"/>
        <w:spacing w:line="384" w:lineRule="auto"/>
        <w:ind w:left="0" w:firstLine="680"/>
        <w:jc w:val="both"/>
        <w:rPr>
          <w:spacing w:val="-6"/>
          <w:sz w:val="28"/>
          <w:szCs w:val="28"/>
          <w:lang w:val="uk-UA"/>
        </w:rPr>
      </w:pPr>
      <w:r>
        <w:rPr>
          <w:spacing w:val="-6"/>
          <w:sz w:val="28"/>
          <w:szCs w:val="28"/>
          <w:lang w:val="uk-UA"/>
        </w:rPr>
        <w:t xml:space="preserve"> Андрейченко О.І. Лексико-фразеологічна основа текстів політичних дискусій (на матеріалі української преси кінця ХХ – початку ХХІ століття): Автореф. дис. ... канд. філол. наук: 10.02.01 – українська мова / Інститут укр. мови НАН України. – Київ, </w:t>
      </w:r>
      <w:r>
        <w:rPr>
          <w:spacing w:val="-6"/>
          <w:sz w:val="28"/>
          <w:szCs w:val="28"/>
          <w:lang w:val="uk-UA"/>
        </w:rPr>
        <w:br/>
        <w:t xml:space="preserve">2006. – 23 с. </w:t>
      </w:r>
    </w:p>
    <w:p w:rsidR="009B1AB3" w:rsidRDefault="009B1AB3" w:rsidP="00AB07B8">
      <w:pPr>
        <w:numPr>
          <w:ilvl w:val="0"/>
          <w:numId w:val="41"/>
        </w:numPr>
        <w:tabs>
          <w:tab w:val="left" w:pos="900"/>
          <w:tab w:val="left" w:pos="3060"/>
        </w:tabs>
        <w:suppressAutoHyphens w:val="0"/>
        <w:spacing w:line="384" w:lineRule="auto"/>
        <w:ind w:left="0" w:firstLine="680"/>
        <w:jc w:val="both"/>
        <w:rPr>
          <w:sz w:val="28"/>
          <w:szCs w:val="28"/>
        </w:rPr>
      </w:pPr>
      <w:r>
        <w:rPr>
          <w:sz w:val="28"/>
          <w:szCs w:val="28"/>
          <w:lang w:val="uk-UA"/>
        </w:rPr>
        <w:t xml:space="preserve"> Анисимова Е.Е. Паралингвистика и текст (к проблеме креолизованных и гибридных текстов) // Вопросы языкознания. – 1992. – № 1. – С. 71-78.</w:t>
      </w:r>
    </w:p>
    <w:p w:rsidR="009B1AB3" w:rsidRDefault="009B1AB3" w:rsidP="00AB07B8">
      <w:pPr>
        <w:numPr>
          <w:ilvl w:val="0"/>
          <w:numId w:val="41"/>
        </w:numPr>
        <w:tabs>
          <w:tab w:val="left" w:pos="900"/>
          <w:tab w:val="left" w:pos="3060"/>
        </w:tabs>
        <w:suppressAutoHyphens w:val="0"/>
        <w:spacing w:line="384" w:lineRule="auto"/>
        <w:ind w:left="0" w:firstLine="680"/>
        <w:jc w:val="both"/>
        <w:rPr>
          <w:sz w:val="28"/>
          <w:szCs w:val="28"/>
        </w:rPr>
      </w:pPr>
      <w:r>
        <w:rPr>
          <w:sz w:val="28"/>
          <w:szCs w:val="28"/>
        </w:rPr>
        <w:t xml:space="preserve"> Анох</w:t>
      </w:r>
      <w:r>
        <w:rPr>
          <w:sz w:val="28"/>
          <w:szCs w:val="28"/>
          <w:lang w:val="uk-UA"/>
        </w:rPr>
        <w:t xml:space="preserve">іна Т.О. Невербальні та вербальні засоби екстеріоризації силенційного ефекту в англомовному художньому дискурсі: Автореф. дис. ... канд. філол. наук: 10.02.04 / Запорізький державний університет. – Запоріжжя, 2006. – 18 с. </w:t>
      </w:r>
    </w:p>
    <w:p w:rsidR="009B1AB3" w:rsidRDefault="009B1AB3" w:rsidP="00AB07B8">
      <w:pPr>
        <w:numPr>
          <w:ilvl w:val="0"/>
          <w:numId w:val="41"/>
        </w:numPr>
        <w:tabs>
          <w:tab w:val="left" w:pos="900"/>
          <w:tab w:val="left" w:pos="3060"/>
        </w:tabs>
        <w:suppressAutoHyphens w:val="0"/>
        <w:spacing w:line="384" w:lineRule="auto"/>
        <w:ind w:left="0" w:firstLine="680"/>
        <w:jc w:val="both"/>
        <w:rPr>
          <w:sz w:val="28"/>
          <w:szCs w:val="28"/>
        </w:rPr>
      </w:pPr>
      <w:r>
        <w:rPr>
          <w:sz w:val="28"/>
          <w:szCs w:val="28"/>
        </w:rPr>
        <w:t xml:space="preserve"> Апресян Ю.Д. Образ человека по данным языка: попытка системного описания // Вопросы языкознания. – 1995. -№1. – С. 37-67.</w:t>
      </w:r>
    </w:p>
    <w:p w:rsidR="009B1AB3" w:rsidRDefault="009B1AB3" w:rsidP="00AB07B8">
      <w:pPr>
        <w:numPr>
          <w:ilvl w:val="0"/>
          <w:numId w:val="41"/>
        </w:numPr>
        <w:tabs>
          <w:tab w:val="left" w:pos="1080"/>
        </w:tabs>
        <w:suppressAutoHyphens w:val="0"/>
        <w:spacing w:line="384" w:lineRule="auto"/>
        <w:ind w:left="0" w:firstLine="680"/>
        <w:jc w:val="both"/>
        <w:rPr>
          <w:sz w:val="28"/>
          <w:szCs w:val="28"/>
        </w:rPr>
      </w:pPr>
      <w:r>
        <w:rPr>
          <w:sz w:val="28"/>
          <w:szCs w:val="28"/>
        </w:rPr>
        <w:t xml:space="preserve">Аристотель. Риторика // Античные риторики. – М.: Просвещение, 1978. – С. 15-164. </w:t>
      </w:r>
    </w:p>
    <w:p w:rsidR="009B1AB3" w:rsidRDefault="009B1AB3" w:rsidP="00AB07B8">
      <w:pPr>
        <w:numPr>
          <w:ilvl w:val="0"/>
          <w:numId w:val="41"/>
        </w:numPr>
        <w:tabs>
          <w:tab w:val="num" w:pos="720"/>
          <w:tab w:val="left" w:pos="1080"/>
        </w:tabs>
        <w:suppressAutoHyphens w:val="0"/>
        <w:spacing w:line="384" w:lineRule="auto"/>
        <w:ind w:left="0" w:firstLine="680"/>
        <w:jc w:val="both"/>
        <w:rPr>
          <w:sz w:val="28"/>
          <w:szCs w:val="28"/>
        </w:rPr>
      </w:pPr>
      <w:r>
        <w:rPr>
          <w:sz w:val="28"/>
          <w:szCs w:val="28"/>
        </w:rPr>
        <w:t>Арутюнова Н.Д. Понятие пресуппозиции в лингвистике</w:t>
      </w:r>
      <w:r>
        <w:rPr>
          <w:sz w:val="28"/>
          <w:szCs w:val="28"/>
          <w:lang w:val="uk-UA"/>
        </w:rPr>
        <w:t xml:space="preserve"> //</w:t>
      </w:r>
      <w:r>
        <w:rPr>
          <w:sz w:val="28"/>
          <w:szCs w:val="28"/>
        </w:rPr>
        <w:t xml:space="preserve"> Изв. АН СССР. Серия литературара и язык, 1973. – Т. 32. – №1. – С. 84 – 89.</w:t>
      </w:r>
    </w:p>
    <w:p w:rsidR="009B1AB3" w:rsidRDefault="009B1AB3" w:rsidP="00AB07B8">
      <w:pPr>
        <w:numPr>
          <w:ilvl w:val="0"/>
          <w:numId w:val="41"/>
        </w:numPr>
        <w:tabs>
          <w:tab w:val="num" w:pos="720"/>
          <w:tab w:val="left" w:pos="1080"/>
        </w:tabs>
        <w:suppressAutoHyphens w:val="0"/>
        <w:spacing w:line="384" w:lineRule="auto"/>
        <w:ind w:left="0" w:firstLine="680"/>
        <w:jc w:val="both"/>
        <w:rPr>
          <w:sz w:val="28"/>
          <w:szCs w:val="28"/>
        </w:rPr>
      </w:pPr>
      <w:r>
        <w:rPr>
          <w:sz w:val="28"/>
          <w:szCs w:val="28"/>
        </w:rPr>
        <w:t>Арутюнова Н.Д. Фактор адресата // Известия АН СССР. Серия литература и язык. – Т. 40. – № 4. – 1981.– С. 356-367.</w:t>
      </w:r>
    </w:p>
    <w:p w:rsidR="009B1AB3" w:rsidRDefault="009B1AB3" w:rsidP="00AB07B8">
      <w:pPr>
        <w:numPr>
          <w:ilvl w:val="0"/>
          <w:numId w:val="41"/>
        </w:numPr>
        <w:tabs>
          <w:tab w:val="num" w:pos="720"/>
          <w:tab w:val="left" w:pos="1080"/>
        </w:tabs>
        <w:suppressAutoHyphens w:val="0"/>
        <w:spacing w:line="384" w:lineRule="auto"/>
        <w:ind w:left="0" w:firstLine="680"/>
        <w:jc w:val="both"/>
        <w:rPr>
          <w:sz w:val="28"/>
          <w:szCs w:val="28"/>
        </w:rPr>
      </w:pPr>
      <w:r>
        <w:rPr>
          <w:sz w:val="28"/>
          <w:szCs w:val="28"/>
        </w:rPr>
        <w:t xml:space="preserve">Арутюнова Н.Д. Падучева Е.В. Истоки, проблемы и категории прагмалингвистики // Новое в зарубежной литературе. – М., 1985. – Вып. 16. – </w:t>
      </w:r>
      <w:r>
        <w:rPr>
          <w:sz w:val="28"/>
          <w:szCs w:val="28"/>
        </w:rPr>
        <w:br/>
        <w:t>С. 3-43.</w:t>
      </w:r>
    </w:p>
    <w:p w:rsidR="009B1AB3" w:rsidRDefault="009B1AB3" w:rsidP="00AB07B8">
      <w:pPr>
        <w:widowControl w:val="0"/>
        <w:numPr>
          <w:ilvl w:val="0"/>
          <w:numId w:val="41"/>
        </w:numPr>
        <w:tabs>
          <w:tab w:val="num" w:pos="720"/>
          <w:tab w:val="left" w:pos="1080"/>
        </w:tabs>
        <w:suppressAutoHyphens w:val="0"/>
        <w:spacing w:line="384" w:lineRule="auto"/>
        <w:ind w:left="0" w:firstLine="680"/>
        <w:jc w:val="both"/>
        <w:rPr>
          <w:sz w:val="28"/>
          <w:szCs w:val="28"/>
        </w:rPr>
      </w:pPr>
      <w:r>
        <w:rPr>
          <w:sz w:val="28"/>
          <w:szCs w:val="28"/>
        </w:rPr>
        <w:lastRenderedPageBreak/>
        <w:t>Арутюнова Н.Д. Дискурс // Лингвистический энциклопедический словарь. – М.: Советская Энциклопедия, 1990. – С. 136-137.</w:t>
      </w:r>
    </w:p>
    <w:p w:rsidR="009B1AB3" w:rsidRDefault="009B1AB3" w:rsidP="00AB07B8">
      <w:pPr>
        <w:numPr>
          <w:ilvl w:val="0"/>
          <w:numId w:val="41"/>
        </w:numPr>
        <w:tabs>
          <w:tab w:val="left" w:pos="1080"/>
        </w:tabs>
        <w:suppressAutoHyphens w:val="0"/>
        <w:spacing w:line="410" w:lineRule="auto"/>
        <w:ind w:left="0" w:firstLine="680"/>
        <w:jc w:val="both"/>
        <w:rPr>
          <w:sz w:val="28"/>
          <w:szCs w:val="28"/>
        </w:rPr>
      </w:pPr>
      <w:r>
        <w:rPr>
          <w:sz w:val="28"/>
          <w:szCs w:val="28"/>
        </w:rPr>
        <w:t xml:space="preserve">Арутюнова Н.Д. Наивные размышления в наивной картине мира // Язык о языке  / Под ред. Арутюновой Н.Д. – М.: Языки русской культуры, 2000. – </w:t>
      </w:r>
      <w:r>
        <w:rPr>
          <w:sz w:val="28"/>
          <w:szCs w:val="28"/>
        </w:rPr>
        <w:br/>
        <w:t>С. 7-19.</w:t>
      </w:r>
    </w:p>
    <w:p w:rsidR="009B1AB3" w:rsidRDefault="009B1AB3" w:rsidP="00AB07B8">
      <w:pPr>
        <w:numPr>
          <w:ilvl w:val="0"/>
          <w:numId w:val="41"/>
        </w:numPr>
        <w:tabs>
          <w:tab w:val="left" w:pos="1080"/>
        </w:tabs>
        <w:suppressAutoHyphens w:val="0"/>
        <w:spacing w:line="410" w:lineRule="auto"/>
        <w:ind w:left="0" w:firstLine="680"/>
        <w:jc w:val="both"/>
        <w:rPr>
          <w:spacing w:val="-2"/>
          <w:sz w:val="28"/>
          <w:szCs w:val="28"/>
        </w:rPr>
      </w:pPr>
      <w:r>
        <w:rPr>
          <w:spacing w:val="-2"/>
          <w:sz w:val="28"/>
          <w:szCs w:val="28"/>
        </w:rPr>
        <w:t>Астафурова Т.Н. Стратегии коммуникативного поведения в професионально-значимых ситуациях межкультурного общения (лингвистический и дидактический аспекты): Автореф. дис. … докт. пед. наук. – М., 1997. – 41 с.</w:t>
      </w:r>
    </w:p>
    <w:p w:rsidR="009B1AB3" w:rsidRDefault="009B1AB3" w:rsidP="00AB07B8">
      <w:pPr>
        <w:numPr>
          <w:ilvl w:val="0"/>
          <w:numId w:val="41"/>
        </w:numPr>
        <w:tabs>
          <w:tab w:val="left" w:pos="1080"/>
        </w:tabs>
        <w:suppressAutoHyphens w:val="0"/>
        <w:spacing w:line="410" w:lineRule="auto"/>
        <w:ind w:left="0" w:firstLine="680"/>
        <w:jc w:val="both"/>
        <w:rPr>
          <w:sz w:val="28"/>
          <w:szCs w:val="28"/>
        </w:rPr>
      </w:pPr>
      <w:r>
        <w:rPr>
          <w:sz w:val="28"/>
          <w:szCs w:val="28"/>
        </w:rPr>
        <w:t>Баженова И.С. Эмоции, прагматика, текст. – М.: Менеджер, 2003. – 391 с.</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 xml:space="preserve">Базылев В.Н., Сорокин Ю.А. Из заключительного слова. В кн.: Политический дискурс в России: Материалы рабочего совещания / Под ред. </w:t>
      </w:r>
      <w:r>
        <w:rPr>
          <w:sz w:val="28"/>
          <w:szCs w:val="28"/>
        </w:rPr>
        <w:br/>
        <w:t xml:space="preserve">Ю.А. Сорокина, В.Н. Базылева. </w:t>
      </w:r>
      <w:r>
        <w:rPr>
          <w:sz w:val="28"/>
          <w:szCs w:val="28"/>
          <w:lang w:val="uk-UA"/>
        </w:rPr>
        <w:t xml:space="preserve">– </w:t>
      </w:r>
      <w:r>
        <w:rPr>
          <w:sz w:val="28"/>
          <w:szCs w:val="28"/>
        </w:rPr>
        <w:t xml:space="preserve">М., 1997. </w:t>
      </w:r>
      <w:r>
        <w:rPr>
          <w:sz w:val="28"/>
          <w:szCs w:val="28"/>
          <w:lang w:val="uk-UA"/>
        </w:rPr>
        <w:t xml:space="preserve">– </w:t>
      </w:r>
      <w:r>
        <w:rPr>
          <w:sz w:val="28"/>
          <w:szCs w:val="28"/>
        </w:rPr>
        <w:t>С. 62-66.</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Базылев В.Н. Политик-фраза и политик-текст // Языковая личность: институциональный и персональный дискурс: Сб. науч. тр. – Волгогрод: Перемена, 2000. – С. 65-71</w:t>
      </w:r>
    </w:p>
    <w:p w:rsidR="009B1AB3" w:rsidRDefault="009B1AB3" w:rsidP="00AB07B8">
      <w:pPr>
        <w:numPr>
          <w:ilvl w:val="0"/>
          <w:numId w:val="41"/>
        </w:numPr>
        <w:tabs>
          <w:tab w:val="left" w:pos="1080"/>
        </w:tabs>
        <w:suppressAutoHyphens w:val="0"/>
        <w:spacing w:line="410" w:lineRule="auto"/>
        <w:ind w:left="0" w:firstLine="680"/>
        <w:jc w:val="both"/>
        <w:rPr>
          <w:sz w:val="28"/>
          <w:szCs w:val="28"/>
        </w:rPr>
      </w:pPr>
      <w:r>
        <w:rPr>
          <w:sz w:val="28"/>
          <w:szCs w:val="28"/>
        </w:rPr>
        <w:t>Баранов А.Г. Дискурсивный портрет лидера (когнитивно-прагматический подход) // Политический дискурс в России: Материалы рабочего совещания семинара. – М.: Диалог-МГУ, 1998. – С. 9-11.</w:t>
      </w:r>
    </w:p>
    <w:p w:rsidR="009B1AB3" w:rsidRDefault="009B1AB3" w:rsidP="00AB07B8">
      <w:pPr>
        <w:numPr>
          <w:ilvl w:val="0"/>
          <w:numId w:val="41"/>
        </w:numPr>
        <w:tabs>
          <w:tab w:val="left" w:pos="1080"/>
        </w:tabs>
        <w:suppressAutoHyphens w:val="0"/>
        <w:spacing w:line="410" w:lineRule="auto"/>
        <w:ind w:left="0" w:firstLine="680"/>
        <w:jc w:val="both"/>
        <w:rPr>
          <w:sz w:val="28"/>
          <w:szCs w:val="28"/>
        </w:rPr>
      </w:pPr>
      <w:r>
        <w:rPr>
          <w:sz w:val="28"/>
          <w:szCs w:val="28"/>
        </w:rPr>
        <w:t>Баранов А.Н. Политическая аргументация и ценностные структуры общественного сознания // Язык как социальное познание. – М., 1990. – С. 166-167.</w:t>
      </w:r>
    </w:p>
    <w:p w:rsidR="009B1AB3" w:rsidRDefault="009B1AB3" w:rsidP="00AB07B8">
      <w:pPr>
        <w:numPr>
          <w:ilvl w:val="0"/>
          <w:numId w:val="41"/>
        </w:numPr>
        <w:tabs>
          <w:tab w:val="left" w:pos="1080"/>
        </w:tabs>
        <w:suppressAutoHyphens w:val="0"/>
        <w:spacing w:line="410" w:lineRule="auto"/>
        <w:ind w:left="0" w:firstLine="680"/>
        <w:jc w:val="both"/>
        <w:rPr>
          <w:sz w:val="28"/>
          <w:szCs w:val="28"/>
        </w:rPr>
      </w:pPr>
      <w:r>
        <w:rPr>
          <w:sz w:val="28"/>
          <w:szCs w:val="28"/>
        </w:rPr>
        <w:t>Баранов А.Н. Функционально-прагматическая  концепция текста. – Ростов-на-Дону, 1993. – 182 с.</w:t>
      </w:r>
    </w:p>
    <w:p w:rsidR="009B1AB3" w:rsidRDefault="009B1AB3" w:rsidP="00AB07B8">
      <w:pPr>
        <w:numPr>
          <w:ilvl w:val="0"/>
          <w:numId w:val="41"/>
        </w:numPr>
        <w:tabs>
          <w:tab w:val="left" w:pos="1080"/>
        </w:tabs>
        <w:suppressAutoHyphens w:val="0"/>
        <w:spacing w:line="410" w:lineRule="auto"/>
        <w:ind w:left="0" w:firstLine="680"/>
        <w:jc w:val="both"/>
        <w:rPr>
          <w:sz w:val="28"/>
          <w:szCs w:val="28"/>
        </w:rPr>
      </w:pPr>
      <w:r>
        <w:rPr>
          <w:sz w:val="28"/>
          <w:szCs w:val="28"/>
        </w:rPr>
        <w:lastRenderedPageBreak/>
        <w:t>Барт Р. Избранные работы: Семиотика. Поэтика. Пер. с. франц. – М., 1989. – 615 с.</w:t>
      </w:r>
    </w:p>
    <w:p w:rsidR="009B1AB3" w:rsidRDefault="009B1AB3" w:rsidP="00AB07B8">
      <w:pPr>
        <w:numPr>
          <w:ilvl w:val="0"/>
          <w:numId w:val="41"/>
        </w:numPr>
        <w:tabs>
          <w:tab w:val="left" w:pos="1080"/>
        </w:tabs>
        <w:suppressAutoHyphens w:val="0"/>
        <w:spacing w:line="410" w:lineRule="auto"/>
        <w:ind w:left="0" w:firstLine="680"/>
        <w:jc w:val="both"/>
        <w:rPr>
          <w:sz w:val="28"/>
          <w:szCs w:val="28"/>
        </w:rPr>
      </w:pPr>
      <w:r>
        <w:rPr>
          <w:sz w:val="28"/>
          <w:szCs w:val="28"/>
        </w:rPr>
        <w:t>Барташева А.И. Взаимодействие невербальных и вербальных компонентов ситуации коммуникативного доминирования в англоязычном дискурсе: Дис</w:t>
      </w:r>
      <w:r>
        <w:rPr>
          <w:sz w:val="28"/>
          <w:szCs w:val="28"/>
          <w:lang w:val="uk-UA"/>
        </w:rPr>
        <w:t xml:space="preserve">. </w:t>
      </w:r>
      <w:r>
        <w:rPr>
          <w:sz w:val="28"/>
          <w:szCs w:val="28"/>
        </w:rPr>
        <w:t xml:space="preserve">… канд. филол. наук: 10.02.04. – Харьков, 2004. – 199 с. </w:t>
      </w:r>
    </w:p>
    <w:p w:rsidR="009B1AB3" w:rsidRDefault="009B1AB3" w:rsidP="00AB07B8">
      <w:pPr>
        <w:numPr>
          <w:ilvl w:val="0"/>
          <w:numId w:val="41"/>
        </w:numPr>
        <w:tabs>
          <w:tab w:val="left" w:pos="1080"/>
        </w:tabs>
        <w:suppressAutoHyphens w:val="0"/>
        <w:spacing w:line="410" w:lineRule="auto"/>
        <w:ind w:left="0" w:firstLine="680"/>
        <w:jc w:val="both"/>
        <w:rPr>
          <w:spacing w:val="-4"/>
          <w:sz w:val="28"/>
          <w:szCs w:val="28"/>
        </w:rPr>
      </w:pPr>
      <w:r>
        <w:rPr>
          <w:spacing w:val="-4"/>
          <w:sz w:val="28"/>
          <w:szCs w:val="28"/>
          <w:lang w:val="uk-UA"/>
        </w:rPr>
        <w:t>Батингер Э. Он и она: изменение социальной роли мужщины и женщины в западном обществе // Курьер ЮНЕСКО. – 1986. Апрель. – С. 14-17.</w:t>
      </w:r>
    </w:p>
    <w:p w:rsidR="009B1AB3" w:rsidRDefault="009B1AB3" w:rsidP="00AB07B8">
      <w:pPr>
        <w:numPr>
          <w:ilvl w:val="0"/>
          <w:numId w:val="41"/>
        </w:numPr>
        <w:tabs>
          <w:tab w:val="left" w:pos="1080"/>
        </w:tabs>
        <w:suppressAutoHyphens w:val="0"/>
        <w:spacing w:line="410" w:lineRule="auto"/>
        <w:ind w:left="0" w:firstLine="680"/>
        <w:jc w:val="both"/>
        <w:rPr>
          <w:sz w:val="28"/>
          <w:szCs w:val="28"/>
        </w:rPr>
      </w:pPr>
      <w:r>
        <w:rPr>
          <w:sz w:val="28"/>
          <w:szCs w:val="28"/>
          <w:lang w:val="uk-UA"/>
        </w:rPr>
        <w:t>Бацевич Ф.С. Нариси з комунікативної лінгвістики: Монографія. – Львів: ЛНУ ім. Івана Франка, 2003. – 281 с.</w:t>
      </w:r>
    </w:p>
    <w:p w:rsidR="009B1AB3" w:rsidRDefault="009B1AB3" w:rsidP="00AB07B8">
      <w:pPr>
        <w:numPr>
          <w:ilvl w:val="0"/>
          <w:numId w:val="41"/>
        </w:numPr>
        <w:tabs>
          <w:tab w:val="left" w:pos="1080"/>
        </w:tabs>
        <w:suppressAutoHyphens w:val="0"/>
        <w:spacing w:line="410" w:lineRule="auto"/>
        <w:ind w:left="0" w:firstLine="680"/>
        <w:jc w:val="both"/>
        <w:rPr>
          <w:sz w:val="28"/>
          <w:szCs w:val="28"/>
          <w:lang w:val="uk-UA"/>
        </w:rPr>
      </w:pPr>
      <w:r>
        <w:rPr>
          <w:sz w:val="28"/>
          <w:szCs w:val="28"/>
          <w:lang w:val="uk-UA"/>
        </w:rPr>
        <w:t>Бацевич Ф.С. Основи комунікативної лінгвістики. – К.: Видавничий центр “Академія”, 2004. – 342 с.</w:t>
      </w:r>
    </w:p>
    <w:p w:rsidR="009B1AB3" w:rsidRDefault="009B1AB3" w:rsidP="00AB07B8">
      <w:pPr>
        <w:numPr>
          <w:ilvl w:val="0"/>
          <w:numId w:val="41"/>
        </w:numPr>
        <w:tabs>
          <w:tab w:val="left" w:pos="1080"/>
        </w:tabs>
        <w:suppressAutoHyphens w:val="0"/>
        <w:spacing w:line="410" w:lineRule="auto"/>
        <w:ind w:left="0" w:firstLine="680"/>
        <w:jc w:val="both"/>
        <w:rPr>
          <w:sz w:val="28"/>
          <w:szCs w:val="28"/>
        </w:rPr>
      </w:pPr>
      <w:r>
        <w:rPr>
          <w:sz w:val="28"/>
          <w:szCs w:val="28"/>
          <w:lang w:val="uk-UA"/>
        </w:rPr>
        <w:t>Бацевич Ф.С. Вступ до лінгвістичної геноології. – К.: Вид. центр “Академія”, 2006. – 248 с.</w:t>
      </w:r>
    </w:p>
    <w:p w:rsidR="009B1AB3" w:rsidRDefault="009B1AB3" w:rsidP="00AB07B8">
      <w:pPr>
        <w:numPr>
          <w:ilvl w:val="0"/>
          <w:numId w:val="41"/>
        </w:numPr>
        <w:tabs>
          <w:tab w:val="left" w:pos="1080"/>
        </w:tabs>
        <w:suppressAutoHyphens w:val="0"/>
        <w:spacing w:line="410" w:lineRule="auto"/>
        <w:ind w:left="0" w:firstLine="680"/>
        <w:jc w:val="both"/>
        <w:rPr>
          <w:sz w:val="28"/>
          <w:szCs w:val="28"/>
        </w:rPr>
      </w:pPr>
      <w:r>
        <w:rPr>
          <w:sz w:val="28"/>
          <w:szCs w:val="28"/>
        </w:rPr>
        <w:t xml:space="preserve">Башук А.И. Коммуникативно-стратегический анализ политического </w:t>
      </w:r>
      <w:r>
        <w:rPr>
          <w:sz w:val="28"/>
          <w:szCs w:val="28"/>
        </w:rPr>
        <w:br/>
        <w:t>текста</w:t>
      </w:r>
      <w:r>
        <w:rPr>
          <w:sz w:val="28"/>
          <w:szCs w:val="28"/>
          <w:lang w:val="en-US"/>
        </w:rPr>
        <w:t>  </w:t>
      </w:r>
      <w:r>
        <w:rPr>
          <w:sz w:val="28"/>
          <w:szCs w:val="28"/>
        </w:rPr>
        <w:t>//</w:t>
      </w:r>
      <w:r>
        <w:rPr>
          <w:sz w:val="28"/>
          <w:szCs w:val="28"/>
          <w:lang w:val="en-US"/>
        </w:rPr>
        <w:t>    </w:t>
      </w:r>
      <w:r>
        <w:rPr>
          <w:sz w:val="28"/>
          <w:szCs w:val="28"/>
        </w:rPr>
        <w:t xml:space="preserve">Ученые записки Таврического национального университета </w:t>
      </w:r>
      <w:r>
        <w:rPr>
          <w:sz w:val="28"/>
          <w:szCs w:val="28"/>
        </w:rPr>
        <w:br/>
        <w:t>им. В.И. Вернадского. Серия «Филология». – Т. 19 (58). – 2006</w:t>
      </w:r>
      <w:r>
        <w:rPr>
          <w:sz w:val="28"/>
          <w:szCs w:val="28"/>
          <w:lang w:val="uk-UA"/>
        </w:rPr>
        <w:t>. –</w:t>
      </w:r>
      <w:r>
        <w:rPr>
          <w:sz w:val="28"/>
          <w:szCs w:val="28"/>
        </w:rPr>
        <w:t xml:space="preserve"> № 2. – С. 9-45.</w:t>
      </w:r>
    </w:p>
    <w:p w:rsidR="009B1AB3" w:rsidRDefault="009B1AB3" w:rsidP="00AB07B8">
      <w:pPr>
        <w:numPr>
          <w:ilvl w:val="0"/>
          <w:numId w:val="41"/>
        </w:numPr>
        <w:tabs>
          <w:tab w:val="left" w:pos="1080"/>
        </w:tabs>
        <w:suppressAutoHyphens w:val="0"/>
        <w:spacing w:line="410" w:lineRule="auto"/>
        <w:ind w:left="0" w:firstLine="680"/>
        <w:jc w:val="both"/>
        <w:rPr>
          <w:sz w:val="28"/>
          <w:szCs w:val="28"/>
        </w:rPr>
      </w:pPr>
      <w:r>
        <w:rPr>
          <w:sz w:val="28"/>
          <w:szCs w:val="28"/>
          <w:lang w:val="uk-UA"/>
        </w:rPr>
        <w:t xml:space="preserve">Беликов В.И., Крысин Л.П. Социолингвистика: Учебник для вузов. – М.: Рос. гос. гуманит. ун-т, 2001. – 439 с. </w:t>
      </w:r>
    </w:p>
    <w:p w:rsidR="009B1AB3" w:rsidRDefault="009B1AB3" w:rsidP="00AB07B8">
      <w:pPr>
        <w:numPr>
          <w:ilvl w:val="0"/>
          <w:numId w:val="41"/>
        </w:numPr>
        <w:tabs>
          <w:tab w:val="left" w:pos="1080"/>
        </w:tabs>
        <w:suppressAutoHyphens w:val="0"/>
        <w:spacing w:line="410" w:lineRule="auto"/>
        <w:ind w:left="0" w:firstLine="680"/>
        <w:jc w:val="both"/>
        <w:rPr>
          <w:sz w:val="28"/>
          <w:szCs w:val="28"/>
        </w:rPr>
      </w:pPr>
      <w:r>
        <w:rPr>
          <w:sz w:val="28"/>
          <w:szCs w:val="28"/>
          <w:lang w:val="uk-UA"/>
        </w:rPr>
        <w:t>Белл Р.Т. Социолингвистика: Цели, методы и проблемы. – М.: Международные отношения, 1980. – 318 с.</w:t>
      </w:r>
    </w:p>
    <w:p w:rsidR="009B1AB3" w:rsidRDefault="009B1AB3" w:rsidP="00AB07B8">
      <w:pPr>
        <w:numPr>
          <w:ilvl w:val="0"/>
          <w:numId w:val="41"/>
        </w:numPr>
        <w:tabs>
          <w:tab w:val="left" w:pos="1080"/>
        </w:tabs>
        <w:suppressAutoHyphens w:val="0"/>
        <w:spacing w:line="410" w:lineRule="auto"/>
        <w:ind w:left="0" w:firstLine="680"/>
        <w:jc w:val="both"/>
        <w:rPr>
          <w:sz w:val="28"/>
          <w:szCs w:val="28"/>
        </w:rPr>
      </w:pPr>
      <w:r>
        <w:rPr>
          <w:sz w:val="28"/>
          <w:szCs w:val="28"/>
          <w:lang w:val="uk-UA"/>
        </w:rPr>
        <w:t>Белнап Н., Стил Т. Логика вопросов и ответов. – М.: 1988. –245 с.</w:t>
      </w:r>
    </w:p>
    <w:p w:rsidR="009B1AB3" w:rsidRDefault="009B1AB3" w:rsidP="00AB07B8">
      <w:pPr>
        <w:numPr>
          <w:ilvl w:val="0"/>
          <w:numId w:val="41"/>
        </w:numPr>
        <w:tabs>
          <w:tab w:val="left" w:pos="1080"/>
        </w:tabs>
        <w:suppressAutoHyphens w:val="0"/>
        <w:spacing w:line="410" w:lineRule="auto"/>
        <w:ind w:left="0" w:firstLine="680"/>
        <w:jc w:val="both"/>
        <w:rPr>
          <w:sz w:val="28"/>
          <w:szCs w:val="28"/>
          <w:lang w:val="uk-UA"/>
        </w:rPr>
      </w:pPr>
      <w:r>
        <w:rPr>
          <w:sz w:val="28"/>
          <w:szCs w:val="28"/>
        </w:rPr>
        <w:t xml:space="preserve">Белова А.Д. Дискурс Тетчеризма (на материале речей Маргарет Тетчер 1968-1996) // </w:t>
      </w:r>
      <w:r>
        <w:rPr>
          <w:sz w:val="28"/>
          <w:szCs w:val="28"/>
          <w:lang w:val="uk-UA"/>
        </w:rPr>
        <w:t xml:space="preserve">Вісник Харківського національного університету ім. Каразіна. Іноземна філологія на межі тисячоліть.– Харків, 2000. – № 471. – С. 22-29. </w:t>
      </w:r>
    </w:p>
    <w:p w:rsidR="009B1AB3" w:rsidRDefault="009B1AB3" w:rsidP="00AB07B8">
      <w:pPr>
        <w:pStyle w:val="afffffff0"/>
        <w:numPr>
          <w:ilvl w:val="0"/>
          <w:numId w:val="41"/>
        </w:numPr>
        <w:tabs>
          <w:tab w:val="left" w:pos="1080"/>
        </w:tabs>
        <w:suppressAutoHyphens w:val="0"/>
        <w:spacing w:after="0" w:line="410" w:lineRule="auto"/>
        <w:ind w:left="0" w:firstLine="680"/>
        <w:jc w:val="both"/>
        <w:rPr>
          <w:lang w:val="uk-UA"/>
        </w:rPr>
      </w:pPr>
      <w:r>
        <w:t xml:space="preserve">Белова А.Д. Лингвистические аспекты аргументации. – К.: Логос, 2003. – 304 с.  </w:t>
      </w:r>
    </w:p>
    <w:p w:rsidR="009B1AB3" w:rsidRDefault="009B1AB3" w:rsidP="00AB07B8">
      <w:pPr>
        <w:numPr>
          <w:ilvl w:val="0"/>
          <w:numId w:val="41"/>
        </w:numPr>
        <w:tabs>
          <w:tab w:val="left" w:pos="1080"/>
        </w:tabs>
        <w:suppressAutoHyphens w:val="0"/>
        <w:spacing w:line="410" w:lineRule="auto"/>
        <w:ind w:left="0" w:firstLine="680"/>
        <w:jc w:val="both"/>
        <w:rPr>
          <w:sz w:val="28"/>
          <w:szCs w:val="28"/>
          <w:lang w:val="uk-UA"/>
        </w:rPr>
      </w:pPr>
      <w:r>
        <w:rPr>
          <w:sz w:val="28"/>
          <w:szCs w:val="28"/>
          <w:lang w:val="uk-UA"/>
        </w:rPr>
        <w:lastRenderedPageBreak/>
        <w:t xml:space="preserve">Бєлова А.Д. Комунікативні стратегії і тактики: проблеми систематики // Мовні і концептуальні картини світу: Зб. наук. пр. – К.: КНУ ім. Т. Шевченка, </w:t>
      </w:r>
      <w:r>
        <w:rPr>
          <w:sz w:val="28"/>
          <w:szCs w:val="28"/>
          <w:lang w:val="uk-UA"/>
        </w:rPr>
        <w:br/>
        <w:t xml:space="preserve">2004. – С. 11-16.   </w:t>
      </w:r>
    </w:p>
    <w:p w:rsidR="009B1AB3" w:rsidRDefault="009B1AB3" w:rsidP="00AB07B8">
      <w:pPr>
        <w:numPr>
          <w:ilvl w:val="0"/>
          <w:numId w:val="41"/>
        </w:numPr>
        <w:tabs>
          <w:tab w:val="left" w:pos="1080"/>
        </w:tabs>
        <w:suppressAutoHyphens w:val="0"/>
        <w:spacing w:line="410" w:lineRule="auto"/>
        <w:ind w:left="0" w:firstLine="680"/>
        <w:jc w:val="both"/>
        <w:rPr>
          <w:sz w:val="28"/>
          <w:szCs w:val="28"/>
          <w:lang w:val="uk-UA"/>
        </w:rPr>
      </w:pPr>
      <w:r>
        <w:rPr>
          <w:sz w:val="28"/>
          <w:szCs w:val="28"/>
        </w:rPr>
        <w:t xml:space="preserve">Белова Е.Н. Структура и семантика аргументативного дискурса </w:t>
      </w:r>
      <w:r>
        <w:rPr>
          <w:sz w:val="28"/>
          <w:szCs w:val="28"/>
        </w:rPr>
        <w:br/>
        <w:t xml:space="preserve">(на материале слушаний комитетов и подкомитетов Конгресса США): </w:t>
      </w:r>
      <w:r>
        <w:rPr>
          <w:sz w:val="28"/>
          <w:szCs w:val="28"/>
        </w:rPr>
        <w:br/>
        <w:t xml:space="preserve"> Дис. … канд. филол. наук: 10.02.04. – СПб., 1995. –</w:t>
      </w:r>
      <w:r>
        <w:rPr>
          <w:sz w:val="28"/>
          <w:szCs w:val="28"/>
          <w:lang w:val="uk-UA"/>
        </w:rPr>
        <w:t xml:space="preserve"> </w:t>
      </w:r>
      <w:r>
        <w:rPr>
          <w:sz w:val="28"/>
          <w:szCs w:val="28"/>
        </w:rPr>
        <w:t>151</w:t>
      </w:r>
      <w:r>
        <w:rPr>
          <w:sz w:val="28"/>
          <w:szCs w:val="28"/>
          <w:lang w:val="uk-UA"/>
        </w:rPr>
        <w:t xml:space="preserve"> </w:t>
      </w:r>
      <w:r>
        <w:rPr>
          <w:sz w:val="28"/>
          <w:szCs w:val="28"/>
        </w:rPr>
        <w:t>с.</w:t>
      </w:r>
    </w:p>
    <w:p w:rsidR="009B1AB3" w:rsidRDefault="009B1AB3" w:rsidP="00AB07B8">
      <w:pPr>
        <w:pStyle w:val="afffffff0"/>
        <w:numPr>
          <w:ilvl w:val="0"/>
          <w:numId w:val="41"/>
        </w:numPr>
        <w:tabs>
          <w:tab w:val="left" w:pos="1080"/>
        </w:tabs>
        <w:suppressAutoHyphens w:val="0"/>
        <w:spacing w:after="0" w:line="410" w:lineRule="auto"/>
        <w:ind w:left="0" w:firstLine="680"/>
        <w:jc w:val="both"/>
      </w:pPr>
      <w:r>
        <w:t xml:space="preserve">Бенвенист Э. Общая лингвистика / </w:t>
      </w:r>
      <w:r>
        <w:rPr>
          <w:lang w:val="uk-UA"/>
        </w:rPr>
        <w:t xml:space="preserve"> </w:t>
      </w:r>
      <w:r>
        <w:t>Под. ред. Ю.С. Степанова. – М., 1974. – 447 с.</w:t>
      </w:r>
    </w:p>
    <w:p w:rsidR="009B1AB3" w:rsidRDefault="009B1AB3" w:rsidP="00AB07B8">
      <w:pPr>
        <w:pStyle w:val="afffffff0"/>
        <w:numPr>
          <w:ilvl w:val="0"/>
          <w:numId w:val="41"/>
        </w:numPr>
        <w:tabs>
          <w:tab w:val="left" w:pos="1080"/>
        </w:tabs>
        <w:suppressAutoHyphens w:val="0"/>
        <w:spacing w:after="0" w:line="410" w:lineRule="auto"/>
        <w:ind w:left="0" w:firstLine="680"/>
        <w:jc w:val="both"/>
      </w:pPr>
      <w:r>
        <w:t>Береговская Э.М. Очерки по экспрессивному синтаксису. – М.: Рохос, 2004. – 2008 с.</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lang w:val="uk-UA"/>
        </w:rPr>
      </w:pPr>
      <w:r>
        <w:rPr>
          <w:sz w:val="28"/>
          <w:szCs w:val="28"/>
        </w:rPr>
        <w:t>Бережная Т.М. Президентская риторика США в системе пропагандистского манипулирования общественным сознанием</w:t>
      </w:r>
      <w:r>
        <w:rPr>
          <w:sz w:val="28"/>
          <w:szCs w:val="28"/>
          <w:lang w:val="uk-UA"/>
        </w:rPr>
        <w:t xml:space="preserve"> </w:t>
      </w:r>
      <w:r>
        <w:rPr>
          <w:sz w:val="28"/>
          <w:szCs w:val="28"/>
        </w:rPr>
        <w:t xml:space="preserve">// Язык и стиль буржуазной пропаганды. </w:t>
      </w:r>
      <w:r>
        <w:rPr>
          <w:sz w:val="28"/>
          <w:szCs w:val="28"/>
          <w:lang w:val="uk-UA"/>
        </w:rPr>
        <w:t>–</w:t>
      </w:r>
      <w:r>
        <w:rPr>
          <w:sz w:val="28"/>
          <w:szCs w:val="28"/>
        </w:rPr>
        <w:t xml:space="preserve"> М.: Из-во МГУ, 1998. </w:t>
      </w:r>
      <w:r>
        <w:rPr>
          <w:sz w:val="28"/>
          <w:szCs w:val="28"/>
          <w:lang w:val="uk-UA"/>
        </w:rPr>
        <w:t>–</w:t>
      </w:r>
      <w:r>
        <w:rPr>
          <w:lang w:val="uk-UA"/>
        </w:rPr>
        <w:t xml:space="preserve"> </w:t>
      </w:r>
      <w:r>
        <w:rPr>
          <w:sz w:val="28"/>
          <w:szCs w:val="28"/>
        </w:rPr>
        <w:t>С. 157-178</w:t>
      </w:r>
      <w:r>
        <w:rPr>
          <w:sz w:val="28"/>
          <w:szCs w:val="28"/>
          <w:lang w:val="uk-UA"/>
        </w:rPr>
        <w:t>.</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lang w:val="uk-UA"/>
        </w:rPr>
      </w:pPr>
      <w:r>
        <w:rPr>
          <w:sz w:val="28"/>
          <w:szCs w:val="28"/>
          <w:lang w:val="uk-UA"/>
        </w:rPr>
        <w:t>Берн Э. Игры, в которые играют люди. Психология человеческих взаимоотношений. Люди, которые игрют в игры. Психология человеческой судьбы: перевод с английского. – Минск: Прамеб, 1992. – 384 с.</w:t>
      </w:r>
    </w:p>
    <w:p w:rsidR="009B1AB3" w:rsidRDefault="009B1AB3" w:rsidP="00AB07B8">
      <w:pPr>
        <w:numPr>
          <w:ilvl w:val="0"/>
          <w:numId w:val="41"/>
        </w:numPr>
        <w:tabs>
          <w:tab w:val="left" w:pos="1080"/>
        </w:tabs>
        <w:suppressAutoHyphens w:val="0"/>
        <w:spacing w:line="410" w:lineRule="auto"/>
        <w:ind w:left="0" w:firstLine="680"/>
        <w:jc w:val="both"/>
        <w:rPr>
          <w:sz w:val="28"/>
          <w:szCs w:val="28"/>
        </w:rPr>
      </w:pPr>
      <w:r>
        <w:rPr>
          <w:sz w:val="28"/>
          <w:szCs w:val="28"/>
        </w:rPr>
        <w:t xml:space="preserve">Бессонова Л.Е. Комммуникативные аспекты политического дискурса // Ученые записки ТНУ им. В.И. Вернадского. Т. 16 (55). </w:t>
      </w:r>
      <w:r>
        <w:rPr>
          <w:sz w:val="28"/>
          <w:szCs w:val="28"/>
          <w:lang w:val="uk-UA"/>
        </w:rPr>
        <w:t>–</w:t>
      </w:r>
      <w:r>
        <w:rPr>
          <w:sz w:val="28"/>
          <w:szCs w:val="28"/>
        </w:rPr>
        <w:t xml:space="preserve"> №</w:t>
      </w:r>
      <w:r>
        <w:rPr>
          <w:sz w:val="28"/>
          <w:szCs w:val="28"/>
          <w:lang w:val="en-US"/>
        </w:rPr>
        <w:t xml:space="preserve"> </w:t>
      </w:r>
      <w:r>
        <w:rPr>
          <w:sz w:val="28"/>
          <w:szCs w:val="28"/>
        </w:rPr>
        <w:t>1: Филологические науки. – Симферополь, 2004. – С. 22-27.</w:t>
      </w:r>
    </w:p>
    <w:p w:rsidR="009B1AB3" w:rsidRDefault="009B1AB3" w:rsidP="00AB07B8">
      <w:pPr>
        <w:numPr>
          <w:ilvl w:val="0"/>
          <w:numId w:val="41"/>
        </w:numPr>
        <w:tabs>
          <w:tab w:val="left" w:pos="1080"/>
        </w:tabs>
        <w:suppressAutoHyphens w:val="0"/>
        <w:spacing w:line="410" w:lineRule="auto"/>
        <w:ind w:left="0" w:firstLine="680"/>
        <w:jc w:val="both"/>
        <w:rPr>
          <w:sz w:val="28"/>
          <w:szCs w:val="28"/>
        </w:rPr>
      </w:pPr>
      <w:r>
        <w:rPr>
          <w:sz w:val="28"/>
          <w:szCs w:val="28"/>
        </w:rPr>
        <w:t>Бессонова Л.Е. Новые лингвополитологичесике исследования в Украине // Политическая лингвистика. – Выпуск (1) 21. Екатеринбург, 2007. – С. 18-22.</w:t>
      </w:r>
    </w:p>
    <w:p w:rsidR="009B1AB3" w:rsidRDefault="009B1AB3" w:rsidP="00AB07B8">
      <w:pPr>
        <w:numPr>
          <w:ilvl w:val="0"/>
          <w:numId w:val="41"/>
        </w:numPr>
        <w:tabs>
          <w:tab w:val="left" w:pos="1080"/>
        </w:tabs>
        <w:suppressAutoHyphens w:val="0"/>
        <w:spacing w:line="410" w:lineRule="auto"/>
        <w:ind w:left="0" w:firstLine="680"/>
        <w:jc w:val="both"/>
        <w:rPr>
          <w:sz w:val="28"/>
          <w:szCs w:val="28"/>
        </w:rPr>
      </w:pPr>
      <w:r>
        <w:rPr>
          <w:sz w:val="28"/>
          <w:szCs w:val="28"/>
          <w:lang w:val="uk-UA"/>
        </w:rPr>
        <w:t xml:space="preserve">Бехта І.А. Дискурс наратора в англомовній прозі. – К.: Грамота, 2004. – </w:t>
      </w:r>
      <w:r>
        <w:rPr>
          <w:sz w:val="28"/>
          <w:szCs w:val="28"/>
        </w:rPr>
        <w:br/>
      </w:r>
      <w:r>
        <w:rPr>
          <w:sz w:val="28"/>
          <w:szCs w:val="28"/>
          <w:lang w:val="uk-UA"/>
        </w:rPr>
        <w:t>304 с.</w:t>
      </w:r>
    </w:p>
    <w:p w:rsidR="009B1AB3" w:rsidRDefault="009B1AB3" w:rsidP="00AB07B8">
      <w:pPr>
        <w:numPr>
          <w:ilvl w:val="0"/>
          <w:numId w:val="41"/>
        </w:numPr>
        <w:tabs>
          <w:tab w:val="left" w:pos="1080"/>
        </w:tabs>
        <w:suppressAutoHyphens w:val="0"/>
        <w:spacing w:line="410" w:lineRule="auto"/>
        <w:ind w:left="0" w:firstLine="680"/>
        <w:jc w:val="both"/>
        <w:rPr>
          <w:sz w:val="28"/>
          <w:szCs w:val="28"/>
        </w:rPr>
      </w:pPr>
      <w:r>
        <w:rPr>
          <w:sz w:val="28"/>
          <w:szCs w:val="28"/>
          <w:lang w:val="uk-UA"/>
        </w:rPr>
        <w:t xml:space="preserve">Блакар Р.М. Язык как инструмент социальной власти // Язык и моделирование социального воздействия. – М.: Прогресс, 1987. – С. 88-125. </w:t>
      </w:r>
    </w:p>
    <w:p w:rsidR="009B1AB3" w:rsidRDefault="009B1AB3" w:rsidP="00AB07B8">
      <w:pPr>
        <w:numPr>
          <w:ilvl w:val="0"/>
          <w:numId w:val="41"/>
        </w:numPr>
        <w:tabs>
          <w:tab w:val="left" w:pos="1080"/>
        </w:tabs>
        <w:suppressAutoHyphens w:val="0"/>
        <w:spacing w:line="410" w:lineRule="auto"/>
        <w:ind w:left="0" w:firstLine="680"/>
        <w:jc w:val="both"/>
        <w:rPr>
          <w:sz w:val="28"/>
          <w:szCs w:val="28"/>
        </w:rPr>
      </w:pPr>
      <w:r>
        <w:rPr>
          <w:sz w:val="28"/>
          <w:szCs w:val="28"/>
          <w:lang w:val="uk-UA"/>
        </w:rPr>
        <w:lastRenderedPageBreak/>
        <w:t>Богданов В.В. Коммуникативная компетенция и коммуникативное лидерство // Язык, дискурс и личность: Межвуз. сб. науч. тр. – Тверь: ТГУ, 1990(а). – С. 26-31.</w:t>
      </w:r>
    </w:p>
    <w:p w:rsidR="009B1AB3" w:rsidRDefault="009B1AB3" w:rsidP="00AB07B8">
      <w:pPr>
        <w:numPr>
          <w:ilvl w:val="0"/>
          <w:numId w:val="41"/>
        </w:numPr>
        <w:tabs>
          <w:tab w:val="left" w:pos="1080"/>
        </w:tabs>
        <w:suppressAutoHyphens w:val="0"/>
        <w:spacing w:line="410" w:lineRule="auto"/>
        <w:ind w:left="0" w:firstLine="680"/>
        <w:jc w:val="both"/>
        <w:rPr>
          <w:sz w:val="28"/>
          <w:szCs w:val="28"/>
        </w:rPr>
      </w:pPr>
      <w:r>
        <w:rPr>
          <w:sz w:val="28"/>
          <w:szCs w:val="28"/>
          <w:lang w:val="uk-UA"/>
        </w:rPr>
        <w:t>Богданов В.В. Речевое общение. Прагматические и семантические аспекты. – Л., 1990. – 88 с.</w:t>
      </w:r>
    </w:p>
    <w:p w:rsidR="009B1AB3" w:rsidRDefault="009B1AB3" w:rsidP="00AB07B8">
      <w:pPr>
        <w:numPr>
          <w:ilvl w:val="0"/>
          <w:numId w:val="41"/>
        </w:numPr>
        <w:tabs>
          <w:tab w:val="left" w:pos="1080"/>
        </w:tabs>
        <w:suppressAutoHyphens w:val="0"/>
        <w:spacing w:line="410" w:lineRule="auto"/>
        <w:ind w:left="0" w:firstLine="680"/>
        <w:jc w:val="both"/>
        <w:rPr>
          <w:sz w:val="28"/>
          <w:szCs w:val="28"/>
        </w:rPr>
      </w:pPr>
      <w:r>
        <w:rPr>
          <w:sz w:val="28"/>
          <w:szCs w:val="28"/>
          <w:lang w:val="uk-UA"/>
        </w:rPr>
        <w:t>Богданов В.В. Текст и текстовое общение. – СПб.: СПГУ, 1993. – 171 с.</w:t>
      </w:r>
    </w:p>
    <w:p w:rsidR="009B1AB3" w:rsidRDefault="009B1AB3" w:rsidP="00AB07B8">
      <w:pPr>
        <w:numPr>
          <w:ilvl w:val="0"/>
          <w:numId w:val="41"/>
        </w:numPr>
        <w:tabs>
          <w:tab w:val="left" w:pos="1080"/>
        </w:tabs>
        <w:suppressAutoHyphens w:val="0"/>
        <w:spacing w:line="410" w:lineRule="auto"/>
        <w:ind w:left="0" w:firstLine="680"/>
        <w:jc w:val="both"/>
        <w:rPr>
          <w:sz w:val="28"/>
          <w:szCs w:val="28"/>
        </w:rPr>
      </w:pPr>
      <w:r>
        <w:rPr>
          <w:sz w:val="28"/>
          <w:szCs w:val="28"/>
          <w:lang w:val="uk-UA"/>
        </w:rPr>
        <w:t xml:space="preserve">Богданов В.В. Функции вербальних и невербальних компонентов в речевом общении// Языковое общение: Единицы и регулятивы: Меж вуз. сб. науч. тр. / Калининск. гос ун-т. – Калинин. – 1987. – С. 18-25. </w:t>
      </w:r>
    </w:p>
    <w:p w:rsidR="009B1AB3" w:rsidRDefault="009B1AB3" w:rsidP="00AB07B8">
      <w:pPr>
        <w:numPr>
          <w:ilvl w:val="0"/>
          <w:numId w:val="41"/>
        </w:numPr>
        <w:tabs>
          <w:tab w:val="left" w:pos="1080"/>
        </w:tabs>
        <w:suppressAutoHyphens w:val="0"/>
        <w:spacing w:line="410" w:lineRule="auto"/>
        <w:ind w:left="0" w:firstLine="680"/>
        <w:jc w:val="both"/>
        <w:rPr>
          <w:sz w:val="28"/>
          <w:szCs w:val="28"/>
        </w:rPr>
      </w:pPr>
      <w:r>
        <w:rPr>
          <w:sz w:val="28"/>
          <w:szCs w:val="28"/>
          <w:lang w:val="uk-UA"/>
        </w:rPr>
        <w:t>Богин Г.И. Модель языковой личности в ее отношении к разновидностям текстов.– Калинин: Калининский гос. ун-т, 1985. – 375 с.</w:t>
      </w:r>
    </w:p>
    <w:p w:rsidR="009B1AB3" w:rsidRDefault="009B1AB3" w:rsidP="00AB07B8">
      <w:pPr>
        <w:numPr>
          <w:ilvl w:val="0"/>
          <w:numId w:val="41"/>
        </w:numPr>
        <w:tabs>
          <w:tab w:val="left" w:pos="1080"/>
        </w:tabs>
        <w:suppressAutoHyphens w:val="0"/>
        <w:spacing w:line="410" w:lineRule="auto"/>
        <w:ind w:left="0" w:firstLine="680"/>
        <w:jc w:val="both"/>
        <w:rPr>
          <w:sz w:val="28"/>
          <w:szCs w:val="28"/>
        </w:rPr>
      </w:pPr>
      <w:r>
        <w:rPr>
          <w:sz w:val="28"/>
          <w:szCs w:val="28"/>
          <w:lang w:val="uk-UA"/>
        </w:rPr>
        <w:t>Богин Г.И. Типология понимания текста // Общая психолингвистика: Хрестоматия. Учебное пособие. – М., 2004. – С. 230-258.</w:t>
      </w:r>
    </w:p>
    <w:p w:rsidR="009B1AB3" w:rsidRDefault="009B1AB3" w:rsidP="00AB07B8">
      <w:pPr>
        <w:numPr>
          <w:ilvl w:val="0"/>
          <w:numId w:val="41"/>
        </w:numPr>
        <w:tabs>
          <w:tab w:val="left" w:pos="1080"/>
        </w:tabs>
        <w:suppressAutoHyphens w:val="0"/>
        <w:spacing w:line="410" w:lineRule="auto"/>
        <w:ind w:left="0" w:firstLine="680"/>
        <w:jc w:val="both"/>
        <w:rPr>
          <w:sz w:val="28"/>
          <w:szCs w:val="28"/>
          <w:lang w:val="uk-UA"/>
        </w:rPr>
      </w:pPr>
      <w:r>
        <w:rPr>
          <w:sz w:val="28"/>
          <w:szCs w:val="28"/>
        </w:rPr>
        <w:t>Богомолова М.А. Диалогизация выступления как один из аспектов персонификации</w:t>
      </w:r>
      <w:r>
        <w:rPr>
          <w:sz w:val="28"/>
          <w:szCs w:val="28"/>
          <w:lang w:val="uk-UA"/>
        </w:rPr>
        <w:t xml:space="preserve"> телевизионного сообщения // Значение и смысл слова. – М.: Изд-во МГУ, 1987. – С. 92-99.</w:t>
      </w:r>
    </w:p>
    <w:p w:rsidR="009B1AB3" w:rsidRDefault="009B1AB3" w:rsidP="00AB07B8">
      <w:pPr>
        <w:numPr>
          <w:ilvl w:val="0"/>
          <w:numId w:val="41"/>
        </w:numPr>
        <w:tabs>
          <w:tab w:val="left" w:pos="1080"/>
        </w:tabs>
        <w:suppressAutoHyphens w:val="0"/>
        <w:spacing w:line="410" w:lineRule="auto"/>
        <w:ind w:left="0" w:firstLine="680"/>
        <w:jc w:val="both"/>
        <w:rPr>
          <w:sz w:val="28"/>
          <w:szCs w:val="28"/>
          <w:lang w:val="uk-UA"/>
        </w:rPr>
      </w:pPr>
      <w:r>
        <w:rPr>
          <w:sz w:val="28"/>
          <w:szCs w:val="28"/>
          <w:lang w:val="uk-UA"/>
        </w:rPr>
        <w:t>Бодуэн де Куртене И.А. Введение в языковедение / Вступ. сл. В.М. Алпатова. – 6-е изд. – М.: УРСС, 2004. – 94 с.</w:t>
      </w:r>
    </w:p>
    <w:p w:rsidR="009B1AB3" w:rsidRDefault="009B1AB3" w:rsidP="00AB07B8">
      <w:pPr>
        <w:numPr>
          <w:ilvl w:val="0"/>
          <w:numId w:val="41"/>
        </w:numPr>
        <w:tabs>
          <w:tab w:val="left" w:pos="1080"/>
        </w:tabs>
        <w:suppressAutoHyphens w:val="0"/>
        <w:spacing w:line="410" w:lineRule="auto"/>
        <w:ind w:left="0" w:firstLine="680"/>
        <w:jc w:val="both"/>
        <w:rPr>
          <w:sz w:val="28"/>
          <w:szCs w:val="28"/>
          <w:lang w:val="uk-UA"/>
        </w:rPr>
      </w:pPr>
      <w:r>
        <w:rPr>
          <w:sz w:val="28"/>
          <w:szCs w:val="28"/>
          <w:lang w:val="uk-UA"/>
        </w:rPr>
        <w:t xml:space="preserve">Бойко А.А. Політика і релігія у дзеркалі преси. – Режим доступу: </w:t>
      </w:r>
      <w:hyperlink r:id="rId17" w:history="1">
        <w:r>
          <w:rPr>
            <w:rStyle w:val="ae"/>
            <w:sz w:val="28"/>
            <w:szCs w:val="28"/>
            <w:lang w:val="en-US"/>
          </w:rPr>
          <w:t>http</w:t>
        </w:r>
        <w:r>
          <w:rPr>
            <w:rStyle w:val="ae"/>
            <w:sz w:val="28"/>
            <w:szCs w:val="28"/>
            <w:lang w:val="uk-UA"/>
          </w:rPr>
          <w:t>://</w:t>
        </w:r>
        <w:r>
          <w:rPr>
            <w:rStyle w:val="ae"/>
            <w:sz w:val="28"/>
            <w:szCs w:val="28"/>
            <w:lang w:val="de-DE"/>
          </w:rPr>
          <w:t>journlib</w:t>
        </w:r>
        <w:r>
          <w:rPr>
            <w:rStyle w:val="ae"/>
            <w:sz w:val="28"/>
            <w:szCs w:val="28"/>
            <w:lang w:val="uk-UA"/>
          </w:rPr>
          <w:t>.</w:t>
        </w:r>
        <w:r>
          <w:rPr>
            <w:rStyle w:val="ae"/>
            <w:sz w:val="28"/>
            <w:szCs w:val="28"/>
            <w:lang w:val="de-DE"/>
          </w:rPr>
          <w:t>uviv</w:t>
        </w:r>
        <w:r>
          <w:rPr>
            <w:rStyle w:val="ae"/>
            <w:sz w:val="28"/>
            <w:szCs w:val="28"/>
            <w:lang w:val="uk-UA"/>
          </w:rPr>
          <w:t>.</w:t>
        </w:r>
        <w:r>
          <w:rPr>
            <w:rStyle w:val="ae"/>
            <w:sz w:val="28"/>
            <w:szCs w:val="28"/>
            <w:lang w:val="de-DE"/>
          </w:rPr>
          <w:t>kiev</w:t>
        </w:r>
        <w:r>
          <w:rPr>
            <w:rStyle w:val="ae"/>
            <w:sz w:val="28"/>
            <w:szCs w:val="28"/>
            <w:lang w:val="uk-UA"/>
          </w:rPr>
          <w:t>.</w:t>
        </w:r>
        <w:r>
          <w:rPr>
            <w:rStyle w:val="ae"/>
            <w:sz w:val="28"/>
            <w:szCs w:val="28"/>
            <w:lang w:val="de-DE"/>
          </w:rPr>
          <w:t>ua</w:t>
        </w:r>
        <w:r>
          <w:rPr>
            <w:rStyle w:val="ae"/>
            <w:sz w:val="28"/>
            <w:szCs w:val="28"/>
            <w:lang w:val="uk-UA"/>
          </w:rPr>
          <w:t>/</w:t>
        </w:r>
        <w:r>
          <w:rPr>
            <w:rStyle w:val="ae"/>
            <w:sz w:val="28"/>
            <w:szCs w:val="28"/>
            <w:lang w:val="de-DE"/>
          </w:rPr>
          <w:t>index</w:t>
        </w:r>
        <w:r>
          <w:rPr>
            <w:rStyle w:val="ae"/>
            <w:sz w:val="28"/>
            <w:szCs w:val="28"/>
            <w:lang w:val="uk-UA"/>
          </w:rPr>
          <w:t>.</w:t>
        </w:r>
        <w:r>
          <w:rPr>
            <w:rStyle w:val="ae"/>
            <w:sz w:val="28"/>
            <w:szCs w:val="28"/>
            <w:lang w:val="de-DE"/>
          </w:rPr>
          <w:t>php</w:t>
        </w:r>
        <w:r>
          <w:rPr>
            <w:rStyle w:val="ae"/>
            <w:sz w:val="28"/>
            <w:szCs w:val="28"/>
            <w:lang w:val="uk-UA"/>
          </w:rPr>
          <w:t>?</w:t>
        </w:r>
        <w:r>
          <w:rPr>
            <w:rStyle w:val="ae"/>
            <w:sz w:val="28"/>
            <w:szCs w:val="28"/>
            <w:lang w:val="de-DE"/>
          </w:rPr>
          <w:t>act</w:t>
        </w:r>
        <w:r>
          <w:rPr>
            <w:rStyle w:val="ae"/>
            <w:sz w:val="28"/>
            <w:szCs w:val="28"/>
            <w:lang w:val="uk-UA"/>
          </w:rPr>
          <w:t>=</w:t>
        </w:r>
        <w:r>
          <w:rPr>
            <w:rStyle w:val="ae"/>
            <w:sz w:val="28"/>
            <w:szCs w:val="28"/>
            <w:lang w:val="de-DE"/>
          </w:rPr>
          <w:t>article</w:t>
        </w:r>
        <w:r>
          <w:rPr>
            <w:rStyle w:val="ae"/>
            <w:sz w:val="28"/>
            <w:szCs w:val="28"/>
            <w:lang w:val="uk-UA"/>
          </w:rPr>
          <w:t>1348</w:t>
        </w:r>
      </w:hyperlink>
      <w:r>
        <w:rPr>
          <w:sz w:val="28"/>
          <w:szCs w:val="28"/>
          <w:lang w:val="uk-UA"/>
        </w:rPr>
        <w:t>. – Заголовок з екрану.</w:t>
      </w:r>
    </w:p>
    <w:p w:rsidR="009B1AB3" w:rsidRDefault="009B1AB3" w:rsidP="00AB07B8">
      <w:pPr>
        <w:numPr>
          <w:ilvl w:val="0"/>
          <w:numId w:val="41"/>
        </w:numPr>
        <w:tabs>
          <w:tab w:val="left" w:pos="1080"/>
        </w:tabs>
        <w:suppressAutoHyphens w:val="0"/>
        <w:spacing w:line="410" w:lineRule="auto"/>
        <w:ind w:left="0" w:firstLine="680"/>
        <w:jc w:val="both"/>
        <w:rPr>
          <w:sz w:val="28"/>
          <w:szCs w:val="28"/>
        </w:rPr>
      </w:pPr>
      <w:r>
        <w:rPr>
          <w:sz w:val="28"/>
          <w:szCs w:val="28"/>
        </w:rPr>
        <w:t>Ботавина Р.Н. Этика деловых отношений. – М.: Финансы и статистика. 2001. – 205 с.</w:t>
      </w:r>
    </w:p>
    <w:p w:rsidR="009B1AB3" w:rsidRDefault="009B1AB3" w:rsidP="00AB07B8">
      <w:pPr>
        <w:numPr>
          <w:ilvl w:val="0"/>
          <w:numId w:val="41"/>
        </w:numPr>
        <w:tabs>
          <w:tab w:val="left" w:pos="1080"/>
        </w:tabs>
        <w:suppressAutoHyphens w:val="0"/>
        <w:spacing w:line="410" w:lineRule="auto"/>
        <w:ind w:left="0" w:firstLine="680"/>
        <w:jc w:val="both"/>
        <w:rPr>
          <w:sz w:val="28"/>
          <w:szCs w:val="28"/>
        </w:rPr>
      </w:pPr>
      <w:r>
        <w:rPr>
          <w:sz w:val="28"/>
          <w:szCs w:val="28"/>
        </w:rPr>
        <w:t xml:space="preserve">Брокмайер Й., Харре Р. Нарратив: проблемы и обещания одной альтернативной парадигмы // Вопросы философии. – 2000. – № 3. – С. 29-42. </w:t>
      </w:r>
    </w:p>
    <w:p w:rsidR="009B1AB3" w:rsidRDefault="009B1AB3" w:rsidP="00AB07B8">
      <w:pPr>
        <w:numPr>
          <w:ilvl w:val="0"/>
          <w:numId w:val="41"/>
        </w:numPr>
        <w:tabs>
          <w:tab w:val="left" w:pos="1080"/>
        </w:tabs>
        <w:suppressAutoHyphens w:val="0"/>
        <w:spacing w:line="410" w:lineRule="auto"/>
        <w:ind w:left="0" w:firstLine="680"/>
        <w:jc w:val="both"/>
        <w:rPr>
          <w:sz w:val="28"/>
          <w:szCs w:val="28"/>
          <w:lang w:val="uk-UA"/>
        </w:rPr>
      </w:pPr>
      <w:r>
        <w:rPr>
          <w:sz w:val="28"/>
          <w:szCs w:val="28"/>
          <w:lang w:val="uk-UA"/>
        </w:rPr>
        <w:t>Бубнова Г.И., Гарбовский Н.К. Письменная и устная коммуникация: Синтаксис и просодия. – М.: Изд-во МГУ, 1991. – 270 с.</w:t>
      </w:r>
    </w:p>
    <w:p w:rsidR="009B1AB3" w:rsidRDefault="009B1AB3" w:rsidP="00AB07B8">
      <w:pPr>
        <w:numPr>
          <w:ilvl w:val="0"/>
          <w:numId w:val="41"/>
        </w:numPr>
        <w:tabs>
          <w:tab w:val="left" w:pos="1080"/>
        </w:tabs>
        <w:suppressAutoHyphens w:val="0"/>
        <w:spacing w:line="410" w:lineRule="auto"/>
        <w:ind w:left="0" w:firstLine="680"/>
        <w:jc w:val="both"/>
        <w:rPr>
          <w:sz w:val="28"/>
          <w:szCs w:val="28"/>
          <w:lang w:val="uk-UA"/>
        </w:rPr>
      </w:pPr>
      <w:r>
        <w:rPr>
          <w:sz w:val="28"/>
          <w:szCs w:val="28"/>
          <w:lang w:val="uk-UA"/>
        </w:rPr>
        <w:lastRenderedPageBreak/>
        <w:t>Вайнрих Х. Лингвистика лжи // Язык и моделирование социального взаимодействия. – М., 1987. – С. 44-87.</w:t>
      </w:r>
    </w:p>
    <w:p w:rsidR="009B1AB3" w:rsidRDefault="009B1AB3" w:rsidP="00AB07B8">
      <w:pPr>
        <w:widowControl w:val="0"/>
        <w:numPr>
          <w:ilvl w:val="0"/>
          <w:numId w:val="41"/>
        </w:numPr>
        <w:tabs>
          <w:tab w:val="left" w:pos="1080"/>
        </w:tabs>
        <w:suppressAutoHyphens w:val="0"/>
        <w:spacing w:line="410" w:lineRule="auto"/>
        <w:ind w:left="0" w:firstLine="680"/>
        <w:jc w:val="both"/>
        <w:rPr>
          <w:spacing w:val="-4"/>
          <w:sz w:val="28"/>
          <w:szCs w:val="28"/>
        </w:rPr>
      </w:pPr>
      <w:r>
        <w:rPr>
          <w:spacing w:val="-4"/>
          <w:sz w:val="28"/>
          <w:szCs w:val="28"/>
        </w:rPr>
        <w:t>Вацлавак П., Бивин Дж., Джексон А. Аксиомы теории коммуникации.– М., 2003.</w:t>
      </w:r>
      <w:r>
        <w:rPr>
          <w:spacing w:val="-4"/>
          <w:sz w:val="28"/>
          <w:szCs w:val="28"/>
          <w:lang w:val="uk-UA"/>
        </w:rPr>
        <w:t xml:space="preserve"> – </w:t>
      </w:r>
      <w:r>
        <w:rPr>
          <w:spacing w:val="-4"/>
          <w:sz w:val="28"/>
          <w:szCs w:val="28"/>
        </w:rPr>
        <w:t>288 с.</w:t>
      </w:r>
    </w:p>
    <w:p w:rsidR="009B1AB3" w:rsidRDefault="009B1AB3" w:rsidP="00AB07B8">
      <w:pPr>
        <w:numPr>
          <w:ilvl w:val="0"/>
          <w:numId w:val="41"/>
        </w:numPr>
        <w:tabs>
          <w:tab w:val="left" w:pos="1080"/>
        </w:tabs>
        <w:suppressAutoHyphens w:val="0"/>
        <w:spacing w:line="410" w:lineRule="auto"/>
        <w:ind w:left="0" w:firstLine="680"/>
        <w:jc w:val="both"/>
        <w:rPr>
          <w:sz w:val="28"/>
          <w:szCs w:val="28"/>
        </w:rPr>
      </w:pPr>
      <w:r>
        <w:rPr>
          <w:sz w:val="28"/>
          <w:szCs w:val="28"/>
        </w:rPr>
        <w:t>Вежбицкая А. Понимание культур через посредство ключевых слов. –</w:t>
      </w:r>
      <w:r>
        <w:rPr>
          <w:sz w:val="28"/>
          <w:szCs w:val="28"/>
          <w:lang w:val="uk-UA"/>
        </w:rPr>
        <w:t xml:space="preserve"> </w:t>
      </w:r>
      <w:r>
        <w:rPr>
          <w:sz w:val="28"/>
          <w:szCs w:val="28"/>
        </w:rPr>
        <w:t xml:space="preserve">М., 2001. – 287 с. </w:t>
      </w:r>
    </w:p>
    <w:p w:rsidR="009B1AB3" w:rsidRDefault="009B1AB3" w:rsidP="00AB07B8">
      <w:pPr>
        <w:numPr>
          <w:ilvl w:val="0"/>
          <w:numId w:val="41"/>
        </w:numPr>
        <w:tabs>
          <w:tab w:val="left" w:pos="1080"/>
        </w:tabs>
        <w:suppressAutoHyphens w:val="0"/>
        <w:spacing w:line="410" w:lineRule="auto"/>
        <w:ind w:left="0" w:firstLine="680"/>
        <w:jc w:val="both"/>
        <w:rPr>
          <w:sz w:val="28"/>
          <w:szCs w:val="28"/>
        </w:rPr>
      </w:pPr>
      <w:r>
        <w:rPr>
          <w:sz w:val="28"/>
          <w:szCs w:val="28"/>
        </w:rPr>
        <w:t>Вежбицкая А. Язык. Культура. Познание. – М., 1996. –</w:t>
      </w:r>
      <w:r>
        <w:rPr>
          <w:sz w:val="28"/>
          <w:szCs w:val="28"/>
          <w:lang w:val="uk-UA"/>
        </w:rPr>
        <w:t xml:space="preserve"> </w:t>
      </w:r>
      <w:r>
        <w:rPr>
          <w:sz w:val="28"/>
          <w:szCs w:val="28"/>
        </w:rPr>
        <w:t>416 с.</w:t>
      </w:r>
    </w:p>
    <w:p w:rsidR="009B1AB3" w:rsidRDefault="009B1AB3" w:rsidP="00AB07B8">
      <w:pPr>
        <w:numPr>
          <w:ilvl w:val="0"/>
          <w:numId w:val="41"/>
        </w:numPr>
        <w:tabs>
          <w:tab w:val="left" w:pos="1080"/>
        </w:tabs>
        <w:suppressAutoHyphens w:val="0"/>
        <w:spacing w:line="410" w:lineRule="auto"/>
        <w:ind w:left="0" w:firstLine="680"/>
        <w:jc w:val="both"/>
        <w:rPr>
          <w:sz w:val="28"/>
          <w:szCs w:val="28"/>
        </w:rPr>
      </w:pPr>
      <w:r>
        <w:rPr>
          <w:sz w:val="28"/>
          <w:szCs w:val="28"/>
        </w:rPr>
        <w:t>Веретенкина Л.Ю. Стратегия, тактика и приемы манипулирования // Лингвокультурологические приемы толерантности. Тезисы докладов Международной научной конференции (Екатеринбург, 24-26 октября 2001 г.). – Екатеринбург: Изд-во Урал. ун-та, 2001. – С. 177-179.</w:t>
      </w:r>
    </w:p>
    <w:p w:rsidR="009B1AB3" w:rsidRDefault="009B1AB3" w:rsidP="00AB07B8">
      <w:pPr>
        <w:numPr>
          <w:ilvl w:val="0"/>
          <w:numId w:val="41"/>
        </w:numPr>
        <w:tabs>
          <w:tab w:val="left" w:pos="1080"/>
        </w:tabs>
        <w:suppressAutoHyphens w:val="0"/>
        <w:spacing w:line="410" w:lineRule="auto"/>
        <w:ind w:left="0" w:firstLine="680"/>
        <w:jc w:val="both"/>
        <w:rPr>
          <w:sz w:val="28"/>
          <w:szCs w:val="28"/>
        </w:rPr>
      </w:pPr>
      <w:r>
        <w:rPr>
          <w:sz w:val="28"/>
          <w:szCs w:val="28"/>
        </w:rPr>
        <w:t xml:space="preserve">Верещагин Е.М., Ратмайр Р., Ройтер Т. Речевые тактики «призыва к откровенности»: </w:t>
      </w:r>
      <w:r>
        <w:rPr>
          <w:sz w:val="28"/>
          <w:szCs w:val="28"/>
          <w:lang w:val="de-DE"/>
        </w:rPr>
        <w:t>e</w:t>
      </w:r>
      <w:r>
        <w:rPr>
          <w:sz w:val="28"/>
          <w:szCs w:val="28"/>
        </w:rPr>
        <w:t xml:space="preserve">ще одна попытка проникнуть в идиоматику речевого поведения // Вопросы языкознания. – 1992. </w:t>
      </w:r>
      <w:r>
        <w:rPr>
          <w:sz w:val="28"/>
          <w:szCs w:val="28"/>
          <w:lang w:val="uk-UA"/>
        </w:rPr>
        <w:t>–</w:t>
      </w:r>
      <w:r>
        <w:rPr>
          <w:sz w:val="28"/>
          <w:szCs w:val="28"/>
        </w:rPr>
        <w:t xml:space="preserve"> № 6. </w:t>
      </w:r>
      <w:r>
        <w:rPr>
          <w:sz w:val="28"/>
          <w:szCs w:val="28"/>
          <w:lang w:val="uk-UA"/>
        </w:rPr>
        <w:t xml:space="preserve">– </w:t>
      </w:r>
      <w:r>
        <w:rPr>
          <w:sz w:val="28"/>
          <w:szCs w:val="28"/>
        </w:rPr>
        <w:t xml:space="preserve">С. 82-93. </w:t>
      </w:r>
    </w:p>
    <w:p w:rsidR="009B1AB3" w:rsidRDefault="009B1AB3" w:rsidP="00AB07B8">
      <w:pPr>
        <w:numPr>
          <w:ilvl w:val="0"/>
          <w:numId w:val="41"/>
        </w:numPr>
        <w:tabs>
          <w:tab w:val="left" w:pos="1080"/>
        </w:tabs>
        <w:suppressAutoHyphens w:val="0"/>
        <w:spacing w:line="410" w:lineRule="auto"/>
        <w:ind w:left="0" w:firstLine="680"/>
        <w:jc w:val="both"/>
        <w:rPr>
          <w:sz w:val="28"/>
          <w:szCs w:val="28"/>
        </w:rPr>
      </w:pPr>
      <w:r>
        <w:rPr>
          <w:sz w:val="28"/>
          <w:szCs w:val="28"/>
        </w:rPr>
        <w:t>Верещагин Е.М. Язык и культура. Три лингвострановедческие концепции: лексического фона, речеповеденческих тактик и сапиентемы. – М.: Индрик, 2005. –1037 с.</w:t>
      </w:r>
    </w:p>
    <w:p w:rsidR="009B1AB3" w:rsidRDefault="009B1AB3" w:rsidP="00AB07B8">
      <w:pPr>
        <w:numPr>
          <w:ilvl w:val="0"/>
          <w:numId w:val="41"/>
        </w:numPr>
        <w:tabs>
          <w:tab w:val="left" w:pos="1080"/>
        </w:tabs>
        <w:suppressAutoHyphens w:val="0"/>
        <w:spacing w:line="410" w:lineRule="auto"/>
        <w:ind w:left="0" w:firstLine="680"/>
        <w:jc w:val="both"/>
        <w:rPr>
          <w:sz w:val="28"/>
          <w:szCs w:val="28"/>
        </w:rPr>
      </w:pPr>
      <w:r>
        <w:rPr>
          <w:sz w:val="28"/>
          <w:szCs w:val="28"/>
          <w:lang w:val="uk-UA"/>
        </w:rPr>
        <w:t>Винокур Т.Г. К характеристике говорящего: интенция и реакция // Язык и личность: Сб. ст. – М.: Наука, 1991. – С. 190-200.</w:t>
      </w:r>
    </w:p>
    <w:p w:rsidR="009B1AB3" w:rsidRDefault="009B1AB3" w:rsidP="00AB07B8">
      <w:pPr>
        <w:numPr>
          <w:ilvl w:val="0"/>
          <w:numId w:val="41"/>
        </w:numPr>
        <w:tabs>
          <w:tab w:val="left" w:pos="1080"/>
        </w:tabs>
        <w:suppressAutoHyphens w:val="0"/>
        <w:spacing w:line="410" w:lineRule="auto"/>
        <w:ind w:left="0" w:firstLine="680"/>
        <w:jc w:val="both"/>
        <w:rPr>
          <w:sz w:val="28"/>
          <w:szCs w:val="28"/>
        </w:rPr>
      </w:pPr>
      <w:r>
        <w:rPr>
          <w:sz w:val="28"/>
          <w:szCs w:val="28"/>
          <w:lang w:val="uk-UA"/>
        </w:rPr>
        <w:t>Винокур Т.Г. Говорящий и слушающий. Варианты речевого поведения. – М.: Наука, 1993. – 167 с.</w:t>
      </w:r>
    </w:p>
    <w:p w:rsidR="009B1AB3" w:rsidRDefault="009B1AB3" w:rsidP="00AB07B8">
      <w:pPr>
        <w:numPr>
          <w:ilvl w:val="0"/>
          <w:numId w:val="41"/>
        </w:numPr>
        <w:tabs>
          <w:tab w:val="left" w:pos="1080"/>
        </w:tabs>
        <w:suppressAutoHyphens w:val="0"/>
        <w:spacing w:line="410" w:lineRule="auto"/>
        <w:ind w:left="0" w:firstLine="680"/>
        <w:jc w:val="both"/>
        <w:rPr>
          <w:sz w:val="28"/>
          <w:szCs w:val="28"/>
        </w:rPr>
      </w:pPr>
      <w:r>
        <w:rPr>
          <w:sz w:val="28"/>
          <w:szCs w:val="28"/>
          <w:lang w:val="uk-UA"/>
        </w:rPr>
        <w:t xml:space="preserve">Водак Р. Язык. Дискурс. Политика. Пер. с англ. и нем.: – Волгоград: Перемена, 1997. – 138 с. </w:t>
      </w:r>
    </w:p>
    <w:p w:rsidR="009B1AB3" w:rsidRDefault="009B1AB3" w:rsidP="00AB07B8">
      <w:pPr>
        <w:numPr>
          <w:ilvl w:val="0"/>
          <w:numId w:val="41"/>
        </w:numPr>
        <w:tabs>
          <w:tab w:val="left" w:pos="1080"/>
        </w:tabs>
        <w:suppressAutoHyphens w:val="0"/>
        <w:spacing w:line="410" w:lineRule="auto"/>
        <w:ind w:left="0" w:firstLine="680"/>
        <w:jc w:val="both"/>
        <w:rPr>
          <w:sz w:val="28"/>
          <w:szCs w:val="28"/>
        </w:rPr>
      </w:pPr>
      <w:r>
        <w:rPr>
          <w:sz w:val="28"/>
          <w:szCs w:val="28"/>
          <w:lang w:val="uk-UA"/>
        </w:rPr>
        <w:t>Воробьева О.И. Политический язык: семантика, таксономия, функции: Автореф. дис. ... докт. филол. наук: 10.02.01. – М., 2000. – 39 с.</w:t>
      </w:r>
    </w:p>
    <w:p w:rsidR="009B1AB3" w:rsidRDefault="009B1AB3" w:rsidP="00AB07B8">
      <w:pPr>
        <w:numPr>
          <w:ilvl w:val="0"/>
          <w:numId w:val="41"/>
        </w:numPr>
        <w:tabs>
          <w:tab w:val="left" w:pos="1080"/>
        </w:tabs>
        <w:suppressAutoHyphens w:val="0"/>
        <w:spacing w:line="410" w:lineRule="auto"/>
        <w:ind w:left="0" w:firstLine="680"/>
        <w:jc w:val="both"/>
        <w:rPr>
          <w:sz w:val="28"/>
          <w:szCs w:val="28"/>
        </w:rPr>
      </w:pPr>
      <w:r>
        <w:rPr>
          <w:sz w:val="28"/>
          <w:szCs w:val="28"/>
          <w:lang w:val="uk-UA"/>
        </w:rPr>
        <w:t>Воробьева О.П. Текстовые категории и фактор адресата: Монография. – К.: Вища школа, 1993. – 200 с.</w:t>
      </w:r>
    </w:p>
    <w:p w:rsidR="009B1AB3" w:rsidRDefault="009B1AB3" w:rsidP="00AB07B8">
      <w:pPr>
        <w:numPr>
          <w:ilvl w:val="0"/>
          <w:numId w:val="41"/>
        </w:numPr>
        <w:tabs>
          <w:tab w:val="left" w:pos="1080"/>
        </w:tabs>
        <w:suppressAutoHyphens w:val="0"/>
        <w:spacing w:line="410" w:lineRule="auto"/>
        <w:ind w:left="0" w:firstLine="680"/>
        <w:jc w:val="both"/>
        <w:rPr>
          <w:sz w:val="28"/>
          <w:szCs w:val="28"/>
        </w:rPr>
      </w:pPr>
      <w:r>
        <w:rPr>
          <w:sz w:val="28"/>
          <w:szCs w:val="28"/>
          <w:lang w:val="uk-UA"/>
        </w:rPr>
        <w:lastRenderedPageBreak/>
        <w:t xml:space="preserve">Воробьева О.П. О трояком подходе к статусу текста //Художній текст в культурному, філологічному та лінгвістичному аспектах: Тези доповідей міжвуз. конф. – К.: КДПІІМ, 1991. – С. 15-17. </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lang w:val="uk-UA"/>
        </w:rPr>
        <w:t>Гайкова О.В. Предвыборный дискурс как жанр политической коммуникации (на материале англ. яз.): Автореф. дисс. ... канд. филол. наук: 10.02.04 – Волгоград, 2003. – 19 с.</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lang w:val="uk-UA"/>
        </w:rPr>
        <w:t>Гендер как интрига познания</w:t>
      </w:r>
      <w:r>
        <w:rPr>
          <w:sz w:val="28"/>
          <w:szCs w:val="28"/>
        </w:rPr>
        <w:t xml:space="preserve"> //</w:t>
      </w:r>
      <w:r>
        <w:rPr>
          <w:sz w:val="28"/>
          <w:szCs w:val="28"/>
          <w:lang w:val="uk-UA"/>
        </w:rPr>
        <w:t xml:space="preserve"> Сб. ст. </w:t>
      </w:r>
      <w:r>
        <w:rPr>
          <w:sz w:val="28"/>
          <w:szCs w:val="28"/>
        </w:rPr>
        <w:t>(</w:t>
      </w:r>
      <w:r>
        <w:rPr>
          <w:sz w:val="28"/>
          <w:szCs w:val="28"/>
          <w:lang w:val="uk-UA"/>
        </w:rPr>
        <w:t>Отв. ред. И.И. Халеева</w:t>
      </w:r>
      <w:r>
        <w:rPr>
          <w:sz w:val="28"/>
          <w:szCs w:val="28"/>
        </w:rPr>
        <w:t>)</w:t>
      </w:r>
      <w:r>
        <w:rPr>
          <w:sz w:val="28"/>
          <w:szCs w:val="28"/>
          <w:lang w:val="uk-UA"/>
        </w:rPr>
        <w:t xml:space="preserve">. – М., 2000. – С. 47-82. </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Германова Н.Н. Коммуникативные стратегии комплимента и проблемы типологии речевых этикетов // Язык и модель мира. – М.: Из-во МГУ. – 1993 – Вып.</w:t>
      </w:r>
      <w:r>
        <w:rPr>
          <w:sz w:val="28"/>
          <w:szCs w:val="28"/>
          <w:lang w:val="uk-UA"/>
        </w:rPr>
        <w:t> </w:t>
      </w:r>
      <w:r>
        <w:rPr>
          <w:sz w:val="28"/>
          <w:szCs w:val="28"/>
        </w:rPr>
        <w:t>416. –</w:t>
      </w:r>
      <w:r>
        <w:rPr>
          <w:sz w:val="28"/>
          <w:szCs w:val="28"/>
          <w:lang w:val="uk-UA"/>
        </w:rPr>
        <w:t xml:space="preserve"> </w:t>
      </w:r>
      <w:r>
        <w:rPr>
          <w:sz w:val="28"/>
          <w:szCs w:val="28"/>
        </w:rPr>
        <w:t>С. 27-39.</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 xml:space="preserve">Гойхман О.Я., Надеина Т.М. Основы речевой коммуникации. – М.: Инфра, 2001. – 272 с. </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Голякова Л.А. Текст. Контекст. Подтекст. – Пермь: Перм. гос ун-т. 2002. – 231 с.</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 xml:space="preserve">Гордон Д., Лакофф Дж. Постулаты речевого общения // Новое в зарубежной лингвистике. – М.: Прогресс, 1985. – Вып. 16. – С. 276-302. </w:t>
      </w:r>
    </w:p>
    <w:p w:rsidR="009B1AB3" w:rsidRDefault="009B1AB3" w:rsidP="00AB07B8">
      <w:pPr>
        <w:widowControl w:val="0"/>
        <w:numPr>
          <w:ilvl w:val="0"/>
          <w:numId w:val="41"/>
        </w:numPr>
        <w:tabs>
          <w:tab w:val="left" w:pos="1080"/>
        </w:tabs>
        <w:suppressAutoHyphens w:val="0"/>
        <w:spacing w:line="410" w:lineRule="auto"/>
        <w:ind w:left="0" w:firstLine="680"/>
        <w:jc w:val="both"/>
        <w:rPr>
          <w:spacing w:val="-2"/>
          <w:sz w:val="28"/>
          <w:szCs w:val="28"/>
        </w:rPr>
      </w:pPr>
      <w:r>
        <w:rPr>
          <w:spacing w:val="-2"/>
          <w:sz w:val="28"/>
          <w:szCs w:val="28"/>
        </w:rPr>
        <w:t>Горелов И.Н. Невербальные компоненты коммуникации. – М., 1980. – 104</w:t>
      </w:r>
      <w:r>
        <w:rPr>
          <w:spacing w:val="-2"/>
          <w:sz w:val="28"/>
          <w:szCs w:val="28"/>
          <w:lang w:val="uk-UA"/>
        </w:rPr>
        <w:t> </w:t>
      </w:r>
      <w:r>
        <w:rPr>
          <w:spacing w:val="-2"/>
          <w:sz w:val="28"/>
          <w:szCs w:val="28"/>
        </w:rPr>
        <w:t>с.</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 xml:space="preserve">Горелов И.Н., Седов К.Ф. Основы психолингвистики. </w:t>
      </w:r>
      <w:r>
        <w:rPr>
          <w:sz w:val="28"/>
          <w:szCs w:val="28"/>
          <w:lang w:val="uk-UA"/>
        </w:rPr>
        <w:t xml:space="preserve">– </w:t>
      </w:r>
      <w:r>
        <w:rPr>
          <w:sz w:val="28"/>
          <w:szCs w:val="28"/>
        </w:rPr>
        <w:t xml:space="preserve">М.: Лабиринт, 1998. </w:t>
      </w:r>
      <w:r>
        <w:rPr>
          <w:sz w:val="28"/>
          <w:szCs w:val="28"/>
          <w:lang w:val="uk-UA"/>
        </w:rPr>
        <w:t>–</w:t>
      </w:r>
      <w:r>
        <w:rPr>
          <w:lang w:val="uk-UA"/>
        </w:rPr>
        <w:t xml:space="preserve"> </w:t>
      </w:r>
      <w:r>
        <w:rPr>
          <w:sz w:val="28"/>
          <w:szCs w:val="28"/>
        </w:rPr>
        <w:t>С. 113-170.</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Городникова М.Д. Эмоциональные кинемы и их номинация в тексте</w:t>
      </w:r>
      <w:r>
        <w:rPr>
          <w:sz w:val="28"/>
          <w:szCs w:val="28"/>
          <w:lang w:val="uk-UA"/>
        </w:rPr>
        <w:t xml:space="preserve"> </w:t>
      </w:r>
      <w:r>
        <w:rPr>
          <w:sz w:val="28"/>
          <w:szCs w:val="28"/>
        </w:rPr>
        <w:t xml:space="preserve">// Лингвистика текста: Сб. науч. тр. МГПИИЯ им. М. Тореза. </w:t>
      </w:r>
      <w:r>
        <w:rPr>
          <w:sz w:val="28"/>
          <w:szCs w:val="28"/>
          <w:lang w:val="en-US"/>
        </w:rPr>
        <w:t xml:space="preserve">– </w:t>
      </w:r>
      <w:r>
        <w:rPr>
          <w:sz w:val="28"/>
          <w:szCs w:val="28"/>
        </w:rPr>
        <w:t xml:space="preserve">Вып. 141. – М. – 1980. </w:t>
      </w:r>
      <w:r>
        <w:rPr>
          <w:sz w:val="28"/>
          <w:szCs w:val="28"/>
          <w:lang w:val="en-US"/>
        </w:rPr>
        <w:t>–</w:t>
      </w:r>
      <w:r>
        <w:rPr>
          <w:sz w:val="28"/>
          <w:szCs w:val="28"/>
        </w:rPr>
        <w:t xml:space="preserve"> С. 85-96.</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 xml:space="preserve">Горошко Е.И. Особенности мужского и женского стиля письма // Гендерный фактор в языке и коммуникации: Сб. науч. тр. МГЛУ. –  Вып. 446. </w:t>
      </w:r>
      <w:r>
        <w:rPr>
          <w:sz w:val="28"/>
          <w:szCs w:val="28"/>
          <w:lang w:val="uk-UA"/>
        </w:rPr>
        <w:t xml:space="preserve">– </w:t>
      </w:r>
      <w:r>
        <w:rPr>
          <w:sz w:val="28"/>
          <w:szCs w:val="28"/>
        </w:rPr>
        <w:t xml:space="preserve">М., 1999. </w:t>
      </w:r>
      <w:r>
        <w:rPr>
          <w:sz w:val="28"/>
          <w:szCs w:val="28"/>
          <w:lang w:val="uk-UA"/>
        </w:rPr>
        <w:t xml:space="preserve">– </w:t>
      </w:r>
      <w:r>
        <w:rPr>
          <w:sz w:val="28"/>
          <w:szCs w:val="28"/>
        </w:rPr>
        <w:t>С. 44</w:t>
      </w:r>
      <w:r>
        <w:rPr>
          <w:sz w:val="28"/>
          <w:szCs w:val="28"/>
          <w:lang w:val="uk-UA"/>
        </w:rPr>
        <w:t>-</w:t>
      </w:r>
      <w:r>
        <w:rPr>
          <w:sz w:val="28"/>
          <w:szCs w:val="28"/>
        </w:rPr>
        <w:t xml:space="preserve">60. </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lastRenderedPageBreak/>
        <w:t xml:space="preserve">Гриценко Е.С. Гендерные аспекты национальной идентичности в российском предвыборном дискурсе // </w:t>
      </w:r>
      <w:r>
        <w:rPr>
          <w:sz w:val="28"/>
          <w:szCs w:val="28"/>
          <w:lang w:val="en-US"/>
        </w:rPr>
        <w:t>Journal</w:t>
      </w:r>
      <w:r>
        <w:rPr>
          <w:sz w:val="28"/>
          <w:szCs w:val="28"/>
        </w:rPr>
        <w:t xml:space="preserve"> </w:t>
      </w:r>
      <w:r>
        <w:rPr>
          <w:sz w:val="28"/>
          <w:szCs w:val="28"/>
          <w:lang w:val="en-US"/>
        </w:rPr>
        <w:t>of</w:t>
      </w:r>
      <w:r>
        <w:rPr>
          <w:sz w:val="28"/>
          <w:szCs w:val="28"/>
        </w:rPr>
        <w:t xml:space="preserve"> </w:t>
      </w:r>
      <w:r>
        <w:rPr>
          <w:sz w:val="28"/>
          <w:szCs w:val="28"/>
          <w:lang w:val="en-US"/>
        </w:rPr>
        <w:t>Eurasian</w:t>
      </w:r>
      <w:r>
        <w:rPr>
          <w:sz w:val="28"/>
          <w:szCs w:val="28"/>
        </w:rPr>
        <w:t xml:space="preserve"> </w:t>
      </w:r>
      <w:r>
        <w:rPr>
          <w:sz w:val="28"/>
          <w:szCs w:val="28"/>
          <w:lang w:val="en-US"/>
        </w:rPr>
        <w:t>Research</w:t>
      </w:r>
      <w:r>
        <w:rPr>
          <w:sz w:val="28"/>
          <w:szCs w:val="28"/>
        </w:rPr>
        <w:t xml:space="preserve">. </w:t>
      </w:r>
      <w:r>
        <w:rPr>
          <w:sz w:val="28"/>
          <w:szCs w:val="28"/>
          <w:lang w:val="en-US"/>
        </w:rPr>
        <w:t>Winter</w:t>
      </w:r>
      <w:r>
        <w:rPr>
          <w:sz w:val="28"/>
          <w:szCs w:val="28"/>
        </w:rPr>
        <w:t xml:space="preserve"> 2003. </w:t>
      </w:r>
      <w:r>
        <w:rPr>
          <w:sz w:val="28"/>
          <w:szCs w:val="28"/>
          <w:lang w:val="uk-UA"/>
        </w:rPr>
        <w:t>–</w:t>
      </w:r>
      <w:r>
        <w:rPr>
          <w:lang w:val="uk-UA"/>
        </w:rPr>
        <w:t xml:space="preserve"> </w:t>
      </w:r>
      <w:r>
        <w:rPr>
          <w:sz w:val="28"/>
          <w:szCs w:val="28"/>
          <w:lang w:val="en-US"/>
        </w:rPr>
        <w:t>Vol</w:t>
      </w:r>
      <w:r>
        <w:rPr>
          <w:sz w:val="28"/>
          <w:szCs w:val="28"/>
        </w:rPr>
        <w:t>.</w:t>
      </w:r>
      <w:r>
        <w:rPr>
          <w:sz w:val="28"/>
          <w:szCs w:val="28"/>
          <w:lang w:val="uk-UA"/>
        </w:rPr>
        <w:t> </w:t>
      </w:r>
      <w:r>
        <w:rPr>
          <w:sz w:val="28"/>
          <w:szCs w:val="28"/>
        </w:rPr>
        <w:t xml:space="preserve">3. </w:t>
      </w:r>
      <w:r>
        <w:rPr>
          <w:sz w:val="28"/>
          <w:szCs w:val="28"/>
          <w:lang w:val="uk-UA"/>
        </w:rPr>
        <w:t xml:space="preserve">– </w:t>
      </w:r>
      <w:r>
        <w:rPr>
          <w:sz w:val="28"/>
          <w:szCs w:val="28"/>
        </w:rPr>
        <w:t xml:space="preserve">№ 3. </w:t>
      </w:r>
      <w:r>
        <w:rPr>
          <w:sz w:val="28"/>
          <w:szCs w:val="28"/>
          <w:lang w:val="uk-UA"/>
        </w:rPr>
        <w:t>–</w:t>
      </w:r>
      <w:r>
        <w:rPr>
          <w:lang w:val="uk-UA"/>
        </w:rPr>
        <w:t xml:space="preserve"> </w:t>
      </w:r>
      <w:r>
        <w:rPr>
          <w:sz w:val="28"/>
          <w:szCs w:val="28"/>
        </w:rPr>
        <w:t>Р. 71</w:t>
      </w:r>
      <w:r>
        <w:rPr>
          <w:sz w:val="28"/>
          <w:szCs w:val="28"/>
          <w:lang w:val="uk-UA"/>
        </w:rPr>
        <w:t>-</w:t>
      </w:r>
      <w:r>
        <w:rPr>
          <w:sz w:val="28"/>
          <w:szCs w:val="28"/>
        </w:rPr>
        <w:t>79.</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Гумбольд В. фон. Избранные труды по языкознанию. – М.: Прогресс, 1984. – 398 с.</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Гуреев А.А. Проблема субъективности в когнитивной лингвистике // Известия РАН. Серия литературы и языка. –  2005</w:t>
      </w:r>
      <w:r>
        <w:rPr>
          <w:sz w:val="28"/>
          <w:szCs w:val="28"/>
          <w:lang w:val="uk-UA"/>
        </w:rPr>
        <w:t>.</w:t>
      </w:r>
      <w:r>
        <w:rPr>
          <w:sz w:val="28"/>
          <w:szCs w:val="28"/>
        </w:rPr>
        <w:t xml:space="preserve"> </w:t>
      </w:r>
      <w:r>
        <w:rPr>
          <w:sz w:val="28"/>
          <w:szCs w:val="28"/>
          <w:lang w:val="uk-UA"/>
        </w:rPr>
        <w:t xml:space="preserve">– </w:t>
      </w:r>
      <w:r>
        <w:rPr>
          <w:sz w:val="28"/>
          <w:szCs w:val="28"/>
        </w:rPr>
        <w:t>Том 64</w:t>
      </w:r>
      <w:r>
        <w:rPr>
          <w:sz w:val="28"/>
          <w:szCs w:val="28"/>
          <w:lang w:val="uk-UA"/>
        </w:rPr>
        <w:t>. –</w:t>
      </w:r>
      <w:r>
        <w:rPr>
          <w:sz w:val="28"/>
          <w:szCs w:val="28"/>
        </w:rPr>
        <w:t xml:space="preserve"> №</w:t>
      </w:r>
      <w:r>
        <w:rPr>
          <w:sz w:val="28"/>
          <w:szCs w:val="28"/>
          <w:lang w:val="uk-UA"/>
        </w:rPr>
        <w:t xml:space="preserve"> </w:t>
      </w:r>
      <w:r>
        <w:rPr>
          <w:sz w:val="28"/>
          <w:szCs w:val="28"/>
        </w:rPr>
        <w:t>1</w:t>
      </w:r>
      <w:r>
        <w:rPr>
          <w:sz w:val="28"/>
          <w:szCs w:val="28"/>
          <w:lang w:val="uk-UA"/>
        </w:rPr>
        <w:t>. –</w:t>
      </w:r>
      <w:r>
        <w:rPr>
          <w:sz w:val="28"/>
          <w:szCs w:val="28"/>
        </w:rPr>
        <w:t xml:space="preserve"> С. 3-9.</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 xml:space="preserve">Гуреев В.А. Языковой эгоцентризм в новых парадигмах знания // Вопросы языкознания. </w:t>
      </w:r>
      <w:r>
        <w:rPr>
          <w:sz w:val="28"/>
          <w:szCs w:val="28"/>
          <w:lang w:val="uk-UA"/>
        </w:rPr>
        <w:t>–</w:t>
      </w:r>
      <w:r>
        <w:rPr>
          <w:sz w:val="28"/>
          <w:szCs w:val="28"/>
        </w:rPr>
        <w:t xml:space="preserve"> 2004. </w:t>
      </w:r>
      <w:r>
        <w:rPr>
          <w:sz w:val="28"/>
          <w:szCs w:val="28"/>
          <w:lang w:val="uk-UA"/>
        </w:rPr>
        <w:t xml:space="preserve">– </w:t>
      </w:r>
      <w:r>
        <w:rPr>
          <w:sz w:val="28"/>
          <w:szCs w:val="28"/>
        </w:rPr>
        <w:t>№</w:t>
      </w:r>
      <w:r>
        <w:rPr>
          <w:sz w:val="28"/>
          <w:szCs w:val="28"/>
          <w:lang w:val="uk-UA"/>
        </w:rPr>
        <w:t xml:space="preserve"> </w:t>
      </w:r>
      <w:r>
        <w:rPr>
          <w:sz w:val="28"/>
          <w:szCs w:val="28"/>
        </w:rPr>
        <w:t xml:space="preserve">2. </w:t>
      </w:r>
      <w:r>
        <w:rPr>
          <w:sz w:val="28"/>
          <w:szCs w:val="28"/>
          <w:lang w:val="uk-UA"/>
        </w:rPr>
        <w:t xml:space="preserve">– </w:t>
      </w:r>
      <w:r>
        <w:rPr>
          <w:sz w:val="28"/>
          <w:szCs w:val="28"/>
        </w:rPr>
        <w:t>С. 57-67.</w:t>
      </w:r>
    </w:p>
    <w:p w:rsidR="009B1AB3" w:rsidRDefault="009B1AB3" w:rsidP="00AB07B8">
      <w:pPr>
        <w:widowControl w:val="0"/>
        <w:numPr>
          <w:ilvl w:val="0"/>
          <w:numId w:val="41"/>
        </w:numPr>
        <w:tabs>
          <w:tab w:val="left" w:pos="1080"/>
        </w:tabs>
        <w:suppressAutoHyphens w:val="0"/>
        <w:spacing w:line="410" w:lineRule="auto"/>
        <w:ind w:left="0" w:firstLine="680"/>
        <w:jc w:val="both"/>
        <w:rPr>
          <w:spacing w:val="-6"/>
          <w:sz w:val="28"/>
          <w:szCs w:val="28"/>
        </w:rPr>
      </w:pPr>
      <w:r>
        <w:rPr>
          <w:spacing w:val="-6"/>
          <w:sz w:val="28"/>
          <w:szCs w:val="28"/>
        </w:rPr>
        <w:t xml:space="preserve">Гурьева З.И. Речевая коммуникация в сфере бизнеса: Лингвопрагматический аспект. – Краснодар, 2003. – 251 с. </w:t>
      </w:r>
    </w:p>
    <w:p w:rsidR="009B1AB3" w:rsidRDefault="009B1AB3" w:rsidP="00AB07B8">
      <w:pPr>
        <w:widowControl w:val="0"/>
        <w:numPr>
          <w:ilvl w:val="0"/>
          <w:numId w:val="41"/>
        </w:numPr>
        <w:tabs>
          <w:tab w:val="left" w:pos="1080"/>
        </w:tabs>
        <w:suppressAutoHyphens w:val="0"/>
        <w:spacing w:line="410" w:lineRule="auto"/>
        <w:ind w:left="0" w:firstLine="680"/>
        <w:jc w:val="both"/>
        <w:rPr>
          <w:spacing w:val="-6"/>
          <w:sz w:val="28"/>
          <w:szCs w:val="28"/>
        </w:rPr>
      </w:pPr>
      <w:r>
        <w:rPr>
          <w:spacing w:val="-4"/>
          <w:sz w:val="28"/>
          <w:szCs w:val="28"/>
        </w:rPr>
        <w:t>Дейк Т.А. ван. Вопросы прагматики текста // Новое в зарубежной лингвистике. Лингвистика текста. – М.: Прогресс</w:t>
      </w:r>
      <w:r>
        <w:rPr>
          <w:spacing w:val="-4"/>
          <w:sz w:val="28"/>
          <w:szCs w:val="28"/>
          <w:lang w:val="uk-UA"/>
        </w:rPr>
        <w:t>,</w:t>
      </w:r>
      <w:r>
        <w:rPr>
          <w:spacing w:val="-4"/>
          <w:sz w:val="28"/>
          <w:szCs w:val="28"/>
        </w:rPr>
        <w:t xml:space="preserve"> 1978. – Вып. 8.</w:t>
      </w:r>
      <w:r>
        <w:rPr>
          <w:spacing w:val="-4"/>
          <w:sz w:val="28"/>
          <w:szCs w:val="28"/>
          <w:lang w:val="uk-UA"/>
        </w:rPr>
        <w:t xml:space="preserve"> – </w:t>
      </w:r>
      <w:r>
        <w:rPr>
          <w:spacing w:val="-4"/>
          <w:sz w:val="28"/>
          <w:szCs w:val="28"/>
        </w:rPr>
        <w:t>С. 259-336.</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Дейк Т.А. ван, Кинч В. Стратегии понимания связного текста // Новое в зарубежной лингвистике. – Вып. 23: Когнитивные аспекты языка. – М.: Прогресс, 1988. – С. 153-121.</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Дейк Т.А. ван. Язык. Познание. Коммуникация: Пер. с англ. – М.: Прогресс, 1989. – 312</w:t>
      </w:r>
      <w:r>
        <w:rPr>
          <w:sz w:val="28"/>
          <w:szCs w:val="28"/>
          <w:lang w:val="uk-UA"/>
        </w:rPr>
        <w:t xml:space="preserve"> </w:t>
      </w:r>
      <w:r>
        <w:rPr>
          <w:sz w:val="28"/>
          <w:szCs w:val="28"/>
        </w:rPr>
        <w:t>с.</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Демецкая В.В. Динамика функционирования концепта «политика» в политической речи: интралингвистическая адаптация // Ученые записки Тавричесого национального университета им. В.И. Вернадского. Серия «Филология».</w:t>
      </w:r>
      <w:r>
        <w:rPr>
          <w:sz w:val="28"/>
          <w:szCs w:val="28"/>
          <w:lang w:val="uk-UA"/>
        </w:rPr>
        <w:t xml:space="preserve"> –</w:t>
      </w:r>
      <w:r>
        <w:rPr>
          <w:sz w:val="28"/>
          <w:szCs w:val="28"/>
        </w:rPr>
        <w:t xml:space="preserve"> Т. 19(58). – 2006. </w:t>
      </w:r>
      <w:r>
        <w:rPr>
          <w:sz w:val="28"/>
          <w:szCs w:val="28"/>
          <w:lang w:val="uk-UA"/>
        </w:rPr>
        <w:t xml:space="preserve">– </w:t>
      </w:r>
      <w:r>
        <w:rPr>
          <w:sz w:val="28"/>
          <w:szCs w:val="28"/>
        </w:rPr>
        <w:t>№</w:t>
      </w:r>
      <w:r>
        <w:rPr>
          <w:sz w:val="28"/>
          <w:szCs w:val="28"/>
          <w:lang w:val="uk-UA"/>
        </w:rPr>
        <w:t xml:space="preserve"> </w:t>
      </w:r>
      <w:r>
        <w:rPr>
          <w:sz w:val="28"/>
          <w:szCs w:val="28"/>
        </w:rPr>
        <w:t>2.</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lang w:val="uk-UA"/>
        </w:rPr>
        <w:t>Демьянков В.З. Эффективность аргументации как речевого воздействия. В кн.: Проблемы эффективности речевой коммуникации. Сборник обзоров. –</w:t>
      </w:r>
      <w:r>
        <w:rPr>
          <w:lang w:val="uk-UA"/>
        </w:rPr>
        <w:t xml:space="preserve"> </w:t>
      </w:r>
      <w:r>
        <w:rPr>
          <w:sz w:val="28"/>
          <w:szCs w:val="28"/>
          <w:lang w:val="uk-UA"/>
        </w:rPr>
        <w:t>М.: ИНИОН, 1989. – С. 13-40.</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Дени</w:t>
      </w:r>
      <w:r>
        <w:rPr>
          <w:sz w:val="28"/>
          <w:szCs w:val="28"/>
          <w:lang w:val="uk-UA"/>
        </w:rPr>
        <w:t xml:space="preserve">скіна Г.О. Тактико-стратегічний комплекс жанру предвиборчих теледебатів (на матеріалі теледебатів за участі кандидатів на посаду Президента </w:t>
      </w:r>
      <w:r>
        <w:rPr>
          <w:sz w:val="28"/>
          <w:szCs w:val="28"/>
          <w:lang w:val="uk-UA"/>
        </w:rPr>
        <w:lastRenderedPageBreak/>
        <w:t>України В.Ф. Януковича та В.А. Ющенка) // Науковий часопис Національного педагогичного університета імені М.П. Драгоманова. Серія 9: Актальні проблеми сучасного мовознавства. – № 1. – 2006. – С. 15-17.</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lang w:val="uk-UA"/>
        </w:rPr>
      </w:pPr>
      <w:r>
        <w:rPr>
          <w:sz w:val="28"/>
          <w:szCs w:val="28"/>
          <w:lang w:val="uk-UA"/>
        </w:rPr>
        <w:t>Диденко М.А. Политическое выступление как тип текста (на материале выступлений немецких политических деятелей конца ХХ века): Дисс. … канд. филол. наук: 10.02.04. – Одесса, 2001. – 226 с.</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lang w:val="uk-UA"/>
        </w:rPr>
      </w:pPr>
      <w:r>
        <w:rPr>
          <w:sz w:val="28"/>
          <w:szCs w:val="28"/>
          <w:lang w:val="uk-UA"/>
        </w:rPr>
        <w:t>Дмитрук О.В. Вплив екстралінгвальних факторів на вибір маніпулятивних стратегій // Мовні і концептуальні картини світу: Зб. наук. пр. – К.: Київ. нац. ун-т ім. Тараса Шевченка, 2004. – С. 141-145.</w:t>
      </w:r>
    </w:p>
    <w:p w:rsidR="009B1AB3" w:rsidRDefault="009B1AB3" w:rsidP="00AB07B8">
      <w:pPr>
        <w:widowControl w:val="0"/>
        <w:numPr>
          <w:ilvl w:val="0"/>
          <w:numId w:val="41"/>
        </w:numPr>
        <w:tabs>
          <w:tab w:val="left" w:pos="1080"/>
        </w:tabs>
        <w:suppressAutoHyphens w:val="0"/>
        <w:spacing w:line="410" w:lineRule="auto"/>
        <w:ind w:left="0" w:firstLine="680"/>
        <w:jc w:val="both"/>
        <w:rPr>
          <w:spacing w:val="-2"/>
          <w:sz w:val="28"/>
          <w:szCs w:val="28"/>
          <w:lang w:val="uk-UA"/>
        </w:rPr>
      </w:pPr>
      <w:r>
        <w:rPr>
          <w:spacing w:val="-2"/>
          <w:sz w:val="28"/>
          <w:szCs w:val="28"/>
          <w:lang w:val="uk-UA"/>
        </w:rPr>
        <w:t>Дмитрук О.В. Маніпулятивні стратегії в сучасній англомовній комунікації (на матеріалі текстів друкованих та Інтернетвидань 2000-2005 років): Автореф. дис. ... канд. філол. наук: 10.02.04 / Київ. нац. ун-т ім. Тараса Шевченка. – Київ, 2006. – 19 с.</w:t>
      </w:r>
    </w:p>
    <w:p w:rsidR="009B1AB3" w:rsidRDefault="009B1AB3" w:rsidP="00AB07B8">
      <w:pPr>
        <w:widowControl w:val="0"/>
        <w:numPr>
          <w:ilvl w:val="0"/>
          <w:numId w:val="41"/>
        </w:numPr>
        <w:tabs>
          <w:tab w:val="left" w:pos="1080"/>
        </w:tabs>
        <w:suppressAutoHyphens w:val="0"/>
        <w:spacing w:line="410" w:lineRule="auto"/>
        <w:ind w:left="0" w:firstLine="680"/>
        <w:jc w:val="both"/>
        <w:rPr>
          <w:spacing w:val="-4"/>
          <w:sz w:val="28"/>
          <w:szCs w:val="28"/>
        </w:rPr>
      </w:pPr>
      <w:r>
        <w:rPr>
          <w:spacing w:val="-4"/>
          <w:sz w:val="28"/>
          <w:szCs w:val="28"/>
          <w:lang w:val="uk-UA"/>
        </w:rPr>
        <w:t>Добросклонская Т.Г. Роль СМИ в динамике языковых процессов</w:t>
      </w:r>
      <w:r>
        <w:rPr>
          <w:spacing w:val="-4"/>
          <w:sz w:val="28"/>
          <w:szCs w:val="28"/>
        </w:rPr>
        <w:t xml:space="preserve"> //</w:t>
      </w:r>
      <w:r>
        <w:rPr>
          <w:spacing w:val="-4"/>
          <w:sz w:val="28"/>
          <w:szCs w:val="28"/>
          <w:lang w:val="uk-UA"/>
        </w:rPr>
        <w:t xml:space="preserve"> Вестник МГУ. Сер. 19. Лингвистика и межкультурная коммуникация. – 20</w:t>
      </w:r>
      <w:r>
        <w:rPr>
          <w:spacing w:val="-4"/>
          <w:sz w:val="28"/>
          <w:szCs w:val="28"/>
        </w:rPr>
        <w:t xml:space="preserve">05. </w:t>
      </w:r>
      <w:r>
        <w:rPr>
          <w:spacing w:val="-4"/>
          <w:sz w:val="28"/>
          <w:szCs w:val="28"/>
          <w:lang w:val="uk-UA"/>
        </w:rPr>
        <w:t xml:space="preserve">– </w:t>
      </w:r>
      <w:r>
        <w:rPr>
          <w:spacing w:val="-4"/>
          <w:sz w:val="28"/>
          <w:szCs w:val="28"/>
        </w:rPr>
        <w:t xml:space="preserve">№ 3. </w:t>
      </w:r>
      <w:r>
        <w:rPr>
          <w:spacing w:val="-4"/>
          <w:sz w:val="28"/>
          <w:szCs w:val="28"/>
          <w:lang w:val="uk-UA"/>
        </w:rPr>
        <w:t xml:space="preserve">– </w:t>
      </w:r>
      <w:r>
        <w:rPr>
          <w:spacing w:val="-4"/>
          <w:sz w:val="28"/>
          <w:szCs w:val="28"/>
        </w:rPr>
        <w:t>С.</w:t>
      </w:r>
      <w:r>
        <w:rPr>
          <w:spacing w:val="-4"/>
          <w:sz w:val="28"/>
          <w:szCs w:val="28"/>
          <w:lang w:val="uk-UA"/>
        </w:rPr>
        <w:t xml:space="preserve"> </w:t>
      </w:r>
      <w:r>
        <w:rPr>
          <w:spacing w:val="-4"/>
          <w:sz w:val="28"/>
          <w:szCs w:val="28"/>
        </w:rPr>
        <w:t>38-54.</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Дорофеева М.С. Информационная ассиметрия в немецкой политической речи (на материале выступления федерального канцлера ФРГ А. Меркель) // Культура народов Причерноморья.</w:t>
      </w:r>
      <w:r>
        <w:rPr>
          <w:sz w:val="28"/>
          <w:szCs w:val="28"/>
          <w:lang w:val="uk-UA"/>
        </w:rPr>
        <w:t xml:space="preserve">– </w:t>
      </w:r>
      <w:r>
        <w:rPr>
          <w:sz w:val="28"/>
          <w:szCs w:val="28"/>
        </w:rPr>
        <w:t>№ 82</w:t>
      </w:r>
      <w:r>
        <w:rPr>
          <w:sz w:val="28"/>
          <w:szCs w:val="28"/>
          <w:lang w:val="uk-UA"/>
        </w:rPr>
        <w:t>. –</w:t>
      </w:r>
      <w:r>
        <w:rPr>
          <w:sz w:val="28"/>
          <w:szCs w:val="28"/>
        </w:rPr>
        <w:t xml:space="preserve"> Т. 1.</w:t>
      </w:r>
      <w:r>
        <w:rPr>
          <w:sz w:val="28"/>
          <w:szCs w:val="28"/>
          <w:lang w:val="uk-UA"/>
        </w:rPr>
        <w:t xml:space="preserve"> –</w:t>
      </w:r>
      <w:r>
        <w:rPr>
          <w:sz w:val="28"/>
          <w:szCs w:val="28"/>
        </w:rPr>
        <w:t xml:space="preserve"> 2006. </w:t>
      </w:r>
      <w:r>
        <w:rPr>
          <w:sz w:val="28"/>
          <w:szCs w:val="28"/>
          <w:lang w:val="uk-UA"/>
        </w:rPr>
        <w:t xml:space="preserve">– </w:t>
      </w:r>
      <w:r>
        <w:rPr>
          <w:sz w:val="28"/>
          <w:szCs w:val="28"/>
        </w:rPr>
        <w:t>С. 115-118.</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lang w:val="uk-UA"/>
        </w:rPr>
      </w:pPr>
      <w:r>
        <w:rPr>
          <w:sz w:val="28"/>
          <w:szCs w:val="28"/>
          <w:lang w:val="uk-UA"/>
        </w:rPr>
        <w:t xml:space="preserve">Дорофеева М.С. Категорія суб’єкта в політичній промові </w:t>
      </w:r>
      <w:r>
        <w:rPr>
          <w:sz w:val="28"/>
          <w:szCs w:val="28"/>
          <w:lang w:val="uk-UA"/>
        </w:rPr>
        <w:br/>
        <w:t>(на матеріалі виступів федеральних канцлерів ФРН повоєнного періоду): Автореф. дис. ...канд. філол. наук: 10.02.04. – К., 2005. – 21 с.</w:t>
      </w:r>
    </w:p>
    <w:p w:rsidR="009B1AB3" w:rsidRDefault="009B1AB3" w:rsidP="00AB07B8">
      <w:pPr>
        <w:widowControl w:val="0"/>
        <w:numPr>
          <w:ilvl w:val="0"/>
          <w:numId w:val="41"/>
        </w:numPr>
        <w:tabs>
          <w:tab w:val="left" w:pos="1080"/>
        </w:tabs>
        <w:suppressAutoHyphens w:val="0"/>
        <w:spacing w:line="410" w:lineRule="auto"/>
        <w:ind w:left="0" w:firstLine="680"/>
        <w:jc w:val="both"/>
        <w:rPr>
          <w:spacing w:val="-4"/>
          <w:sz w:val="28"/>
          <w:szCs w:val="28"/>
        </w:rPr>
      </w:pPr>
      <w:r>
        <w:rPr>
          <w:spacing w:val="-4"/>
          <w:sz w:val="28"/>
          <w:szCs w:val="28"/>
          <w:lang w:val="uk-UA"/>
        </w:rPr>
        <w:t>Ємельянова О.В. Мовленнєвий статус адресата в англомовному художньому дискурсі: Дис. ... канд. філол. наук: 10.02.04. – Суми, 2006. – 222 с.</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 xml:space="preserve">Жаборюк Е.А. К проблеме взаимоотношения языка и мышления (некоторые аспекты) // Тез. междунар. конф. «Язык и культура». – К.: Коллегиум </w:t>
      </w:r>
      <w:r>
        <w:rPr>
          <w:sz w:val="28"/>
          <w:szCs w:val="28"/>
        </w:rPr>
        <w:lastRenderedPageBreak/>
        <w:t>С.Б. Бураго, 1993. – Ч. 1. – С. 10-25</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Желтухина М.Р. Волюнтативная функция комического в политическом дискурсе // Языковая личность: институциональный и персональный дискурс. – Волгоград: Перемена, 2000а. – С. 71-79.</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Желтухина М.Р. Комическое в политическом дискурсе  конца ХХ века. Русские и немецкие политики / Ин-т языкознания РАН. – Волгоград, 2000б. – 264 с.</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lang w:val="uk-UA"/>
        </w:rPr>
        <w:t>Желтухина М.Р. Механизм воздействия: когнитивные структуры и когнитивные операции // Проблемы вербализации концептов в семантике языка и текста: Мат-лы Междунар. Симпозиума: в 2 ч. Ч. 1. Научные статьи. – Волгоград: Перемена, 2003. –– С. 114-123.</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lang w:val="uk-UA"/>
        </w:rPr>
        <w:t>Журавлев В.К. Внешние и внутренние факторы языковой эволюции. – М.: Наука, 1982. – 328 с.</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 xml:space="preserve">Залевская А.А. Текст и его понимание. </w:t>
      </w:r>
      <w:r>
        <w:rPr>
          <w:sz w:val="28"/>
          <w:szCs w:val="28"/>
          <w:lang w:val="uk-UA"/>
        </w:rPr>
        <w:t xml:space="preserve">– </w:t>
      </w:r>
      <w:r>
        <w:rPr>
          <w:sz w:val="28"/>
          <w:szCs w:val="28"/>
        </w:rPr>
        <w:t>Тверь</w:t>
      </w:r>
      <w:r>
        <w:rPr>
          <w:sz w:val="28"/>
          <w:szCs w:val="28"/>
          <w:lang w:val="uk-UA"/>
        </w:rPr>
        <w:t>,</w:t>
      </w:r>
      <w:r>
        <w:rPr>
          <w:sz w:val="28"/>
          <w:szCs w:val="28"/>
        </w:rPr>
        <w:t xml:space="preserve"> 2001. – С. 159-173.</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 xml:space="preserve">Зернецкий П.В. Единицы речевой деятельности в диалогическом дискурсе // Языковое общение: процессы и единицы. – Калинин: Из-во КГУ. – 1987. – </w:t>
      </w:r>
      <w:r>
        <w:rPr>
          <w:sz w:val="28"/>
          <w:szCs w:val="28"/>
        </w:rPr>
        <w:br/>
        <w:t>С. 34-41.</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Зильберт Б.А. Социолингвистическое исследование текстов радио, телевидения, газеты</w:t>
      </w:r>
      <w:r>
        <w:rPr>
          <w:sz w:val="28"/>
          <w:szCs w:val="28"/>
          <w:lang w:val="uk-UA"/>
        </w:rPr>
        <w:t xml:space="preserve"> </w:t>
      </w:r>
      <w:r>
        <w:rPr>
          <w:sz w:val="28"/>
          <w:szCs w:val="28"/>
        </w:rPr>
        <w:t xml:space="preserve">/ Под. ред. академика В.Г. Костомарова. – Саратов: Сарат. ун-т. – 1986. – 211 с.  </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Иванова Ю.М. Стратегии речевого воздействия в жанре предвыборных теледебатов: Автореф. дис. … канд. филол. наук: 10.02.01. – Волгоград, 2003. – 19 с.</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 xml:space="preserve">Иссерс О.П. Что говорят политики, чтобы нравиться своему народу // Вестник Омского университета. </w:t>
      </w:r>
      <w:r>
        <w:rPr>
          <w:sz w:val="28"/>
          <w:szCs w:val="28"/>
          <w:lang w:val="uk-UA"/>
        </w:rPr>
        <w:t xml:space="preserve">– </w:t>
      </w:r>
      <w:r>
        <w:rPr>
          <w:sz w:val="28"/>
          <w:szCs w:val="28"/>
        </w:rPr>
        <w:t xml:space="preserve">1996. </w:t>
      </w:r>
      <w:r>
        <w:rPr>
          <w:sz w:val="28"/>
          <w:szCs w:val="28"/>
          <w:lang w:val="uk-UA"/>
        </w:rPr>
        <w:t xml:space="preserve">– </w:t>
      </w:r>
      <w:r>
        <w:rPr>
          <w:sz w:val="28"/>
          <w:szCs w:val="28"/>
        </w:rPr>
        <w:t xml:space="preserve">№ 1. </w:t>
      </w:r>
      <w:r>
        <w:rPr>
          <w:sz w:val="28"/>
          <w:szCs w:val="28"/>
          <w:lang w:val="uk-UA"/>
        </w:rPr>
        <w:t xml:space="preserve">– </w:t>
      </w:r>
      <w:r>
        <w:rPr>
          <w:sz w:val="28"/>
          <w:szCs w:val="28"/>
        </w:rPr>
        <w:t>С. 71-74.</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 xml:space="preserve">Иссерс О.П. «Паша «Мерседес», или речевая стратегия дискредитации </w:t>
      </w:r>
      <w:r>
        <w:rPr>
          <w:sz w:val="28"/>
          <w:szCs w:val="28"/>
        </w:rPr>
        <w:lastRenderedPageBreak/>
        <w:t>// Вестник Омского университета</w:t>
      </w:r>
      <w:r>
        <w:rPr>
          <w:sz w:val="28"/>
          <w:szCs w:val="28"/>
          <w:lang w:val="uk-UA"/>
        </w:rPr>
        <w:t>. – 199</w:t>
      </w:r>
      <w:r>
        <w:rPr>
          <w:sz w:val="28"/>
          <w:szCs w:val="28"/>
        </w:rPr>
        <w:t xml:space="preserve">7. </w:t>
      </w:r>
      <w:r>
        <w:rPr>
          <w:sz w:val="28"/>
          <w:szCs w:val="28"/>
          <w:lang w:val="uk-UA"/>
        </w:rPr>
        <w:t xml:space="preserve">– </w:t>
      </w:r>
      <w:r>
        <w:rPr>
          <w:sz w:val="28"/>
          <w:szCs w:val="28"/>
        </w:rPr>
        <w:t xml:space="preserve">№ 2. </w:t>
      </w:r>
      <w:r>
        <w:rPr>
          <w:sz w:val="28"/>
          <w:szCs w:val="28"/>
          <w:lang w:val="uk-UA"/>
        </w:rPr>
        <w:t xml:space="preserve">– </w:t>
      </w:r>
      <w:r>
        <w:rPr>
          <w:sz w:val="28"/>
          <w:szCs w:val="28"/>
        </w:rPr>
        <w:t>С.</w:t>
      </w:r>
      <w:r>
        <w:rPr>
          <w:sz w:val="28"/>
          <w:szCs w:val="28"/>
          <w:lang w:val="uk-UA"/>
        </w:rPr>
        <w:t xml:space="preserve"> </w:t>
      </w:r>
      <w:r>
        <w:rPr>
          <w:sz w:val="28"/>
          <w:szCs w:val="28"/>
        </w:rPr>
        <w:t>51-54.</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Иссерс О.С. Речевое воздействие в аспекте коммуникативных категорий // Вестник Омского университета. – 1999</w:t>
      </w:r>
      <w:r>
        <w:rPr>
          <w:sz w:val="28"/>
          <w:szCs w:val="28"/>
          <w:lang w:val="uk-UA"/>
        </w:rPr>
        <w:t>. –</w:t>
      </w:r>
      <w:r>
        <w:rPr>
          <w:sz w:val="28"/>
          <w:szCs w:val="28"/>
        </w:rPr>
        <w:t xml:space="preserve"> Вып. 1. </w:t>
      </w:r>
      <w:r>
        <w:rPr>
          <w:sz w:val="28"/>
          <w:szCs w:val="28"/>
          <w:lang w:val="uk-UA"/>
        </w:rPr>
        <w:t xml:space="preserve">– </w:t>
      </w:r>
      <w:r>
        <w:rPr>
          <w:sz w:val="28"/>
          <w:szCs w:val="28"/>
        </w:rPr>
        <w:t>С. 74-79.</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Иссерс О.С. Коммуникативные стратегии и тактики русской речи. – М.: Едиториал УРСС, 2002. – 284 с.</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lang w:val="uk-UA"/>
        </w:rPr>
        <w:t>Ільченко О.М. Етикет англомовного наукового дискурсу: Могографія. – К.: Політехника, 2002. – 288 с.</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Каменская О.Л. Эмоциональный уровень языковой личности // Актуальные проблемы теории референции. Сб. н</w:t>
      </w:r>
      <w:r>
        <w:rPr>
          <w:sz w:val="28"/>
          <w:szCs w:val="28"/>
          <w:lang w:val="uk-UA"/>
        </w:rPr>
        <w:t>ауч</w:t>
      </w:r>
      <w:r>
        <w:rPr>
          <w:sz w:val="28"/>
          <w:szCs w:val="28"/>
        </w:rPr>
        <w:t xml:space="preserve">. тр. Вып. 435. </w:t>
      </w:r>
      <w:r>
        <w:rPr>
          <w:sz w:val="28"/>
          <w:szCs w:val="28"/>
          <w:lang w:val="uk-UA"/>
        </w:rPr>
        <w:t xml:space="preserve">– </w:t>
      </w:r>
      <w:r>
        <w:rPr>
          <w:sz w:val="28"/>
          <w:szCs w:val="28"/>
        </w:rPr>
        <w:t>М.: Изд-во МГЛУ.</w:t>
      </w:r>
      <w:r>
        <w:rPr>
          <w:sz w:val="28"/>
          <w:szCs w:val="28"/>
          <w:lang w:val="uk-UA"/>
        </w:rPr>
        <w:t xml:space="preserve"> –</w:t>
      </w:r>
      <w:r>
        <w:rPr>
          <w:sz w:val="28"/>
          <w:szCs w:val="28"/>
        </w:rPr>
        <w:t xml:space="preserve"> 1997. </w:t>
      </w:r>
      <w:r>
        <w:rPr>
          <w:sz w:val="28"/>
          <w:szCs w:val="28"/>
          <w:lang w:val="uk-UA"/>
        </w:rPr>
        <w:t xml:space="preserve">– </w:t>
      </w:r>
      <w:r>
        <w:rPr>
          <w:sz w:val="28"/>
          <w:szCs w:val="28"/>
        </w:rPr>
        <w:t>С. 9-18.</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 xml:space="preserve">Канчер М.А. О трех аспектах описания языковой личности // Культурно-речевая ситуация в современной России. </w:t>
      </w:r>
      <w:r>
        <w:rPr>
          <w:sz w:val="28"/>
          <w:szCs w:val="28"/>
          <w:lang w:val="uk-UA"/>
        </w:rPr>
        <w:t xml:space="preserve">– </w:t>
      </w:r>
      <w:r>
        <w:rPr>
          <w:sz w:val="28"/>
          <w:szCs w:val="28"/>
        </w:rPr>
        <w:t xml:space="preserve">Екатеринбург, 2000. </w:t>
      </w:r>
      <w:r>
        <w:rPr>
          <w:sz w:val="28"/>
          <w:szCs w:val="28"/>
          <w:lang w:val="uk-UA"/>
        </w:rPr>
        <w:t xml:space="preserve">– </w:t>
      </w:r>
      <w:r>
        <w:rPr>
          <w:sz w:val="28"/>
          <w:szCs w:val="28"/>
        </w:rPr>
        <w:t>С. 311</w:t>
      </w:r>
      <w:r>
        <w:rPr>
          <w:sz w:val="28"/>
          <w:szCs w:val="28"/>
          <w:lang w:val="uk-UA"/>
        </w:rPr>
        <w:t>-</w:t>
      </w:r>
      <w:r>
        <w:rPr>
          <w:sz w:val="28"/>
          <w:szCs w:val="28"/>
        </w:rPr>
        <w:t>318.</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 xml:space="preserve">Карасик В.И. Социальный статус человека в лингвистическом аспекте // «Я», «субъект», «индивид» в парадигмах современного языкознания: Сб. научно-аналитических обзоров. </w:t>
      </w:r>
      <w:r>
        <w:rPr>
          <w:sz w:val="28"/>
          <w:szCs w:val="28"/>
          <w:lang w:val="uk-UA"/>
        </w:rPr>
        <w:t xml:space="preserve">– </w:t>
      </w:r>
      <w:r>
        <w:rPr>
          <w:sz w:val="28"/>
          <w:szCs w:val="28"/>
        </w:rPr>
        <w:t>М., 1992. – С. 47</w:t>
      </w:r>
      <w:r>
        <w:rPr>
          <w:sz w:val="28"/>
          <w:szCs w:val="28"/>
          <w:lang w:val="uk-UA"/>
        </w:rPr>
        <w:t>-</w:t>
      </w:r>
      <w:r>
        <w:rPr>
          <w:sz w:val="28"/>
          <w:szCs w:val="28"/>
        </w:rPr>
        <w:t>85.</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 xml:space="preserve">Карасик В.И. Язык социального статуса. </w:t>
      </w:r>
      <w:r>
        <w:rPr>
          <w:sz w:val="28"/>
          <w:szCs w:val="28"/>
          <w:lang w:val="uk-UA"/>
        </w:rPr>
        <w:t xml:space="preserve">– </w:t>
      </w:r>
      <w:r>
        <w:rPr>
          <w:sz w:val="28"/>
          <w:szCs w:val="28"/>
        </w:rPr>
        <w:t>М.: Институт языкозн. РАН; Волгогр. пед. ин</w:t>
      </w:r>
      <w:r>
        <w:rPr>
          <w:sz w:val="28"/>
          <w:szCs w:val="28"/>
          <w:lang w:val="uk-UA"/>
        </w:rPr>
        <w:t>-</w:t>
      </w:r>
      <w:r>
        <w:rPr>
          <w:sz w:val="28"/>
          <w:szCs w:val="28"/>
        </w:rPr>
        <w:t>т., 1992. – 330 с.</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 xml:space="preserve">Карасик В.И. Общие проблемы изучения дискурса // Языковая личность: институциональный и персональны дискурс. </w:t>
      </w:r>
      <w:r>
        <w:rPr>
          <w:sz w:val="28"/>
          <w:szCs w:val="28"/>
          <w:lang w:val="uk-UA"/>
        </w:rPr>
        <w:t xml:space="preserve">– </w:t>
      </w:r>
      <w:r>
        <w:rPr>
          <w:sz w:val="28"/>
          <w:szCs w:val="28"/>
        </w:rPr>
        <w:t>Волгоград, 2000. – С.</w:t>
      </w:r>
      <w:r>
        <w:rPr>
          <w:sz w:val="28"/>
          <w:szCs w:val="28"/>
          <w:lang w:val="uk-UA"/>
        </w:rPr>
        <w:t xml:space="preserve"> </w:t>
      </w:r>
      <w:r>
        <w:rPr>
          <w:sz w:val="28"/>
          <w:szCs w:val="28"/>
        </w:rPr>
        <w:t>5-22.</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pacing w:val="-2"/>
          <w:sz w:val="28"/>
          <w:szCs w:val="28"/>
        </w:rPr>
        <w:t>Карасик В.И. Языковой круг: личность, концепты, дискурс. – Волгоград: Перемена, 2002. – 477 с.</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 xml:space="preserve">Карасик В.И. Речевое поведение и типы языковых личностей // Массовая культура на рубеже </w:t>
      </w:r>
      <w:r>
        <w:rPr>
          <w:sz w:val="28"/>
          <w:szCs w:val="28"/>
          <w:lang w:val="uk-UA"/>
        </w:rPr>
        <w:t>ХІХ и ХХ</w:t>
      </w:r>
      <w:r>
        <w:rPr>
          <w:sz w:val="28"/>
          <w:szCs w:val="28"/>
        </w:rPr>
        <w:t xml:space="preserve"> веков: Человек и его дискурс. – М.: Азбуковник, 2003. – С. 24-25. </w:t>
      </w:r>
    </w:p>
    <w:p w:rsidR="009B1AB3" w:rsidRDefault="009B1AB3" w:rsidP="00AB07B8">
      <w:pPr>
        <w:widowControl w:val="0"/>
        <w:numPr>
          <w:ilvl w:val="0"/>
          <w:numId w:val="41"/>
        </w:numPr>
        <w:tabs>
          <w:tab w:val="left" w:pos="1080"/>
        </w:tabs>
        <w:suppressAutoHyphens w:val="0"/>
        <w:spacing w:line="410" w:lineRule="auto"/>
        <w:ind w:left="0" w:firstLine="680"/>
        <w:jc w:val="both"/>
        <w:rPr>
          <w:spacing w:val="-4"/>
          <w:sz w:val="28"/>
          <w:szCs w:val="28"/>
        </w:rPr>
      </w:pPr>
      <w:r>
        <w:rPr>
          <w:spacing w:val="-4"/>
          <w:sz w:val="28"/>
          <w:szCs w:val="28"/>
        </w:rPr>
        <w:t xml:space="preserve">Караулов Ю.Н. Русский язык и языковая личность. </w:t>
      </w:r>
      <w:r>
        <w:rPr>
          <w:spacing w:val="-4"/>
          <w:sz w:val="28"/>
          <w:szCs w:val="28"/>
          <w:lang w:val="uk-UA"/>
        </w:rPr>
        <w:t xml:space="preserve">– </w:t>
      </w:r>
      <w:r>
        <w:rPr>
          <w:spacing w:val="-4"/>
          <w:sz w:val="28"/>
          <w:szCs w:val="28"/>
        </w:rPr>
        <w:t xml:space="preserve">М.: Наука, 1987. </w:t>
      </w:r>
      <w:r>
        <w:rPr>
          <w:spacing w:val="-4"/>
          <w:sz w:val="28"/>
          <w:szCs w:val="28"/>
          <w:lang w:val="uk-UA"/>
        </w:rPr>
        <w:t xml:space="preserve">– </w:t>
      </w:r>
      <w:r>
        <w:rPr>
          <w:spacing w:val="-4"/>
          <w:sz w:val="28"/>
          <w:szCs w:val="28"/>
          <w:lang w:val="uk-UA"/>
        </w:rPr>
        <w:br/>
      </w:r>
      <w:r>
        <w:rPr>
          <w:spacing w:val="-4"/>
          <w:sz w:val="28"/>
          <w:szCs w:val="28"/>
        </w:rPr>
        <w:lastRenderedPageBreak/>
        <w:t xml:space="preserve">262 с. </w:t>
      </w:r>
    </w:p>
    <w:p w:rsidR="009B1AB3" w:rsidRDefault="009B1AB3" w:rsidP="00AB07B8">
      <w:pPr>
        <w:widowControl w:val="0"/>
        <w:numPr>
          <w:ilvl w:val="0"/>
          <w:numId w:val="41"/>
        </w:numPr>
        <w:tabs>
          <w:tab w:val="left" w:pos="1080"/>
        </w:tabs>
        <w:suppressAutoHyphens w:val="0"/>
        <w:spacing w:line="410" w:lineRule="auto"/>
        <w:ind w:left="0" w:firstLine="680"/>
        <w:jc w:val="both"/>
        <w:rPr>
          <w:spacing w:val="-2"/>
          <w:sz w:val="28"/>
          <w:szCs w:val="28"/>
        </w:rPr>
      </w:pPr>
      <w:r>
        <w:rPr>
          <w:spacing w:val="-2"/>
          <w:sz w:val="28"/>
          <w:szCs w:val="28"/>
        </w:rPr>
        <w:t xml:space="preserve">Караулов Ю.Н. Типы коммуникативного поведения носителя языка в ситуации лингвистического эксперимента // Этнокультурная специфика языкового сознания / Под ред. Н.В. Уфимцевой. </w:t>
      </w:r>
      <w:r>
        <w:rPr>
          <w:spacing w:val="-2"/>
          <w:sz w:val="28"/>
          <w:szCs w:val="28"/>
          <w:lang w:val="uk-UA"/>
        </w:rPr>
        <w:t xml:space="preserve">– </w:t>
      </w:r>
      <w:r>
        <w:rPr>
          <w:spacing w:val="-2"/>
          <w:sz w:val="28"/>
          <w:szCs w:val="28"/>
        </w:rPr>
        <w:t xml:space="preserve">М., 1996. </w:t>
      </w:r>
      <w:r>
        <w:rPr>
          <w:spacing w:val="-2"/>
          <w:sz w:val="28"/>
          <w:szCs w:val="28"/>
          <w:lang w:val="uk-UA"/>
        </w:rPr>
        <w:t xml:space="preserve">– </w:t>
      </w:r>
      <w:r>
        <w:rPr>
          <w:spacing w:val="-2"/>
          <w:sz w:val="28"/>
          <w:szCs w:val="28"/>
        </w:rPr>
        <w:t>С. 67-96.</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Каспарова Г.С. Стратегии речевого поведения автора делового текста // Вестник МГУ. Сер. 19. Лингвистика и межкультурная коммуникация.</w:t>
      </w:r>
      <w:r>
        <w:rPr>
          <w:sz w:val="28"/>
          <w:szCs w:val="28"/>
          <w:lang w:val="uk-UA"/>
        </w:rPr>
        <w:t xml:space="preserve"> – </w:t>
      </w:r>
      <w:r>
        <w:rPr>
          <w:sz w:val="28"/>
          <w:szCs w:val="28"/>
        </w:rPr>
        <w:t xml:space="preserve">2002. </w:t>
      </w:r>
      <w:r>
        <w:rPr>
          <w:sz w:val="28"/>
          <w:szCs w:val="28"/>
          <w:lang w:val="uk-UA"/>
        </w:rPr>
        <w:t xml:space="preserve">– </w:t>
      </w:r>
      <w:r>
        <w:rPr>
          <w:sz w:val="28"/>
          <w:szCs w:val="28"/>
        </w:rPr>
        <w:t xml:space="preserve">№ 4. </w:t>
      </w:r>
      <w:r>
        <w:rPr>
          <w:sz w:val="28"/>
          <w:szCs w:val="28"/>
          <w:lang w:val="uk-UA"/>
        </w:rPr>
        <w:t xml:space="preserve">– </w:t>
      </w:r>
      <w:r>
        <w:rPr>
          <w:sz w:val="28"/>
          <w:szCs w:val="28"/>
        </w:rPr>
        <w:t>С. 87</w:t>
      </w:r>
      <w:r>
        <w:rPr>
          <w:sz w:val="28"/>
          <w:szCs w:val="28"/>
          <w:lang w:val="uk-UA"/>
        </w:rPr>
        <w:t>-</w:t>
      </w:r>
      <w:r>
        <w:rPr>
          <w:sz w:val="28"/>
          <w:szCs w:val="28"/>
        </w:rPr>
        <w:t xml:space="preserve">95. </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lang w:val="uk-UA"/>
        </w:rPr>
        <w:t>Кашкин В.Б. Введение в теорию  коммуникации. – Воронеж: Изд-во ВГТУ, 2000. – 175 с.</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Кирилина А.В. Гендерные аспекты языка и коммуникации</w:t>
      </w:r>
      <w:r>
        <w:rPr>
          <w:sz w:val="28"/>
          <w:szCs w:val="28"/>
          <w:lang w:val="uk-UA"/>
        </w:rPr>
        <w:t>:</w:t>
      </w:r>
      <w:r>
        <w:rPr>
          <w:sz w:val="28"/>
          <w:szCs w:val="28"/>
        </w:rPr>
        <w:t xml:space="preserve"> Дисс</w:t>
      </w:r>
      <w:r>
        <w:rPr>
          <w:sz w:val="28"/>
          <w:szCs w:val="28"/>
          <w:lang w:val="uk-UA"/>
        </w:rPr>
        <w:t xml:space="preserve">. </w:t>
      </w:r>
      <w:r>
        <w:rPr>
          <w:sz w:val="28"/>
          <w:szCs w:val="28"/>
        </w:rPr>
        <w:t>… д</w:t>
      </w:r>
      <w:r>
        <w:rPr>
          <w:sz w:val="28"/>
          <w:szCs w:val="28"/>
          <w:lang w:val="uk-UA"/>
        </w:rPr>
        <w:t>-ра</w:t>
      </w:r>
      <w:r>
        <w:rPr>
          <w:sz w:val="28"/>
          <w:szCs w:val="28"/>
        </w:rPr>
        <w:t xml:space="preserve"> филол. н</w:t>
      </w:r>
      <w:r>
        <w:rPr>
          <w:sz w:val="28"/>
          <w:szCs w:val="28"/>
          <w:lang w:val="uk-UA"/>
        </w:rPr>
        <w:t>аук: 10.02.01.</w:t>
      </w:r>
      <w:r>
        <w:rPr>
          <w:sz w:val="28"/>
          <w:szCs w:val="28"/>
        </w:rPr>
        <w:t xml:space="preserve"> – М.</w:t>
      </w:r>
      <w:r>
        <w:rPr>
          <w:sz w:val="28"/>
          <w:szCs w:val="28"/>
          <w:lang w:val="uk-UA"/>
        </w:rPr>
        <w:t>,</w:t>
      </w:r>
      <w:r>
        <w:rPr>
          <w:sz w:val="28"/>
          <w:szCs w:val="28"/>
        </w:rPr>
        <w:t xml:space="preserve"> 2000. – 369 с.</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Кирилина А.В. Особенности плана содержания гендерно значимых номинаций (на материале русских и немецких лексикографических трудов) // Вестник Волгоградского государственного университета. Серия лингвистика и межкультурная коммуникация. – 2002</w:t>
      </w:r>
      <w:r>
        <w:rPr>
          <w:sz w:val="28"/>
          <w:szCs w:val="28"/>
          <w:lang w:val="uk-UA"/>
        </w:rPr>
        <w:t>. –</w:t>
      </w:r>
      <w:r>
        <w:rPr>
          <w:sz w:val="28"/>
          <w:szCs w:val="28"/>
        </w:rPr>
        <w:t xml:space="preserve"> № 2. </w:t>
      </w:r>
      <w:r>
        <w:rPr>
          <w:sz w:val="28"/>
          <w:szCs w:val="28"/>
          <w:lang w:val="uk-UA"/>
        </w:rPr>
        <w:t xml:space="preserve">– </w:t>
      </w:r>
      <w:r>
        <w:rPr>
          <w:sz w:val="28"/>
          <w:szCs w:val="28"/>
        </w:rPr>
        <w:t>С. 47</w:t>
      </w:r>
      <w:r>
        <w:rPr>
          <w:sz w:val="28"/>
          <w:szCs w:val="28"/>
          <w:lang w:val="uk-UA"/>
        </w:rPr>
        <w:t>-</w:t>
      </w:r>
      <w:r>
        <w:rPr>
          <w:sz w:val="28"/>
          <w:szCs w:val="28"/>
        </w:rPr>
        <w:t>53.</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 xml:space="preserve">Кирилина А.В. Гендер: лингвистические аспекты. </w:t>
      </w:r>
      <w:r>
        <w:rPr>
          <w:sz w:val="28"/>
          <w:szCs w:val="28"/>
          <w:lang w:val="uk-UA"/>
        </w:rPr>
        <w:t xml:space="preserve">– </w:t>
      </w:r>
      <w:r>
        <w:rPr>
          <w:sz w:val="28"/>
          <w:szCs w:val="28"/>
        </w:rPr>
        <w:t>М., 2003. – С. 20-48.</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 xml:space="preserve">Кислякова Л.И. Коммуникативные стратегии в политическом дискурсе (на материале предвыборных кампаний) // Языковой дискурс в социальной практике: Материалы межрегиональной научно-практической конференции. – Тверь: Твер. гос.ун-т, 2006. </w:t>
      </w:r>
      <w:r>
        <w:rPr>
          <w:sz w:val="28"/>
          <w:szCs w:val="28"/>
          <w:lang w:val="uk-UA"/>
        </w:rPr>
        <w:t xml:space="preserve">– </w:t>
      </w:r>
      <w:r>
        <w:rPr>
          <w:sz w:val="28"/>
          <w:szCs w:val="28"/>
        </w:rPr>
        <w:t>С. 122</w:t>
      </w:r>
      <w:r>
        <w:rPr>
          <w:sz w:val="28"/>
          <w:szCs w:val="28"/>
          <w:lang w:val="uk-UA"/>
        </w:rPr>
        <w:t>-</w:t>
      </w:r>
      <w:r>
        <w:rPr>
          <w:sz w:val="28"/>
          <w:szCs w:val="28"/>
        </w:rPr>
        <w:t>126.</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 xml:space="preserve">Кислякова Л.И. Стратегии позиционирования в политическом дискурсе (на материале предвыборной кампании в Верховную Раду Украины в марте 2006 г.) // Единицы и категории современной лингвистики / Сборник статей, посвященных юбилею В.Д. Калиущенко. – Донецк: ООО «Юго-Восток, Лтд», 2007. </w:t>
      </w:r>
      <w:r>
        <w:rPr>
          <w:sz w:val="28"/>
          <w:szCs w:val="28"/>
          <w:lang w:val="uk-UA"/>
        </w:rPr>
        <w:t xml:space="preserve">– </w:t>
      </w:r>
      <w:r>
        <w:rPr>
          <w:sz w:val="28"/>
          <w:szCs w:val="28"/>
        </w:rPr>
        <w:t>С. 437-444.</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 xml:space="preserve">Кларк Г.Г., Карлсон Т.Б. Слушающие и речевой акт // Новое в </w:t>
      </w:r>
      <w:r>
        <w:rPr>
          <w:sz w:val="28"/>
          <w:szCs w:val="28"/>
        </w:rPr>
        <w:lastRenderedPageBreak/>
        <w:t>зарубежной лингвистике. – М.: Прогресс, 1986. – Вып. 17. – С. 271</w:t>
      </w:r>
      <w:r>
        <w:rPr>
          <w:sz w:val="28"/>
          <w:szCs w:val="28"/>
          <w:lang w:val="uk-UA"/>
        </w:rPr>
        <w:t>-</w:t>
      </w:r>
      <w:r>
        <w:rPr>
          <w:sz w:val="28"/>
          <w:szCs w:val="28"/>
        </w:rPr>
        <w:t xml:space="preserve">290. </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 xml:space="preserve">Клемперер В. Язык третьего рейха: Записная книжка филолога. – М.: </w:t>
      </w:r>
      <w:r>
        <w:rPr>
          <w:sz w:val="28"/>
          <w:szCs w:val="28"/>
        </w:rPr>
        <w:br/>
        <w:t>В. Клемперер, 1998. – 314 с.</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Клюев Е.В. Речевая коммуникация: Учеб. пос. для ун-в и вузов. – М.: ПРИОР, 1998. – 224 с.</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lang w:val="uk-UA"/>
        </w:rPr>
      </w:pPr>
      <w:r>
        <w:rPr>
          <w:sz w:val="28"/>
          <w:szCs w:val="28"/>
        </w:rPr>
        <w:t>Коваленко А.И. Вербальные и невербальные средства реализации статусно обусловленных отношений коммуникативного доминирования //</w:t>
      </w:r>
      <w:r>
        <w:rPr>
          <w:sz w:val="28"/>
          <w:szCs w:val="28"/>
          <w:lang w:val="uk-UA"/>
        </w:rPr>
        <w:t xml:space="preserve"> Вісник Харківського національного університету ім. В.Н. Каразіна. Прагматичні аспекти іншомовної комунікації. – 2001. – № 586. – С. 74-77.</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lang w:val="uk-UA"/>
        </w:rPr>
      </w:pPr>
      <w:r>
        <w:rPr>
          <w:sz w:val="28"/>
          <w:szCs w:val="28"/>
          <w:lang w:val="uk-UA"/>
        </w:rPr>
        <w:t>Коваленко Г.І. Реалізація принципу доповнення взаємодії вербальних і невербальних елементів комунікаціії // Гуманітарний вісник. Серія: Іноземна філологія. Число 6. – Черкаси: ЧДТУ, 2002. – С. 131-134.</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lang w:val="uk-UA"/>
        </w:rPr>
      </w:pPr>
      <w:r>
        <w:rPr>
          <w:sz w:val="28"/>
          <w:szCs w:val="28"/>
          <w:lang w:val="uk-UA"/>
        </w:rPr>
        <w:t xml:space="preserve">Козирева М.С. Статус комунікативної взаємодії при варіюванні кількості учасників. Прагматичні аспетти іншомовної комунікації // Харківського національного університету ім. В.Н. Каразіна. – 2001. – № 586. – С. 77-80. </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lang w:val="uk-UA"/>
        </w:rPr>
      </w:pPr>
      <w:r>
        <w:rPr>
          <w:sz w:val="28"/>
          <w:szCs w:val="28"/>
          <w:lang w:val="uk-UA"/>
        </w:rPr>
        <w:t>Колшанский Г.В. Паралингвистика. – М.: Наука, 1974. – 80 с.</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 xml:space="preserve">Колшанский Г.В. Сотношение субъективных и объективных факторов в языке. </w:t>
      </w:r>
      <w:r>
        <w:rPr>
          <w:sz w:val="28"/>
          <w:szCs w:val="28"/>
          <w:lang w:val="uk-UA"/>
        </w:rPr>
        <w:t xml:space="preserve">– </w:t>
      </w:r>
      <w:r>
        <w:rPr>
          <w:sz w:val="28"/>
          <w:szCs w:val="28"/>
        </w:rPr>
        <w:t>М</w:t>
      </w:r>
      <w:r>
        <w:rPr>
          <w:sz w:val="28"/>
          <w:szCs w:val="28"/>
          <w:lang w:val="uk-UA"/>
        </w:rPr>
        <w:t>.:</w:t>
      </w:r>
      <w:r>
        <w:rPr>
          <w:sz w:val="28"/>
          <w:szCs w:val="28"/>
        </w:rPr>
        <w:t xml:space="preserve"> Наука</w:t>
      </w:r>
      <w:r>
        <w:rPr>
          <w:sz w:val="28"/>
          <w:szCs w:val="28"/>
          <w:lang w:val="uk-UA"/>
        </w:rPr>
        <w:t>,</w:t>
      </w:r>
      <w:r>
        <w:rPr>
          <w:sz w:val="28"/>
          <w:szCs w:val="28"/>
        </w:rPr>
        <w:t xml:space="preserve"> 1975. </w:t>
      </w:r>
      <w:r>
        <w:rPr>
          <w:sz w:val="28"/>
          <w:szCs w:val="28"/>
          <w:lang w:val="uk-UA"/>
        </w:rPr>
        <w:t>–</w:t>
      </w:r>
      <w:r>
        <w:rPr>
          <w:sz w:val="28"/>
          <w:szCs w:val="28"/>
        </w:rPr>
        <w:t xml:space="preserve"> 2</w:t>
      </w:r>
      <w:r>
        <w:rPr>
          <w:sz w:val="28"/>
          <w:szCs w:val="28"/>
          <w:lang w:val="uk-UA"/>
        </w:rPr>
        <w:t>31</w:t>
      </w:r>
      <w:r>
        <w:rPr>
          <w:sz w:val="28"/>
          <w:szCs w:val="28"/>
        </w:rPr>
        <w:t xml:space="preserve"> с.</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 xml:space="preserve">Колшанский Г.В. Функции паралингвистических средств в языковой коммуникации // Вопросы языкознания. – 1973. </w:t>
      </w:r>
      <w:r>
        <w:rPr>
          <w:sz w:val="28"/>
          <w:szCs w:val="28"/>
          <w:lang w:val="uk-UA"/>
        </w:rPr>
        <w:t>–</w:t>
      </w:r>
      <w:r>
        <w:rPr>
          <w:sz w:val="28"/>
          <w:szCs w:val="28"/>
        </w:rPr>
        <w:t xml:space="preserve"> № 1.</w:t>
      </w:r>
      <w:r>
        <w:rPr>
          <w:sz w:val="28"/>
          <w:szCs w:val="28"/>
          <w:lang w:val="uk-UA"/>
        </w:rPr>
        <w:t xml:space="preserve">– </w:t>
      </w:r>
      <w:r>
        <w:rPr>
          <w:sz w:val="28"/>
          <w:szCs w:val="28"/>
        </w:rPr>
        <w:t>С. 16-25.</w:t>
      </w:r>
    </w:p>
    <w:p w:rsidR="009B1AB3" w:rsidRDefault="009B1AB3" w:rsidP="00AB07B8">
      <w:pPr>
        <w:widowControl w:val="0"/>
        <w:numPr>
          <w:ilvl w:val="0"/>
          <w:numId w:val="41"/>
        </w:numPr>
        <w:tabs>
          <w:tab w:val="left" w:pos="1080"/>
        </w:tabs>
        <w:suppressAutoHyphens w:val="0"/>
        <w:spacing w:line="410" w:lineRule="auto"/>
        <w:ind w:left="0" w:firstLine="680"/>
        <w:jc w:val="both"/>
        <w:rPr>
          <w:spacing w:val="-4"/>
          <w:sz w:val="28"/>
          <w:szCs w:val="28"/>
        </w:rPr>
      </w:pPr>
      <w:r>
        <w:rPr>
          <w:spacing w:val="-4"/>
          <w:sz w:val="28"/>
          <w:szCs w:val="28"/>
        </w:rPr>
        <w:t>Компанцева Л.Ф. Дискурс-анализ украинского политического Интернета (гендерный аспект) // Актуальные проблемы теории коммуникации</w:t>
      </w:r>
      <w:r>
        <w:rPr>
          <w:spacing w:val="-4"/>
          <w:sz w:val="28"/>
          <w:szCs w:val="28"/>
          <w:lang w:val="uk-UA"/>
        </w:rPr>
        <w:t>. –</w:t>
      </w:r>
      <w:r>
        <w:rPr>
          <w:spacing w:val="-4"/>
          <w:sz w:val="28"/>
          <w:szCs w:val="28"/>
        </w:rPr>
        <w:t xml:space="preserve"> СПб.: Изд-во СПб, 2004. – С. 112</w:t>
      </w:r>
      <w:r>
        <w:rPr>
          <w:spacing w:val="-4"/>
          <w:sz w:val="28"/>
          <w:szCs w:val="28"/>
          <w:lang w:val="uk-UA"/>
        </w:rPr>
        <w:t>-</w:t>
      </w:r>
      <w:r>
        <w:rPr>
          <w:spacing w:val="-4"/>
          <w:sz w:val="28"/>
          <w:szCs w:val="28"/>
        </w:rPr>
        <w:t>134.</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Красных В.В. Основы психолингвистики и теории коммуникации: Курс лекций. – М.: ИТДГК «Гнозис», 2001. –</w:t>
      </w:r>
      <w:r>
        <w:rPr>
          <w:sz w:val="28"/>
          <w:szCs w:val="28"/>
          <w:lang w:val="uk-UA"/>
        </w:rPr>
        <w:t xml:space="preserve"> </w:t>
      </w:r>
      <w:r>
        <w:rPr>
          <w:sz w:val="28"/>
          <w:szCs w:val="28"/>
        </w:rPr>
        <w:t>270 с.</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Красных В.В. Этнопсихолингвистика и лингвокультурология. – М.: Гнозис, 2002. – 283 с.</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lastRenderedPageBreak/>
        <w:t xml:space="preserve">Крейдлин Г.Е. Просодика, семантика и прагматика невербального коммуникативного поведения: жесты, позы и знаковые телодвижения женщин и мужчин // Гендер: язык, культура, клммуникация: Доклады Второй Международной конференции. </w:t>
      </w:r>
      <w:r>
        <w:rPr>
          <w:sz w:val="28"/>
          <w:szCs w:val="28"/>
          <w:lang w:val="uk-UA"/>
        </w:rPr>
        <w:t xml:space="preserve">– </w:t>
      </w:r>
      <w:r>
        <w:rPr>
          <w:sz w:val="28"/>
          <w:szCs w:val="28"/>
        </w:rPr>
        <w:t>М., 2002.</w:t>
      </w:r>
      <w:r>
        <w:rPr>
          <w:sz w:val="28"/>
          <w:szCs w:val="28"/>
          <w:lang w:val="uk-UA"/>
        </w:rPr>
        <w:t xml:space="preserve"> –</w:t>
      </w:r>
      <w:r>
        <w:rPr>
          <w:sz w:val="28"/>
          <w:szCs w:val="28"/>
        </w:rPr>
        <w:t xml:space="preserve"> С. 14</w:t>
      </w:r>
      <w:r>
        <w:rPr>
          <w:sz w:val="28"/>
          <w:szCs w:val="28"/>
          <w:lang w:val="uk-UA"/>
        </w:rPr>
        <w:t>-</w:t>
      </w:r>
      <w:r>
        <w:rPr>
          <w:sz w:val="28"/>
          <w:szCs w:val="28"/>
        </w:rPr>
        <w:t>26.</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 xml:space="preserve">Крейдлин Г.Е. Невербальная семиотика: Язык тела и естественный язык. </w:t>
      </w:r>
      <w:r>
        <w:rPr>
          <w:sz w:val="28"/>
          <w:szCs w:val="28"/>
          <w:lang w:val="uk-UA"/>
        </w:rPr>
        <w:t>–</w:t>
      </w:r>
      <w:r>
        <w:rPr>
          <w:sz w:val="28"/>
          <w:szCs w:val="28"/>
        </w:rPr>
        <w:t xml:space="preserve"> М.: Новое лит. обозрение, 2004. – 581 с. </w:t>
      </w:r>
    </w:p>
    <w:p w:rsidR="009B1AB3" w:rsidRDefault="009B1AB3" w:rsidP="00AB07B8">
      <w:pPr>
        <w:widowControl w:val="0"/>
        <w:numPr>
          <w:ilvl w:val="0"/>
          <w:numId w:val="41"/>
        </w:numPr>
        <w:tabs>
          <w:tab w:val="left" w:pos="1080"/>
        </w:tabs>
        <w:suppressAutoHyphens w:val="0"/>
        <w:spacing w:line="410" w:lineRule="auto"/>
        <w:ind w:left="0" w:firstLine="680"/>
        <w:jc w:val="both"/>
        <w:rPr>
          <w:spacing w:val="-6"/>
          <w:sz w:val="28"/>
          <w:szCs w:val="28"/>
        </w:rPr>
      </w:pPr>
      <w:r>
        <w:rPr>
          <w:spacing w:val="-6"/>
          <w:sz w:val="28"/>
          <w:szCs w:val="28"/>
        </w:rPr>
        <w:t xml:space="preserve">Крестинский И.С. Слово и жест. Соотношение и взаимодействие // Языковой дискурс в социальной практике: Материалы межрегиональной научно – практической конференции. – Тверь: Твер. гос. ун-т, 2006. </w:t>
      </w:r>
      <w:r>
        <w:rPr>
          <w:spacing w:val="-6"/>
          <w:sz w:val="28"/>
          <w:szCs w:val="28"/>
          <w:lang w:val="uk-UA"/>
        </w:rPr>
        <w:t xml:space="preserve">– </w:t>
      </w:r>
      <w:r>
        <w:rPr>
          <w:spacing w:val="-6"/>
          <w:sz w:val="28"/>
          <w:szCs w:val="28"/>
        </w:rPr>
        <w:t>С. 154</w:t>
      </w:r>
      <w:r>
        <w:rPr>
          <w:spacing w:val="-6"/>
          <w:sz w:val="28"/>
          <w:szCs w:val="28"/>
          <w:lang w:val="uk-UA"/>
        </w:rPr>
        <w:t>-</w:t>
      </w:r>
      <w:r>
        <w:rPr>
          <w:spacing w:val="-6"/>
          <w:sz w:val="28"/>
          <w:szCs w:val="28"/>
        </w:rPr>
        <w:t>157.</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 xml:space="preserve">Кронгауз М. А. </w:t>
      </w:r>
      <w:r>
        <w:rPr>
          <w:sz w:val="28"/>
          <w:szCs w:val="28"/>
          <w:lang w:val="en-US"/>
        </w:rPr>
        <w:t>Sexus</w:t>
      </w:r>
      <w:r>
        <w:rPr>
          <w:sz w:val="28"/>
          <w:szCs w:val="28"/>
        </w:rPr>
        <w:t xml:space="preserve">, или Проблема пола в русском языке // Русистика. Славистика. Индоевропеистика. </w:t>
      </w:r>
      <w:r>
        <w:rPr>
          <w:sz w:val="28"/>
          <w:szCs w:val="28"/>
          <w:lang w:val="uk-UA"/>
        </w:rPr>
        <w:t xml:space="preserve">– </w:t>
      </w:r>
      <w:r>
        <w:rPr>
          <w:sz w:val="28"/>
          <w:szCs w:val="28"/>
        </w:rPr>
        <w:t xml:space="preserve">М., 1996. </w:t>
      </w:r>
      <w:r>
        <w:rPr>
          <w:sz w:val="28"/>
          <w:szCs w:val="28"/>
          <w:lang w:val="uk-UA"/>
        </w:rPr>
        <w:t xml:space="preserve">– </w:t>
      </w:r>
      <w:r>
        <w:rPr>
          <w:sz w:val="28"/>
          <w:szCs w:val="28"/>
        </w:rPr>
        <w:t>С. 510</w:t>
      </w:r>
      <w:r>
        <w:rPr>
          <w:sz w:val="28"/>
          <w:szCs w:val="28"/>
          <w:lang w:val="uk-UA"/>
        </w:rPr>
        <w:t>-</w:t>
      </w:r>
      <w:r>
        <w:rPr>
          <w:sz w:val="28"/>
          <w:szCs w:val="28"/>
        </w:rPr>
        <w:t>525.</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 xml:space="preserve">Крысин Л.П. Речевое общение и социальные роли говорящих // Социально-лингвистические исследования. </w:t>
      </w:r>
      <w:r>
        <w:rPr>
          <w:sz w:val="28"/>
          <w:szCs w:val="28"/>
          <w:lang w:val="uk-UA"/>
        </w:rPr>
        <w:t xml:space="preserve">– </w:t>
      </w:r>
      <w:r>
        <w:rPr>
          <w:sz w:val="28"/>
          <w:szCs w:val="28"/>
        </w:rPr>
        <w:t>М.: Наука</w:t>
      </w:r>
      <w:r>
        <w:rPr>
          <w:sz w:val="28"/>
          <w:szCs w:val="28"/>
          <w:lang w:val="uk-UA"/>
        </w:rPr>
        <w:t>,</w:t>
      </w:r>
      <w:r>
        <w:rPr>
          <w:sz w:val="28"/>
          <w:szCs w:val="28"/>
        </w:rPr>
        <w:t xml:space="preserve"> 1976. – С. 40</w:t>
      </w:r>
      <w:r>
        <w:rPr>
          <w:sz w:val="28"/>
          <w:szCs w:val="28"/>
          <w:lang w:val="uk-UA"/>
        </w:rPr>
        <w:t>-</w:t>
      </w:r>
      <w:r>
        <w:rPr>
          <w:sz w:val="28"/>
          <w:szCs w:val="28"/>
        </w:rPr>
        <w:t>55.</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lang w:val="uk-UA"/>
        </w:rPr>
        <w:t>Крючкова П.Г. Авторитарний дискурс (на матеріалі сучасної англійської мови): Автореф. дис. ... канд. філол. наук: 10.02.04: / Київ. нац. ун-т ім. Тараса Шевченка. – К., 2003. – 21 с.</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Кубрякова Е.С., Демьянков В.З., Панкрац Ю.Г.</w:t>
      </w:r>
      <w:r>
        <w:rPr>
          <w:sz w:val="28"/>
          <w:szCs w:val="28"/>
          <w:lang w:val="uk-UA"/>
        </w:rPr>
        <w:t>,</w:t>
      </w:r>
      <w:r>
        <w:rPr>
          <w:sz w:val="28"/>
          <w:szCs w:val="28"/>
        </w:rPr>
        <w:t xml:space="preserve"> Лузина Л.Г. Краткий словарь когнитивных терминов. </w:t>
      </w:r>
      <w:r>
        <w:rPr>
          <w:sz w:val="28"/>
          <w:szCs w:val="28"/>
          <w:lang w:val="uk-UA"/>
        </w:rPr>
        <w:t xml:space="preserve">– </w:t>
      </w:r>
      <w:r>
        <w:rPr>
          <w:sz w:val="28"/>
          <w:szCs w:val="28"/>
        </w:rPr>
        <w:t>М.: МГУ, 199</w:t>
      </w:r>
      <w:r>
        <w:rPr>
          <w:sz w:val="28"/>
          <w:szCs w:val="28"/>
          <w:lang w:val="uk-UA"/>
        </w:rPr>
        <w:t>6</w:t>
      </w:r>
      <w:r>
        <w:rPr>
          <w:sz w:val="28"/>
          <w:szCs w:val="28"/>
        </w:rPr>
        <w:t>. – 246 с.</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Кубрякова Е.С., Александрова О.В. Виды пространства и дискурса // Материалы научн. конф. «Категоризация мира: пространство и время».– М.: Изд-во Моск. гос. ун-та, 1997. – С. 15-26.</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Кубрякова Е.С. Об установках когнитивной науки и актуальных проблемах когнитивной лингвистики // Известия АН. Серия литературы и языка, 2004</w:t>
      </w:r>
      <w:r>
        <w:rPr>
          <w:sz w:val="28"/>
          <w:szCs w:val="28"/>
          <w:lang w:val="uk-UA"/>
        </w:rPr>
        <w:t>. –</w:t>
      </w:r>
      <w:r>
        <w:rPr>
          <w:sz w:val="28"/>
          <w:szCs w:val="28"/>
        </w:rPr>
        <w:t xml:space="preserve"> Том 63</w:t>
      </w:r>
      <w:r>
        <w:rPr>
          <w:sz w:val="28"/>
          <w:szCs w:val="28"/>
          <w:lang w:val="uk-UA"/>
        </w:rPr>
        <w:t>. –</w:t>
      </w:r>
      <w:r>
        <w:rPr>
          <w:sz w:val="28"/>
          <w:szCs w:val="28"/>
        </w:rPr>
        <w:t xml:space="preserve"> № 3</w:t>
      </w:r>
      <w:r>
        <w:rPr>
          <w:sz w:val="28"/>
          <w:szCs w:val="28"/>
          <w:lang w:val="uk-UA"/>
        </w:rPr>
        <w:t>. –</w:t>
      </w:r>
      <w:r>
        <w:rPr>
          <w:sz w:val="28"/>
          <w:szCs w:val="28"/>
        </w:rPr>
        <w:t xml:space="preserve"> С. 3-12.</w:t>
      </w:r>
    </w:p>
    <w:p w:rsidR="009B1AB3" w:rsidRDefault="009B1AB3" w:rsidP="00AB07B8">
      <w:pPr>
        <w:widowControl w:val="0"/>
        <w:numPr>
          <w:ilvl w:val="0"/>
          <w:numId w:val="41"/>
        </w:numPr>
        <w:tabs>
          <w:tab w:val="left" w:pos="1080"/>
        </w:tabs>
        <w:suppressAutoHyphens w:val="0"/>
        <w:spacing w:line="410" w:lineRule="auto"/>
        <w:ind w:left="0" w:firstLine="680"/>
        <w:jc w:val="both"/>
        <w:rPr>
          <w:spacing w:val="-6"/>
          <w:sz w:val="28"/>
          <w:szCs w:val="28"/>
          <w:lang w:val="uk-UA"/>
        </w:rPr>
      </w:pPr>
      <w:r>
        <w:rPr>
          <w:spacing w:val="-6"/>
          <w:sz w:val="28"/>
          <w:szCs w:val="28"/>
          <w:lang w:val="uk-UA"/>
        </w:rPr>
        <w:t>Кусько К.Я. Дискурс іноземної мовної комунікації: концептуальні питання теорії і практики // Монографія. – Львів: Вид-во Львівського нац. ун-ту ім. І. Франка, 2001. – С. 25-48.</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lang w:val="uk-UA"/>
        </w:rPr>
        <w:lastRenderedPageBreak/>
        <w:t xml:space="preserve">Кусько К.Я. Когнітивно-дискурсний потенціал інформативного трансферу // Вісник Харківського національного університету ім. В.Н. Каразіна. – 2004. – </w:t>
      </w:r>
      <w:r>
        <w:rPr>
          <w:sz w:val="28"/>
          <w:szCs w:val="28"/>
          <w:lang w:val="uk-UA"/>
        </w:rPr>
        <w:br/>
        <w:t>№ 635. – С. 91-93.</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Лакофф Дж., Джонсон М. Метафоры, которыми мы живем // Язык и моделирование социального взаимодействия: Переводы. – М., 1987. – С. 126-172.</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lang w:val="uk-UA"/>
        </w:rPr>
        <w:t>Лакофф Дж. Когнитивная семантика: Пер. с англ. // Язык и интеллект. – М.: Наука, 1995. – С. 143-184.</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Лассан Э. Дискурс власти и инакомыслия в СССР: Когнитивно-риторический анализ. – Вильнюс: Из</w:t>
      </w:r>
      <w:r>
        <w:rPr>
          <w:sz w:val="28"/>
          <w:szCs w:val="28"/>
          <w:lang w:val="uk-UA"/>
        </w:rPr>
        <w:t>д</w:t>
      </w:r>
      <w:r>
        <w:rPr>
          <w:sz w:val="28"/>
          <w:szCs w:val="28"/>
        </w:rPr>
        <w:t>-во Вильнюс ун-та, 1995. –232 с.</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Леонтьев А.А. Язык, речь, речевая деятельность. – М.: Просвешение, 1969. – 212 с.</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 xml:space="preserve">Леонтьев А.А. Психология общения. – </w:t>
      </w:r>
      <w:r>
        <w:rPr>
          <w:sz w:val="28"/>
          <w:szCs w:val="28"/>
          <w:lang w:val="uk-UA"/>
        </w:rPr>
        <w:t xml:space="preserve">М.: </w:t>
      </w:r>
      <w:r>
        <w:rPr>
          <w:sz w:val="28"/>
          <w:szCs w:val="28"/>
        </w:rPr>
        <w:t>Тарту, 1974. – 219 с.</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Леонтьев А.А. Основы теории речевой деятельности. – М.: Наука, 1974. – 388</w:t>
      </w:r>
      <w:r>
        <w:rPr>
          <w:sz w:val="28"/>
          <w:szCs w:val="28"/>
          <w:lang w:val="uk-UA"/>
        </w:rPr>
        <w:t xml:space="preserve"> </w:t>
      </w:r>
      <w:r>
        <w:rPr>
          <w:sz w:val="28"/>
          <w:szCs w:val="28"/>
        </w:rPr>
        <w:t>с.</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Лингвистический энциклопедический словарь / Сост. В.Н. Ярцева. – М.: Сов. энциклопедия, 1990. – 685</w:t>
      </w:r>
      <w:r>
        <w:rPr>
          <w:sz w:val="28"/>
          <w:szCs w:val="28"/>
          <w:lang w:val="uk-UA"/>
        </w:rPr>
        <w:t xml:space="preserve"> </w:t>
      </w:r>
      <w:r>
        <w:rPr>
          <w:sz w:val="28"/>
          <w:szCs w:val="28"/>
        </w:rPr>
        <w:t>с.</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 xml:space="preserve">Линнас Э.А. Информационные технологии в политическом дискурсе // Языковой дискурс в социальной практике: Материалы межрегиональной научно-практической конференции. – Тверь: Твер. гос. ун-т, 2006. </w:t>
      </w:r>
      <w:r>
        <w:rPr>
          <w:sz w:val="28"/>
          <w:szCs w:val="28"/>
          <w:lang w:val="uk-UA"/>
        </w:rPr>
        <w:t xml:space="preserve">– </w:t>
      </w:r>
      <w:r>
        <w:rPr>
          <w:sz w:val="28"/>
          <w:szCs w:val="28"/>
        </w:rPr>
        <w:t>С. 161</w:t>
      </w:r>
      <w:r>
        <w:rPr>
          <w:sz w:val="28"/>
          <w:szCs w:val="28"/>
          <w:lang w:val="uk-UA"/>
        </w:rPr>
        <w:t>-</w:t>
      </w:r>
      <w:r>
        <w:rPr>
          <w:sz w:val="28"/>
          <w:szCs w:val="28"/>
        </w:rPr>
        <w:t>166.</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Литовченко А. Господствующий дискурс и основные политические мифы современной Украины</w:t>
      </w:r>
      <w:r>
        <w:rPr>
          <w:sz w:val="28"/>
          <w:szCs w:val="28"/>
          <w:lang w:val="uk-UA"/>
        </w:rPr>
        <w:t>. – Режим доступа:</w:t>
      </w:r>
      <w:r>
        <w:rPr>
          <w:sz w:val="28"/>
          <w:szCs w:val="28"/>
        </w:rPr>
        <w:t xml:space="preserve"> </w:t>
      </w:r>
      <w:r>
        <w:rPr>
          <w:sz w:val="28"/>
          <w:szCs w:val="28"/>
          <w:lang w:val="de-DE"/>
        </w:rPr>
        <w:t>http</w:t>
      </w:r>
      <w:r>
        <w:rPr>
          <w:sz w:val="28"/>
          <w:szCs w:val="28"/>
        </w:rPr>
        <w:t>://</w:t>
      </w:r>
      <w:r>
        <w:rPr>
          <w:sz w:val="28"/>
          <w:szCs w:val="28"/>
          <w:lang w:val="de-DE"/>
        </w:rPr>
        <w:t>cepkharkov</w:t>
      </w:r>
      <w:r>
        <w:rPr>
          <w:sz w:val="28"/>
          <w:szCs w:val="28"/>
        </w:rPr>
        <w:t>2001.</w:t>
      </w:r>
      <w:r>
        <w:rPr>
          <w:sz w:val="28"/>
          <w:szCs w:val="28"/>
          <w:lang w:val="de-DE"/>
        </w:rPr>
        <w:t>narod</w:t>
      </w:r>
      <w:r>
        <w:rPr>
          <w:sz w:val="28"/>
          <w:szCs w:val="28"/>
        </w:rPr>
        <w:t>.</w:t>
      </w:r>
      <w:r>
        <w:rPr>
          <w:sz w:val="28"/>
          <w:szCs w:val="28"/>
          <w:lang w:val="de-DE"/>
        </w:rPr>
        <w:t>ru</w:t>
      </w:r>
      <w:r>
        <w:rPr>
          <w:sz w:val="28"/>
          <w:szCs w:val="28"/>
        </w:rPr>
        <w:t>/</w:t>
      </w:r>
      <w:r>
        <w:rPr>
          <w:sz w:val="28"/>
          <w:szCs w:val="28"/>
          <w:lang w:val="uk-UA"/>
        </w:rPr>
        <w:br/>
      </w:r>
      <w:r>
        <w:rPr>
          <w:sz w:val="28"/>
          <w:szCs w:val="28"/>
          <w:lang w:val="de-DE"/>
        </w:rPr>
        <w:t>litovchenko</w:t>
      </w:r>
      <w:r>
        <w:rPr>
          <w:sz w:val="28"/>
          <w:szCs w:val="28"/>
        </w:rPr>
        <w:t>.</w:t>
      </w:r>
      <w:r>
        <w:rPr>
          <w:sz w:val="28"/>
          <w:szCs w:val="28"/>
          <w:lang w:val="de-DE"/>
        </w:rPr>
        <w:t>htm</w:t>
      </w:r>
      <w:r>
        <w:rPr>
          <w:sz w:val="28"/>
          <w:szCs w:val="28"/>
        </w:rPr>
        <w:t>.</w:t>
      </w:r>
      <w:r>
        <w:rPr>
          <w:sz w:val="28"/>
          <w:szCs w:val="28"/>
          <w:lang w:val="uk-UA"/>
        </w:rPr>
        <w:t xml:space="preserve"> – Заголовок с </w:t>
      </w:r>
      <w:r>
        <w:rPr>
          <w:sz w:val="28"/>
          <w:szCs w:val="28"/>
        </w:rPr>
        <w:t>экрана.</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Лук А.Н. Эмоции и личность. – М.: Знание, 1982. – 176 с.</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Макаров М.Л. Языковой  дискурс и психология // Язык и дискурс. – Тверь, 1997. – С. 34-35.</w:t>
      </w:r>
    </w:p>
    <w:p w:rsidR="009B1AB3" w:rsidRDefault="009B1AB3" w:rsidP="00AB07B8">
      <w:pPr>
        <w:widowControl w:val="0"/>
        <w:numPr>
          <w:ilvl w:val="0"/>
          <w:numId w:val="41"/>
        </w:numPr>
        <w:tabs>
          <w:tab w:val="left" w:pos="1080"/>
        </w:tabs>
        <w:suppressAutoHyphens w:val="0"/>
        <w:spacing w:line="410" w:lineRule="auto"/>
        <w:ind w:left="0" w:firstLine="680"/>
        <w:jc w:val="both"/>
        <w:rPr>
          <w:spacing w:val="-4"/>
          <w:sz w:val="28"/>
          <w:szCs w:val="28"/>
        </w:rPr>
      </w:pPr>
      <w:r>
        <w:rPr>
          <w:spacing w:val="-4"/>
          <w:sz w:val="28"/>
          <w:szCs w:val="28"/>
        </w:rPr>
        <w:t>Макаров М.Л. Основы теории дискурса. – М.: 2003. – 276</w:t>
      </w:r>
      <w:r>
        <w:rPr>
          <w:spacing w:val="-4"/>
          <w:sz w:val="28"/>
          <w:szCs w:val="28"/>
          <w:lang w:val="uk-UA"/>
        </w:rPr>
        <w:t> </w:t>
      </w:r>
      <w:r>
        <w:rPr>
          <w:spacing w:val="-4"/>
          <w:sz w:val="28"/>
          <w:szCs w:val="28"/>
        </w:rPr>
        <w:t xml:space="preserve">с. </w:t>
      </w:r>
    </w:p>
    <w:p w:rsidR="009B1AB3" w:rsidRDefault="009B1AB3" w:rsidP="00AB07B8">
      <w:pPr>
        <w:widowControl w:val="0"/>
        <w:numPr>
          <w:ilvl w:val="0"/>
          <w:numId w:val="41"/>
        </w:numPr>
        <w:tabs>
          <w:tab w:val="left" w:pos="1080"/>
        </w:tabs>
        <w:suppressAutoHyphens w:val="0"/>
        <w:spacing w:line="410" w:lineRule="auto"/>
        <w:ind w:left="0" w:firstLine="680"/>
        <w:jc w:val="both"/>
        <w:rPr>
          <w:spacing w:val="-4"/>
          <w:sz w:val="28"/>
          <w:szCs w:val="28"/>
        </w:rPr>
      </w:pPr>
      <w:r>
        <w:rPr>
          <w:spacing w:val="-4"/>
          <w:sz w:val="28"/>
          <w:szCs w:val="28"/>
        </w:rPr>
        <w:lastRenderedPageBreak/>
        <w:t>Мартынюк А.П. Коммуникативные стратегии полов в конфликтной ситуации // В</w:t>
      </w:r>
      <w:r>
        <w:rPr>
          <w:spacing w:val="-4"/>
          <w:sz w:val="28"/>
          <w:szCs w:val="28"/>
          <w:lang w:val="uk-UA"/>
        </w:rPr>
        <w:t xml:space="preserve">існик </w:t>
      </w:r>
      <w:r>
        <w:rPr>
          <w:sz w:val="28"/>
          <w:szCs w:val="28"/>
          <w:lang w:val="uk-UA"/>
        </w:rPr>
        <w:t>Харківського національного університету ім. В.Н. Каразіна.</w:t>
      </w:r>
      <w:r>
        <w:rPr>
          <w:spacing w:val="-4"/>
          <w:sz w:val="28"/>
          <w:szCs w:val="28"/>
          <w:lang w:val="uk-UA"/>
        </w:rPr>
        <w:t xml:space="preserve"> – Х., 2000. – № 471. – С. 159-167.</w:t>
      </w:r>
    </w:p>
    <w:p w:rsidR="009B1AB3" w:rsidRDefault="009B1AB3" w:rsidP="00AB07B8">
      <w:pPr>
        <w:widowControl w:val="0"/>
        <w:numPr>
          <w:ilvl w:val="0"/>
          <w:numId w:val="41"/>
        </w:numPr>
        <w:tabs>
          <w:tab w:val="left" w:pos="1080"/>
        </w:tabs>
        <w:suppressAutoHyphens w:val="0"/>
        <w:spacing w:line="410" w:lineRule="auto"/>
        <w:ind w:left="0" w:firstLine="680"/>
        <w:jc w:val="both"/>
        <w:rPr>
          <w:spacing w:val="-6"/>
          <w:sz w:val="28"/>
          <w:szCs w:val="28"/>
        </w:rPr>
      </w:pPr>
      <w:r>
        <w:rPr>
          <w:spacing w:val="-6"/>
          <w:sz w:val="28"/>
          <w:szCs w:val="28"/>
          <w:lang w:val="uk-UA"/>
        </w:rPr>
        <w:t xml:space="preserve">Маслова В.А. Параметры экспрессивности текста // Человеческий фактор в языке. Языковые механизмы экспрессивности. – М.: Наука, 1991. – </w:t>
      </w:r>
      <w:r>
        <w:rPr>
          <w:spacing w:val="-6"/>
          <w:sz w:val="28"/>
          <w:szCs w:val="28"/>
          <w:lang w:val="uk-UA"/>
        </w:rPr>
        <w:br/>
        <w:t xml:space="preserve">С. 179-204.  </w:t>
      </w:r>
    </w:p>
    <w:p w:rsidR="009B1AB3" w:rsidRDefault="009B1AB3" w:rsidP="00AB07B8">
      <w:pPr>
        <w:widowControl w:val="0"/>
        <w:numPr>
          <w:ilvl w:val="0"/>
          <w:numId w:val="41"/>
        </w:numPr>
        <w:tabs>
          <w:tab w:val="left" w:pos="1080"/>
        </w:tabs>
        <w:suppressAutoHyphens w:val="0"/>
        <w:spacing w:line="410" w:lineRule="auto"/>
        <w:ind w:left="0" w:firstLine="680"/>
        <w:jc w:val="both"/>
        <w:rPr>
          <w:spacing w:val="-6"/>
          <w:sz w:val="28"/>
          <w:szCs w:val="28"/>
        </w:rPr>
      </w:pPr>
      <w:r>
        <w:rPr>
          <w:spacing w:val="-6"/>
          <w:sz w:val="28"/>
          <w:szCs w:val="28"/>
          <w:lang w:val="uk-UA"/>
        </w:rPr>
        <w:t xml:space="preserve">Матвеева Г.Г. Идентификация индивидуальных качеств говорящего по его прагмалингвистическому речевому портрету. – Режим доступа: </w:t>
      </w:r>
      <w:r>
        <w:rPr>
          <w:spacing w:val="-6"/>
          <w:sz w:val="28"/>
          <w:szCs w:val="28"/>
          <w:lang w:val="de-DE"/>
        </w:rPr>
        <w:t>http</w:t>
      </w:r>
      <w:r>
        <w:rPr>
          <w:spacing w:val="-6"/>
          <w:sz w:val="28"/>
          <w:szCs w:val="28"/>
        </w:rPr>
        <w:t>://</w:t>
      </w:r>
      <w:r>
        <w:rPr>
          <w:spacing w:val="-6"/>
          <w:sz w:val="28"/>
          <w:szCs w:val="28"/>
          <w:lang w:val="de-DE"/>
        </w:rPr>
        <w:t>www</w:t>
      </w:r>
      <w:r>
        <w:rPr>
          <w:spacing w:val="-6"/>
          <w:sz w:val="28"/>
          <w:szCs w:val="28"/>
        </w:rPr>
        <w:t>.</w:t>
      </w:r>
      <w:r>
        <w:rPr>
          <w:spacing w:val="-6"/>
          <w:sz w:val="28"/>
          <w:szCs w:val="28"/>
          <w:lang w:val="de-DE"/>
        </w:rPr>
        <w:t>philol</w:t>
      </w:r>
      <w:r>
        <w:rPr>
          <w:spacing w:val="-6"/>
          <w:sz w:val="28"/>
          <w:szCs w:val="28"/>
        </w:rPr>
        <w:t>.</w:t>
      </w:r>
      <w:r>
        <w:rPr>
          <w:spacing w:val="-6"/>
          <w:sz w:val="28"/>
          <w:szCs w:val="28"/>
        </w:rPr>
        <w:br/>
      </w:r>
      <w:r>
        <w:rPr>
          <w:spacing w:val="-6"/>
          <w:sz w:val="28"/>
          <w:szCs w:val="28"/>
          <w:lang w:val="de-DE"/>
        </w:rPr>
        <w:t>msu</w:t>
      </w:r>
      <w:r>
        <w:rPr>
          <w:spacing w:val="-6"/>
          <w:sz w:val="28"/>
          <w:szCs w:val="28"/>
        </w:rPr>
        <w:t>.</w:t>
      </w:r>
      <w:r>
        <w:rPr>
          <w:spacing w:val="-6"/>
          <w:sz w:val="28"/>
          <w:szCs w:val="28"/>
          <w:lang w:val="de-DE"/>
        </w:rPr>
        <w:t>ru</w:t>
      </w:r>
      <w:r>
        <w:rPr>
          <w:spacing w:val="-6"/>
          <w:sz w:val="28"/>
          <w:szCs w:val="28"/>
        </w:rPr>
        <w:t>/</w:t>
      </w:r>
      <w:r>
        <w:rPr>
          <w:spacing w:val="-6"/>
          <w:sz w:val="28"/>
          <w:szCs w:val="28"/>
          <w:lang w:val="de-DE"/>
        </w:rPr>
        <w:t>rus</w:t>
      </w:r>
      <w:r>
        <w:rPr>
          <w:spacing w:val="-6"/>
          <w:sz w:val="28"/>
          <w:szCs w:val="28"/>
        </w:rPr>
        <w:t>/</w:t>
      </w:r>
      <w:r>
        <w:rPr>
          <w:spacing w:val="-6"/>
          <w:sz w:val="28"/>
          <w:szCs w:val="28"/>
          <w:lang w:val="de-DE"/>
        </w:rPr>
        <w:t>gorn</w:t>
      </w:r>
      <w:r>
        <w:rPr>
          <w:spacing w:val="-6"/>
          <w:sz w:val="28"/>
          <w:szCs w:val="28"/>
        </w:rPr>
        <w:t>/</w:t>
      </w:r>
      <w:r>
        <w:rPr>
          <w:spacing w:val="-6"/>
          <w:sz w:val="28"/>
          <w:szCs w:val="28"/>
          <w:lang w:val="de-DE"/>
        </w:rPr>
        <w:t>arso</w:t>
      </w:r>
      <w:r>
        <w:rPr>
          <w:spacing w:val="-6"/>
          <w:sz w:val="28"/>
          <w:szCs w:val="28"/>
        </w:rPr>
        <w:t>/</w:t>
      </w:r>
      <w:r>
        <w:rPr>
          <w:spacing w:val="-6"/>
          <w:sz w:val="28"/>
          <w:szCs w:val="28"/>
          <w:lang w:val="de-DE"/>
        </w:rPr>
        <w:t>matveev</w:t>
      </w:r>
      <w:r>
        <w:rPr>
          <w:spacing w:val="-6"/>
          <w:sz w:val="28"/>
          <w:szCs w:val="28"/>
        </w:rPr>
        <w:t>.</w:t>
      </w:r>
      <w:r>
        <w:rPr>
          <w:spacing w:val="-6"/>
          <w:sz w:val="28"/>
          <w:szCs w:val="28"/>
          <w:lang w:val="de-DE"/>
        </w:rPr>
        <w:t>htm</w:t>
      </w:r>
      <w:r>
        <w:rPr>
          <w:spacing w:val="-6"/>
          <w:sz w:val="28"/>
          <w:szCs w:val="28"/>
        </w:rPr>
        <w:t>. – Заголовок с экрана.</w:t>
      </w:r>
    </w:p>
    <w:p w:rsidR="009B1AB3" w:rsidRDefault="009B1AB3" w:rsidP="00AB07B8">
      <w:pPr>
        <w:widowControl w:val="0"/>
        <w:numPr>
          <w:ilvl w:val="0"/>
          <w:numId w:val="41"/>
        </w:numPr>
        <w:tabs>
          <w:tab w:val="left" w:pos="1260"/>
        </w:tabs>
        <w:suppressAutoHyphens w:val="0"/>
        <w:spacing w:line="410" w:lineRule="auto"/>
        <w:ind w:left="0" w:firstLine="680"/>
        <w:jc w:val="both"/>
        <w:rPr>
          <w:spacing w:val="6"/>
          <w:sz w:val="28"/>
          <w:szCs w:val="28"/>
        </w:rPr>
      </w:pPr>
      <w:r>
        <w:rPr>
          <w:sz w:val="28"/>
          <w:szCs w:val="28"/>
        </w:rPr>
        <w:t>Матвеева Г.Г. К вопросу о речевых стратегиях скрытого воздействия отправителя текста и его получателя // Личность, речь и юридическая практика: Межвузовский сб. науч. трудов. Вып.</w:t>
      </w:r>
      <w:r>
        <w:rPr>
          <w:sz w:val="28"/>
          <w:szCs w:val="28"/>
          <w:lang w:val="uk-UA"/>
        </w:rPr>
        <w:t xml:space="preserve"> </w:t>
      </w:r>
      <w:r>
        <w:rPr>
          <w:sz w:val="28"/>
          <w:szCs w:val="28"/>
        </w:rPr>
        <w:t>6 – Ростов-на-Дону: ДЮИ, 2003. – С.</w:t>
      </w:r>
      <w:r>
        <w:rPr>
          <w:spacing w:val="6"/>
          <w:sz w:val="28"/>
          <w:szCs w:val="28"/>
        </w:rPr>
        <w:t xml:space="preserve"> 122-128.</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 xml:space="preserve">Мечковская Н.Б. Коммуникативная деятельность человека. Функции языка и речи // Социальная лингвистика. </w:t>
      </w:r>
      <w:r>
        <w:rPr>
          <w:sz w:val="28"/>
          <w:szCs w:val="28"/>
          <w:lang w:val="uk-UA"/>
        </w:rPr>
        <w:t xml:space="preserve">– </w:t>
      </w:r>
      <w:r>
        <w:rPr>
          <w:sz w:val="28"/>
          <w:szCs w:val="28"/>
        </w:rPr>
        <w:t>М.:</w:t>
      </w:r>
      <w:r>
        <w:rPr>
          <w:sz w:val="28"/>
          <w:szCs w:val="28"/>
          <w:lang w:val="uk-UA"/>
        </w:rPr>
        <w:t xml:space="preserve"> </w:t>
      </w:r>
      <w:r>
        <w:rPr>
          <w:sz w:val="28"/>
          <w:szCs w:val="28"/>
        </w:rPr>
        <w:t xml:space="preserve">Аспект-пресс, 1996. </w:t>
      </w:r>
      <w:r>
        <w:rPr>
          <w:sz w:val="28"/>
          <w:szCs w:val="28"/>
          <w:lang w:val="uk-UA"/>
        </w:rPr>
        <w:t xml:space="preserve">– </w:t>
      </w:r>
      <w:r>
        <w:rPr>
          <w:sz w:val="28"/>
          <w:szCs w:val="28"/>
        </w:rPr>
        <w:t>С. 7-29.</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Мечковская Н.Б. На семиотическом перекрестке: мотивы движения тела</w:t>
      </w:r>
      <w:r>
        <w:rPr>
          <w:sz w:val="28"/>
          <w:szCs w:val="28"/>
          <w:lang w:val="uk-UA"/>
        </w:rPr>
        <w:t xml:space="preserve"> </w:t>
      </w:r>
      <w:r>
        <w:rPr>
          <w:sz w:val="28"/>
          <w:szCs w:val="28"/>
        </w:rPr>
        <w:t>// Долический анализ языка. Языки динамического мира. – М.</w:t>
      </w:r>
      <w:r>
        <w:rPr>
          <w:sz w:val="28"/>
          <w:szCs w:val="28"/>
          <w:lang w:val="uk-UA"/>
        </w:rPr>
        <w:t>,</w:t>
      </w:r>
      <w:r>
        <w:rPr>
          <w:sz w:val="28"/>
          <w:szCs w:val="28"/>
        </w:rPr>
        <w:t xml:space="preserve"> 1999. – </w:t>
      </w:r>
      <w:r>
        <w:rPr>
          <w:sz w:val="28"/>
          <w:szCs w:val="28"/>
        </w:rPr>
        <w:br/>
        <w:t>С. 386-393.</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 xml:space="preserve">Мечковская Н.Б. Семиотика. Язык. Природа. Культура. </w:t>
      </w:r>
      <w:r>
        <w:rPr>
          <w:sz w:val="28"/>
          <w:szCs w:val="28"/>
          <w:lang w:val="uk-UA"/>
        </w:rPr>
        <w:t xml:space="preserve">– </w:t>
      </w:r>
      <w:r>
        <w:rPr>
          <w:sz w:val="28"/>
          <w:szCs w:val="28"/>
        </w:rPr>
        <w:t>М.: Издательский центр «Академия», 2004. – 432 с.</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Милевская Т.В. Связность как категория дискурса и текста: Когнитивно-функциональный и коммуникативно-прагматический аспекты. – Ростов</w:t>
      </w:r>
      <w:r>
        <w:rPr>
          <w:sz w:val="28"/>
          <w:szCs w:val="28"/>
          <w:lang w:val="uk-UA"/>
        </w:rPr>
        <w:t>-</w:t>
      </w:r>
      <w:r>
        <w:rPr>
          <w:sz w:val="28"/>
          <w:szCs w:val="28"/>
        </w:rPr>
        <w:t>н</w:t>
      </w:r>
      <w:r>
        <w:rPr>
          <w:sz w:val="28"/>
          <w:szCs w:val="28"/>
          <w:lang w:val="uk-UA"/>
        </w:rPr>
        <w:t>а-</w:t>
      </w:r>
      <w:r>
        <w:rPr>
          <w:sz w:val="28"/>
          <w:szCs w:val="28"/>
        </w:rPr>
        <w:t>Д</w:t>
      </w:r>
      <w:r>
        <w:rPr>
          <w:sz w:val="28"/>
          <w:szCs w:val="28"/>
          <w:lang w:val="uk-UA"/>
        </w:rPr>
        <w:t>ону</w:t>
      </w:r>
      <w:r>
        <w:rPr>
          <w:sz w:val="28"/>
          <w:szCs w:val="28"/>
        </w:rPr>
        <w:t>: Рост. гос. ун-т. – 2003. – С. 315-336.</w:t>
      </w:r>
    </w:p>
    <w:p w:rsidR="009B1AB3" w:rsidRDefault="009B1AB3" w:rsidP="00AB07B8">
      <w:pPr>
        <w:widowControl w:val="0"/>
        <w:numPr>
          <w:ilvl w:val="0"/>
          <w:numId w:val="41"/>
        </w:numPr>
        <w:tabs>
          <w:tab w:val="left" w:pos="1080"/>
        </w:tabs>
        <w:suppressAutoHyphens w:val="0"/>
        <w:spacing w:line="410" w:lineRule="auto"/>
        <w:ind w:left="0" w:firstLine="680"/>
        <w:jc w:val="both"/>
        <w:rPr>
          <w:spacing w:val="-2"/>
          <w:sz w:val="28"/>
          <w:szCs w:val="28"/>
        </w:rPr>
      </w:pPr>
      <w:r>
        <w:rPr>
          <w:spacing w:val="-2"/>
          <w:sz w:val="28"/>
          <w:szCs w:val="28"/>
        </w:rPr>
        <w:t xml:space="preserve">Михальская А.О. О речевом поведении политиков // </w:t>
      </w:r>
      <w:r>
        <w:rPr>
          <w:spacing w:val="-2"/>
          <w:sz w:val="28"/>
          <w:szCs w:val="28"/>
          <w:lang w:val="de-DE"/>
        </w:rPr>
        <w:t>http</w:t>
      </w:r>
      <w:r>
        <w:rPr>
          <w:spacing w:val="-2"/>
          <w:sz w:val="28"/>
          <w:szCs w:val="28"/>
        </w:rPr>
        <w:t>://</w:t>
      </w:r>
      <w:r>
        <w:rPr>
          <w:spacing w:val="-2"/>
          <w:sz w:val="28"/>
          <w:szCs w:val="28"/>
          <w:lang w:val="de-DE"/>
        </w:rPr>
        <w:t>www</w:t>
      </w:r>
      <w:r>
        <w:rPr>
          <w:spacing w:val="-2"/>
          <w:sz w:val="28"/>
          <w:szCs w:val="28"/>
        </w:rPr>
        <w:t>.</w:t>
      </w:r>
      <w:r>
        <w:rPr>
          <w:spacing w:val="-2"/>
          <w:sz w:val="28"/>
          <w:szCs w:val="28"/>
          <w:lang w:val="de-DE"/>
        </w:rPr>
        <w:t>ng</w:t>
      </w:r>
      <w:r>
        <w:rPr>
          <w:spacing w:val="-2"/>
          <w:sz w:val="28"/>
          <w:szCs w:val="28"/>
        </w:rPr>
        <w:t>.</w:t>
      </w:r>
      <w:r>
        <w:rPr>
          <w:spacing w:val="-2"/>
          <w:sz w:val="28"/>
          <w:szCs w:val="28"/>
          <w:lang w:val="de-DE"/>
        </w:rPr>
        <w:t>ru</w:t>
      </w:r>
      <w:r>
        <w:rPr>
          <w:spacing w:val="-2"/>
          <w:sz w:val="28"/>
          <w:szCs w:val="28"/>
        </w:rPr>
        <w:t>/</w:t>
      </w:r>
      <w:r>
        <w:rPr>
          <w:spacing w:val="-2"/>
          <w:sz w:val="28"/>
          <w:szCs w:val="28"/>
        </w:rPr>
        <w:br/>
        <w:t>1999-12-03//9-</w:t>
      </w:r>
      <w:r>
        <w:rPr>
          <w:spacing w:val="-2"/>
          <w:sz w:val="28"/>
          <w:szCs w:val="28"/>
          <w:lang w:val="de-DE"/>
        </w:rPr>
        <w:t>politics</w:t>
      </w:r>
      <w:r>
        <w:rPr>
          <w:spacing w:val="-2"/>
          <w:sz w:val="28"/>
          <w:szCs w:val="28"/>
        </w:rPr>
        <w:t>.</w:t>
      </w:r>
      <w:r>
        <w:rPr>
          <w:spacing w:val="-2"/>
          <w:sz w:val="28"/>
          <w:szCs w:val="28"/>
          <w:lang w:val="de-DE"/>
        </w:rPr>
        <w:t>htm</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lang w:val="uk-UA"/>
        </w:rPr>
        <w:t xml:space="preserve">Мова тоталітарного суспільства / Відп. ред. Г.М. Яворська. – К., 1995. </w:t>
      </w:r>
      <w:r>
        <w:rPr>
          <w:sz w:val="28"/>
          <w:szCs w:val="28"/>
          <w:lang w:val="uk-UA"/>
        </w:rPr>
        <w:lastRenderedPageBreak/>
        <w:t xml:space="preserve">– </w:t>
      </w:r>
      <w:r>
        <w:rPr>
          <w:sz w:val="28"/>
          <w:szCs w:val="28"/>
          <w:lang w:val="uk-UA"/>
        </w:rPr>
        <w:br/>
        <w:t>126 с.</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lang w:val="uk-UA"/>
        </w:rPr>
        <w:t>Моисеенко Л.А. Речевое поведение авторов военных мемуаров и диагностирование их индивидуальных свойств: Дис. ... канд. филол. наук: 10.02.01. – Ростов-на-Дону, 2000. – 163 с.</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 xml:space="preserve">Наумов В.В. Лингвистическая идентификация личности. – М.: КомКнига, 2006. – 240 с.  </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Нечипорович Е.А. Кооперативная языковая личность в открытом коммуникативном эпизоде: Дис</w:t>
      </w:r>
      <w:r>
        <w:rPr>
          <w:sz w:val="28"/>
          <w:szCs w:val="28"/>
          <w:lang w:val="uk-UA"/>
        </w:rPr>
        <w:t xml:space="preserve">. </w:t>
      </w:r>
      <w:r>
        <w:rPr>
          <w:sz w:val="28"/>
          <w:szCs w:val="28"/>
        </w:rPr>
        <w:t>…</w:t>
      </w:r>
      <w:r>
        <w:rPr>
          <w:sz w:val="28"/>
          <w:szCs w:val="28"/>
          <w:lang w:val="uk-UA"/>
        </w:rPr>
        <w:t xml:space="preserve"> </w:t>
      </w:r>
      <w:r>
        <w:rPr>
          <w:sz w:val="28"/>
          <w:szCs w:val="28"/>
        </w:rPr>
        <w:t>канд. филол. наук. – М., 1999. – 224 с.</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Никульшина Т.Н. Информационная стратегия в побудительном дискурсе (на материале английского языка): Дис</w:t>
      </w:r>
      <w:r>
        <w:rPr>
          <w:sz w:val="28"/>
          <w:szCs w:val="28"/>
          <w:lang w:val="uk-UA"/>
        </w:rPr>
        <w:t xml:space="preserve">. </w:t>
      </w:r>
      <w:r>
        <w:rPr>
          <w:sz w:val="28"/>
          <w:szCs w:val="28"/>
        </w:rPr>
        <w:t>… канд. филол. наук: 10.02.04. – К., 1998. – 190 с.</w:t>
      </w:r>
    </w:p>
    <w:p w:rsidR="009B1AB3" w:rsidRDefault="009B1AB3" w:rsidP="00AB07B8">
      <w:pPr>
        <w:widowControl w:val="0"/>
        <w:numPr>
          <w:ilvl w:val="0"/>
          <w:numId w:val="41"/>
        </w:numPr>
        <w:tabs>
          <w:tab w:val="left" w:pos="1080"/>
        </w:tabs>
        <w:suppressAutoHyphens w:val="0"/>
        <w:spacing w:line="410" w:lineRule="auto"/>
        <w:ind w:left="0" w:firstLine="680"/>
        <w:jc w:val="both"/>
        <w:rPr>
          <w:spacing w:val="-6"/>
          <w:sz w:val="28"/>
          <w:szCs w:val="28"/>
        </w:rPr>
      </w:pPr>
      <w:r>
        <w:rPr>
          <w:spacing w:val="-6"/>
          <w:sz w:val="28"/>
          <w:szCs w:val="28"/>
        </w:rPr>
        <w:t xml:space="preserve">Носенко Э.Л. Особенности речи в состоянии эмоциональной напряженности. </w:t>
      </w:r>
      <w:r>
        <w:rPr>
          <w:spacing w:val="-6"/>
          <w:sz w:val="28"/>
          <w:szCs w:val="28"/>
          <w:lang w:val="uk-UA"/>
        </w:rPr>
        <w:t xml:space="preserve">– </w:t>
      </w:r>
      <w:r>
        <w:rPr>
          <w:spacing w:val="-6"/>
          <w:sz w:val="28"/>
          <w:szCs w:val="28"/>
        </w:rPr>
        <w:t xml:space="preserve">Днепропетровск: Днепр. гос. ун-т, 1979. </w:t>
      </w:r>
      <w:r>
        <w:rPr>
          <w:spacing w:val="-6"/>
          <w:sz w:val="28"/>
          <w:szCs w:val="28"/>
          <w:lang w:val="uk-UA"/>
        </w:rPr>
        <w:t xml:space="preserve">– </w:t>
      </w:r>
      <w:r>
        <w:rPr>
          <w:spacing w:val="-6"/>
          <w:sz w:val="28"/>
          <w:szCs w:val="28"/>
        </w:rPr>
        <w:t>132 с.</w:t>
      </w:r>
    </w:p>
    <w:p w:rsidR="009B1AB3" w:rsidRDefault="009B1AB3" w:rsidP="00AB07B8">
      <w:pPr>
        <w:widowControl w:val="0"/>
        <w:numPr>
          <w:ilvl w:val="0"/>
          <w:numId w:val="41"/>
        </w:numPr>
        <w:tabs>
          <w:tab w:val="left" w:pos="1080"/>
        </w:tabs>
        <w:suppressAutoHyphens w:val="0"/>
        <w:spacing w:line="410" w:lineRule="auto"/>
        <w:ind w:left="0" w:firstLine="680"/>
        <w:jc w:val="both"/>
        <w:rPr>
          <w:spacing w:val="-2"/>
          <w:sz w:val="28"/>
          <w:szCs w:val="28"/>
        </w:rPr>
      </w:pPr>
      <w:r>
        <w:rPr>
          <w:spacing w:val="-2"/>
          <w:sz w:val="28"/>
          <w:szCs w:val="28"/>
        </w:rPr>
        <w:t>Нугаев Р.М. Смена базисных парадигм: концепция коммуникативной рациональности // Вопросы филологии</w:t>
      </w:r>
      <w:r>
        <w:rPr>
          <w:spacing w:val="-2"/>
          <w:sz w:val="28"/>
          <w:szCs w:val="28"/>
          <w:lang w:val="uk-UA"/>
        </w:rPr>
        <w:t>. –</w:t>
      </w:r>
      <w:r>
        <w:rPr>
          <w:spacing w:val="-2"/>
          <w:sz w:val="28"/>
          <w:szCs w:val="28"/>
        </w:rPr>
        <w:t xml:space="preserve"> 2001</w:t>
      </w:r>
      <w:r>
        <w:rPr>
          <w:spacing w:val="-2"/>
          <w:sz w:val="28"/>
          <w:szCs w:val="28"/>
          <w:lang w:val="uk-UA"/>
        </w:rPr>
        <w:t>. –</w:t>
      </w:r>
      <w:r>
        <w:rPr>
          <w:spacing w:val="-2"/>
          <w:sz w:val="28"/>
          <w:szCs w:val="28"/>
        </w:rPr>
        <w:t xml:space="preserve"> № 1. – С.</w:t>
      </w:r>
      <w:r>
        <w:rPr>
          <w:spacing w:val="-2"/>
          <w:sz w:val="28"/>
          <w:szCs w:val="28"/>
          <w:lang w:val="uk-UA"/>
        </w:rPr>
        <w:t xml:space="preserve"> </w:t>
      </w:r>
      <w:r>
        <w:rPr>
          <w:spacing w:val="-2"/>
          <w:sz w:val="28"/>
          <w:szCs w:val="28"/>
        </w:rPr>
        <w:t>114-122.</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 xml:space="preserve">Осетрова Е.В. Речевой портрет политического деятеля: содержательные и коммуникативные основания // </w:t>
      </w:r>
      <w:r>
        <w:rPr>
          <w:sz w:val="28"/>
          <w:szCs w:val="28"/>
          <w:lang w:val="de-DE"/>
        </w:rPr>
        <w:t>http</w:t>
      </w:r>
      <w:r>
        <w:rPr>
          <w:sz w:val="28"/>
          <w:szCs w:val="28"/>
        </w:rPr>
        <w:t>://</w:t>
      </w:r>
      <w:r>
        <w:rPr>
          <w:sz w:val="28"/>
          <w:szCs w:val="28"/>
          <w:lang w:val="de-DE"/>
        </w:rPr>
        <w:t>www</w:t>
      </w:r>
      <w:r>
        <w:rPr>
          <w:sz w:val="28"/>
          <w:szCs w:val="28"/>
        </w:rPr>
        <w:t>.</w:t>
      </w:r>
      <w:r>
        <w:rPr>
          <w:sz w:val="28"/>
          <w:szCs w:val="28"/>
          <w:lang w:val="de-DE"/>
        </w:rPr>
        <w:t>lan</w:t>
      </w:r>
      <w:r>
        <w:rPr>
          <w:sz w:val="28"/>
          <w:szCs w:val="28"/>
        </w:rPr>
        <w:t>.</w:t>
      </w:r>
      <w:r>
        <w:rPr>
          <w:sz w:val="28"/>
          <w:szCs w:val="28"/>
          <w:lang w:val="de-DE"/>
        </w:rPr>
        <w:t>krasu</w:t>
      </w:r>
      <w:r>
        <w:rPr>
          <w:sz w:val="28"/>
          <w:szCs w:val="28"/>
        </w:rPr>
        <w:t>.</w:t>
      </w:r>
      <w:r>
        <w:rPr>
          <w:sz w:val="28"/>
          <w:szCs w:val="28"/>
          <w:lang w:val="de-DE"/>
        </w:rPr>
        <w:t>ru</w:t>
      </w:r>
      <w:r>
        <w:rPr>
          <w:sz w:val="28"/>
          <w:szCs w:val="28"/>
        </w:rPr>
        <w:t>/</w:t>
      </w:r>
      <w:r>
        <w:rPr>
          <w:sz w:val="28"/>
          <w:szCs w:val="28"/>
          <w:lang w:val="de-DE"/>
        </w:rPr>
        <w:t>science</w:t>
      </w:r>
      <w:r>
        <w:rPr>
          <w:sz w:val="28"/>
          <w:szCs w:val="28"/>
        </w:rPr>
        <w:t>/</w:t>
      </w:r>
      <w:r>
        <w:rPr>
          <w:sz w:val="28"/>
          <w:szCs w:val="28"/>
          <w:lang w:val="de-DE"/>
        </w:rPr>
        <w:t>public</w:t>
      </w:r>
      <w:r>
        <w:rPr>
          <w:sz w:val="28"/>
          <w:szCs w:val="28"/>
        </w:rPr>
        <w:t>/</w:t>
      </w:r>
      <w:r>
        <w:rPr>
          <w:sz w:val="28"/>
          <w:szCs w:val="28"/>
          <w:lang w:val="de-DE"/>
        </w:rPr>
        <w:t>ling</w:t>
      </w:r>
      <w:r>
        <w:rPr>
          <w:sz w:val="28"/>
          <w:szCs w:val="28"/>
        </w:rPr>
        <w:t>/</w:t>
      </w:r>
      <w:r>
        <w:rPr>
          <w:sz w:val="28"/>
          <w:szCs w:val="28"/>
          <w:lang w:val="de-DE"/>
        </w:rPr>
        <w:t>les</w:t>
      </w:r>
      <w:r>
        <w:rPr>
          <w:sz w:val="28"/>
          <w:szCs w:val="28"/>
        </w:rPr>
        <w:t>/</w:t>
      </w:r>
      <w:r>
        <w:rPr>
          <w:sz w:val="28"/>
          <w:szCs w:val="28"/>
        </w:rPr>
        <w:br/>
      </w:r>
      <w:r>
        <w:rPr>
          <w:sz w:val="28"/>
          <w:szCs w:val="28"/>
          <w:lang w:val="de-DE"/>
        </w:rPr>
        <w:t>ling</w:t>
      </w:r>
      <w:r>
        <w:rPr>
          <w:sz w:val="28"/>
          <w:szCs w:val="28"/>
        </w:rPr>
        <w:t>99.</w:t>
      </w:r>
      <w:r>
        <w:rPr>
          <w:sz w:val="28"/>
          <w:szCs w:val="28"/>
          <w:lang w:val="de-DE"/>
        </w:rPr>
        <w:t>htm</w:t>
      </w:r>
    </w:p>
    <w:p w:rsidR="009B1AB3" w:rsidRDefault="009B1AB3" w:rsidP="00AB07B8">
      <w:pPr>
        <w:widowControl w:val="0"/>
        <w:numPr>
          <w:ilvl w:val="0"/>
          <w:numId w:val="41"/>
        </w:numPr>
        <w:tabs>
          <w:tab w:val="left" w:pos="1080"/>
        </w:tabs>
        <w:suppressAutoHyphens w:val="0"/>
        <w:spacing w:line="410" w:lineRule="auto"/>
        <w:ind w:left="0" w:firstLine="680"/>
        <w:jc w:val="both"/>
        <w:rPr>
          <w:spacing w:val="-2"/>
          <w:sz w:val="28"/>
          <w:szCs w:val="28"/>
        </w:rPr>
      </w:pPr>
      <w:r>
        <w:rPr>
          <w:spacing w:val="-2"/>
          <w:sz w:val="28"/>
          <w:szCs w:val="28"/>
        </w:rPr>
        <w:t xml:space="preserve">Остин Дж. Л. Слово как действие // Новое в зарубежной лингвистике. Теория речевых актов. </w:t>
      </w:r>
      <w:r>
        <w:rPr>
          <w:spacing w:val="-2"/>
          <w:sz w:val="28"/>
          <w:szCs w:val="28"/>
          <w:lang w:val="uk-UA"/>
        </w:rPr>
        <w:t>–</w:t>
      </w:r>
      <w:r>
        <w:rPr>
          <w:spacing w:val="-2"/>
          <w:sz w:val="28"/>
          <w:szCs w:val="28"/>
        </w:rPr>
        <w:t xml:space="preserve"> М.: Прогресс, 1986. – Вып. 17. – С.</w:t>
      </w:r>
      <w:r>
        <w:rPr>
          <w:spacing w:val="-2"/>
          <w:sz w:val="28"/>
          <w:szCs w:val="28"/>
          <w:lang w:val="uk-UA"/>
        </w:rPr>
        <w:t xml:space="preserve"> </w:t>
      </w:r>
      <w:r>
        <w:rPr>
          <w:spacing w:val="-2"/>
          <w:sz w:val="28"/>
          <w:szCs w:val="28"/>
        </w:rPr>
        <w:t>22-129.</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Падучева Е.В. Прагматические особенности связности диалога //</w:t>
      </w:r>
      <w:r>
        <w:rPr>
          <w:sz w:val="28"/>
          <w:szCs w:val="28"/>
          <w:lang w:val="uk-UA"/>
        </w:rPr>
        <w:t xml:space="preserve"> </w:t>
      </w:r>
      <w:r>
        <w:rPr>
          <w:sz w:val="28"/>
          <w:szCs w:val="28"/>
        </w:rPr>
        <w:t xml:space="preserve">Изв. СССР. Сер. лит. и яз. </w:t>
      </w:r>
      <w:r>
        <w:rPr>
          <w:sz w:val="28"/>
          <w:szCs w:val="28"/>
          <w:lang w:val="uk-UA"/>
        </w:rPr>
        <w:t xml:space="preserve">– </w:t>
      </w:r>
      <w:r>
        <w:rPr>
          <w:sz w:val="28"/>
          <w:szCs w:val="28"/>
        </w:rPr>
        <w:t xml:space="preserve">1982. </w:t>
      </w:r>
      <w:r>
        <w:rPr>
          <w:sz w:val="28"/>
          <w:szCs w:val="28"/>
          <w:lang w:val="uk-UA"/>
        </w:rPr>
        <w:t xml:space="preserve">– </w:t>
      </w:r>
      <w:r>
        <w:rPr>
          <w:sz w:val="28"/>
          <w:szCs w:val="28"/>
        </w:rPr>
        <w:t>Т. 41</w:t>
      </w:r>
      <w:r>
        <w:rPr>
          <w:sz w:val="28"/>
          <w:szCs w:val="28"/>
          <w:lang w:val="uk-UA"/>
        </w:rPr>
        <w:t>. –</w:t>
      </w:r>
      <w:r>
        <w:rPr>
          <w:sz w:val="28"/>
          <w:szCs w:val="28"/>
        </w:rPr>
        <w:t xml:space="preserve"> № 4. </w:t>
      </w:r>
      <w:r>
        <w:rPr>
          <w:sz w:val="28"/>
          <w:szCs w:val="28"/>
          <w:lang w:val="uk-UA"/>
        </w:rPr>
        <w:t xml:space="preserve">– </w:t>
      </w:r>
      <w:r>
        <w:rPr>
          <w:sz w:val="28"/>
          <w:szCs w:val="28"/>
        </w:rPr>
        <w:t>С. 305-312.</w:t>
      </w:r>
    </w:p>
    <w:p w:rsidR="009B1AB3" w:rsidRDefault="009B1AB3" w:rsidP="00AB07B8">
      <w:pPr>
        <w:widowControl w:val="0"/>
        <w:numPr>
          <w:ilvl w:val="0"/>
          <w:numId w:val="41"/>
        </w:numPr>
        <w:tabs>
          <w:tab w:val="left" w:pos="1080"/>
        </w:tabs>
        <w:suppressAutoHyphens w:val="0"/>
        <w:spacing w:line="410" w:lineRule="auto"/>
        <w:ind w:left="0" w:firstLine="680"/>
        <w:jc w:val="both"/>
        <w:rPr>
          <w:spacing w:val="-4"/>
          <w:sz w:val="28"/>
          <w:szCs w:val="28"/>
        </w:rPr>
      </w:pPr>
      <w:r>
        <w:rPr>
          <w:spacing w:val="-4"/>
          <w:sz w:val="28"/>
          <w:szCs w:val="28"/>
        </w:rPr>
        <w:t>Падучева Е.В. Говорящий: субъект речи и субъект сознания // Культурные концепты: Логически</w:t>
      </w:r>
      <w:r>
        <w:rPr>
          <w:spacing w:val="-4"/>
          <w:sz w:val="28"/>
          <w:szCs w:val="28"/>
          <w:lang w:val="uk-UA"/>
        </w:rPr>
        <w:t>й</w:t>
      </w:r>
      <w:r>
        <w:rPr>
          <w:spacing w:val="-4"/>
          <w:sz w:val="28"/>
          <w:szCs w:val="28"/>
        </w:rPr>
        <w:t xml:space="preserve"> анализ языка. – М: Наука</w:t>
      </w:r>
      <w:r>
        <w:rPr>
          <w:spacing w:val="-4"/>
          <w:sz w:val="28"/>
          <w:szCs w:val="28"/>
          <w:lang w:val="uk-UA"/>
        </w:rPr>
        <w:t>,</w:t>
      </w:r>
      <w:r>
        <w:rPr>
          <w:spacing w:val="-4"/>
          <w:sz w:val="28"/>
          <w:szCs w:val="28"/>
        </w:rPr>
        <w:t xml:space="preserve"> 1991. – С.</w:t>
      </w:r>
      <w:r>
        <w:rPr>
          <w:spacing w:val="-4"/>
          <w:sz w:val="28"/>
          <w:szCs w:val="28"/>
          <w:lang w:val="uk-UA"/>
        </w:rPr>
        <w:t xml:space="preserve"> </w:t>
      </w:r>
      <w:r>
        <w:rPr>
          <w:spacing w:val="-4"/>
          <w:sz w:val="28"/>
          <w:szCs w:val="28"/>
        </w:rPr>
        <w:t>164-168</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 xml:space="preserve">Палажченко М.Ю. К вопросу о политической корректности, </w:t>
      </w:r>
      <w:r>
        <w:rPr>
          <w:sz w:val="28"/>
          <w:szCs w:val="28"/>
        </w:rPr>
        <w:lastRenderedPageBreak/>
        <w:t xml:space="preserve">настоящей и мнимой, и политике двойных стандартов // Вестник МГУ. Сер. 19. Лингвистика и межкультурная коммуникация. </w:t>
      </w:r>
      <w:r>
        <w:rPr>
          <w:sz w:val="28"/>
          <w:szCs w:val="28"/>
          <w:lang w:val="uk-UA"/>
        </w:rPr>
        <w:t xml:space="preserve">– </w:t>
      </w:r>
      <w:r>
        <w:rPr>
          <w:sz w:val="28"/>
          <w:szCs w:val="28"/>
        </w:rPr>
        <w:t>2004.</w:t>
      </w:r>
      <w:r>
        <w:rPr>
          <w:sz w:val="28"/>
          <w:szCs w:val="28"/>
          <w:lang w:val="uk-UA"/>
        </w:rPr>
        <w:t xml:space="preserve"> – </w:t>
      </w:r>
      <w:r>
        <w:rPr>
          <w:sz w:val="28"/>
          <w:szCs w:val="28"/>
        </w:rPr>
        <w:t>№ 1.</w:t>
      </w:r>
      <w:r>
        <w:rPr>
          <w:sz w:val="28"/>
          <w:szCs w:val="28"/>
          <w:lang w:val="uk-UA"/>
        </w:rPr>
        <w:t xml:space="preserve"> –</w:t>
      </w:r>
      <w:r>
        <w:rPr>
          <w:sz w:val="28"/>
          <w:szCs w:val="28"/>
        </w:rPr>
        <w:t xml:space="preserve"> С. 81-89.</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 xml:space="preserve">Паршин П.Б. Исследовательские практики, предмет и методы политической лингвистики // </w:t>
      </w:r>
      <w:r>
        <w:rPr>
          <w:sz w:val="28"/>
          <w:szCs w:val="28"/>
          <w:lang w:val="en-US"/>
        </w:rPr>
        <w:t>Scriptalinguisticae</w:t>
      </w:r>
      <w:r>
        <w:rPr>
          <w:sz w:val="28"/>
          <w:szCs w:val="28"/>
        </w:rPr>
        <w:t xml:space="preserve"> </w:t>
      </w:r>
      <w:r>
        <w:rPr>
          <w:sz w:val="28"/>
          <w:szCs w:val="28"/>
          <w:lang w:val="en-US"/>
        </w:rPr>
        <w:t>applicatae</w:t>
      </w:r>
      <w:r>
        <w:rPr>
          <w:sz w:val="28"/>
          <w:szCs w:val="28"/>
        </w:rPr>
        <w:t>. Проблемы прикладной лингвистики</w:t>
      </w:r>
      <w:r>
        <w:rPr>
          <w:sz w:val="28"/>
          <w:szCs w:val="28"/>
          <w:lang w:val="uk-UA"/>
        </w:rPr>
        <w:t>:</w:t>
      </w:r>
      <w:r>
        <w:rPr>
          <w:sz w:val="28"/>
          <w:szCs w:val="28"/>
        </w:rPr>
        <w:t xml:space="preserve"> Сб. ст</w:t>
      </w:r>
      <w:r>
        <w:rPr>
          <w:sz w:val="28"/>
          <w:szCs w:val="28"/>
          <w:lang w:val="uk-UA"/>
        </w:rPr>
        <w:t>.</w:t>
      </w:r>
      <w:r>
        <w:rPr>
          <w:sz w:val="28"/>
          <w:szCs w:val="28"/>
        </w:rPr>
        <w:t xml:space="preserve"> / Отв. ред. А.И. Новиков. – М., 2001. – С. 181-208.</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Паршина О.Н. Стратегии борьбы за власть в речевом поведении российских политиков // Проблемы речевой коммуникации: Межвуз. сб. науч. тр. / Ин-т рус. яз., лит. и журналистики при филол. фак. СГУ. – Саратов, 2003. – Вып. 3. – С. 75</w:t>
      </w:r>
      <w:r>
        <w:rPr>
          <w:sz w:val="28"/>
          <w:szCs w:val="28"/>
          <w:lang w:val="uk-UA"/>
        </w:rPr>
        <w:t>-</w:t>
      </w:r>
      <w:r>
        <w:rPr>
          <w:sz w:val="28"/>
          <w:szCs w:val="28"/>
        </w:rPr>
        <w:t xml:space="preserve">83.  </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Паршина О.Н. Стратегии и тактики речевого поведения современной политической элиты России</w:t>
      </w:r>
      <w:r>
        <w:rPr>
          <w:sz w:val="28"/>
          <w:szCs w:val="28"/>
          <w:lang w:val="uk-UA"/>
        </w:rPr>
        <w:t>:</w:t>
      </w:r>
      <w:r>
        <w:rPr>
          <w:sz w:val="28"/>
          <w:szCs w:val="28"/>
        </w:rPr>
        <w:t xml:space="preserve"> </w:t>
      </w:r>
      <w:r>
        <w:rPr>
          <w:sz w:val="28"/>
          <w:szCs w:val="28"/>
          <w:lang w:val="uk-UA"/>
        </w:rPr>
        <w:t xml:space="preserve">Дис. … д-ра </w:t>
      </w:r>
      <w:r>
        <w:rPr>
          <w:sz w:val="28"/>
          <w:szCs w:val="28"/>
        </w:rPr>
        <w:t xml:space="preserve">филол. наук: 10.02.01. </w:t>
      </w:r>
      <w:r>
        <w:rPr>
          <w:sz w:val="28"/>
          <w:szCs w:val="28"/>
          <w:lang w:val="uk-UA"/>
        </w:rPr>
        <w:t xml:space="preserve">– </w:t>
      </w:r>
      <w:r>
        <w:rPr>
          <w:sz w:val="28"/>
          <w:szCs w:val="28"/>
        </w:rPr>
        <w:t xml:space="preserve">Саратов, 2006. – 302 с. </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lang w:val="uk-UA"/>
        </w:rPr>
      </w:pPr>
      <w:r>
        <w:rPr>
          <w:sz w:val="28"/>
          <w:szCs w:val="28"/>
        </w:rPr>
        <w:t>Петренко Д.А. Язык общественно-политической сферы и традиции политической парламентской речи в Германии</w:t>
      </w:r>
      <w:r>
        <w:rPr>
          <w:sz w:val="28"/>
          <w:szCs w:val="28"/>
          <w:lang w:val="uk-UA"/>
        </w:rPr>
        <w:t xml:space="preserve"> //</w:t>
      </w:r>
      <w:r>
        <w:rPr>
          <w:sz w:val="28"/>
          <w:szCs w:val="28"/>
        </w:rPr>
        <w:t xml:space="preserve"> </w:t>
      </w:r>
      <w:r>
        <w:rPr>
          <w:sz w:val="28"/>
          <w:szCs w:val="28"/>
          <w:lang w:val="en-US"/>
        </w:rPr>
        <w:t>Studia</w:t>
      </w:r>
      <w:r>
        <w:rPr>
          <w:sz w:val="28"/>
          <w:szCs w:val="28"/>
        </w:rPr>
        <w:t xml:space="preserve"> </w:t>
      </w:r>
      <w:r>
        <w:rPr>
          <w:sz w:val="28"/>
          <w:szCs w:val="28"/>
          <w:lang w:val="en-US"/>
        </w:rPr>
        <w:t>Germanica</w:t>
      </w:r>
      <w:r>
        <w:rPr>
          <w:sz w:val="28"/>
          <w:szCs w:val="28"/>
        </w:rPr>
        <w:t xml:space="preserve"> </w:t>
      </w:r>
      <w:r>
        <w:rPr>
          <w:sz w:val="28"/>
          <w:szCs w:val="28"/>
          <w:lang w:val="en-US"/>
        </w:rPr>
        <w:t>et</w:t>
      </w:r>
      <w:r>
        <w:rPr>
          <w:sz w:val="28"/>
          <w:szCs w:val="28"/>
        </w:rPr>
        <w:t xml:space="preserve"> </w:t>
      </w:r>
      <w:r>
        <w:rPr>
          <w:sz w:val="28"/>
          <w:szCs w:val="28"/>
          <w:lang w:val="en-US"/>
        </w:rPr>
        <w:t>Romanica</w:t>
      </w:r>
      <w:r>
        <w:rPr>
          <w:sz w:val="28"/>
          <w:szCs w:val="28"/>
        </w:rPr>
        <w:t>:</w:t>
      </w:r>
      <w:r>
        <w:rPr>
          <w:sz w:val="28"/>
          <w:szCs w:val="28"/>
          <w:lang w:val="uk-UA"/>
        </w:rPr>
        <w:t xml:space="preserve"> Іноземні мови. Зарубіжна література. Методика викладання. – Донецьк: ДонНУ, 2007. – Т. 4. – № 2 (11). – С. 27-34.</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lang w:val="uk-UA"/>
        </w:rPr>
      </w:pPr>
      <w:r>
        <w:rPr>
          <w:sz w:val="28"/>
          <w:szCs w:val="28"/>
          <w:lang w:val="uk-UA"/>
        </w:rPr>
        <w:t>Пилипенко Р.Є. Інституційний комунікативний простір Німеччини (фахова мова економіки): Автореф. дис. ... док. філол. наук: 10.02.04 / Київ. нац. ун-т ім. Т.Г. Шевченка. – Київ, 2007. – 40 с.</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lang w:val="uk-UA"/>
        </w:rPr>
      </w:pPr>
      <w:r>
        <w:rPr>
          <w:sz w:val="28"/>
          <w:szCs w:val="28"/>
          <w:lang w:val="uk-UA"/>
        </w:rPr>
        <w:t>Попік І.П. Лексико-семантичне поле “жестикуляція” в мові та мовленні (на матеріалі англомовних словників і текстів): Автореф. дис. ... канд. філол. наук: 10.02.04 / Одеськ. нац. ун-т ім. І.І. Мечникова. – Одесса, 2004. – 23 с.</w:t>
      </w:r>
    </w:p>
    <w:p w:rsidR="009B1AB3" w:rsidRDefault="009B1AB3" w:rsidP="00AB07B8">
      <w:pPr>
        <w:widowControl w:val="0"/>
        <w:numPr>
          <w:ilvl w:val="0"/>
          <w:numId w:val="41"/>
        </w:numPr>
        <w:tabs>
          <w:tab w:val="left" w:pos="1080"/>
        </w:tabs>
        <w:suppressAutoHyphens w:val="0"/>
        <w:spacing w:line="410" w:lineRule="auto"/>
        <w:ind w:left="0" w:firstLine="680"/>
        <w:jc w:val="both"/>
        <w:rPr>
          <w:spacing w:val="-2"/>
          <w:sz w:val="28"/>
          <w:szCs w:val="28"/>
        </w:rPr>
      </w:pPr>
      <w:r>
        <w:rPr>
          <w:spacing w:val="-2"/>
          <w:sz w:val="28"/>
          <w:szCs w:val="28"/>
        </w:rPr>
        <w:t>Почепцов Г.Г. Слушатель и его роль в актах речевого общения</w:t>
      </w:r>
      <w:r>
        <w:rPr>
          <w:spacing w:val="-2"/>
          <w:sz w:val="28"/>
          <w:szCs w:val="28"/>
          <w:lang w:val="uk-UA"/>
        </w:rPr>
        <w:t xml:space="preserve"> </w:t>
      </w:r>
      <w:r>
        <w:rPr>
          <w:spacing w:val="-2"/>
          <w:sz w:val="28"/>
          <w:szCs w:val="28"/>
        </w:rPr>
        <w:t xml:space="preserve">// Языковое общение,  единицы и регулятивы. – Калинин: Изд-во Калинин ун-та. – 1987. – </w:t>
      </w:r>
      <w:r>
        <w:rPr>
          <w:spacing w:val="-2"/>
          <w:sz w:val="28"/>
          <w:szCs w:val="28"/>
        </w:rPr>
        <w:br/>
        <w:t>С. 26</w:t>
      </w:r>
      <w:r>
        <w:rPr>
          <w:spacing w:val="-2"/>
          <w:sz w:val="28"/>
          <w:szCs w:val="28"/>
          <w:lang w:val="uk-UA"/>
        </w:rPr>
        <w:t>-</w:t>
      </w:r>
      <w:r>
        <w:rPr>
          <w:spacing w:val="-2"/>
          <w:sz w:val="28"/>
          <w:szCs w:val="28"/>
        </w:rPr>
        <w:t xml:space="preserve">38. </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lastRenderedPageBreak/>
        <w:t xml:space="preserve">Почепцов Г.Г. Теория и практика коммуниации. Методы анализа  текстов политических лидеров. </w:t>
      </w:r>
      <w:r>
        <w:rPr>
          <w:sz w:val="28"/>
          <w:szCs w:val="28"/>
          <w:lang w:val="uk-UA"/>
        </w:rPr>
        <w:t xml:space="preserve">– </w:t>
      </w:r>
      <w:r>
        <w:rPr>
          <w:sz w:val="28"/>
          <w:szCs w:val="28"/>
        </w:rPr>
        <w:t xml:space="preserve">М.: Центр, 1998. </w:t>
      </w:r>
      <w:r>
        <w:rPr>
          <w:sz w:val="28"/>
          <w:szCs w:val="28"/>
          <w:lang w:val="uk-UA"/>
        </w:rPr>
        <w:t>–</w:t>
      </w:r>
      <w:r>
        <w:rPr>
          <w:lang w:val="uk-UA"/>
        </w:rPr>
        <w:t xml:space="preserve"> </w:t>
      </w:r>
      <w:r>
        <w:rPr>
          <w:sz w:val="28"/>
          <w:szCs w:val="28"/>
        </w:rPr>
        <w:t>205</w:t>
      </w:r>
      <w:r>
        <w:rPr>
          <w:sz w:val="28"/>
          <w:szCs w:val="28"/>
          <w:lang w:val="uk-UA"/>
        </w:rPr>
        <w:t xml:space="preserve"> с.</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lang w:val="uk-UA"/>
        </w:rPr>
        <w:t xml:space="preserve">Почепцов Г.Г. (мл.) Информационные войны. – М.: Реал.-бук, 2000. – </w:t>
      </w:r>
      <w:r>
        <w:rPr>
          <w:sz w:val="28"/>
          <w:szCs w:val="28"/>
          <w:lang w:val="uk-UA"/>
        </w:rPr>
        <w:br/>
        <w:t>574 с.</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Почепцов Г.Г. Теория коммуникации. – М.: Рефл-бук, 2001. – 656 с.</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Почепцов О.Г. Основы прагматического описания предложения. – К</w:t>
      </w:r>
      <w:r>
        <w:rPr>
          <w:sz w:val="28"/>
          <w:szCs w:val="28"/>
          <w:lang w:val="uk-UA"/>
        </w:rPr>
        <w:t>.</w:t>
      </w:r>
      <w:r>
        <w:rPr>
          <w:sz w:val="28"/>
          <w:szCs w:val="28"/>
        </w:rPr>
        <w:t>: Вища школа, 1981. – 116 с.</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 xml:space="preserve">Пушкин А.А. Прагматические характеристики дискурса личности // Личностные аспекты языкового общения. </w:t>
      </w:r>
      <w:r>
        <w:rPr>
          <w:sz w:val="28"/>
          <w:szCs w:val="28"/>
          <w:lang w:val="uk-UA"/>
        </w:rPr>
        <w:t xml:space="preserve">– </w:t>
      </w:r>
      <w:r>
        <w:rPr>
          <w:sz w:val="28"/>
          <w:szCs w:val="28"/>
        </w:rPr>
        <w:t>Калинин: Изд-во Калин. гос. ун-та. – 1989. – С. 45-54.</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Пушкин А.А. Способ организации дискурса и типология языковых личностей // Язык, дискурс и личность: Межвуз. сб. науч. тр. – Тверь: ТГУ, 1990. – С.</w:t>
      </w:r>
      <w:r>
        <w:rPr>
          <w:sz w:val="28"/>
          <w:szCs w:val="28"/>
          <w:lang w:val="uk-UA"/>
        </w:rPr>
        <w:t> </w:t>
      </w:r>
      <w:r>
        <w:rPr>
          <w:sz w:val="28"/>
          <w:szCs w:val="28"/>
        </w:rPr>
        <w:t>50-59.</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lang w:val="uk-UA"/>
        </w:rPr>
      </w:pPr>
      <w:r>
        <w:rPr>
          <w:sz w:val="28"/>
          <w:szCs w:val="28"/>
          <w:lang w:val="uk-UA"/>
        </w:rPr>
        <w:t>Радзієвська Т.В. Текст як засіб комунікації. – К.: НАН України, Ін-т укр. мови, 1993. – 194 с.</w:t>
      </w:r>
    </w:p>
    <w:p w:rsidR="009B1AB3" w:rsidRDefault="009B1AB3" w:rsidP="00AB07B8">
      <w:pPr>
        <w:widowControl w:val="0"/>
        <w:numPr>
          <w:ilvl w:val="0"/>
          <w:numId w:val="41"/>
        </w:numPr>
        <w:tabs>
          <w:tab w:val="left" w:pos="1080"/>
        </w:tabs>
        <w:suppressAutoHyphens w:val="0"/>
        <w:spacing w:line="410" w:lineRule="auto"/>
        <w:ind w:left="0" w:firstLine="680"/>
        <w:jc w:val="both"/>
        <w:rPr>
          <w:spacing w:val="-2"/>
          <w:sz w:val="28"/>
          <w:szCs w:val="28"/>
        </w:rPr>
      </w:pPr>
      <w:r>
        <w:rPr>
          <w:spacing w:val="-2"/>
          <w:sz w:val="28"/>
          <w:szCs w:val="28"/>
        </w:rPr>
        <w:t xml:space="preserve">Расторгуев Л.В., Кашкин В.Б. Реальный отзвук и коммуникативное взаимодействие (на материале политического дискурса) // Языковая структура и коммуникативная среда. </w:t>
      </w:r>
      <w:r>
        <w:rPr>
          <w:spacing w:val="-2"/>
          <w:sz w:val="28"/>
          <w:szCs w:val="28"/>
          <w:lang w:val="uk-UA"/>
        </w:rPr>
        <w:t xml:space="preserve">– </w:t>
      </w:r>
      <w:r>
        <w:rPr>
          <w:spacing w:val="-2"/>
          <w:sz w:val="28"/>
          <w:szCs w:val="28"/>
        </w:rPr>
        <w:t xml:space="preserve">Воронеж: Изд-во ВГТУ, 2000. </w:t>
      </w:r>
      <w:r>
        <w:rPr>
          <w:spacing w:val="-2"/>
          <w:sz w:val="28"/>
          <w:szCs w:val="28"/>
          <w:lang w:val="uk-UA"/>
        </w:rPr>
        <w:t xml:space="preserve">– </w:t>
      </w:r>
      <w:r>
        <w:rPr>
          <w:spacing w:val="-2"/>
          <w:sz w:val="28"/>
          <w:szCs w:val="28"/>
        </w:rPr>
        <w:t>С. 5-10.</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Романов А.</w:t>
      </w:r>
      <w:r>
        <w:rPr>
          <w:sz w:val="28"/>
          <w:szCs w:val="28"/>
          <w:lang w:val="uk-UA"/>
        </w:rPr>
        <w:t>,</w:t>
      </w:r>
      <w:r>
        <w:rPr>
          <w:sz w:val="28"/>
          <w:szCs w:val="28"/>
        </w:rPr>
        <w:t xml:space="preserve"> Ходырев А. Управленческая риторика. </w:t>
      </w:r>
      <w:r>
        <w:rPr>
          <w:sz w:val="28"/>
          <w:szCs w:val="28"/>
          <w:lang w:val="uk-UA"/>
        </w:rPr>
        <w:t xml:space="preserve">– </w:t>
      </w:r>
      <w:r>
        <w:rPr>
          <w:sz w:val="28"/>
          <w:szCs w:val="28"/>
        </w:rPr>
        <w:t>М.: Лилия, 2001. – 216</w:t>
      </w:r>
      <w:r>
        <w:rPr>
          <w:sz w:val="28"/>
          <w:szCs w:val="28"/>
          <w:lang w:val="uk-UA"/>
        </w:rPr>
        <w:t> </w:t>
      </w:r>
      <w:r>
        <w:rPr>
          <w:sz w:val="28"/>
          <w:szCs w:val="28"/>
        </w:rPr>
        <w:t>с.</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 xml:space="preserve"> Романов А.А. Политическая лингвистика. </w:t>
      </w:r>
      <w:r>
        <w:rPr>
          <w:sz w:val="28"/>
          <w:szCs w:val="28"/>
          <w:lang w:val="uk-UA"/>
        </w:rPr>
        <w:t xml:space="preserve">– </w:t>
      </w:r>
      <w:r>
        <w:rPr>
          <w:sz w:val="28"/>
          <w:szCs w:val="28"/>
        </w:rPr>
        <w:t>Москва-Тверь</w:t>
      </w:r>
      <w:r>
        <w:rPr>
          <w:sz w:val="28"/>
          <w:szCs w:val="28"/>
          <w:lang w:val="uk-UA"/>
        </w:rPr>
        <w:t>,</w:t>
      </w:r>
      <w:r>
        <w:rPr>
          <w:sz w:val="28"/>
          <w:szCs w:val="28"/>
        </w:rPr>
        <w:t xml:space="preserve"> 2002.</w:t>
      </w:r>
      <w:r>
        <w:rPr>
          <w:sz w:val="28"/>
          <w:szCs w:val="28"/>
          <w:lang w:val="uk-UA"/>
        </w:rPr>
        <w:t xml:space="preserve"> –</w:t>
      </w:r>
      <w:r>
        <w:rPr>
          <w:sz w:val="28"/>
          <w:szCs w:val="28"/>
        </w:rPr>
        <w:t xml:space="preserve"> 190 с.</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Романов А.А. Семантика и прагматика немецких перформативных высказываний – просьб</w:t>
      </w:r>
      <w:r>
        <w:rPr>
          <w:sz w:val="28"/>
          <w:szCs w:val="28"/>
          <w:lang w:val="uk-UA"/>
        </w:rPr>
        <w:t>:</w:t>
      </w:r>
      <w:r>
        <w:rPr>
          <w:sz w:val="28"/>
          <w:szCs w:val="28"/>
        </w:rPr>
        <w:t xml:space="preserve"> Могография. – Москва: Институт языкознания РАН, 2005. – 153 с.</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 xml:space="preserve">Романов А.А. Телесное пространство личности и ее вербальные маркеры // Языковой дискурс в социальной практике: Материалы </w:t>
      </w:r>
      <w:r>
        <w:rPr>
          <w:sz w:val="28"/>
          <w:szCs w:val="28"/>
        </w:rPr>
        <w:lastRenderedPageBreak/>
        <w:t xml:space="preserve">межрегиональной научно – практической конференции. – Тверь: Твер. гос. ун-т, 2006. </w:t>
      </w:r>
      <w:r>
        <w:rPr>
          <w:sz w:val="28"/>
          <w:szCs w:val="28"/>
          <w:lang w:val="uk-UA"/>
        </w:rPr>
        <w:t xml:space="preserve">– </w:t>
      </w:r>
      <w:r>
        <w:rPr>
          <w:sz w:val="28"/>
          <w:szCs w:val="28"/>
        </w:rPr>
        <w:t>С. 243</w:t>
      </w:r>
      <w:r>
        <w:rPr>
          <w:sz w:val="28"/>
          <w:szCs w:val="28"/>
          <w:lang w:val="uk-UA"/>
        </w:rPr>
        <w:t>-</w:t>
      </w:r>
      <w:r>
        <w:rPr>
          <w:sz w:val="28"/>
          <w:szCs w:val="28"/>
        </w:rPr>
        <w:t>252.</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lang w:val="uk-UA"/>
        </w:rPr>
        <w:t>Рудякова В.М. Стратегии авторитоарного дискурса (на материале английского яз</w:t>
      </w:r>
      <w:r>
        <w:rPr>
          <w:sz w:val="28"/>
          <w:szCs w:val="28"/>
        </w:rPr>
        <w:t>ыка</w:t>
      </w:r>
      <w:r>
        <w:rPr>
          <w:sz w:val="28"/>
          <w:szCs w:val="28"/>
          <w:lang w:val="uk-UA"/>
        </w:rPr>
        <w:t xml:space="preserve">) // Вісник Харківського національного університету </w:t>
      </w:r>
      <w:r>
        <w:rPr>
          <w:sz w:val="28"/>
          <w:szCs w:val="28"/>
          <w:lang w:val="uk-UA"/>
        </w:rPr>
        <w:br/>
        <w:t xml:space="preserve">ім. В.Н. Каразіна. – Харків, 1999. – № 435. – С. 135-142 </w:t>
      </w:r>
    </w:p>
    <w:p w:rsidR="009B1AB3" w:rsidRDefault="009B1AB3" w:rsidP="00AB07B8">
      <w:pPr>
        <w:widowControl w:val="0"/>
        <w:numPr>
          <w:ilvl w:val="0"/>
          <w:numId w:val="41"/>
        </w:numPr>
        <w:tabs>
          <w:tab w:val="left" w:pos="1080"/>
        </w:tabs>
        <w:suppressAutoHyphens w:val="0"/>
        <w:spacing w:line="410" w:lineRule="auto"/>
        <w:ind w:left="0" w:firstLine="680"/>
        <w:jc w:val="both"/>
        <w:rPr>
          <w:spacing w:val="-6"/>
          <w:sz w:val="28"/>
          <w:szCs w:val="28"/>
        </w:rPr>
      </w:pPr>
      <w:r>
        <w:rPr>
          <w:spacing w:val="-6"/>
          <w:sz w:val="28"/>
          <w:szCs w:val="28"/>
          <w:lang w:val="uk-UA"/>
        </w:rPr>
        <w:t xml:space="preserve">Рюкле Х. Ваше тайное оружие: мимика, жест, движение. – М., 1996. – </w:t>
      </w:r>
      <w:r>
        <w:rPr>
          <w:spacing w:val="-6"/>
          <w:sz w:val="28"/>
          <w:szCs w:val="28"/>
          <w:lang w:val="uk-UA"/>
        </w:rPr>
        <w:br/>
        <w:t>С. 22-40.</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lang w:val="uk-UA"/>
        </w:rPr>
        <w:t>Сагач Г.М., Юніна О.А. Загальна риторика. – К.: Наукова думка, 1992. – 260 с.</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lang w:val="uk-UA"/>
        </w:rPr>
        <w:t xml:space="preserve">Салмина Л.М. Коммуникация. Язык. Мышление. – Казань, 2001. – 169 с. </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lang w:val="uk-UA"/>
        </w:rPr>
        <w:t>Седов К.Ф. Речевое поведение и типы языковой личности. – Екатеринбург, 2000. – С. 298-311.</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lang w:val="uk-UA"/>
        </w:rPr>
        <w:t>Селиванова Е.А. Основы лингвистической теории текста и коммуникации. – К.: Фитоцентр, 2002. – 336 с.</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lang w:val="uk-UA"/>
        </w:rPr>
        <w:t>Селіванова О.</w:t>
      </w:r>
      <w:r>
        <w:rPr>
          <w:sz w:val="28"/>
          <w:szCs w:val="28"/>
        </w:rPr>
        <w:t xml:space="preserve">О. </w:t>
      </w:r>
      <w:r>
        <w:rPr>
          <w:sz w:val="28"/>
          <w:szCs w:val="28"/>
          <w:lang w:val="uk-UA"/>
        </w:rPr>
        <w:t>Сучасна лінгвістика: термінологічна енциклопедія. – Полтава: Довкілля-К, 2006. – 716 с.</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lang w:val="uk-UA"/>
        </w:rPr>
        <w:t>Селиверстова Л.Н. Речевое поведение политических деятелей Германии ХХ века: На материале их публичных выступлений и мемуаров: Дис. … канд. филол. наук: 10.02.04. – Ростов-на-Дону, 200</w:t>
      </w:r>
      <w:r>
        <w:rPr>
          <w:sz w:val="28"/>
          <w:szCs w:val="28"/>
        </w:rPr>
        <w:t>4. – 168 с.</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lang w:val="uk-UA"/>
        </w:rPr>
        <w:t xml:space="preserve">Семенюк О.А. Язык епохи и его отражение в сатирико-юмористическом тексте. – Кировоград, 2001. – 368 с. </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lang w:val="uk-UA"/>
        </w:rPr>
        <w:t>Сепир Э. Избранные труды по языкознанию и культурологии. – М.: Прогресс, 1993. – 665 с.</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lang w:val="uk-UA"/>
        </w:rPr>
        <w:t xml:space="preserve">Серажим К.С. Дискурс як соціолінгвальне явище: методологія,архітектоніка, варіативність (на матеріалах сучасної газетної публіцистики): Монографія / За ред. В. Рузіна. / Київ. нац. ун-т ім. Тараса </w:t>
      </w:r>
      <w:r>
        <w:rPr>
          <w:sz w:val="28"/>
          <w:szCs w:val="28"/>
          <w:lang w:val="uk-UA"/>
        </w:rPr>
        <w:lastRenderedPageBreak/>
        <w:t>Шевченка. – К., 2002. – 392 с.</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lang w:val="uk-UA"/>
        </w:rPr>
        <w:t xml:space="preserve">Серажим К.С. Сучасний український політичний дискурс: формування нового стилістичного канону (дисертаційне дослідження). – Режим доступу: </w:t>
      </w:r>
      <w:hyperlink r:id="rId18" w:history="1">
        <w:r>
          <w:rPr>
            <w:rStyle w:val="ae"/>
            <w:sz w:val="28"/>
            <w:szCs w:val="28"/>
            <w:lang w:val="de-DE"/>
          </w:rPr>
          <w:t>http</w:t>
        </w:r>
        <w:r>
          <w:rPr>
            <w:rStyle w:val="ae"/>
            <w:sz w:val="28"/>
            <w:szCs w:val="28"/>
          </w:rPr>
          <w:t>://</w:t>
        </w:r>
        <w:r>
          <w:rPr>
            <w:rStyle w:val="ae"/>
            <w:sz w:val="28"/>
            <w:szCs w:val="28"/>
            <w:lang w:val="de-DE"/>
          </w:rPr>
          <w:t>jornlib</w:t>
        </w:r>
        <w:r>
          <w:rPr>
            <w:rStyle w:val="ae"/>
            <w:sz w:val="28"/>
            <w:szCs w:val="28"/>
          </w:rPr>
          <w:t>.</w:t>
        </w:r>
        <w:r>
          <w:rPr>
            <w:rStyle w:val="ae"/>
            <w:sz w:val="28"/>
            <w:szCs w:val="28"/>
            <w:lang w:val="de-DE"/>
          </w:rPr>
          <w:t>univ</w:t>
        </w:r>
        <w:r>
          <w:rPr>
            <w:rStyle w:val="ae"/>
            <w:sz w:val="28"/>
            <w:szCs w:val="28"/>
          </w:rPr>
          <w:t>.</w:t>
        </w:r>
        <w:r>
          <w:rPr>
            <w:rStyle w:val="ae"/>
            <w:sz w:val="28"/>
            <w:szCs w:val="28"/>
            <w:lang w:val="de-DE"/>
          </w:rPr>
          <w:t>kiev</w:t>
        </w:r>
        <w:r>
          <w:rPr>
            <w:rStyle w:val="ae"/>
            <w:sz w:val="28"/>
            <w:szCs w:val="28"/>
          </w:rPr>
          <w:t>.</w:t>
        </w:r>
        <w:r>
          <w:rPr>
            <w:rStyle w:val="ae"/>
            <w:sz w:val="28"/>
            <w:szCs w:val="28"/>
            <w:lang w:val="de-DE"/>
          </w:rPr>
          <w:t>ua</w:t>
        </w:r>
        <w:r>
          <w:rPr>
            <w:rStyle w:val="ae"/>
            <w:sz w:val="28"/>
            <w:szCs w:val="28"/>
          </w:rPr>
          <w:t>/</w:t>
        </w:r>
      </w:hyperlink>
      <w:r>
        <w:rPr>
          <w:sz w:val="28"/>
          <w:szCs w:val="28"/>
          <w:lang w:val="uk-UA"/>
        </w:rPr>
        <w:t>. – Заголовок з екрану.</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lang w:val="uk-UA"/>
        </w:rPr>
        <w:t xml:space="preserve">Серио С. Русский язык и анализ советского политического дискурса: анализ номинализаций // Квадратура смысла. – М.: Прогресс, 1999. – С. 337-384. </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lang w:val="uk-UA"/>
        </w:rPr>
        <w:t>Сидоров Е.В. Личностный аспект речевой коммуникации и текста // Личностные аспекты языкового общения: Меж вуз. сб. науч. трудов. – Калинин: Изд-во Калинин. гос. ун-та, 1989. – С. 16-25.</w:t>
      </w:r>
    </w:p>
    <w:p w:rsidR="009B1AB3" w:rsidRDefault="009B1AB3" w:rsidP="00AB07B8">
      <w:pPr>
        <w:widowControl w:val="0"/>
        <w:numPr>
          <w:ilvl w:val="0"/>
          <w:numId w:val="41"/>
        </w:numPr>
        <w:tabs>
          <w:tab w:val="left" w:pos="1080"/>
        </w:tabs>
        <w:suppressAutoHyphens w:val="0"/>
        <w:spacing w:line="410" w:lineRule="auto"/>
        <w:ind w:left="0" w:firstLine="680"/>
        <w:jc w:val="both"/>
        <w:rPr>
          <w:spacing w:val="-2"/>
          <w:sz w:val="28"/>
          <w:szCs w:val="28"/>
        </w:rPr>
      </w:pPr>
      <w:r>
        <w:rPr>
          <w:spacing w:val="-2"/>
          <w:sz w:val="28"/>
          <w:szCs w:val="28"/>
          <w:lang w:val="uk-UA"/>
        </w:rPr>
        <w:t xml:space="preserve">Сиротинина О.Б. Устная речь и типы речевых культур. – М., 1995. – </w:t>
      </w:r>
      <w:r>
        <w:rPr>
          <w:spacing w:val="-2"/>
          <w:sz w:val="28"/>
          <w:szCs w:val="28"/>
          <w:lang w:val="uk-UA"/>
        </w:rPr>
        <w:br/>
        <w:t>С. 3-21.</w:t>
      </w:r>
    </w:p>
    <w:p w:rsidR="009B1AB3" w:rsidRDefault="009B1AB3" w:rsidP="00AB07B8">
      <w:pPr>
        <w:widowControl w:val="0"/>
        <w:numPr>
          <w:ilvl w:val="0"/>
          <w:numId w:val="41"/>
        </w:numPr>
        <w:tabs>
          <w:tab w:val="left" w:pos="1080"/>
        </w:tabs>
        <w:suppressAutoHyphens w:val="0"/>
        <w:spacing w:line="410" w:lineRule="auto"/>
        <w:ind w:left="0" w:firstLine="680"/>
        <w:jc w:val="both"/>
        <w:rPr>
          <w:spacing w:val="-6"/>
          <w:sz w:val="28"/>
          <w:szCs w:val="28"/>
        </w:rPr>
      </w:pPr>
      <w:r>
        <w:rPr>
          <w:spacing w:val="-6"/>
          <w:sz w:val="28"/>
          <w:szCs w:val="28"/>
          <w:lang w:val="uk-UA"/>
        </w:rPr>
        <w:t>Славова Л.Л. Лінгвопрагматичні особливості сучасного американського політичного дискурсу // Вісник Житомир. держ. ун-ту ім. Івана Франка. – 2004. – № 7. – С. 233-234.</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lang w:val="uk-UA"/>
        </w:rPr>
        <w:t>Смысловое восприятие речевого сообщения (в условиях массовой коммуникации) / Отв. редакторы Т.М. Дридзе и А.А. Леонтьев. М.: Наука, 1976. – 263 с.</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lang w:val="uk-UA"/>
        </w:rPr>
        <w:t xml:space="preserve">Солодовникова Н.В. Мифологический образ воды в современной политической метафоре (на материале украинских СМИ) // Ученые записки Таврического национального университета им. В.И. Вернадського. – Т. 19 (58). – </w:t>
      </w:r>
      <w:r>
        <w:rPr>
          <w:sz w:val="28"/>
          <w:szCs w:val="28"/>
          <w:lang w:val="uk-UA"/>
        </w:rPr>
        <w:br/>
        <w:t>№ 1: Филологические науки. – Сімферополь, 2006. – С. 195-202.</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lang w:val="uk-UA"/>
        </w:rPr>
        <w:t>Солощук Л.В. Невербальная коммуникация</w:t>
      </w:r>
      <w:r>
        <w:rPr>
          <w:sz w:val="28"/>
          <w:szCs w:val="28"/>
        </w:rPr>
        <w:t xml:space="preserve">: ее место и перспективы исследования в современной лингвистике // </w:t>
      </w:r>
      <w:r>
        <w:rPr>
          <w:sz w:val="28"/>
          <w:szCs w:val="28"/>
          <w:lang w:val="uk-UA"/>
        </w:rPr>
        <w:t xml:space="preserve">Вісник Харків. нац. ун-ту </w:t>
      </w:r>
      <w:r>
        <w:rPr>
          <w:sz w:val="28"/>
          <w:szCs w:val="28"/>
          <w:lang w:val="uk-UA"/>
        </w:rPr>
        <w:br/>
        <w:t>ім. В.Н. Каразіна. – 2004. – № 635. – С. 170-174.</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lang w:val="uk-UA"/>
        </w:rPr>
        <w:t>Солощук Л.В. Невербальне коммуникативные компоненты в системе межкультурной коммуникации // Вісник СумДУ. – № 4 (63). – 2004. – С. 170-176.</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lang w:val="uk-UA"/>
        </w:rPr>
        <w:t xml:space="preserve">Солощук Л.В. Вербальні і невербальні компоненти комунікації в </w:t>
      </w:r>
      <w:r>
        <w:rPr>
          <w:sz w:val="28"/>
          <w:szCs w:val="28"/>
          <w:lang w:val="uk-UA"/>
        </w:rPr>
        <w:lastRenderedPageBreak/>
        <w:t xml:space="preserve">англомовному дискурсі. – Харків: Константа, 2006. – 300 с. </w:t>
      </w:r>
    </w:p>
    <w:p w:rsidR="009B1AB3" w:rsidRDefault="009B1AB3" w:rsidP="00AB07B8">
      <w:pPr>
        <w:widowControl w:val="0"/>
        <w:numPr>
          <w:ilvl w:val="0"/>
          <w:numId w:val="41"/>
        </w:numPr>
        <w:tabs>
          <w:tab w:val="left" w:pos="1080"/>
        </w:tabs>
        <w:suppressAutoHyphens w:val="0"/>
        <w:spacing w:line="410" w:lineRule="auto"/>
        <w:ind w:left="0" w:firstLine="680"/>
        <w:jc w:val="both"/>
        <w:rPr>
          <w:spacing w:val="-4"/>
          <w:sz w:val="28"/>
          <w:szCs w:val="28"/>
        </w:rPr>
      </w:pPr>
      <w:r>
        <w:rPr>
          <w:spacing w:val="-4"/>
          <w:sz w:val="28"/>
          <w:szCs w:val="28"/>
          <w:lang w:val="uk-UA"/>
        </w:rPr>
        <w:t xml:space="preserve">Ставицька Л.А. Дискурс помаранчевої пристрасті. – Режим доступу: </w:t>
      </w:r>
      <w:hyperlink r:id="rId19" w:history="1">
        <w:r>
          <w:rPr>
            <w:rStyle w:val="ae"/>
            <w:spacing w:val="-4"/>
            <w:sz w:val="28"/>
            <w:szCs w:val="28"/>
            <w:lang w:val="de-DE"/>
          </w:rPr>
          <w:t>www</w:t>
        </w:r>
        <w:r>
          <w:rPr>
            <w:rStyle w:val="ae"/>
            <w:spacing w:val="-4"/>
            <w:sz w:val="28"/>
            <w:szCs w:val="28"/>
          </w:rPr>
          <w:t>.</w:t>
        </w:r>
        <w:r>
          <w:rPr>
            <w:rStyle w:val="ae"/>
            <w:spacing w:val="-4"/>
            <w:sz w:val="28"/>
            <w:szCs w:val="28"/>
            <w:lang w:val="de-DE"/>
          </w:rPr>
          <w:t>Textology</w:t>
        </w:r>
        <w:r>
          <w:rPr>
            <w:rStyle w:val="ae"/>
            <w:spacing w:val="-4"/>
            <w:sz w:val="28"/>
            <w:szCs w:val="28"/>
          </w:rPr>
          <w:t>.</w:t>
        </w:r>
        <w:r>
          <w:rPr>
            <w:rStyle w:val="ae"/>
            <w:spacing w:val="-4"/>
            <w:sz w:val="28"/>
            <w:szCs w:val="28"/>
            <w:lang w:val="de-DE"/>
          </w:rPr>
          <w:t>ru</w:t>
        </w:r>
        <w:r>
          <w:rPr>
            <w:rStyle w:val="ae"/>
            <w:spacing w:val="-4"/>
            <w:sz w:val="28"/>
            <w:szCs w:val="28"/>
          </w:rPr>
          <w:t>/</w:t>
        </w:r>
        <w:r>
          <w:rPr>
            <w:rStyle w:val="ae"/>
            <w:spacing w:val="-4"/>
            <w:sz w:val="28"/>
            <w:szCs w:val="28"/>
            <w:lang w:val="de-DE"/>
          </w:rPr>
          <w:t>publik</w:t>
        </w:r>
        <w:r>
          <w:rPr>
            <w:rStyle w:val="ae"/>
            <w:spacing w:val="-4"/>
            <w:sz w:val="28"/>
            <w:szCs w:val="28"/>
          </w:rPr>
          <w:t>.</w:t>
        </w:r>
        <w:r>
          <w:rPr>
            <w:rStyle w:val="ae"/>
            <w:spacing w:val="-4"/>
            <w:sz w:val="28"/>
            <w:szCs w:val="28"/>
            <w:lang w:val="de-DE"/>
          </w:rPr>
          <w:t>html</w:t>
        </w:r>
      </w:hyperlink>
      <w:r>
        <w:rPr>
          <w:spacing w:val="-4"/>
          <w:sz w:val="28"/>
          <w:szCs w:val="28"/>
          <w:lang w:val="uk-UA"/>
        </w:rPr>
        <w:t>. – Заголовок з екрану.</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lang w:val="uk-UA"/>
        </w:rPr>
        <w:t>Сте</w:t>
      </w:r>
      <w:r>
        <w:rPr>
          <w:sz w:val="28"/>
          <w:szCs w:val="28"/>
        </w:rPr>
        <w:t xml:space="preserve">панов Ю.С. Альтернативный мир. Дискурс. Факт и принцип причинности // Язык и наука конца ХХ-го века. </w:t>
      </w:r>
      <w:r>
        <w:rPr>
          <w:sz w:val="28"/>
          <w:szCs w:val="28"/>
          <w:lang w:val="uk-UA"/>
        </w:rPr>
        <w:t xml:space="preserve">– </w:t>
      </w:r>
      <w:r>
        <w:rPr>
          <w:sz w:val="28"/>
          <w:szCs w:val="28"/>
        </w:rPr>
        <w:t>М.: Прогресс. – 1995. – С. 11-25.</w:t>
      </w:r>
    </w:p>
    <w:p w:rsidR="009B1AB3" w:rsidRDefault="009B1AB3" w:rsidP="009B1AB3">
      <w:pPr>
        <w:widowControl w:val="0"/>
        <w:tabs>
          <w:tab w:val="left" w:pos="1080"/>
        </w:tabs>
        <w:spacing w:line="410" w:lineRule="auto"/>
        <w:jc w:val="both"/>
        <w:rPr>
          <w:sz w:val="28"/>
          <w:szCs w:val="28"/>
        </w:rPr>
      </w:pP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lang w:val="de-DE"/>
        </w:rPr>
        <w:t>C</w:t>
      </w:r>
      <w:r>
        <w:rPr>
          <w:sz w:val="28"/>
          <w:szCs w:val="28"/>
        </w:rPr>
        <w:t xml:space="preserve">тернин И.А. Язык и национальная картина мира. – Воронеж, 2002. – </w:t>
      </w:r>
      <w:r>
        <w:rPr>
          <w:sz w:val="28"/>
          <w:szCs w:val="28"/>
        </w:rPr>
        <w:br/>
        <w:t>60 с.</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Стернин И.А. Коммуникативное поведение. Профессиональная коммуникативная личность. – Воронеж: Истоки, 2007 – 194 с.</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Стриженко А.А. Об особенностях организации текстов, относящихся к разным функциональным стилям. – Иркутск: Изд-во Иркутского ун-та, 1985. – 172 с.</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lang w:val="uk-UA"/>
        </w:rPr>
        <w:t xml:space="preserve">Сусов И.П. </w:t>
      </w:r>
      <w:r>
        <w:rPr>
          <w:sz w:val="28"/>
          <w:szCs w:val="28"/>
        </w:rPr>
        <w:t xml:space="preserve">Аристов В.А. Коммуникативно- когнитивная лингвистика и разговорный дискурс // </w:t>
      </w:r>
      <w:hyperlink r:id="rId20" w:history="1">
        <w:r>
          <w:rPr>
            <w:rStyle w:val="ae"/>
            <w:sz w:val="28"/>
            <w:szCs w:val="28"/>
            <w:lang w:val="en-US"/>
          </w:rPr>
          <w:t>http</w:t>
        </w:r>
        <w:r>
          <w:rPr>
            <w:rStyle w:val="ae"/>
            <w:sz w:val="28"/>
            <w:szCs w:val="28"/>
          </w:rPr>
          <w:t>://</w:t>
        </w:r>
        <w:r>
          <w:rPr>
            <w:rStyle w:val="ae"/>
            <w:sz w:val="28"/>
            <w:szCs w:val="28"/>
            <w:lang w:val="en-US"/>
          </w:rPr>
          <w:t>homepages</w:t>
        </w:r>
        <w:r>
          <w:rPr>
            <w:rStyle w:val="ae"/>
            <w:sz w:val="28"/>
            <w:szCs w:val="28"/>
          </w:rPr>
          <w:t>.</w:t>
        </w:r>
        <w:r>
          <w:rPr>
            <w:rStyle w:val="ae"/>
            <w:sz w:val="28"/>
            <w:szCs w:val="28"/>
            <w:lang w:val="en-US"/>
          </w:rPr>
          <w:t>tversu</w:t>
        </w:r>
        <w:r>
          <w:rPr>
            <w:rStyle w:val="ae"/>
            <w:sz w:val="28"/>
            <w:szCs w:val="28"/>
          </w:rPr>
          <w:t>.</w:t>
        </w:r>
        <w:r>
          <w:rPr>
            <w:rStyle w:val="ae"/>
            <w:sz w:val="28"/>
            <w:szCs w:val="28"/>
            <w:lang w:val="en-US"/>
          </w:rPr>
          <w:t>ru</w:t>
        </w:r>
        <w:r>
          <w:rPr>
            <w:rStyle w:val="ae"/>
            <w:sz w:val="28"/>
            <w:szCs w:val="28"/>
          </w:rPr>
          <w:t>/~</w:t>
        </w:r>
        <w:r>
          <w:rPr>
            <w:rStyle w:val="ae"/>
            <w:sz w:val="28"/>
            <w:szCs w:val="28"/>
            <w:lang w:val="en-US"/>
          </w:rPr>
          <w:t>susov</w:t>
        </w:r>
        <w:r>
          <w:rPr>
            <w:rStyle w:val="ae"/>
            <w:sz w:val="28"/>
            <w:szCs w:val="28"/>
          </w:rPr>
          <w:t>/</w:t>
        </w:r>
        <w:r>
          <w:rPr>
            <w:rStyle w:val="ae"/>
            <w:sz w:val="28"/>
            <w:szCs w:val="28"/>
            <w:lang w:val="en-US"/>
          </w:rPr>
          <w:t>Aristov</w:t>
        </w:r>
        <w:r>
          <w:rPr>
            <w:rStyle w:val="ae"/>
            <w:sz w:val="28"/>
            <w:szCs w:val="28"/>
          </w:rPr>
          <w:t>.</w:t>
        </w:r>
        <w:r>
          <w:rPr>
            <w:rStyle w:val="ae"/>
            <w:sz w:val="28"/>
            <w:szCs w:val="28"/>
            <w:lang w:val="en-US"/>
          </w:rPr>
          <w:t>htm</w:t>
        </w:r>
      </w:hyperlink>
      <w:r>
        <w:rPr>
          <w:sz w:val="28"/>
          <w:szCs w:val="28"/>
        </w:rPr>
        <w:t xml:space="preserve"> – 11 </w:t>
      </w:r>
      <w:r>
        <w:rPr>
          <w:sz w:val="28"/>
          <w:szCs w:val="28"/>
          <w:lang w:val="en-US"/>
        </w:rPr>
        <w:t>c</w:t>
      </w:r>
      <w:r>
        <w:rPr>
          <w:sz w:val="28"/>
          <w:szCs w:val="28"/>
        </w:rPr>
        <w:t>.</w:t>
      </w:r>
    </w:p>
    <w:p w:rsidR="009B1AB3" w:rsidRDefault="009B1AB3" w:rsidP="00AB07B8">
      <w:pPr>
        <w:widowControl w:val="0"/>
        <w:numPr>
          <w:ilvl w:val="0"/>
          <w:numId w:val="41"/>
        </w:numPr>
        <w:tabs>
          <w:tab w:val="left" w:pos="1080"/>
        </w:tabs>
        <w:suppressAutoHyphens w:val="0"/>
        <w:spacing w:line="410" w:lineRule="auto"/>
        <w:ind w:left="0" w:firstLine="680"/>
        <w:jc w:val="both"/>
        <w:rPr>
          <w:sz w:val="28"/>
          <w:szCs w:val="28"/>
        </w:rPr>
      </w:pPr>
      <w:r>
        <w:rPr>
          <w:sz w:val="28"/>
          <w:szCs w:val="28"/>
        </w:rPr>
        <w:t>Сусов И.П. Коммуникативно- прагматическая лингвистика и ее ед</w:t>
      </w:r>
      <w:r>
        <w:rPr>
          <w:sz w:val="28"/>
          <w:szCs w:val="28"/>
          <w:lang w:val="uk-UA"/>
        </w:rPr>
        <w:t>и</w:t>
      </w:r>
      <w:r>
        <w:rPr>
          <w:sz w:val="28"/>
          <w:szCs w:val="28"/>
        </w:rPr>
        <w:t>ницы // Прагматика и семантика синтаксических единиц. – Калинин: Изд-во Калинин. гос. ун-та. – 1984. – С. 3-12</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rPr>
      </w:pPr>
      <w:r>
        <w:rPr>
          <w:sz w:val="28"/>
          <w:szCs w:val="28"/>
        </w:rPr>
        <w:t>Сусов И.П. Прагматическая структура высказывания // Языковое общение и его единицы. – Калинин: Изд-во Калинин. гос. ун-та. – 1986. – С. 7-11.</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rPr>
      </w:pPr>
      <w:r>
        <w:rPr>
          <w:sz w:val="28"/>
          <w:szCs w:val="28"/>
        </w:rPr>
        <w:t xml:space="preserve">Сусов И.П. Личность как субъект языкового общения // Личностные аспекты языкового общения. – Калинин: Изд-во Калинин. гос. ун-та. – 1989. – </w:t>
      </w:r>
      <w:r>
        <w:rPr>
          <w:sz w:val="28"/>
          <w:szCs w:val="28"/>
        </w:rPr>
        <w:br/>
        <w:t>С.</w:t>
      </w:r>
      <w:r>
        <w:rPr>
          <w:sz w:val="28"/>
          <w:szCs w:val="28"/>
          <w:lang w:val="uk-UA"/>
        </w:rPr>
        <w:t xml:space="preserve"> </w:t>
      </w:r>
      <w:r>
        <w:rPr>
          <w:sz w:val="28"/>
          <w:szCs w:val="28"/>
        </w:rPr>
        <w:t>9-16.</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rPr>
      </w:pPr>
      <w:r>
        <w:rPr>
          <w:sz w:val="28"/>
          <w:szCs w:val="28"/>
        </w:rPr>
        <w:t xml:space="preserve">Сухих С.А. Речевые интеракции и стратегии // Языковое общение и его единицы. – Калинин: Калининск. гос. ун-т., 1986. – С. 71-77. </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rPr>
      </w:pPr>
      <w:r>
        <w:rPr>
          <w:sz w:val="28"/>
          <w:szCs w:val="28"/>
        </w:rPr>
        <w:lastRenderedPageBreak/>
        <w:t>Сухих С.А. Структура коммуникантов в общении // Языковое общение: процессы и единицы. – Калинин: Изд-во Калинин. гос. ун-та. – 1988. – С. 22-29.</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rPr>
      </w:pPr>
      <w:r>
        <w:rPr>
          <w:sz w:val="28"/>
          <w:szCs w:val="28"/>
        </w:rPr>
        <w:t>Сухих С.А. Языковая личность в диалоге // Личностные аспекты языкового общения: Межвуз. сб. науч. тр. – Калинин: Изд-во Калинин. гос. ун-та, 1989. – С. 82-86.</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rPr>
      </w:pPr>
      <w:r>
        <w:rPr>
          <w:sz w:val="28"/>
          <w:szCs w:val="28"/>
        </w:rPr>
        <w:t>Сухих С.А. Типология языкового общения // Язык, дискурс и личность.</w:t>
      </w:r>
      <w:r>
        <w:rPr>
          <w:sz w:val="28"/>
          <w:szCs w:val="28"/>
          <w:lang w:val="uk-UA"/>
        </w:rPr>
        <w:t xml:space="preserve"> – </w:t>
      </w:r>
      <w:r>
        <w:rPr>
          <w:sz w:val="28"/>
          <w:szCs w:val="28"/>
        </w:rPr>
        <w:t xml:space="preserve"> Тверь: </w:t>
      </w:r>
      <w:r>
        <w:rPr>
          <w:sz w:val="28"/>
          <w:szCs w:val="28"/>
          <w:lang w:val="uk-UA"/>
        </w:rPr>
        <w:t xml:space="preserve"> Изд-во </w:t>
      </w:r>
      <w:r>
        <w:rPr>
          <w:sz w:val="28"/>
          <w:szCs w:val="28"/>
        </w:rPr>
        <w:t>Тверский государственный университет, 1990. – С. 45-50.</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rPr>
      </w:pPr>
      <w:r>
        <w:rPr>
          <w:sz w:val="28"/>
          <w:szCs w:val="28"/>
        </w:rPr>
        <w:t>Сухих С.А., Зеленская В.В. Прагматическое моделирование коммуникативного процесса. – Краснодар: Изд-во Кубанского ин-та, 1998. – 160 с.</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rPr>
      </w:pPr>
      <w:r>
        <w:rPr>
          <w:sz w:val="28"/>
          <w:szCs w:val="28"/>
        </w:rPr>
        <w:t>Сысоев П.В. Когнитивные аспекты овладения культурой // Вестник МГУ. Сер. 19. Лингвистика и межкультурная коммуникация. – 2003. – № 4. – С. 110-123.</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rPr>
      </w:pPr>
      <w:r>
        <w:rPr>
          <w:sz w:val="28"/>
          <w:szCs w:val="28"/>
        </w:rPr>
        <w:t>Табурова С.К. Гендерные аспекты речевого поведения  парламентариев (на материале парламентских дебатов в ФРГ) // Социологические исследования. – 1999(а). – № 9. – С. 84-92.</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rPr>
      </w:pPr>
      <w:r>
        <w:rPr>
          <w:sz w:val="28"/>
          <w:szCs w:val="28"/>
        </w:rPr>
        <w:t xml:space="preserve">Табурова С.К. Механизмы создания экспрессивности в репликах мужчин и женщин – депутатов бундестага // Гендерный фактор в языке и коммуникации: </w:t>
      </w:r>
      <w:r>
        <w:rPr>
          <w:sz w:val="28"/>
          <w:szCs w:val="28"/>
        </w:rPr>
        <w:br/>
        <w:t>Сб. науч. тр. – Иваново: Издат. центр «ЮНОНА», 1999(б). – С. 63-71.</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rPr>
      </w:pPr>
      <w:r>
        <w:rPr>
          <w:sz w:val="28"/>
          <w:szCs w:val="28"/>
        </w:rPr>
        <w:t>Табурова С.К. Реплики депутатов бундестага как речевые акты // Гендерный фактор в языке и коммуникации: Сб. науч. трудов. – Иваново: Издат. центр «ЮНОНА», 1999(в). – С. 72-87.</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rPr>
      </w:pPr>
      <w:r>
        <w:rPr>
          <w:sz w:val="28"/>
          <w:szCs w:val="28"/>
        </w:rPr>
        <w:t xml:space="preserve">Танен Д. Ты меня не понимаешь! Почему женщины и мужчины не понимают друг друга / Пер. с англ. – М., 1996. – 432 с. </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rPr>
      </w:pPr>
      <w:r>
        <w:rPr>
          <w:sz w:val="28"/>
          <w:szCs w:val="28"/>
        </w:rPr>
        <w:t xml:space="preserve">Тарасова И.П. Речевое общение, толкуемое с юмором, но всерьез. – М.:  Высшая школа, 1992. – 174 с. </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rPr>
      </w:pPr>
      <w:r>
        <w:rPr>
          <w:sz w:val="28"/>
          <w:szCs w:val="28"/>
        </w:rPr>
        <w:lastRenderedPageBreak/>
        <w:t>Тер-Минасова С.Г. Язык и межкультурная коммуникация. – М., 2000.</w:t>
      </w:r>
      <w:r>
        <w:rPr>
          <w:sz w:val="28"/>
          <w:szCs w:val="28"/>
          <w:lang w:val="uk-UA"/>
        </w:rPr>
        <w:t>–</w:t>
      </w:r>
      <w:r>
        <w:rPr>
          <w:sz w:val="28"/>
          <w:szCs w:val="28"/>
        </w:rPr>
        <w:t xml:space="preserve"> 262</w:t>
      </w:r>
      <w:r>
        <w:rPr>
          <w:sz w:val="28"/>
          <w:szCs w:val="28"/>
          <w:lang w:val="uk-UA"/>
        </w:rPr>
        <w:t> </w:t>
      </w:r>
      <w:r>
        <w:rPr>
          <w:sz w:val="28"/>
          <w:szCs w:val="28"/>
        </w:rPr>
        <w:t>с.</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rPr>
      </w:pPr>
      <w:r>
        <w:rPr>
          <w:sz w:val="28"/>
          <w:szCs w:val="28"/>
        </w:rPr>
        <w:t xml:space="preserve">Тер-Минасова С.Г. Личность и коллектив в языках и культурах // Вестник МГУ. Сер. 19. Лингвистика и межкультурная коммуникация. – 2003. – № 2. – </w:t>
      </w:r>
      <w:r>
        <w:rPr>
          <w:sz w:val="28"/>
          <w:szCs w:val="28"/>
        </w:rPr>
        <w:br/>
        <w:t xml:space="preserve">С. 7-17. </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rPr>
      </w:pPr>
      <w:r>
        <w:rPr>
          <w:sz w:val="28"/>
          <w:szCs w:val="28"/>
        </w:rPr>
        <w:t>Тимофеев В.П. Личность и языковая среда. – Щадринск, 1971. – С. 48-62.</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rPr>
      </w:pPr>
      <w:r>
        <w:rPr>
          <w:sz w:val="28"/>
          <w:szCs w:val="28"/>
        </w:rPr>
        <w:t xml:space="preserve">Фадеева Е.В. Дискурсивные особенности стратегий и тактик конфликтного речевого общения // </w:t>
      </w:r>
      <w:r>
        <w:rPr>
          <w:sz w:val="28"/>
          <w:szCs w:val="28"/>
          <w:lang w:val="uk-UA"/>
        </w:rPr>
        <w:t>Вісник Донецького університету. – Донецьк: Вид-во ДонДУ. – 1998. – №2. – С. 260-266.</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rPr>
      </w:pPr>
      <w:r>
        <w:rPr>
          <w:sz w:val="28"/>
          <w:szCs w:val="28"/>
          <w:lang w:val="uk-UA"/>
        </w:rPr>
        <w:t>Фадеева Е.В. Стратегии и тактики конфликтного дискурса (на материале современного английского языка): Дисс. … канд. филол. наук: 10.02.04.– К., 2000. – 194 с.</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rPr>
      </w:pPr>
      <w:r>
        <w:rPr>
          <w:sz w:val="28"/>
          <w:szCs w:val="28"/>
          <w:lang w:val="uk-UA"/>
        </w:rPr>
        <w:t>Фаст Дж. Язык тела / Пер. с англ. – М., 1997. – С. 12-44.</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rPr>
      </w:pPr>
      <w:r>
        <w:rPr>
          <w:sz w:val="28"/>
          <w:szCs w:val="28"/>
          <w:lang w:val="uk-UA"/>
        </w:rPr>
        <w:t>Филинский А.А. Критический анализ политического дискурса предвыборных кампаний 1999-2000 г.г.: Автореф. дисс. ... канд. филол. наук: 10.02.01. – Тверь, 2002. – 20 с.</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rPr>
      </w:pPr>
      <w:r>
        <w:rPr>
          <w:sz w:val="28"/>
          <w:szCs w:val="28"/>
          <w:lang w:val="uk-UA"/>
        </w:rPr>
        <w:t xml:space="preserve">Фоменко О.С. Лінгвістичний аналіз сучасного політичного дискурсу США (90-ті роки ХХ століття): Дис... канд. філол. наук: 10.02.04. – К., 1999. – </w:t>
      </w:r>
      <w:r>
        <w:rPr>
          <w:sz w:val="28"/>
          <w:szCs w:val="28"/>
          <w:lang w:val="uk-UA"/>
        </w:rPr>
        <w:br/>
        <w:t>195 с.</w:t>
      </w:r>
    </w:p>
    <w:p w:rsidR="009B1AB3" w:rsidRDefault="009B1AB3" w:rsidP="00AB07B8">
      <w:pPr>
        <w:widowControl w:val="0"/>
        <w:numPr>
          <w:ilvl w:val="0"/>
          <w:numId w:val="41"/>
        </w:numPr>
        <w:tabs>
          <w:tab w:val="left" w:pos="1080"/>
        </w:tabs>
        <w:suppressAutoHyphens w:val="0"/>
        <w:spacing w:line="384" w:lineRule="auto"/>
        <w:ind w:left="0" w:firstLine="680"/>
        <w:jc w:val="both"/>
        <w:rPr>
          <w:spacing w:val="-2"/>
          <w:sz w:val="28"/>
          <w:szCs w:val="28"/>
        </w:rPr>
      </w:pPr>
      <w:r>
        <w:rPr>
          <w:spacing w:val="-2"/>
          <w:sz w:val="28"/>
          <w:szCs w:val="28"/>
          <w:lang w:val="uk-UA"/>
        </w:rPr>
        <w:t>Фомин А.Г. Психолингвистическая концепция моделирования гендерной языковой личности. – Кемерово: Кузбассвузиздат, 2003. – 236 с.</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rPr>
      </w:pPr>
      <w:r>
        <w:rPr>
          <w:sz w:val="28"/>
          <w:szCs w:val="28"/>
          <w:lang w:val="uk-UA"/>
        </w:rPr>
        <w:t xml:space="preserve">Формановская Н.И. Речевой этикет и культура общения. – М., 1989. – </w:t>
      </w:r>
      <w:r>
        <w:rPr>
          <w:sz w:val="28"/>
          <w:szCs w:val="28"/>
        </w:rPr>
        <w:br/>
      </w:r>
      <w:r>
        <w:rPr>
          <w:sz w:val="28"/>
          <w:szCs w:val="28"/>
          <w:lang w:val="uk-UA"/>
        </w:rPr>
        <w:t>156 с.</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rPr>
      </w:pPr>
      <w:r>
        <w:rPr>
          <w:sz w:val="28"/>
          <w:szCs w:val="28"/>
          <w:lang w:val="uk-UA"/>
        </w:rPr>
        <w:t>Франк Д. Семь грехов прагматики: Тезисы о теории речевых актов, анализы речевого общения, лингвистики и риторики / Пер с англ. // Новое в зарубежной лингвистике. – В</w:t>
      </w:r>
      <w:r>
        <w:rPr>
          <w:sz w:val="28"/>
          <w:szCs w:val="28"/>
        </w:rPr>
        <w:t xml:space="preserve">ып. 17: Теория речевых актов. </w:t>
      </w:r>
      <w:r>
        <w:rPr>
          <w:sz w:val="28"/>
          <w:szCs w:val="28"/>
          <w:lang w:val="uk-UA"/>
        </w:rPr>
        <w:t>– М.: Прогресс</w:t>
      </w:r>
      <w:r>
        <w:rPr>
          <w:sz w:val="28"/>
          <w:szCs w:val="28"/>
        </w:rPr>
        <w:t>, 1986.</w:t>
      </w:r>
      <w:r>
        <w:rPr>
          <w:sz w:val="28"/>
          <w:szCs w:val="28"/>
          <w:lang w:val="uk-UA"/>
        </w:rPr>
        <w:t xml:space="preserve"> –</w:t>
      </w:r>
      <w:r>
        <w:rPr>
          <w:sz w:val="28"/>
          <w:szCs w:val="28"/>
        </w:rPr>
        <w:t>–  С. 13-50.</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rPr>
      </w:pPr>
      <w:r>
        <w:rPr>
          <w:sz w:val="28"/>
          <w:szCs w:val="28"/>
        </w:rPr>
        <w:lastRenderedPageBreak/>
        <w:t xml:space="preserve">Фролова И.Е. Лингвистическая конфликтология: к проблеме статуса // </w:t>
      </w:r>
      <w:r>
        <w:rPr>
          <w:sz w:val="28"/>
          <w:szCs w:val="28"/>
          <w:lang w:val="uk-UA"/>
        </w:rPr>
        <w:t xml:space="preserve">Вісник Харківського національного університету ім. В.Н. Каразіна. – 2001. – № 586. – С. 56-61. </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rPr>
      </w:pPr>
      <w:r>
        <w:rPr>
          <w:sz w:val="28"/>
          <w:szCs w:val="28"/>
          <w:lang w:val="uk-UA"/>
        </w:rPr>
        <w:t xml:space="preserve">Хабермас Ю. Демократия. Разум. Нравственность. – М.: </w:t>
      </w:r>
      <w:r>
        <w:rPr>
          <w:sz w:val="28"/>
          <w:szCs w:val="28"/>
          <w:lang w:val="en-US"/>
        </w:rPr>
        <w:t>Academica</w:t>
      </w:r>
      <w:r>
        <w:rPr>
          <w:sz w:val="28"/>
          <w:szCs w:val="28"/>
        </w:rPr>
        <w:t>. – 1995. – 244 с.</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rPr>
      </w:pPr>
      <w:r>
        <w:rPr>
          <w:sz w:val="28"/>
          <w:szCs w:val="28"/>
          <w:lang w:val="uk-UA"/>
        </w:rPr>
        <w:t>Хабермас Ю. Моральное сознание и комуникативное действие. – СПб, 2000. – С. 10-47.</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rPr>
      </w:pPr>
      <w:r>
        <w:rPr>
          <w:sz w:val="28"/>
          <w:szCs w:val="28"/>
          <w:lang w:val="uk-UA"/>
        </w:rPr>
        <w:t>Халеева И.И. Гендер как интрига познания // Гендер как интрига познания: Сб. ст. – М.: Рудомино, 2000. – С. 9-18</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rPr>
      </w:pPr>
      <w:r>
        <w:rPr>
          <w:sz w:val="28"/>
          <w:szCs w:val="28"/>
          <w:lang w:val="uk-UA"/>
        </w:rPr>
        <w:t>Халеева И.И. Гендер в теории и практике обучения межъязыковой коммуникации // Гендер: язык, культура, коммуникация: Доклады первой Международной конференции. – М., 2001. – С. 7-11.</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rPr>
      </w:pPr>
      <w:r>
        <w:rPr>
          <w:sz w:val="28"/>
          <w:szCs w:val="28"/>
          <w:lang w:val="uk-UA"/>
        </w:rPr>
        <w:t xml:space="preserve">Хартли М. Язык жестов в деловом общении. – М.: Изд-во Эксмо, 2003. – 224 с. </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rPr>
      </w:pPr>
      <w:r>
        <w:rPr>
          <w:sz w:val="28"/>
          <w:szCs w:val="28"/>
          <w:lang w:val="uk-UA"/>
        </w:rPr>
        <w:t>Хартунг Ю., Брейдо Е. Гипертекст как объект лингвистического анализа // Вестник Московского университета. Сер. Филология. – 1996. – № 3. – С. 61-77.</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rPr>
      </w:pPr>
      <w:r>
        <w:rPr>
          <w:sz w:val="28"/>
          <w:szCs w:val="28"/>
          <w:lang w:val="uk-UA"/>
        </w:rPr>
        <w:t>Харченко Е.В. Варианты речевого поведения профессиональных коммуникаторов // Вопросы филологии. – 2003. – № 1(13). – С. 9-14.</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rPr>
      </w:pPr>
      <w:r>
        <w:rPr>
          <w:sz w:val="28"/>
          <w:szCs w:val="28"/>
          <w:lang w:val="uk-UA"/>
        </w:rPr>
        <w:t>Хмельцов А.И. Когда “они” говорят о “нас”: политический дискурс-анализ и семиотика внешней политики в междисциплинарной перспективе // Сборник научных трудов “Актуальные проблемы теории коммуникации”. – СПб.: Изд-во СПбГПУ, 2004. – С. 59-71.</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rPr>
      </w:pPr>
      <w:r>
        <w:rPr>
          <w:sz w:val="28"/>
          <w:szCs w:val="28"/>
          <w:lang w:val="uk-UA"/>
        </w:rPr>
        <w:t xml:space="preserve">Холл Э. Как понять иностранца без слов. – М., 1997. – С. 31-70. </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rPr>
      </w:pPr>
      <w:r>
        <w:rPr>
          <w:sz w:val="28"/>
          <w:szCs w:val="28"/>
          <w:lang w:val="uk-UA"/>
        </w:rPr>
        <w:t>Цицерон. Об ораторе // Цицерон. Естетика, трактаты. Речи, письма. – М., 1994. – С. 267-280.</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rPr>
      </w:pPr>
      <w:r>
        <w:rPr>
          <w:sz w:val="28"/>
          <w:szCs w:val="28"/>
          <w:lang w:val="uk-UA"/>
        </w:rPr>
        <w:t>Цуладзе А. Большая манипулятивная игра. – М.: Алгоритм, 2000. – 336 с.</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rPr>
      </w:pPr>
      <w:r>
        <w:rPr>
          <w:sz w:val="28"/>
          <w:szCs w:val="28"/>
          <w:lang w:val="uk-UA"/>
        </w:rPr>
        <w:t xml:space="preserve">Чудинов А.П. Политическая лингвистика / Учебное пособие для </w:t>
      </w:r>
      <w:r>
        <w:rPr>
          <w:sz w:val="28"/>
          <w:szCs w:val="28"/>
          <w:lang w:val="uk-UA"/>
        </w:rPr>
        <w:lastRenderedPageBreak/>
        <w:t>студентов, аспирантов, преподавателей-филологов. – М.: Изд-во “Флинта”, Изд-во “Наука”, 2006. – С. 40-80.</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rPr>
      </w:pPr>
      <w:r>
        <w:rPr>
          <w:sz w:val="28"/>
          <w:szCs w:val="28"/>
          <w:lang w:val="uk-UA"/>
        </w:rPr>
        <w:t>Шапиро Р.Я. Я сказал тебе не все слова //Языковой дискурс в социальной практике: Материалы межрегиональной научно – практической конференции. – Тверь: Твер. гос. ун-т, 2006. – С. 295-299.</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rPr>
      </w:pPr>
      <w:r>
        <w:rPr>
          <w:sz w:val="28"/>
          <w:szCs w:val="28"/>
          <w:lang w:val="uk-UA"/>
        </w:rPr>
        <w:t>Швейцер А.Д. Социолингвистика. Лингвистический энциклопедический словарь. – М., 1990. – С. 481-482.</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rPr>
      </w:pPr>
      <w:r>
        <w:rPr>
          <w:sz w:val="28"/>
          <w:szCs w:val="28"/>
          <w:lang w:val="uk-UA"/>
        </w:rPr>
        <w:t>Шейгал Е.И. Структура и границы политического дискурса // Филология-</w:t>
      </w:r>
      <w:r>
        <w:rPr>
          <w:sz w:val="28"/>
          <w:szCs w:val="28"/>
        </w:rPr>
        <w:t xml:space="preserve"> </w:t>
      </w:r>
      <w:r>
        <w:rPr>
          <w:sz w:val="28"/>
          <w:szCs w:val="28"/>
          <w:lang w:val="de-DE"/>
        </w:rPr>
        <w:t>Philologica</w:t>
      </w:r>
      <w:r>
        <w:rPr>
          <w:sz w:val="28"/>
          <w:szCs w:val="28"/>
        </w:rPr>
        <w:t>. – Краснодар, 1998. – № 14. – С. 22-29.</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uk-UA"/>
        </w:rPr>
      </w:pPr>
      <w:r>
        <w:rPr>
          <w:sz w:val="28"/>
          <w:szCs w:val="28"/>
          <w:lang w:val="uk-UA"/>
        </w:rPr>
        <w:t xml:space="preserve">Шейгал Е.И. Семиотическое пространство политического дискурса // “Политический дискурс в России-3”. Мат. рабоч. совещания. – Ч.1. – М., 1999. – </w:t>
      </w:r>
      <w:r>
        <w:rPr>
          <w:sz w:val="28"/>
          <w:szCs w:val="28"/>
        </w:rPr>
        <w:br/>
      </w:r>
      <w:r>
        <w:rPr>
          <w:sz w:val="28"/>
          <w:szCs w:val="28"/>
          <w:lang w:val="uk-UA"/>
        </w:rPr>
        <w:t>С. 114-123.</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uk-UA"/>
        </w:rPr>
      </w:pPr>
      <w:r>
        <w:rPr>
          <w:sz w:val="28"/>
          <w:szCs w:val="28"/>
          <w:lang w:val="uk-UA"/>
        </w:rPr>
        <w:t>Шейгал Е.И. Невербальные знаки политического дискурса // Основное высшее и дополнительное образование: проблемы дидактики и лингвистики. – Волгоград, 2000. – Вып.1 – С. 157-161.</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rPr>
      </w:pPr>
      <w:r>
        <w:rPr>
          <w:sz w:val="28"/>
          <w:szCs w:val="28"/>
        </w:rPr>
        <w:t>Шейгал Е.И., Черватюк И.С. Власть и речевая коммуникация // Известия РАН. Серия литературы и языка. – 2005. – Том 64. – № 5. – С. 38-45.</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rPr>
      </w:pPr>
      <w:r>
        <w:rPr>
          <w:sz w:val="28"/>
          <w:szCs w:val="28"/>
        </w:rPr>
        <w:t>Шепель В.М. Имиджеология: Как нравиться людям. – М.: Народное образование, 2002. – 576 с.</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rPr>
      </w:pPr>
      <w:r>
        <w:rPr>
          <w:sz w:val="28"/>
          <w:szCs w:val="28"/>
        </w:rPr>
        <w:t>Ширяев Е.Н., Граудина Л.К., Лазуткина У.М. и др. Культура парламентской речи. – М.: Наука, 1994. – 361 с.</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rPr>
      </w:pPr>
      <w:r>
        <w:rPr>
          <w:sz w:val="28"/>
          <w:szCs w:val="28"/>
        </w:rPr>
        <w:t>Шпак</w:t>
      </w:r>
      <w:r>
        <w:rPr>
          <w:sz w:val="28"/>
          <w:szCs w:val="28"/>
          <w:lang w:val="uk-UA"/>
        </w:rPr>
        <w:t xml:space="preserve"> Н. Подоланння сексизму в мові // Рівність жінок і чоловіків: “Світові тенденції та українські реалії”. – К.: Просвіта, 2001. – С. 66-70.</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rPr>
      </w:pPr>
      <w:r>
        <w:rPr>
          <w:sz w:val="28"/>
          <w:szCs w:val="28"/>
          <w:lang w:val="uk-UA"/>
        </w:rPr>
        <w:t xml:space="preserve">Эрвин-Трипп С.М. Язык. Тема. Слушатель. Анализ взаимодействия // Новое в лингвистике. – Вып. </w:t>
      </w:r>
      <w:r>
        <w:rPr>
          <w:sz w:val="28"/>
          <w:szCs w:val="28"/>
          <w:lang w:val="en-US"/>
        </w:rPr>
        <w:t>VII</w:t>
      </w:r>
      <w:r>
        <w:rPr>
          <w:sz w:val="28"/>
          <w:szCs w:val="28"/>
        </w:rPr>
        <w:t>. – М., 1975. – С. 336-362.</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rPr>
      </w:pPr>
      <w:r>
        <w:rPr>
          <w:sz w:val="28"/>
          <w:szCs w:val="28"/>
          <w:lang w:val="uk-UA"/>
        </w:rPr>
        <w:t xml:space="preserve">Юдина Т.В. Истоки  немецкой общественно-политической речи и проблемы риторики // Вестник Московского университета. Серия “Лингвистика и межкультурная коммуникация”. – 2000. – № 4. – С. 49-59. </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rPr>
      </w:pPr>
      <w:r>
        <w:rPr>
          <w:sz w:val="28"/>
          <w:szCs w:val="28"/>
        </w:rPr>
        <w:lastRenderedPageBreak/>
        <w:t xml:space="preserve">Юдина Т.В. Дискурсивное пространство политической речи // Актуальные проблемы теории коммуникации. – Спб.: Изд-во СПбГПУ, 2004. – </w:t>
      </w:r>
      <w:r>
        <w:rPr>
          <w:sz w:val="28"/>
          <w:szCs w:val="28"/>
        </w:rPr>
        <w:br/>
        <w:t>С. 172-185.</w:t>
      </w:r>
      <w:r>
        <w:rPr>
          <w:sz w:val="28"/>
          <w:szCs w:val="28"/>
          <w:lang w:val="uk-UA"/>
        </w:rPr>
        <w:t xml:space="preserve"> </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rPr>
      </w:pPr>
      <w:r>
        <w:rPr>
          <w:sz w:val="28"/>
          <w:szCs w:val="28"/>
        </w:rPr>
        <w:t>Яворська Г.М. Прескриптивна лінгвістика як дискурс // Мова, культура, влада. – К.: Інститут мовознавства ім. О.О. Потебні, 2000. – 286 с.</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rPr>
      </w:pPr>
      <w:r>
        <w:rPr>
          <w:sz w:val="28"/>
          <w:szCs w:val="28"/>
        </w:rPr>
        <w:t>Якобсон Р.О. Язык в отношении к другим системам коммуникации // Избранные работы. – М.: Прогресс, 1985. – С. 319-330.</w:t>
      </w:r>
    </w:p>
    <w:p w:rsidR="009B1AB3" w:rsidRDefault="009B1AB3" w:rsidP="00AB07B8">
      <w:pPr>
        <w:widowControl w:val="0"/>
        <w:numPr>
          <w:ilvl w:val="0"/>
          <w:numId w:val="41"/>
        </w:numPr>
        <w:tabs>
          <w:tab w:val="left" w:pos="1080"/>
        </w:tabs>
        <w:suppressAutoHyphens w:val="0"/>
        <w:spacing w:line="384" w:lineRule="auto"/>
        <w:ind w:left="0" w:firstLine="680"/>
        <w:jc w:val="both"/>
        <w:rPr>
          <w:b/>
          <w:bCs/>
          <w:sz w:val="28"/>
          <w:szCs w:val="28"/>
          <w:lang w:val="de-DE"/>
        </w:rPr>
      </w:pPr>
      <w:r>
        <w:rPr>
          <w:sz w:val="28"/>
          <w:szCs w:val="28"/>
          <w:lang w:val="de-DE"/>
        </w:rPr>
        <w:t>Adler A. Menschenkenntnis. – Frankfurt, 1983. – 182 S.</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en-US"/>
        </w:rPr>
      </w:pPr>
      <w:r>
        <w:rPr>
          <w:sz w:val="28"/>
          <w:szCs w:val="28"/>
          <w:lang w:val="en-US"/>
        </w:rPr>
        <w:t>Astington J.W., Harris P.L., Olson D.R. Developing Theories of Mind. – Cambridge: Cambridge Univ. Press, 1988. – 196 p.</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en-US"/>
        </w:rPr>
      </w:pPr>
      <w:r>
        <w:rPr>
          <w:sz w:val="28"/>
          <w:szCs w:val="28"/>
          <w:lang w:val="en-US"/>
        </w:rPr>
        <w:t>Austin J.L. Zur Theorie der Sprechakte („How to do Things with Words“). – Stuttgart: Reclam, 1972 – 213 S.</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t>Bachem R. Einführung in die Analyse politischer Texte. – München: Oldenbourg, 1979. – 186 S.</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t>Ballmer T. Probleme Klassifikation von Sprechakten // Grewendorf Günter: Sprechakttheorie und Semantik. – Frankfurt am Main, 1979. – S. 247-274.</w:t>
      </w:r>
    </w:p>
    <w:p w:rsidR="009B1AB3" w:rsidRDefault="009B1AB3" w:rsidP="00AB07B8">
      <w:pPr>
        <w:widowControl w:val="0"/>
        <w:numPr>
          <w:ilvl w:val="0"/>
          <w:numId w:val="41"/>
        </w:numPr>
        <w:tabs>
          <w:tab w:val="left" w:pos="1080"/>
        </w:tabs>
        <w:suppressAutoHyphens w:val="0"/>
        <w:spacing w:line="384" w:lineRule="auto"/>
        <w:ind w:left="0" w:firstLine="680"/>
        <w:jc w:val="both"/>
        <w:rPr>
          <w:spacing w:val="-2"/>
          <w:sz w:val="28"/>
          <w:szCs w:val="28"/>
          <w:lang w:val="de-DE"/>
        </w:rPr>
      </w:pPr>
      <w:r>
        <w:rPr>
          <w:spacing w:val="-2"/>
          <w:sz w:val="28"/>
          <w:szCs w:val="28"/>
          <w:lang w:val="de-DE"/>
        </w:rPr>
        <w:t>Baron B. Geschlossene Gesellschaft. Gibt es geschlechtsspezifische Unterschiede im universitaren Fachgespräch? // Gender Studies an der Universität Konstanz. Vortragsreihe im Sommersemester 1996. – Konstanz, 1996. – S. 114-129.</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t>Becker-Mrotzek M., Brünner G. Analyse und Gesprächskompetenz. – Frankfurt am Main: Peter Lang Verlag, 2004. – 227 S.</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t>Blühdorn Н. Deixis und Deiktika in der deutschen Gegenwartsprache // Deutsche Sprache 21. – 1993. – S. 44-62.</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t>Bochmann K., Erfurt J., Hopfer R. Der politische Text – sprachlich-kommunikatives Wesen und sprachwissenschaftliche Analysen. Thesen // Bochmann K. Eigenschaften und linguistische Analyse politischer Texte. – Berlin: Akad. Der Wissenschaft der DDR, 1986. – S. 1-23.</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t xml:space="preserve">Bock J. Zur Inhalts- und Funktionsanalyse der Politikerrede: ein Beitrag zur Verbesserung der Kommunikation zwischen Staatsbürger und Politiker. – F/M: </w:t>
      </w:r>
      <w:r>
        <w:rPr>
          <w:sz w:val="28"/>
          <w:szCs w:val="28"/>
          <w:lang w:val="de-DE"/>
        </w:rPr>
        <w:lastRenderedPageBreak/>
        <w:t>Haag+Herchen Verlag, 1982. – 221 S.</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t>Bracic S. Zur Umgangssprache in der Politik // Halwachs D.W.(Hrsg.) Sprache und/in der Politik. Crazer Linguistische Studien. – Craz: Institut der Sprachwissenschaft der Universität Graz, 1992. – S. 9-17.</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en-US"/>
        </w:rPr>
      </w:pPr>
      <w:r>
        <w:rPr>
          <w:sz w:val="28"/>
          <w:szCs w:val="28"/>
          <w:lang w:val="en-US"/>
        </w:rPr>
        <w:t>Briggs C. Disorderly Discourse: Narrative, Conflict, and Inequality. – Oxford: New York, 1996. – 296 p.</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en-US"/>
        </w:rPr>
      </w:pPr>
      <w:r>
        <w:rPr>
          <w:b/>
          <w:bCs/>
          <w:sz w:val="28"/>
          <w:szCs w:val="28"/>
          <w:lang w:val="en-US"/>
        </w:rPr>
        <w:t xml:space="preserve"> </w:t>
      </w:r>
      <w:r>
        <w:rPr>
          <w:sz w:val="28"/>
          <w:szCs w:val="28"/>
          <w:lang w:val="en-US"/>
        </w:rPr>
        <w:t>Brown G., Yule G. Discourse Аnalysis. – Cambridge: Cambridge Univ. Press, 1983. – 288 p.</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en-US"/>
        </w:rPr>
      </w:pPr>
      <w:r>
        <w:rPr>
          <w:sz w:val="28"/>
          <w:szCs w:val="28"/>
          <w:lang w:val="en-US"/>
        </w:rPr>
        <w:t>Brown P., Levinson S. Politeness: some universals in language use. – London, New York etc.: CUP, 1987. – 345 p.</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en-US"/>
        </w:rPr>
      </w:pPr>
      <w:r>
        <w:rPr>
          <w:sz w:val="28"/>
          <w:szCs w:val="28"/>
          <w:lang w:val="de-DE"/>
        </w:rPr>
        <w:t xml:space="preserve">Bühler K. Sprachtheorie. Die Darstellungsfunktion der Sprache. Mit einem Geleitwort von  Friederich Kainz. </w:t>
      </w:r>
      <w:r>
        <w:rPr>
          <w:sz w:val="28"/>
          <w:szCs w:val="28"/>
          <w:lang w:val="en-US"/>
        </w:rPr>
        <w:t xml:space="preserve">3. Aufl. – Stuttgart, New York, 1999. – S. 20-65 </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t>Bünting K.D. Einführung in die Linguistik. – Frankfurt / M.: Verlag Anton Hain, 1990. – 267 S.</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en-US"/>
        </w:rPr>
      </w:pPr>
      <w:r>
        <w:rPr>
          <w:sz w:val="28"/>
          <w:szCs w:val="28"/>
          <w:lang w:val="en-US"/>
        </w:rPr>
        <w:t>Canary D., Stafford L. Relational Maintenance Strategies and Equity in Marriage // Communication Monographs. – № 59. – 1992. – P. 244-267.</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en-US"/>
        </w:rPr>
      </w:pPr>
      <w:r>
        <w:rPr>
          <w:sz w:val="28"/>
          <w:szCs w:val="28"/>
          <w:lang w:val="en-US"/>
        </w:rPr>
        <w:t xml:space="preserve">Cohen L.J. Searles Theory of Speech Acts. – Philosophical Review, 1970. – </w:t>
      </w:r>
      <w:r>
        <w:rPr>
          <w:sz w:val="28"/>
          <w:szCs w:val="28"/>
          <w:lang w:val="en-US"/>
        </w:rPr>
        <w:br/>
        <w:t>№ 79. – P. 545-557.</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t>Deubelli E. Die Deutschlandpolitik in ihrer politischen Sprache. Eine Untersuchung über den Zeitraum von 1949 bis zum Inkrafttreten des Grundlagenvertrags 1973. – München: Universität München, Diss., 1982. – 345 S.</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t>Dieckmann W. Information oder Überredung. Zum Wortgebrauch der politischen Werbung in Deutschland seit der französischen Revolution. – Marburg: Elwert Verlag, 1969.  – 189 S.</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t>Diewald G. Deixis und Textsorten im Deutschen. – Tübingen, 1991. (Reihe Germanistische Linguistik 118). –  S. 57-89</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t>Dijk T.A. Textwissenschaft. Eine interdiziplinäre Einführung. – Tübingen: Niemeyer, 1980. – 285 S.</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t xml:space="preserve">Duden. Reden gut und richtig halten. Ratgeber für wirkungsvolles und </w:t>
      </w:r>
      <w:r>
        <w:rPr>
          <w:sz w:val="28"/>
          <w:szCs w:val="28"/>
          <w:lang w:val="de-DE"/>
        </w:rPr>
        <w:lastRenderedPageBreak/>
        <w:t>modernes Reden/ hrgs. und bearb. von der Dudenredaktion in Zusammenarbeit mit Siegfried A. Huth. – 2., neu bearb. und erf. Aufl. – 2000. – 694 S.</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t>Ehrich V. Hier und Jetzt. Studien zur lokalen und temporalen Deixis im Deutschen. – Tübingen, 1992. – S. 15- 34.</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t xml:space="preserve">Ehrich V., Saile G. Über nicht-direkte Sprechakte // Wunderlich D. (Hrgs.) Linguistische Pragmatik. </w:t>
      </w:r>
      <w:r>
        <w:rPr>
          <w:sz w:val="28"/>
          <w:szCs w:val="28"/>
        </w:rPr>
        <w:t xml:space="preserve">– </w:t>
      </w:r>
      <w:r>
        <w:rPr>
          <w:sz w:val="28"/>
          <w:szCs w:val="28"/>
          <w:lang w:val="de-DE"/>
        </w:rPr>
        <w:t xml:space="preserve">Wiesbaden: Athenaion, 1975. – S. 255-286. </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t>Farkas R. Heimatbegriffe und Heimatkunde im Wandel- Regionalismus – Nationalismus – Multikulturalismus // Politische Konzepte und verbale Strategien- Frankfurt am Main, 2002. – S. 9-31.</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t>Fast J. Körpersprache. – Hamburg, 1979. – 304 S.</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t>Gersbacher U. Körpersprache in Berufrhetorik. – München: Heyne Bücher. – 1993. – 177 S.</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t xml:space="preserve">Greifenhagen M. Einleitung // Kampf um Wörter? Politische Begriffe in Meinungsstreit. – München, Wien, 1980. – S. 9-78 </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t>Grewendorf G. Grammatische Kategorie und pragmatische Funktion // Sprache und Pragmatik. – Lund: CWC Cleerup, 1981. – S. 233-247.</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t>Grice P. Logik und Konversation in: Handlung, Kommunikation, Bedeutung. – Ffm: Suhrkampf, 1979. – S. 243-265.</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t xml:space="preserve">Grünert H., Kalivoda G. Politisches Sprechen als oppositiver Diskurs: Analyse theoretisch-argumentativer Strukturen im parlamentarischen Sprachgebrauch // </w:t>
      </w:r>
      <w:r>
        <w:rPr>
          <w:sz w:val="28"/>
          <w:szCs w:val="28"/>
          <w:lang w:val="de-DE"/>
        </w:rPr>
        <w:br/>
        <w:t>E.W. Hess-Lüttich ed. Textproduktion – Tübingen: Narr, 1983. – S. 73-79.</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en-US"/>
        </w:rPr>
      </w:pPr>
      <w:r>
        <w:rPr>
          <w:sz w:val="28"/>
          <w:szCs w:val="28"/>
          <w:lang w:val="en-US"/>
        </w:rPr>
        <w:t>Gumperz J.J. Discourse Strategies. – Cambridge, 1982. – S. 4-40.</w:t>
      </w:r>
    </w:p>
    <w:p w:rsidR="009B1AB3" w:rsidRDefault="009B1AB3" w:rsidP="00AB07B8">
      <w:pPr>
        <w:widowControl w:val="0"/>
        <w:numPr>
          <w:ilvl w:val="0"/>
          <w:numId w:val="41"/>
        </w:numPr>
        <w:tabs>
          <w:tab w:val="left" w:pos="1080"/>
        </w:tabs>
        <w:suppressAutoHyphens w:val="0"/>
        <w:spacing w:line="384" w:lineRule="auto"/>
        <w:ind w:left="0" w:firstLine="680"/>
        <w:jc w:val="both"/>
        <w:rPr>
          <w:spacing w:val="-2"/>
          <w:sz w:val="28"/>
          <w:szCs w:val="28"/>
          <w:lang w:val="de-DE"/>
        </w:rPr>
      </w:pPr>
      <w:r>
        <w:rPr>
          <w:spacing w:val="-2"/>
          <w:sz w:val="28"/>
          <w:szCs w:val="28"/>
          <w:lang w:val="de-DE"/>
        </w:rPr>
        <w:t>Habermass J. Vorbereitende Bemerkungen zu einer Theorie der kommunikativen Kompetenz // Habermass J., Lukmann N. Theorie der Gesellschaft oder Sizialtechnologie. – Frankfurt / M.: Suhrkampf, 1971. – S. 101-141.</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t>Habermass J. Wie heißt Universalpragmatik // Apel K-O-(Hrsg.)</w:t>
      </w:r>
      <w:r>
        <w:rPr>
          <w:spacing w:val="-2"/>
          <w:sz w:val="28"/>
          <w:szCs w:val="28"/>
          <w:lang w:val="de-DE"/>
        </w:rPr>
        <w:t xml:space="preserve"> 1971. – </w:t>
      </w:r>
      <w:r>
        <w:rPr>
          <w:spacing w:val="-2"/>
          <w:sz w:val="28"/>
          <w:szCs w:val="28"/>
          <w:lang w:val="de-DE"/>
        </w:rPr>
        <w:br/>
        <w:t>S. 10-141.</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en-US"/>
        </w:rPr>
      </w:pPr>
      <w:r>
        <w:rPr>
          <w:sz w:val="28"/>
          <w:szCs w:val="28"/>
          <w:lang w:val="en-US"/>
        </w:rPr>
        <w:t xml:space="preserve">Halliday M.A. Learning How to Mean. – London: Edward Arnold, 1975. – </w:t>
      </w:r>
      <w:r>
        <w:rPr>
          <w:sz w:val="28"/>
          <w:szCs w:val="28"/>
          <w:lang w:val="en-US"/>
        </w:rPr>
        <w:br/>
      </w:r>
      <w:r>
        <w:rPr>
          <w:sz w:val="28"/>
          <w:szCs w:val="28"/>
          <w:lang w:val="en-US"/>
        </w:rPr>
        <w:lastRenderedPageBreak/>
        <w:t>211 p.</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en-US"/>
        </w:rPr>
      </w:pPr>
      <w:r>
        <w:rPr>
          <w:sz w:val="28"/>
          <w:szCs w:val="28"/>
          <w:lang w:val="en-US"/>
        </w:rPr>
        <w:t>Harper R.G., Wiens A.N., Matassaro J.D. Nonverbal communikation. –  New York, London, 1978. – 355 S.</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t xml:space="preserve">Hartmann D. Thesen zum Gebrauch von Anredeformen und Bezeihnungen dritter Person in der direktiven Kommunikation // Probleme der Soziolinguistik (Zeitschrift für Literaturwissenschaft und Linguistik, Beiheft 3). – Göttigen, 1975. – </w:t>
      </w:r>
      <w:r>
        <w:rPr>
          <w:sz w:val="28"/>
          <w:szCs w:val="28"/>
          <w:lang w:val="de-DE"/>
        </w:rPr>
        <w:br/>
        <w:t>S. 111 – 142.</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en-US"/>
        </w:rPr>
      </w:pPr>
      <w:r>
        <w:rPr>
          <w:sz w:val="28"/>
          <w:szCs w:val="28"/>
          <w:lang w:val="en-US"/>
        </w:rPr>
        <w:t>Haverkate H. Speech Acts, Speakers and Hearers / John Benjamins Publishing Company Amsterdam. – Philadelphia, 1984. – 142 p.</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t>Heinemann W., Viehweger D. Textlinguistik. Eine Einführung. – Tübingen: Niemeyer, 1991. – 310 S.</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t xml:space="preserve">Heringer H.J. Interkulturelle Kommunikation. – Tübingen und Basel: </w:t>
      </w:r>
      <w:r>
        <w:rPr>
          <w:sz w:val="28"/>
          <w:szCs w:val="28"/>
          <w:lang w:val="de-DE"/>
        </w:rPr>
        <w:br/>
        <w:t>A. Franckle Verlag, 2004. – 240 S.</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t>Hindelang G. Einführung in die Sprechakttheorie. – 3. Aufl. –  Tübingen, 2000. (Germanistische Arbeitshefte 27). – S. 76-85.</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t>Hoffman H.J. Kleidersprache. – Frankfurt, 1982. – 244 S.</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t>Holly W. Politikersprache. Inszenierungen und Rollenkonflikte im informellen Sprachhandeln eines Bundestagsabgeordneten. – Berlin: W. de Gruyter, 1990. – 406 S.</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t xml:space="preserve"> Homberger D. Männersprachhe – Frauensprache. Ein Problem der Sprachkultur? // Muttersprache</w:t>
      </w:r>
      <w:r>
        <w:rPr>
          <w:sz w:val="28"/>
          <w:szCs w:val="28"/>
          <w:lang w:val="uk-UA"/>
        </w:rPr>
        <w:t>. –</w:t>
      </w:r>
      <w:r>
        <w:rPr>
          <w:sz w:val="28"/>
          <w:szCs w:val="28"/>
          <w:lang w:val="de-DE"/>
        </w:rPr>
        <w:t xml:space="preserve"> 1993. – S. 89-112. </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t>Hoyng H., Siegesmund I., Simons S. Ein schwieriger Lernprozess // Der Spiegel. – 52/25.12. 2000. – S. 138-140.</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uk-UA"/>
        </w:rPr>
      </w:pPr>
      <w:r>
        <w:rPr>
          <w:sz w:val="28"/>
          <w:szCs w:val="28"/>
          <w:lang w:val="de-DE"/>
        </w:rPr>
        <w:t>Hutton Chr. Lin</w:t>
      </w:r>
      <w:r>
        <w:rPr>
          <w:sz w:val="28"/>
          <w:szCs w:val="28"/>
          <w:lang w:val="en-US"/>
        </w:rPr>
        <w:t>guistics and the Third Reich: Mother – tongue fascism, race a. the science of lang. – L.; N.Y.: Routledge, 1999. – p. 357-402.</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t xml:space="preserve">Kalivoda G. Parlamentarischer Diskurs und politisches Begehen / Untersuchungen zum Sprachgebrauch des 1.Vereinigten Preußischen Landtags von 1847 // Das 19. Jahrhundert. Sprachgeschichtliche Wurzeln des heutigen Deutsch. – </w:t>
      </w:r>
      <w:r>
        <w:rPr>
          <w:sz w:val="28"/>
          <w:szCs w:val="28"/>
          <w:lang w:val="de-DE"/>
        </w:rPr>
        <w:lastRenderedPageBreak/>
        <w:t xml:space="preserve">Hrsg. von </w:t>
      </w:r>
      <w:r>
        <w:rPr>
          <w:sz w:val="28"/>
          <w:szCs w:val="28"/>
          <w:lang w:val="de-DE"/>
        </w:rPr>
        <w:br/>
        <w:t>R. Wimmer. – Berlin; New York, 1991. – 374 S.</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t>Klaus G. Die Macht des Wortes. – Berlin: VEB Deutscher Verlag der Wissenschaften, 1969. – 200 S.</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t>Klein J. Politische Textsorten // Brinker K. (Hrsg.) Aspekte der Textlinguistik. – Hildesheim, Zürich: Olms Verlag, 1991. – S. 245-278.</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t>Klein J. Weg und Bewegung. Metaphorische Konzepte im politischen Sprachgebrauch und ein frame-theoretische Repräsentationsvorschlag // Politische Konzepte und verbale Strategien. – Frankfurt am Main, 2002. – S. 221-237.</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t>Klinke W. „Wie heißt die Antwort auf diese Frage?“ Zum Status von Fragen und Antworten in einer Sprechakttheorie // Sprachtheorie und Pragmatik. Bd. 1.</w:t>
      </w:r>
      <w:r>
        <w:rPr>
          <w:sz w:val="28"/>
          <w:szCs w:val="28"/>
        </w:rPr>
        <w:t xml:space="preserve"> –</w:t>
      </w:r>
      <w:r>
        <w:rPr>
          <w:sz w:val="28"/>
          <w:szCs w:val="28"/>
          <w:lang w:val="de-DE"/>
        </w:rPr>
        <w:t xml:space="preserve"> Tübingen</w:t>
      </w:r>
      <w:r>
        <w:rPr>
          <w:sz w:val="28"/>
          <w:szCs w:val="28"/>
        </w:rPr>
        <w:t>:</w:t>
      </w:r>
      <w:r>
        <w:rPr>
          <w:sz w:val="28"/>
          <w:szCs w:val="28"/>
          <w:lang w:val="de-DE"/>
        </w:rPr>
        <w:t xml:space="preserve"> Niemeyer, 1976. – S. 123-132.</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t>Krämer S. Sprache, Sprechakt, Kommunikation. Sprachtheoretische Positionen des 20. Jahrhunderts. –  Frankfurt am Main: Suhrkampf Verlag, 2002. – 286 S.</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t>Kühn H. Auf den Barrikaden des mutigen Wortes. Die politische Redekunst. – Bonn: Verlag Neue Cesellschaft, 1986. –  196 S.</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t>Kühn K. Körper – Sprache. Elemente einer sprachwissenschaftlichen Explikation non-verbaler Kommunikation. – Frankfurt am Main. – 2002. – 383 S.</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t>Kurz G., Pelster Th. Metapher. Theorie und Unterrichtsmodell. – Düsseldorf: Schwann Verlag, 1976. – 125 S.</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t>Lagenbucher W.R. Politische Kommunikation. Grundlagen, Strukturen, Prozesse. – Wien: Braumüller Verlag, 1986. – 196 S.</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en-US"/>
        </w:rPr>
      </w:pPr>
      <w:r>
        <w:rPr>
          <w:sz w:val="28"/>
          <w:szCs w:val="28"/>
          <w:lang w:val="en-US"/>
        </w:rPr>
        <w:t>Lakoff G. Women, Fire and Dangerous Things. What Categories Reveal about the Mind. – The University ty of Chicago Press, 1987. – P. 5-57.</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t>Langenbucher W.R.(Hrsg.) Politische Kommunikation. Grundlagen, Strukturen, Prozesse. – Wien: Braumüller Verlag, 1986. – 196 S.</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en-US"/>
        </w:rPr>
      </w:pPr>
      <w:r>
        <w:rPr>
          <w:sz w:val="28"/>
          <w:szCs w:val="28"/>
          <w:lang w:val="en-US"/>
        </w:rPr>
        <w:t>Leech G.N. Principles of Pragmatics. L., N. Y. Longman Inc., 5</w:t>
      </w:r>
      <w:r>
        <w:rPr>
          <w:sz w:val="28"/>
          <w:szCs w:val="28"/>
          <w:vertAlign w:val="superscript"/>
          <w:lang w:val="en-US"/>
        </w:rPr>
        <w:t>th</w:t>
      </w:r>
      <w:r>
        <w:rPr>
          <w:sz w:val="28"/>
          <w:szCs w:val="28"/>
          <w:lang w:val="en-US"/>
        </w:rPr>
        <w:t xml:space="preserve"> Impr., 1983. – </w:t>
      </w:r>
      <w:r>
        <w:rPr>
          <w:sz w:val="28"/>
          <w:szCs w:val="28"/>
        </w:rPr>
        <w:t>Р</w:t>
      </w:r>
      <w:r>
        <w:rPr>
          <w:sz w:val="28"/>
          <w:szCs w:val="28"/>
          <w:lang w:val="en-US"/>
        </w:rPr>
        <w:t>. 43-57.</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lastRenderedPageBreak/>
        <w:t>Liedtke F. Bedeutung, Metaphern, Kognition. Zu einigen Grundbegriffen der Analyse politischer Sprache // Politische Konzepte und verbale Strategien. – Frankfurt am Main, 2002. – S. 253-265.</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t>Mass U. „Als der Geist der Gemeinschaft eine Sprache fand“. Sprache im  Nationalsozialismus. Versuch einer historische Argumentationsanalyse. – Opladen: Westdeutscher Verlag, 1984. – 261 S.</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t>Michel G., Krause W.D. Sprachliche Felder und Textsorten. – Potsdam: Pädagogische Hochschule Karl Liebknecht, 1988. – 149 S.</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t>Moser H. Die Sprache im geteilten Deutschland. – Düsseldorf: Schwann Verlag, 1961. – 23 S.</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t>Niehr T. Kampf um Wörter? Sprachthematisierung als strategische Argumente im politischen Meinungsstreit // Politische Konzepte und verbale Strategien. – Frankfurt am Main, 2002. – S. 85-105.</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t>Panagl O. Goebl H. Brix E. Der Mensch und seine Sprache(n). –Wien: Böhlau Verlag,  2001. – 284 S.</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t>Panagl O. Wortbildungstypen und politische Semantik // Politische Konzepte und verbale Strategien. – Frankfurt am Main. – 2002. – S. 49-63.</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t xml:space="preserve">Panagl O., Kriechbaumer R. (Hrsg). Wahlkämpfe: Sprache und Politik. – Wien, Köln, Weimar: Böhlau Verlag, 2002. – 224 S. </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t>Patzelt W. J. Politiker und ihre Sprache // Dörner A., Vogt L. (Hrsg.) Sprache des  Parlamets und Semiotik der  Demokratie. Studien zur politischen Kommunikation in der Moderne. – Berlin: de Gruyter, 1995. – S. 10-55.</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t>Pelster Th. Die politische Rede  im Westen und Osten  Deutschlands. Vergleichende Stiluntersuchung mit beigefügten Texten. – Düsseldorf: Schwann Verlag, 1966. – 160 S.</w:t>
      </w:r>
    </w:p>
    <w:p w:rsidR="009B1AB3" w:rsidRDefault="009B1AB3" w:rsidP="00AB07B8">
      <w:pPr>
        <w:widowControl w:val="0"/>
        <w:numPr>
          <w:ilvl w:val="0"/>
          <w:numId w:val="41"/>
        </w:numPr>
        <w:tabs>
          <w:tab w:val="left" w:pos="1080"/>
        </w:tabs>
        <w:suppressAutoHyphens w:val="0"/>
        <w:spacing w:line="384" w:lineRule="auto"/>
        <w:ind w:left="0" w:firstLine="680"/>
        <w:jc w:val="both"/>
        <w:rPr>
          <w:spacing w:val="-2"/>
          <w:sz w:val="28"/>
          <w:szCs w:val="28"/>
          <w:lang w:val="de-DE"/>
        </w:rPr>
      </w:pPr>
      <w:r>
        <w:rPr>
          <w:spacing w:val="-2"/>
          <w:sz w:val="28"/>
          <w:szCs w:val="28"/>
          <w:lang w:val="de-DE"/>
        </w:rPr>
        <w:t>Polenz P. Geschichte der deutschen Sprache. – Berlin: de Gruyter, 1978. – 226 S.</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t>Polenz P. Deutsche Satzsemantik. Grundbegriffe des Zwischen-den-Zeilen-Lesens. – Berlin: de Gruyter, 1988. – 389 S.</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lastRenderedPageBreak/>
        <w:t>Prescott E. Erfolgreiche Kommunikation und Redetechnik. – Zürich: Oesch Verlag. – 2002. – 262 S.</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t>Raster P. Perspektiven einer interkulturellen Linguistik. (Von der Verschiedenheit der Sprachen zur Verschiedenheit der Sprachwissenschaften). – Frankfurt am Main: Europäischer Verlag der Wissenschaften,  2002. – 230 S.</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en-US"/>
        </w:rPr>
      </w:pPr>
      <w:r>
        <w:rPr>
          <w:sz w:val="28"/>
          <w:szCs w:val="28"/>
          <w:lang w:val="en-US"/>
        </w:rPr>
        <w:t>Schiffrin D. Approaches to discourse. – Oxford; Cambridge: Blackwell, 1994. – 470 p.</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t>Simmler F. Die politische Rede im Deutschen Bundestag. Bestimmung ihrer Textsorten und Redesorten. – Göppinger: Kümmerle Verlag, 1978. – 663 S.</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fr-FR"/>
        </w:rPr>
        <w:t xml:space="preserve">Stangl Anton und Marie-Luise. </w:t>
      </w:r>
      <w:r>
        <w:rPr>
          <w:sz w:val="28"/>
          <w:szCs w:val="28"/>
          <w:lang w:val="de-DE"/>
        </w:rPr>
        <w:t>Verhandlundsstrategie. – Düsseldorf-Wien: Econ Verlag,  1972. – 265 S.</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t>Volmert J. Polikererrede als Kommunikatives Handlungsspiegel: ein integriertes Model zur semantisch-pragmatischen Beschreibung öffentlicher Rede. – München: Fink Verlag, 1989. – 323 S.</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t>Watzin K. Politiker im Spiegel-Gespräch. Ein Beitrag zur Entwicklung der politischen Sprache in der Bundesrepublik Deutschland. – F/M.: Peter Lang Verlag, 1998. – 220 S.</w:t>
      </w:r>
    </w:p>
    <w:p w:rsidR="009B1AB3" w:rsidRDefault="009B1AB3" w:rsidP="00AB07B8">
      <w:pPr>
        <w:widowControl w:val="0"/>
        <w:numPr>
          <w:ilvl w:val="0"/>
          <w:numId w:val="41"/>
        </w:numPr>
        <w:tabs>
          <w:tab w:val="left" w:pos="1080"/>
        </w:tabs>
        <w:suppressAutoHyphens w:val="0"/>
        <w:spacing w:line="384" w:lineRule="auto"/>
        <w:ind w:left="0" w:firstLine="680"/>
        <w:jc w:val="both"/>
        <w:rPr>
          <w:spacing w:val="-6"/>
          <w:sz w:val="28"/>
          <w:szCs w:val="28"/>
          <w:lang w:val="uk-UA"/>
        </w:rPr>
      </w:pPr>
      <w:r>
        <w:rPr>
          <w:spacing w:val="-6"/>
          <w:sz w:val="28"/>
          <w:szCs w:val="28"/>
          <w:lang w:val="en-US"/>
        </w:rPr>
        <w:t>Wodak R. Disorders of discourse. – L.; N.Y.: Longman, 1996. – P. 181-190.</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t>Wunderlich D. Die Rolle der Pragmatik in Linguistik. – Der Deutschunterricht, 1970, Jg. 22, H. 4. – S. 5-40.</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t>Wunderlich D. Pragmatik, Sprechsituation, Deixis. – Linguistische Forschungen, 1972. – Nr. 11. – S. 285-313.</w:t>
      </w:r>
    </w:p>
    <w:p w:rsidR="009B1AB3" w:rsidRDefault="009B1AB3" w:rsidP="00AB07B8">
      <w:pPr>
        <w:widowControl w:val="0"/>
        <w:numPr>
          <w:ilvl w:val="0"/>
          <w:numId w:val="41"/>
        </w:numPr>
        <w:tabs>
          <w:tab w:val="left" w:pos="1080"/>
        </w:tabs>
        <w:suppressAutoHyphens w:val="0"/>
        <w:spacing w:line="384" w:lineRule="auto"/>
        <w:ind w:left="0" w:firstLine="680"/>
        <w:jc w:val="both"/>
        <w:rPr>
          <w:spacing w:val="-4"/>
          <w:sz w:val="28"/>
          <w:szCs w:val="28"/>
          <w:lang w:val="de-DE"/>
        </w:rPr>
      </w:pPr>
      <w:r>
        <w:rPr>
          <w:spacing w:val="-4"/>
          <w:sz w:val="28"/>
          <w:szCs w:val="28"/>
          <w:lang w:val="de-DE"/>
        </w:rPr>
        <w:t>Wunderlich D. Sprechakte // Maas U., Wunderlich D. Pragmatik und sprachliches Handeln. 3. Korrig. Aufl. – Frankfurt / M.: Athenaion, 1974. – S. 69-188.</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t xml:space="preserve">Wunderlich D. Studien zur Sprechakttheorie. – Frankfurt / M.: Suhrkampf, 1976. – 416 S. </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t>Zarnikow A. Einführung in die Linguistik.</w:t>
      </w:r>
      <w:r>
        <w:rPr>
          <w:sz w:val="28"/>
          <w:szCs w:val="28"/>
          <w:lang w:val="uk-UA"/>
        </w:rPr>
        <w:t xml:space="preserve"> </w:t>
      </w:r>
      <w:r>
        <w:rPr>
          <w:sz w:val="28"/>
          <w:szCs w:val="28"/>
          <w:lang w:val="de-DE"/>
        </w:rPr>
        <w:t>Kommunikation.</w:t>
      </w:r>
      <w:r>
        <w:rPr>
          <w:sz w:val="28"/>
          <w:szCs w:val="28"/>
          <w:lang w:val="uk-UA"/>
        </w:rPr>
        <w:t xml:space="preserve"> </w:t>
      </w:r>
      <w:r>
        <w:rPr>
          <w:sz w:val="28"/>
          <w:szCs w:val="28"/>
          <w:lang w:val="de-DE"/>
        </w:rPr>
        <w:t>Sprache. – Frankfurt am Main: Verlag Moritz Diesterweg, 1974. – 87 S.</w:t>
      </w:r>
    </w:p>
    <w:p w:rsidR="009B1AB3" w:rsidRDefault="009B1AB3" w:rsidP="00AB07B8">
      <w:pPr>
        <w:widowControl w:val="0"/>
        <w:numPr>
          <w:ilvl w:val="0"/>
          <w:numId w:val="41"/>
        </w:numPr>
        <w:tabs>
          <w:tab w:val="left" w:pos="1080"/>
        </w:tabs>
        <w:suppressAutoHyphens w:val="0"/>
        <w:spacing w:line="384" w:lineRule="auto"/>
        <w:ind w:left="0" w:firstLine="680"/>
        <w:jc w:val="both"/>
        <w:rPr>
          <w:sz w:val="28"/>
          <w:szCs w:val="28"/>
          <w:lang w:val="de-DE"/>
        </w:rPr>
      </w:pPr>
      <w:r>
        <w:rPr>
          <w:sz w:val="28"/>
          <w:szCs w:val="28"/>
          <w:lang w:val="de-DE"/>
        </w:rPr>
        <w:t xml:space="preserve">Zimmermann H. Die Politische Rede. Der Sprachgebrauch Bonner </w:t>
      </w:r>
      <w:r>
        <w:rPr>
          <w:sz w:val="28"/>
          <w:szCs w:val="28"/>
          <w:lang w:val="de-DE"/>
        </w:rPr>
        <w:lastRenderedPageBreak/>
        <w:t>Politiker. – Stuttgart, 1975. – 237 S.</w:t>
      </w:r>
    </w:p>
    <w:p w:rsidR="009B1AB3" w:rsidRDefault="009B1AB3" w:rsidP="009B1AB3">
      <w:pPr>
        <w:pStyle w:val="4"/>
        <w:widowControl w:val="0"/>
        <w:tabs>
          <w:tab w:val="left" w:pos="1080"/>
        </w:tabs>
        <w:spacing w:line="410" w:lineRule="auto"/>
        <w:ind w:firstLine="680"/>
        <w:rPr>
          <w:b/>
          <w:lang w:val="de-DE"/>
        </w:rPr>
      </w:pPr>
      <w:r>
        <w:rPr>
          <w:b/>
          <w:lang w:val="uk-UA"/>
        </w:rPr>
        <w:t>СПИСОК СПРАВОЧНОЙ ЛИТЕРАТУР</w:t>
      </w:r>
      <w:r>
        <w:rPr>
          <w:b/>
        </w:rPr>
        <w:t>Ы</w:t>
      </w:r>
    </w:p>
    <w:p w:rsidR="009B1AB3" w:rsidRDefault="009B1AB3" w:rsidP="009B1AB3">
      <w:pPr>
        <w:spacing w:line="410" w:lineRule="auto"/>
        <w:ind w:firstLine="680"/>
        <w:rPr>
          <w:lang w:val="de-DE"/>
        </w:rPr>
      </w:pPr>
    </w:p>
    <w:p w:rsidR="009B1AB3" w:rsidRDefault="009B1AB3" w:rsidP="00AB07B8">
      <w:pPr>
        <w:widowControl w:val="0"/>
        <w:numPr>
          <w:ilvl w:val="0"/>
          <w:numId w:val="42"/>
        </w:numPr>
        <w:tabs>
          <w:tab w:val="left" w:pos="1080"/>
        </w:tabs>
        <w:suppressAutoHyphens w:val="0"/>
        <w:spacing w:line="410" w:lineRule="auto"/>
        <w:ind w:left="0" w:firstLine="680"/>
        <w:jc w:val="both"/>
        <w:rPr>
          <w:sz w:val="28"/>
          <w:szCs w:val="28"/>
          <w:lang w:val="de-DE"/>
        </w:rPr>
      </w:pPr>
      <w:r>
        <w:rPr>
          <w:sz w:val="28"/>
          <w:szCs w:val="28"/>
          <w:lang w:val="de-DE"/>
        </w:rPr>
        <w:t>Baring A. Machtwechsel. Die Ära Brandt-Scheel. – Berlin, 1984. – S. 3-148.</w:t>
      </w:r>
    </w:p>
    <w:p w:rsidR="009B1AB3" w:rsidRDefault="009B1AB3" w:rsidP="00AB07B8">
      <w:pPr>
        <w:widowControl w:val="0"/>
        <w:numPr>
          <w:ilvl w:val="0"/>
          <w:numId w:val="42"/>
        </w:numPr>
        <w:tabs>
          <w:tab w:val="left" w:pos="1080"/>
        </w:tabs>
        <w:suppressAutoHyphens w:val="0"/>
        <w:spacing w:line="410" w:lineRule="auto"/>
        <w:ind w:left="0" w:firstLine="680"/>
        <w:jc w:val="both"/>
        <w:rPr>
          <w:sz w:val="28"/>
          <w:szCs w:val="28"/>
          <w:lang w:val="de-DE"/>
        </w:rPr>
      </w:pPr>
      <w:r>
        <w:rPr>
          <w:sz w:val="28"/>
          <w:szCs w:val="28"/>
          <w:lang w:val="de-DE"/>
        </w:rPr>
        <w:t>Baring</w:t>
      </w:r>
      <w:r>
        <w:rPr>
          <w:sz w:val="28"/>
          <w:szCs w:val="28"/>
          <w:lang w:val="uk-UA"/>
        </w:rPr>
        <w:t xml:space="preserve"> </w:t>
      </w:r>
      <w:r>
        <w:rPr>
          <w:sz w:val="28"/>
          <w:szCs w:val="28"/>
          <w:lang w:val="de-DE"/>
        </w:rPr>
        <w:t>A</w:t>
      </w:r>
      <w:r>
        <w:rPr>
          <w:sz w:val="28"/>
          <w:szCs w:val="28"/>
          <w:lang w:val="uk-UA"/>
        </w:rPr>
        <w:t xml:space="preserve">. </w:t>
      </w:r>
      <w:r>
        <w:rPr>
          <w:sz w:val="28"/>
          <w:szCs w:val="28"/>
          <w:lang w:val="de-DE"/>
        </w:rPr>
        <w:t>Sch</w:t>
      </w:r>
      <w:r>
        <w:rPr>
          <w:sz w:val="28"/>
          <w:szCs w:val="28"/>
          <w:lang w:val="uk-UA"/>
        </w:rPr>
        <w:t>ö</w:t>
      </w:r>
      <w:r>
        <w:rPr>
          <w:sz w:val="28"/>
          <w:szCs w:val="28"/>
          <w:lang w:val="de-DE"/>
        </w:rPr>
        <w:t>llgen</w:t>
      </w:r>
      <w:r>
        <w:rPr>
          <w:sz w:val="28"/>
          <w:szCs w:val="28"/>
          <w:lang w:val="uk-UA"/>
        </w:rPr>
        <w:t xml:space="preserve"> </w:t>
      </w:r>
      <w:r>
        <w:rPr>
          <w:sz w:val="28"/>
          <w:szCs w:val="28"/>
          <w:lang w:val="de-DE"/>
        </w:rPr>
        <w:t>G</w:t>
      </w:r>
      <w:r>
        <w:rPr>
          <w:sz w:val="28"/>
          <w:szCs w:val="28"/>
          <w:lang w:val="uk-UA"/>
        </w:rPr>
        <w:t xml:space="preserve">. </w:t>
      </w:r>
      <w:r>
        <w:rPr>
          <w:sz w:val="28"/>
          <w:szCs w:val="28"/>
          <w:lang w:val="de-DE"/>
        </w:rPr>
        <w:t>Kanzler</w:t>
      </w:r>
      <w:r>
        <w:rPr>
          <w:sz w:val="28"/>
          <w:szCs w:val="28"/>
          <w:lang w:val="uk-UA"/>
        </w:rPr>
        <w:t xml:space="preserve">, </w:t>
      </w:r>
      <w:r>
        <w:rPr>
          <w:sz w:val="28"/>
          <w:szCs w:val="28"/>
          <w:lang w:val="de-DE"/>
        </w:rPr>
        <w:t>Krisen</w:t>
      </w:r>
      <w:r>
        <w:rPr>
          <w:sz w:val="28"/>
          <w:szCs w:val="28"/>
          <w:lang w:val="uk-UA"/>
        </w:rPr>
        <w:t xml:space="preserve">, </w:t>
      </w:r>
      <w:r>
        <w:rPr>
          <w:sz w:val="28"/>
          <w:szCs w:val="28"/>
          <w:lang w:val="de-DE"/>
        </w:rPr>
        <w:t>Koalitionen</w:t>
      </w:r>
      <w:r>
        <w:rPr>
          <w:sz w:val="28"/>
          <w:szCs w:val="28"/>
          <w:lang w:val="uk-UA"/>
        </w:rPr>
        <w:t xml:space="preserve">. – </w:t>
      </w:r>
      <w:r>
        <w:rPr>
          <w:sz w:val="28"/>
          <w:szCs w:val="28"/>
          <w:lang w:val="de-DE"/>
        </w:rPr>
        <w:t>Berlin: Siedler Verlag. 2002. – 318 S.</w:t>
      </w:r>
    </w:p>
    <w:p w:rsidR="009B1AB3" w:rsidRDefault="009B1AB3" w:rsidP="00AB07B8">
      <w:pPr>
        <w:widowControl w:val="0"/>
        <w:numPr>
          <w:ilvl w:val="0"/>
          <w:numId w:val="42"/>
        </w:numPr>
        <w:tabs>
          <w:tab w:val="left" w:pos="1080"/>
        </w:tabs>
        <w:suppressAutoHyphens w:val="0"/>
        <w:spacing w:line="410" w:lineRule="auto"/>
        <w:ind w:left="0" w:firstLine="680"/>
        <w:jc w:val="both"/>
        <w:rPr>
          <w:sz w:val="28"/>
          <w:szCs w:val="28"/>
          <w:lang w:val="de-DE"/>
        </w:rPr>
      </w:pPr>
      <w:r>
        <w:rPr>
          <w:sz w:val="28"/>
          <w:szCs w:val="28"/>
          <w:lang w:val="de-DE"/>
        </w:rPr>
        <w:t xml:space="preserve">Dönhoff M.G. Deutschland, deine Kanzler. – Bonn: Coldmann, 1999. – </w:t>
      </w:r>
      <w:r>
        <w:rPr>
          <w:sz w:val="28"/>
          <w:szCs w:val="28"/>
          <w:lang w:val="de-DE"/>
        </w:rPr>
        <w:br/>
        <w:t>256 S.</w:t>
      </w:r>
    </w:p>
    <w:p w:rsidR="009B1AB3" w:rsidRDefault="009B1AB3" w:rsidP="00AB07B8">
      <w:pPr>
        <w:widowControl w:val="0"/>
        <w:numPr>
          <w:ilvl w:val="0"/>
          <w:numId w:val="42"/>
        </w:numPr>
        <w:tabs>
          <w:tab w:val="left" w:pos="1080"/>
        </w:tabs>
        <w:suppressAutoHyphens w:val="0"/>
        <w:spacing w:line="410" w:lineRule="auto"/>
        <w:ind w:left="0" w:firstLine="680"/>
        <w:jc w:val="both"/>
        <w:rPr>
          <w:sz w:val="28"/>
          <w:szCs w:val="28"/>
          <w:lang w:val="de-DE"/>
        </w:rPr>
      </w:pPr>
      <w:r>
        <w:rPr>
          <w:sz w:val="28"/>
          <w:szCs w:val="28"/>
          <w:lang w:val="de-DE"/>
        </w:rPr>
        <w:t>Dreher K. Helmut Kohl. Leben mit Macht. – Stuttgart, 1992. – S. 36-125.</w:t>
      </w:r>
    </w:p>
    <w:p w:rsidR="009B1AB3" w:rsidRDefault="009B1AB3" w:rsidP="00AB07B8">
      <w:pPr>
        <w:widowControl w:val="0"/>
        <w:numPr>
          <w:ilvl w:val="0"/>
          <w:numId w:val="42"/>
        </w:numPr>
        <w:tabs>
          <w:tab w:val="left" w:pos="1080"/>
        </w:tabs>
        <w:suppressAutoHyphens w:val="0"/>
        <w:spacing w:line="410" w:lineRule="auto"/>
        <w:ind w:left="0" w:firstLine="680"/>
        <w:jc w:val="both"/>
        <w:rPr>
          <w:sz w:val="28"/>
          <w:szCs w:val="28"/>
          <w:lang w:val="de-DE"/>
        </w:rPr>
      </w:pPr>
      <w:r>
        <w:rPr>
          <w:sz w:val="28"/>
          <w:szCs w:val="28"/>
          <w:lang w:val="de-DE"/>
        </w:rPr>
        <w:t>Grundgesetz für die Bundesrepublik Deutschland. Bundeszentrale für politische Bildung. – Bonn, 2002. – 96 S.</w:t>
      </w:r>
    </w:p>
    <w:p w:rsidR="009B1AB3" w:rsidRDefault="009B1AB3" w:rsidP="00AB07B8">
      <w:pPr>
        <w:widowControl w:val="0"/>
        <w:numPr>
          <w:ilvl w:val="0"/>
          <w:numId w:val="42"/>
        </w:numPr>
        <w:tabs>
          <w:tab w:val="left" w:pos="1080"/>
        </w:tabs>
        <w:suppressAutoHyphens w:val="0"/>
        <w:spacing w:line="410" w:lineRule="auto"/>
        <w:ind w:left="0" w:firstLine="680"/>
        <w:jc w:val="both"/>
        <w:rPr>
          <w:sz w:val="28"/>
          <w:szCs w:val="28"/>
          <w:lang w:val="de-DE"/>
        </w:rPr>
      </w:pPr>
      <w:r>
        <w:rPr>
          <w:sz w:val="28"/>
          <w:szCs w:val="28"/>
          <w:lang w:val="de-DE"/>
        </w:rPr>
        <w:t>Hildebrandt K. Ludwig Erhard. 1897-1977 // Die großen Deutschen unserer Epoche. – Berlin 1995. – S. 368-378.</w:t>
      </w:r>
    </w:p>
    <w:p w:rsidR="009B1AB3" w:rsidRDefault="009B1AB3" w:rsidP="00AB07B8">
      <w:pPr>
        <w:widowControl w:val="0"/>
        <w:numPr>
          <w:ilvl w:val="0"/>
          <w:numId w:val="42"/>
        </w:numPr>
        <w:tabs>
          <w:tab w:val="left" w:pos="1080"/>
        </w:tabs>
        <w:suppressAutoHyphens w:val="0"/>
        <w:spacing w:line="410" w:lineRule="auto"/>
        <w:ind w:left="0" w:firstLine="680"/>
        <w:jc w:val="both"/>
        <w:rPr>
          <w:sz w:val="28"/>
          <w:szCs w:val="28"/>
          <w:lang w:val="de-DE"/>
        </w:rPr>
      </w:pPr>
      <w:r>
        <w:rPr>
          <w:sz w:val="28"/>
          <w:szCs w:val="28"/>
          <w:lang w:val="de-DE"/>
        </w:rPr>
        <w:t>Kisljakova L. Deutschland: Wandel durch Zieten (von den Anfängen bis zur Gegenwart). – Donezk: „EAI-PRESS“, 1999 – 375 S.</w:t>
      </w:r>
    </w:p>
    <w:p w:rsidR="009B1AB3" w:rsidRDefault="009B1AB3" w:rsidP="00AB07B8">
      <w:pPr>
        <w:widowControl w:val="0"/>
        <w:numPr>
          <w:ilvl w:val="0"/>
          <w:numId w:val="42"/>
        </w:numPr>
        <w:tabs>
          <w:tab w:val="left" w:pos="1080"/>
        </w:tabs>
        <w:suppressAutoHyphens w:val="0"/>
        <w:spacing w:line="410" w:lineRule="auto"/>
        <w:ind w:left="0" w:firstLine="680"/>
        <w:jc w:val="both"/>
        <w:rPr>
          <w:sz w:val="28"/>
          <w:szCs w:val="28"/>
          <w:lang w:val="de-DE"/>
        </w:rPr>
      </w:pPr>
      <w:r>
        <w:rPr>
          <w:sz w:val="28"/>
          <w:szCs w:val="28"/>
          <w:lang w:val="de-DE"/>
        </w:rPr>
        <w:t>Korte F.R. Das Wort hat der Herr Bundeskanzler. Eine Analyse der Großen Regierungserklärungen von Adenauer bis Schröder. – Bonn: Westdeutscher Verlag, 2002. – 477 S.</w:t>
      </w:r>
    </w:p>
    <w:p w:rsidR="009B1AB3" w:rsidRDefault="009B1AB3" w:rsidP="00AB07B8">
      <w:pPr>
        <w:widowControl w:val="0"/>
        <w:numPr>
          <w:ilvl w:val="0"/>
          <w:numId w:val="42"/>
        </w:numPr>
        <w:tabs>
          <w:tab w:val="left" w:pos="1080"/>
        </w:tabs>
        <w:suppressAutoHyphens w:val="0"/>
        <w:spacing w:line="410" w:lineRule="auto"/>
        <w:ind w:left="0" w:firstLine="680"/>
        <w:jc w:val="both"/>
        <w:rPr>
          <w:sz w:val="28"/>
          <w:szCs w:val="28"/>
          <w:lang w:val="de-DE"/>
        </w:rPr>
      </w:pPr>
      <w:r>
        <w:rPr>
          <w:sz w:val="28"/>
          <w:szCs w:val="28"/>
          <w:lang w:val="de-DE"/>
        </w:rPr>
        <w:t>Kosumek L. Die Kanzler und die Medien. Acht Porträts von Adenauer bis Merkel. – Frankfurt, 2007. – 325 S.</w:t>
      </w:r>
    </w:p>
    <w:p w:rsidR="009B1AB3" w:rsidRDefault="009B1AB3" w:rsidP="00AB07B8">
      <w:pPr>
        <w:widowControl w:val="0"/>
        <w:numPr>
          <w:ilvl w:val="0"/>
          <w:numId w:val="42"/>
        </w:numPr>
        <w:tabs>
          <w:tab w:val="left" w:pos="1080"/>
        </w:tabs>
        <w:suppressAutoHyphens w:val="0"/>
        <w:spacing w:line="410" w:lineRule="auto"/>
        <w:ind w:left="0" w:firstLine="680"/>
        <w:jc w:val="both"/>
        <w:rPr>
          <w:sz w:val="28"/>
          <w:szCs w:val="28"/>
          <w:lang w:val="de-DE"/>
        </w:rPr>
      </w:pPr>
      <w:r>
        <w:rPr>
          <w:sz w:val="28"/>
          <w:szCs w:val="28"/>
          <w:lang w:val="de-DE"/>
        </w:rPr>
        <w:t>Metz A. Die ungleichen Grundväter. Adenauers und Erhards langer Weg an die Spitze der Bundesrepublik. – Konstant, 1998. – 256 S.</w:t>
      </w:r>
    </w:p>
    <w:p w:rsidR="009B1AB3" w:rsidRDefault="009B1AB3" w:rsidP="00AB07B8">
      <w:pPr>
        <w:widowControl w:val="0"/>
        <w:numPr>
          <w:ilvl w:val="0"/>
          <w:numId w:val="42"/>
        </w:numPr>
        <w:tabs>
          <w:tab w:val="left" w:pos="1080"/>
        </w:tabs>
        <w:suppressAutoHyphens w:val="0"/>
        <w:spacing w:line="410" w:lineRule="auto"/>
        <w:ind w:left="0" w:firstLine="680"/>
        <w:jc w:val="both"/>
        <w:rPr>
          <w:sz w:val="28"/>
          <w:szCs w:val="28"/>
          <w:lang w:val="de-DE"/>
        </w:rPr>
      </w:pPr>
      <w:r>
        <w:rPr>
          <w:sz w:val="28"/>
          <w:szCs w:val="28"/>
          <w:lang w:val="de-DE"/>
        </w:rPr>
        <w:t>Sternburg W. Die deutschen Kanzler. Von Bismarck bis Kohl. – Berlin, 1998. – 448 S.</w:t>
      </w:r>
    </w:p>
    <w:p w:rsidR="009B1AB3" w:rsidRDefault="009B1AB3" w:rsidP="00AB07B8">
      <w:pPr>
        <w:widowControl w:val="0"/>
        <w:numPr>
          <w:ilvl w:val="0"/>
          <w:numId w:val="42"/>
        </w:numPr>
        <w:tabs>
          <w:tab w:val="left" w:pos="1080"/>
        </w:tabs>
        <w:suppressAutoHyphens w:val="0"/>
        <w:spacing w:line="410" w:lineRule="auto"/>
        <w:ind w:left="0" w:firstLine="680"/>
        <w:jc w:val="both"/>
        <w:rPr>
          <w:sz w:val="28"/>
          <w:szCs w:val="28"/>
          <w:lang w:val="de-DE"/>
        </w:rPr>
      </w:pPr>
      <w:r>
        <w:rPr>
          <w:sz w:val="28"/>
          <w:szCs w:val="28"/>
          <w:lang w:val="de-DE"/>
        </w:rPr>
        <w:lastRenderedPageBreak/>
        <w:t>Wolfrum E. Die geglückte Demokratie. Geschichte der Bundesrepublik Deutschland von ihren Anfängen bis zur Gegenwart. – Bonn, 2007. – 694 S.</w:t>
      </w:r>
    </w:p>
    <w:p w:rsidR="009B1AB3" w:rsidRDefault="009B1AB3" w:rsidP="009B1AB3">
      <w:pPr>
        <w:widowControl w:val="0"/>
        <w:tabs>
          <w:tab w:val="left" w:pos="1080"/>
        </w:tabs>
        <w:spacing w:line="410" w:lineRule="auto"/>
        <w:ind w:firstLine="680"/>
        <w:jc w:val="both"/>
        <w:rPr>
          <w:sz w:val="28"/>
          <w:szCs w:val="28"/>
          <w:lang w:val="de-DE"/>
        </w:rPr>
      </w:pPr>
    </w:p>
    <w:p w:rsidR="009B1AB3" w:rsidRDefault="009B1AB3" w:rsidP="009B1AB3">
      <w:pPr>
        <w:pStyle w:val="5"/>
        <w:tabs>
          <w:tab w:val="left" w:pos="1080"/>
        </w:tabs>
        <w:spacing w:line="410" w:lineRule="auto"/>
        <w:ind w:firstLine="680"/>
      </w:pPr>
      <w:r>
        <w:rPr>
          <w:lang w:val="uk-UA"/>
        </w:rPr>
        <w:t>СПИСОК ИСТОЧНИКОВ АНАЛИЗИРУЕМЫХ ТЕКСТОВ</w:t>
      </w:r>
    </w:p>
    <w:p w:rsidR="009B1AB3" w:rsidRDefault="009B1AB3" w:rsidP="00AB07B8">
      <w:pPr>
        <w:widowControl w:val="0"/>
        <w:numPr>
          <w:ilvl w:val="0"/>
          <w:numId w:val="43"/>
        </w:numPr>
        <w:tabs>
          <w:tab w:val="left" w:pos="900"/>
        </w:tabs>
        <w:suppressAutoHyphens w:val="0"/>
        <w:spacing w:line="410" w:lineRule="auto"/>
        <w:ind w:firstLine="680"/>
        <w:jc w:val="both"/>
        <w:rPr>
          <w:sz w:val="28"/>
          <w:szCs w:val="28"/>
          <w:lang w:val="de-DE"/>
        </w:rPr>
      </w:pPr>
      <w:r>
        <w:rPr>
          <w:sz w:val="28"/>
          <w:szCs w:val="28"/>
          <w:lang w:val="de-DE"/>
        </w:rPr>
        <w:t xml:space="preserve">Adenauer K. Reden 1917 – 1967. Eine Auswahl. Hg. H.-P. Schwarz, 1975. – </w:t>
      </w:r>
      <w:r>
        <w:rPr>
          <w:sz w:val="28"/>
          <w:szCs w:val="28"/>
          <w:lang w:val="de-DE"/>
        </w:rPr>
        <w:br/>
        <w:t>450 S.</w:t>
      </w:r>
    </w:p>
    <w:p w:rsidR="009B1AB3" w:rsidRDefault="009B1AB3" w:rsidP="00AB07B8">
      <w:pPr>
        <w:pStyle w:val="afffffff4"/>
        <w:widowControl w:val="0"/>
        <w:numPr>
          <w:ilvl w:val="0"/>
          <w:numId w:val="43"/>
        </w:numPr>
        <w:tabs>
          <w:tab w:val="left" w:pos="900"/>
        </w:tabs>
        <w:suppressAutoHyphens w:val="0"/>
        <w:spacing w:line="410" w:lineRule="auto"/>
        <w:ind w:firstLine="680"/>
        <w:jc w:val="both"/>
        <w:rPr>
          <w:b/>
          <w:bCs/>
          <w:lang w:val="de-DE"/>
        </w:rPr>
      </w:pPr>
      <w:r>
        <w:rPr>
          <w:b/>
          <w:bCs/>
          <w:lang w:val="de-DE"/>
        </w:rPr>
        <w:t>Bundeskamzler W. Brandt. Reden und Intervievs. – Hamburg: Verlag Hoffmann und Campe, 1971. – 480 S.</w:t>
      </w:r>
    </w:p>
    <w:p w:rsidR="009B1AB3" w:rsidRDefault="009B1AB3" w:rsidP="00AB07B8">
      <w:pPr>
        <w:pStyle w:val="afffffff4"/>
        <w:widowControl w:val="0"/>
        <w:numPr>
          <w:ilvl w:val="0"/>
          <w:numId w:val="43"/>
        </w:numPr>
        <w:tabs>
          <w:tab w:val="left" w:pos="900"/>
        </w:tabs>
        <w:suppressAutoHyphens w:val="0"/>
        <w:spacing w:line="410" w:lineRule="auto"/>
        <w:ind w:firstLine="680"/>
        <w:jc w:val="both"/>
        <w:rPr>
          <w:b/>
          <w:bCs/>
          <w:lang w:val="de-DE"/>
        </w:rPr>
      </w:pPr>
      <w:r>
        <w:rPr>
          <w:b/>
          <w:bCs/>
          <w:lang w:val="de-DE"/>
        </w:rPr>
        <w:t>Bundeskanzler H. Kohl. Reden zur Sozial Marktwirtschaft. – Obrigheim, 1989. – 315 S.</w:t>
      </w:r>
    </w:p>
    <w:p w:rsidR="009B1AB3" w:rsidRDefault="009B1AB3" w:rsidP="00AB07B8">
      <w:pPr>
        <w:pStyle w:val="afffffff4"/>
        <w:widowControl w:val="0"/>
        <w:numPr>
          <w:ilvl w:val="0"/>
          <w:numId w:val="43"/>
        </w:numPr>
        <w:tabs>
          <w:tab w:val="left" w:pos="900"/>
        </w:tabs>
        <w:suppressAutoHyphens w:val="0"/>
        <w:spacing w:line="410" w:lineRule="auto"/>
        <w:ind w:firstLine="680"/>
        <w:jc w:val="both"/>
        <w:rPr>
          <w:b/>
          <w:bCs/>
          <w:lang w:val="de-DE"/>
        </w:rPr>
      </w:pPr>
      <w:r>
        <w:rPr>
          <w:b/>
          <w:bCs/>
          <w:lang w:val="de-DE"/>
        </w:rPr>
        <w:t>Die Deutsche Einheit. Reden und  Gespräche. – Lübbe: Bergisch Gladbach, 1992. – 512 S.</w:t>
      </w:r>
    </w:p>
    <w:p w:rsidR="009B1AB3" w:rsidRDefault="009B1AB3" w:rsidP="00AB07B8">
      <w:pPr>
        <w:pStyle w:val="afffffff4"/>
        <w:widowControl w:val="0"/>
        <w:numPr>
          <w:ilvl w:val="0"/>
          <w:numId w:val="43"/>
        </w:numPr>
        <w:tabs>
          <w:tab w:val="left" w:pos="900"/>
        </w:tabs>
        <w:suppressAutoHyphens w:val="0"/>
        <w:spacing w:line="410" w:lineRule="auto"/>
        <w:ind w:firstLine="680"/>
        <w:jc w:val="both"/>
        <w:rPr>
          <w:b/>
          <w:bCs/>
          <w:lang w:val="de-DE"/>
        </w:rPr>
      </w:pPr>
      <w:r>
        <w:rPr>
          <w:b/>
          <w:bCs/>
          <w:lang w:val="de-DE"/>
        </w:rPr>
        <w:t>Die Formierte Gesellschaft. Ludwig Erhards Gedanken zur politischen Ordnung Deutschlands. Reden und Interviews des Bundeskanzlers und bemerkungswerte Stellungnahmen / Hrsg. Presse- und Informationsamt der Bundesregierung, 1966. – 380 S.</w:t>
      </w:r>
    </w:p>
    <w:p w:rsidR="009B1AB3" w:rsidRDefault="009B1AB3" w:rsidP="00AB07B8">
      <w:pPr>
        <w:pStyle w:val="afffffff4"/>
        <w:widowControl w:val="0"/>
        <w:numPr>
          <w:ilvl w:val="0"/>
          <w:numId w:val="43"/>
        </w:numPr>
        <w:tabs>
          <w:tab w:val="left" w:pos="900"/>
        </w:tabs>
        <w:suppressAutoHyphens w:val="0"/>
        <w:spacing w:line="410" w:lineRule="auto"/>
        <w:ind w:firstLine="680"/>
        <w:jc w:val="both"/>
        <w:rPr>
          <w:b/>
          <w:bCs/>
          <w:lang w:val="de-DE"/>
        </w:rPr>
      </w:pPr>
      <w:r>
        <w:rPr>
          <w:b/>
          <w:bCs/>
          <w:lang w:val="de-DE"/>
        </w:rPr>
        <w:t>Die große Koalition 1966-1969: Reden und Interviews des Bundeskanzkers / hrsg. Von Dieter Oberndörfer. Stuttgart: DVA, 1979. – 419 S.</w:t>
      </w:r>
    </w:p>
    <w:p w:rsidR="009B1AB3" w:rsidRDefault="009B1AB3" w:rsidP="00AB07B8">
      <w:pPr>
        <w:widowControl w:val="0"/>
        <w:numPr>
          <w:ilvl w:val="0"/>
          <w:numId w:val="43"/>
        </w:numPr>
        <w:tabs>
          <w:tab w:val="left" w:pos="900"/>
        </w:tabs>
        <w:suppressAutoHyphens w:val="0"/>
        <w:spacing w:line="410" w:lineRule="auto"/>
        <w:ind w:firstLine="680"/>
        <w:jc w:val="both"/>
        <w:rPr>
          <w:bCs/>
          <w:sz w:val="28"/>
          <w:szCs w:val="28"/>
          <w:lang w:val="de-DE"/>
        </w:rPr>
      </w:pPr>
      <w:hyperlink r:id="rId21" w:history="1">
        <w:r>
          <w:rPr>
            <w:rStyle w:val="ae"/>
            <w:sz w:val="28"/>
            <w:szCs w:val="28"/>
            <w:lang w:val="de-DE"/>
          </w:rPr>
          <w:t>http://www.</w:t>
        </w:r>
      </w:hyperlink>
      <w:r>
        <w:rPr>
          <w:bCs/>
          <w:sz w:val="28"/>
          <w:szCs w:val="28"/>
          <w:lang w:val="de-DE"/>
        </w:rPr>
        <w:t>bundeskanzlerin. de</w:t>
      </w:r>
    </w:p>
    <w:p w:rsidR="009B1AB3" w:rsidRDefault="009B1AB3" w:rsidP="00AB07B8">
      <w:pPr>
        <w:widowControl w:val="0"/>
        <w:numPr>
          <w:ilvl w:val="0"/>
          <w:numId w:val="43"/>
        </w:numPr>
        <w:tabs>
          <w:tab w:val="left" w:pos="900"/>
        </w:tabs>
        <w:suppressAutoHyphens w:val="0"/>
        <w:spacing w:line="410" w:lineRule="auto"/>
        <w:ind w:firstLine="680"/>
        <w:jc w:val="both"/>
        <w:rPr>
          <w:bCs/>
          <w:sz w:val="28"/>
          <w:szCs w:val="28"/>
          <w:lang w:val="de-DE"/>
        </w:rPr>
      </w:pPr>
      <w:hyperlink r:id="rId22" w:history="1">
        <w:r>
          <w:rPr>
            <w:rStyle w:val="ae"/>
            <w:sz w:val="28"/>
            <w:szCs w:val="28"/>
            <w:lang w:val="de-DE"/>
          </w:rPr>
          <w:t>http://www.</w:t>
        </w:r>
      </w:hyperlink>
      <w:r>
        <w:rPr>
          <w:bCs/>
          <w:sz w:val="28"/>
          <w:szCs w:val="28"/>
          <w:lang w:val="de-DE"/>
        </w:rPr>
        <w:t>bundeskanzamt.de</w:t>
      </w:r>
    </w:p>
    <w:p w:rsidR="009B1AB3" w:rsidRDefault="009B1AB3" w:rsidP="00AB07B8">
      <w:pPr>
        <w:pStyle w:val="afffffff4"/>
        <w:widowControl w:val="0"/>
        <w:numPr>
          <w:ilvl w:val="0"/>
          <w:numId w:val="43"/>
        </w:numPr>
        <w:tabs>
          <w:tab w:val="left" w:pos="900"/>
        </w:tabs>
        <w:suppressAutoHyphens w:val="0"/>
        <w:spacing w:line="410" w:lineRule="auto"/>
        <w:ind w:firstLine="680"/>
        <w:jc w:val="both"/>
        <w:rPr>
          <w:b/>
          <w:bCs/>
          <w:lang w:val="de-DE"/>
        </w:rPr>
      </w:pPr>
      <w:hyperlink r:id="rId23" w:history="1">
        <w:r>
          <w:rPr>
            <w:rStyle w:val="ae"/>
            <w:b/>
            <w:lang w:val="de-DE"/>
          </w:rPr>
          <w:t>http://www</w:t>
        </w:r>
      </w:hyperlink>
      <w:r>
        <w:rPr>
          <w:b/>
          <w:bCs/>
          <w:lang w:val="de-DE"/>
        </w:rPr>
        <w:t>.bundestag.de</w:t>
      </w:r>
    </w:p>
    <w:p w:rsidR="009B1AB3" w:rsidRDefault="009B1AB3" w:rsidP="00AB07B8">
      <w:pPr>
        <w:widowControl w:val="0"/>
        <w:numPr>
          <w:ilvl w:val="0"/>
          <w:numId w:val="43"/>
        </w:numPr>
        <w:tabs>
          <w:tab w:val="left" w:pos="1080"/>
        </w:tabs>
        <w:suppressAutoHyphens w:val="0"/>
        <w:spacing w:line="410" w:lineRule="auto"/>
        <w:ind w:firstLine="680"/>
        <w:jc w:val="both"/>
        <w:rPr>
          <w:sz w:val="28"/>
          <w:szCs w:val="28"/>
          <w:lang w:val="de-DE"/>
        </w:rPr>
      </w:pPr>
      <w:r>
        <w:rPr>
          <w:sz w:val="28"/>
          <w:szCs w:val="28"/>
          <w:lang w:val="de-DE"/>
        </w:rPr>
        <w:fldChar w:fldCharType="begin"/>
      </w:r>
      <w:r>
        <w:rPr>
          <w:sz w:val="28"/>
          <w:szCs w:val="28"/>
          <w:lang w:val="de-DE"/>
        </w:rPr>
        <w:instrText xml:space="preserve"> HYPERLINK "http://www." </w:instrText>
      </w:r>
      <w:r>
        <w:rPr>
          <w:sz w:val="28"/>
          <w:szCs w:val="28"/>
          <w:lang w:val="de-DE"/>
        </w:rPr>
      </w:r>
      <w:r>
        <w:rPr>
          <w:sz w:val="28"/>
          <w:szCs w:val="28"/>
          <w:lang w:val="de-DE"/>
        </w:rPr>
        <w:fldChar w:fldCharType="separate"/>
      </w:r>
      <w:r>
        <w:rPr>
          <w:rStyle w:val="ae"/>
          <w:sz w:val="28"/>
          <w:szCs w:val="28"/>
          <w:lang w:val="de-DE"/>
        </w:rPr>
        <w:t>http://www.</w:t>
      </w:r>
      <w:r>
        <w:rPr>
          <w:sz w:val="28"/>
          <w:szCs w:val="28"/>
          <w:lang w:val="de-DE"/>
        </w:rPr>
        <w:fldChar w:fldCharType="end"/>
      </w:r>
      <w:hyperlink r:id="rId24" w:history="1">
        <w:r>
          <w:rPr>
            <w:rStyle w:val="ae"/>
            <w:sz w:val="28"/>
            <w:szCs w:val="28"/>
            <w:lang w:val="de-DE"/>
          </w:rPr>
          <w:t>spd.de</w:t>
        </w:r>
      </w:hyperlink>
    </w:p>
    <w:p w:rsidR="009B1AB3" w:rsidRDefault="009B1AB3" w:rsidP="00AB07B8">
      <w:pPr>
        <w:pStyle w:val="afffffff4"/>
        <w:widowControl w:val="0"/>
        <w:numPr>
          <w:ilvl w:val="0"/>
          <w:numId w:val="43"/>
        </w:numPr>
        <w:tabs>
          <w:tab w:val="left" w:pos="1080"/>
        </w:tabs>
        <w:suppressAutoHyphens w:val="0"/>
        <w:spacing w:line="410" w:lineRule="auto"/>
        <w:ind w:firstLine="680"/>
        <w:jc w:val="both"/>
        <w:rPr>
          <w:b/>
          <w:bCs/>
          <w:lang w:val="de-DE"/>
        </w:rPr>
      </w:pPr>
      <w:r>
        <w:rPr>
          <w:b/>
          <w:bCs/>
          <w:lang w:val="de-DE"/>
        </w:rPr>
        <w:t>Reden und Berichte der Bundesregierung Presse und Informationsamt der Bundesregierung, Bonn ( 156 Einzelveröffentlichungen)</w:t>
      </w:r>
    </w:p>
    <w:p w:rsidR="009B1AB3" w:rsidRDefault="009B1AB3" w:rsidP="00AB07B8">
      <w:pPr>
        <w:pStyle w:val="afffffff4"/>
        <w:widowControl w:val="0"/>
        <w:numPr>
          <w:ilvl w:val="0"/>
          <w:numId w:val="43"/>
        </w:numPr>
        <w:tabs>
          <w:tab w:val="left" w:pos="1080"/>
        </w:tabs>
        <w:suppressAutoHyphens w:val="0"/>
        <w:spacing w:line="410" w:lineRule="auto"/>
        <w:ind w:firstLine="680"/>
        <w:jc w:val="both"/>
        <w:rPr>
          <w:b/>
          <w:bCs/>
          <w:lang w:val="de-DE"/>
        </w:rPr>
      </w:pPr>
      <w:r>
        <w:rPr>
          <w:b/>
          <w:bCs/>
          <w:lang w:val="de-DE"/>
        </w:rPr>
        <w:t>Stüve  K. Die großen Regierunngserklärungen der deutschen Bundeskanzler von Adenauer bis Schröder. – VS Verlag, 2001. – 406 S.</w:t>
      </w:r>
    </w:p>
    <w:p w:rsidR="009B1AB3" w:rsidRDefault="009B1AB3" w:rsidP="00AB07B8">
      <w:pPr>
        <w:pStyle w:val="afffffff4"/>
        <w:widowControl w:val="0"/>
        <w:numPr>
          <w:ilvl w:val="0"/>
          <w:numId w:val="43"/>
        </w:numPr>
        <w:tabs>
          <w:tab w:val="left" w:pos="1080"/>
        </w:tabs>
        <w:suppressAutoHyphens w:val="0"/>
        <w:spacing w:line="410" w:lineRule="auto"/>
        <w:ind w:firstLine="680"/>
        <w:jc w:val="both"/>
        <w:rPr>
          <w:b/>
          <w:bCs/>
          <w:lang w:val="de-DE"/>
        </w:rPr>
      </w:pPr>
      <w:r>
        <w:rPr>
          <w:b/>
          <w:bCs/>
          <w:lang w:val="de-DE"/>
        </w:rPr>
        <w:t>Stüve K. Die Rede des Kanzlers. – VS Verlag, 2005. – 401 S.</w:t>
      </w:r>
    </w:p>
    <w:p w:rsidR="009B1AB3" w:rsidRDefault="009B1AB3" w:rsidP="009B1AB3">
      <w:pPr>
        <w:pStyle w:val="afffffff4"/>
        <w:widowControl w:val="0"/>
        <w:spacing w:line="410" w:lineRule="auto"/>
        <w:ind w:firstLine="680"/>
        <w:jc w:val="both"/>
        <w:rPr>
          <w:b/>
          <w:bCs/>
          <w:lang w:val="de-DE"/>
        </w:rPr>
      </w:pPr>
    </w:p>
    <w:p w:rsidR="00845783" w:rsidRPr="009B1AB3" w:rsidRDefault="00845783" w:rsidP="00845783">
      <w:pPr>
        <w:rPr>
          <w:lang w:val="de-DE"/>
        </w:rPr>
      </w:pPr>
    </w:p>
    <w:p w:rsidR="00E8063E" w:rsidRDefault="00E8063E" w:rsidP="00C24ABC">
      <w:pPr>
        <w:pStyle w:val="afffffff7"/>
        <w:ind w:firstLine="540"/>
      </w:pPr>
      <w:r>
        <w:rPr>
          <w:color w:val="FF0000"/>
        </w:rPr>
        <w:t xml:space="preserve">Для заказа доставки данной работы воспользуйтесь поиском на сайте по ссылке:  </w:t>
      </w:r>
      <w:hyperlink r:id="rId25"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26"/>
      <w:headerReference w:type="default" r:id="rId27"/>
      <w:footerReference w:type="even" r:id="rId28"/>
      <w:footerReference w:type="default" r:id="rId29"/>
      <w:headerReference w:type="first" r:id="rId30"/>
      <w:footerReference w:type="first" r:id="rId3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7B8" w:rsidRDefault="00AB07B8">
      <w:r>
        <w:separator/>
      </w:r>
    </w:p>
  </w:endnote>
  <w:endnote w:type="continuationSeparator" w:id="0">
    <w:p w:rsidR="00AB07B8" w:rsidRDefault="00AB0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altName w:val="Arial"/>
    <w:charset w:val="00"/>
    <w:family w:val="swiss"/>
    <w:pitch w:val="variable"/>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00"/>
    <w:family w:val="roman"/>
    <w:notTrueType/>
    <w:pitch w:val="default"/>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AB3" w:rsidRDefault="009B1AB3">
    <w:pPr>
      <w:pStyle w:val="afffffff6"/>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9B1AB3" w:rsidRDefault="009B1AB3">
    <w:pPr>
      <w:pStyle w:val="afffffff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AB3" w:rsidRDefault="009B1AB3">
    <w:pPr>
      <w:pStyle w:val="afffffff6"/>
      <w:framePr w:wrap="around" w:vAnchor="text" w:hAnchor="margin" w:xAlign="right" w:y="1"/>
      <w:ind w:right="360"/>
      <w:rPr>
        <w:rStyle w:val="ad"/>
      </w:rPr>
    </w:pPr>
  </w:p>
  <w:p w:rsidR="009B1AB3" w:rsidRDefault="009B1AB3">
    <w:pPr>
      <w:pStyle w:val="afffffff6"/>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7B8" w:rsidRDefault="00AB07B8">
      <w:r>
        <w:separator/>
      </w:r>
    </w:p>
  </w:footnote>
  <w:footnote w:type="continuationSeparator" w:id="0">
    <w:p w:rsidR="00AB07B8" w:rsidRDefault="00AB0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F864E0">
    <w:pPr>
      <w:pStyle w:val="afffffffffffffffff8"/>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63E" w:rsidRDefault="00E8063E">
                          <w:pPr>
                            <w:pStyle w:val="afffffff3"/>
                          </w:pPr>
                        </w:p>
                        <w:p w:rsidR="00E8063E" w:rsidRDefault="00E8063E">
                          <w:pPr>
                            <w:pStyle w:val="1fffffc"/>
                          </w:pPr>
                        </w:p>
                        <w:p w:rsidR="00E8063E" w:rsidRDefault="00E8063E">
                          <w:pPr>
                            <w:pStyle w:val="afffffffffffffffff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E8063E" w:rsidRDefault="00E8063E">
                    <w:pPr>
                      <w:pStyle w:val="afffffff3"/>
                    </w:pPr>
                  </w:p>
                  <w:p w:rsidR="00E8063E" w:rsidRDefault="00E8063E">
                    <w:pPr>
                      <w:pStyle w:val="1fffffc"/>
                    </w:pPr>
                  </w:p>
                  <w:p w:rsidR="00E8063E" w:rsidRDefault="00E8063E">
                    <w:pPr>
                      <w:pStyle w:val="afffffffffffffffff8"/>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AB3" w:rsidRDefault="009B1AB3">
    <w:pPr>
      <w:pStyle w:val="afffffff3"/>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9B1AB3" w:rsidRDefault="009B1AB3">
    <w:pPr>
      <w:pStyle w:val="afffffff3"/>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AB3" w:rsidRDefault="009B1AB3">
    <w:pPr>
      <w:pStyle w:val="afffffff3"/>
      <w:framePr w:wrap="around" w:vAnchor="text" w:hAnchor="margin" w:xAlign="right" w:y="1"/>
      <w:jc w:val="right"/>
      <w:rPr>
        <w:rStyle w:val="ad"/>
        <w:lang w:val="uk-UA"/>
      </w:rPr>
    </w:pPr>
    <w:r>
      <w:rPr>
        <w:rStyle w:val="ad"/>
      </w:rPr>
      <w:fldChar w:fldCharType="begin"/>
    </w:r>
    <w:r>
      <w:rPr>
        <w:rStyle w:val="ad"/>
      </w:rPr>
      <w:instrText xml:space="preserve">PAGE  </w:instrText>
    </w:r>
    <w:r>
      <w:rPr>
        <w:rStyle w:val="ad"/>
      </w:rPr>
      <w:fldChar w:fldCharType="separate"/>
    </w:r>
    <w:r>
      <w:rPr>
        <w:rStyle w:val="ad"/>
        <w:noProof/>
      </w:rPr>
      <w:t>3</w:t>
    </w:r>
    <w:r>
      <w:rPr>
        <w:rStyle w:val="ad"/>
      </w:rPr>
      <w:fldChar w:fldCharType="end"/>
    </w:r>
  </w:p>
  <w:p w:rsidR="009B1AB3" w:rsidRDefault="009B1AB3">
    <w:pPr>
      <w:pStyle w:val="afffffff3"/>
      <w:framePr w:wrap="around" w:vAnchor="text" w:hAnchor="margin" w:xAlign="right" w:y="1"/>
      <w:ind w:right="360"/>
      <w:rPr>
        <w:rStyle w:val="ad"/>
      </w:rPr>
    </w:pPr>
  </w:p>
  <w:p w:rsidR="009B1AB3" w:rsidRDefault="009B1AB3">
    <w:pPr>
      <w:pStyle w:val="afffffff3"/>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pPr>
      <w:pStyle w:val="afffffff3"/>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1">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2">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3">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4">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5">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6">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7">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8">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0">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1">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3">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4">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5">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6">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7">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19">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0">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2">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3">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4">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5">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6">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7">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29">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1426ADD"/>
    <w:multiLevelType w:val="hybridMultilevel"/>
    <w:tmpl w:val="D15A257E"/>
    <w:lvl w:ilvl="0" w:tplc="3C1EC882">
      <w:numFmt w:val="bullet"/>
      <w:lvlText w:val=""/>
      <w:lvlJc w:val="left"/>
      <w:pPr>
        <w:tabs>
          <w:tab w:val="num" w:pos="1437"/>
        </w:tabs>
        <w:ind w:left="1437" w:hanging="870"/>
      </w:pPr>
      <w:rPr>
        <w:rFonts w:ascii="Symbol" w:eastAsia="Times New Roman" w:hAnsi="Symbol"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Times New Roman" w:hint="default"/>
      </w:rPr>
    </w:lvl>
    <w:lvl w:ilvl="3" w:tplc="04190001">
      <w:start w:val="1"/>
      <w:numFmt w:val="bullet"/>
      <w:lvlText w:val=""/>
      <w:lvlJc w:val="left"/>
      <w:pPr>
        <w:tabs>
          <w:tab w:val="num" w:pos="3087"/>
        </w:tabs>
        <w:ind w:left="3087" w:hanging="360"/>
      </w:pPr>
      <w:rPr>
        <w:rFonts w:ascii="Symbol" w:hAnsi="Symbol" w:cs="Times New Roman"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Times New Roman" w:hint="default"/>
      </w:rPr>
    </w:lvl>
    <w:lvl w:ilvl="6" w:tplc="04190001">
      <w:start w:val="1"/>
      <w:numFmt w:val="bullet"/>
      <w:lvlText w:val=""/>
      <w:lvlJc w:val="left"/>
      <w:pPr>
        <w:tabs>
          <w:tab w:val="num" w:pos="5247"/>
        </w:tabs>
        <w:ind w:left="5247" w:hanging="360"/>
      </w:pPr>
      <w:rPr>
        <w:rFonts w:ascii="Symbol" w:hAnsi="Symbol" w:cs="Times New Roman"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Times New Roman" w:hint="default"/>
      </w:r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50F48C6"/>
    <w:multiLevelType w:val="hybridMultilevel"/>
    <w:tmpl w:val="3326AF28"/>
    <w:lvl w:ilvl="0" w:tplc="B9D25714">
      <w:start w:val="364"/>
      <w:numFmt w:val="decimal"/>
      <w:lvlText w:val="%1."/>
      <w:lvlJc w:val="left"/>
      <w:pPr>
        <w:tabs>
          <w:tab w:val="num" w:pos="1440"/>
        </w:tabs>
        <w:ind w:left="144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9">
    <w:nsid w:val="0D8F5DCB"/>
    <w:multiLevelType w:val="hybridMultilevel"/>
    <w:tmpl w:val="E8BAE4C2"/>
    <w:lvl w:ilvl="0" w:tplc="FAE85848">
      <w:start w:val="1"/>
      <w:numFmt w:val="decimal"/>
      <w:lvlText w:val="%1."/>
      <w:lvlJc w:val="left"/>
      <w:pPr>
        <w:tabs>
          <w:tab w:val="num" w:pos="1233"/>
        </w:tabs>
        <w:ind w:left="1800" w:firstLine="0"/>
      </w:pPr>
      <w:rPr>
        <w:b w:val="0"/>
        <w:i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0">
    <w:nsid w:val="207B4A68"/>
    <w:multiLevelType w:val="hybridMultilevel"/>
    <w:tmpl w:val="87DEE02E"/>
    <w:lvl w:ilvl="0" w:tplc="C716123C">
      <w:start w:val="1"/>
      <w:numFmt w:val="decimal"/>
      <w:lvlText w:val="%1."/>
      <w:lvlJc w:val="left"/>
      <w:pPr>
        <w:tabs>
          <w:tab w:val="num" w:pos="0"/>
        </w:tabs>
        <w:ind w:left="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2">
    <w:nsid w:val="45F4697D"/>
    <w:multiLevelType w:val="hybridMultilevel"/>
    <w:tmpl w:val="43C2F956"/>
    <w:lvl w:ilvl="0" w:tplc="F54E45EE">
      <w:numFmt w:val="bullet"/>
      <w:lvlText w:val=""/>
      <w:lvlJc w:val="left"/>
      <w:pPr>
        <w:tabs>
          <w:tab w:val="num" w:pos="1579"/>
        </w:tabs>
        <w:ind w:left="1579" w:hanging="870"/>
      </w:pPr>
      <w:rPr>
        <w:rFonts w:ascii="Symbol" w:eastAsia="Times New Roman" w:hAnsi="Symbol"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Times New Roman" w:hint="default"/>
      </w:rPr>
    </w:lvl>
    <w:lvl w:ilvl="3" w:tplc="04190001">
      <w:start w:val="1"/>
      <w:numFmt w:val="bullet"/>
      <w:lvlText w:val=""/>
      <w:lvlJc w:val="left"/>
      <w:pPr>
        <w:tabs>
          <w:tab w:val="num" w:pos="3229"/>
        </w:tabs>
        <w:ind w:left="3229" w:hanging="360"/>
      </w:pPr>
      <w:rPr>
        <w:rFonts w:ascii="Symbol" w:hAnsi="Symbol" w:cs="Times New Roman"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Times New Roman" w:hint="default"/>
      </w:rPr>
    </w:lvl>
    <w:lvl w:ilvl="6" w:tplc="04190001">
      <w:start w:val="1"/>
      <w:numFmt w:val="bullet"/>
      <w:lvlText w:val=""/>
      <w:lvlJc w:val="left"/>
      <w:pPr>
        <w:tabs>
          <w:tab w:val="num" w:pos="5389"/>
        </w:tabs>
        <w:ind w:left="5389" w:hanging="360"/>
      </w:pPr>
      <w:rPr>
        <w:rFonts w:ascii="Symbol" w:hAnsi="Symbol" w:cs="Times New Roman"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8"/>
  </w:num>
  <w:num w:numId="37">
    <w:abstractNumId w:val="36"/>
  </w:num>
  <w:num w:numId="38">
    <w:abstractNumId w:val="41"/>
  </w:num>
  <w:num w:numId="39">
    <w:abstractNumId w:val="35"/>
    <w:lvlOverride w:ilvl="0"/>
    <w:lvlOverride w:ilvl="1"/>
    <w:lvlOverride w:ilvl="2"/>
    <w:lvlOverride w:ilvl="3"/>
    <w:lvlOverride w:ilvl="4"/>
    <w:lvlOverride w:ilvl="5"/>
    <w:lvlOverride w:ilvl="6"/>
    <w:lvlOverride w:ilvl="7"/>
    <w:lvlOverride w:ilvl="8"/>
  </w:num>
  <w:num w:numId="40">
    <w:abstractNumId w:val="42"/>
    <w:lvlOverride w:ilvl="0"/>
    <w:lvlOverride w:ilvl="1"/>
    <w:lvlOverride w:ilvl="2"/>
    <w:lvlOverride w:ilvl="3"/>
    <w:lvlOverride w:ilvl="4"/>
    <w:lvlOverride w:ilvl="5"/>
    <w:lvlOverride w:ilvl="6"/>
    <w:lvlOverride w:ilvl="7"/>
    <w:lvlOverride w:ilvl="8"/>
  </w:num>
  <w:num w:numId="41">
    <w:abstractNumId w:val="39"/>
  </w:num>
  <w:num w:numId="42">
    <w:abstractNumId w:val="37"/>
  </w:num>
  <w:num w:numId="43">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646"/>
    <w:rsid w:val="00051685"/>
    <w:rsid w:val="00051715"/>
    <w:rsid w:val="000561E5"/>
    <w:rsid w:val="000A0165"/>
    <w:rsid w:val="000E1517"/>
    <w:rsid w:val="000E6014"/>
    <w:rsid w:val="000F672C"/>
    <w:rsid w:val="001407E0"/>
    <w:rsid w:val="00143253"/>
    <w:rsid w:val="00152934"/>
    <w:rsid w:val="00162A81"/>
    <w:rsid w:val="00184F50"/>
    <w:rsid w:val="001A197B"/>
    <w:rsid w:val="001F1507"/>
    <w:rsid w:val="0030185F"/>
    <w:rsid w:val="003B7401"/>
    <w:rsid w:val="003C730D"/>
    <w:rsid w:val="003F1EBF"/>
    <w:rsid w:val="00414194"/>
    <w:rsid w:val="00453A09"/>
    <w:rsid w:val="00457062"/>
    <w:rsid w:val="004942BD"/>
    <w:rsid w:val="00504C41"/>
    <w:rsid w:val="00524D1A"/>
    <w:rsid w:val="00575C6C"/>
    <w:rsid w:val="005803EE"/>
    <w:rsid w:val="005941E6"/>
    <w:rsid w:val="005A2875"/>
    <w:rsid w:val="005A4EFD"/>
    <w:rsid w:val="006E5AAE"/>
    <w:rsid w:val="006F12A0"/>
    <w:rsid w:val="00700395"/>
    <w:rsid w:val="00727B28"/>
    <w:rsid w:val="007A3A4A"/>
    <w:rsid w:val="00803975"/>
    <w:rsid w:val="00830BDE"/>
    <w:rsid w:val="008373B3"/>
    <w:rsid w:val="00840EC3"/>
    <w:rsid w:val="00845783"/>
    <w:rsid w:val="00854667"/>
    <w:rsid w:val="00877AA5"/>
    <w:rsid w:val="00902A7A"/>
    <w:rsid w:val="00941BB0"/>
    <w:rsid w:val="009658CF"/>
    <w:rsid w:val="009B1AB3"/>
    <w:rsid w:val="009F2914"/>
    <w:rsid w:val="009F7EAC"/>
    <w:rsid w:val="00A4158A"/>
    <w:rsid w:val="00A41FCB"/>
    <w:rsid w:val="00A521E0"/>
    <w:rsid w:val="00AB07B8"/>
    <w:rsid w:val="00AC5CFA"/>
    <w:rsid w:val="00B1230A"/>
    <w:rsid w:val="00B3301B"/>
    <w:rsid w:val="00B46023"/>
    <w:rsid w:val="00B53BD0"/>
    <w:rsid w:val="00B8206A"/>
    <w:rsid w:val="00B829A8"/>
    <w:rsid w:val="00BD6FBD"/>
    <w:rsid w:val="00BE256E"/>
    <w:rsid w:val="00BE2595"/>
    <w:rsid w:val="00C20DA6"/>
    <w:rsid w:val="00C24ABC"/>
    <w:rsid w:val="00C34C20"/>
    <w:rsid w:val="00C50E4C"/>
    <w:rsid w:val="00C57DC8"/>
    <w:rsid w:val="00C70C58"/>
    <w:rsid w:val="00CC6BB0"/>
    <w:rsid w:val="00CD6679"/>
    <w:rsid w:val="00D13A16"/>
    <w:rsid w:val="00D963CD"/>
    <w:rsid w:val="00D97F12"/>
    <w:rsid w:val="00DD4EAD"/>
    <w:rsid w:val="00E26F4E"/>
    <w:rsid w:val="00E5494D"/>
    <w:rsid w:val="00E63D91"/>
    <w:rsid w:val="00E8063E"/>
    <w:rsid w:val="00EC68A6"/>
    <w:rsid w:val="00F02799"/>
    <w:rsid w:val="00F864E0"/>
    <w:rsid w:val="00F91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rPr>
      <w:sz w:val="24"/>
      <w:szCs w:val="24"/>
    </w:rPr>
  </w:style>
  <w:style w:type="character" w:customStyle="1" w:styleId="af2">
    <w:name w:val="Основной текст с отступом Знак"/>
    <w:rPr>
      <w:sz w:val="28"/>
      <w:szCs w:val="24"/>
    </w:rPr>
  </w:style>
  <w:style w:type="character" w:customStyle="1" w:styleId="22">
    <w:name w:val="Основной текст с отступом 2 Знак"/>
    <w:link w:val="23"/>
    <w:rPr>
      <w:sz w:val="28"/>
    </w:rPr>
  </w:style>
  <w:style w:type="character" w:customStyle="1" w:styleId="35">
    <w:name w:val="Основной текст с отступом 3 Знак"/>
    <w:link w:val="36"/>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4">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c">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d">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e">
    <w:name w:val="Текст статьи Знак"/>
    <w:rPr>
      <w:sz w:val="28"/>
      <w:szCs w:val="28"/>
    </w:rPr>
  </w:style>
  <w:style w:type="character" w:customStyle="1" w:styleId="hl">
    <w:name w:val="hl"/>
    <w:rPr>
      <w:rFonts w:cs="Garamond"/>
    </w:rPr>
  </w:style>
  <w:style w:type="character" w:customStyle="1" w:styleId="afff">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0">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1">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2">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3">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4">
    <w:name w:val="Основной шрифт"/>
  </w:style>
  <w:style w:type="character" w:customStyle="1" w:styleId="afff5">
    <w:name w:val="Электронная подпись Знак"/>
    <w:rPr>
      <w:color w:val="000000"/>
      <w:sz w:val="28"/>
      <w:szCs w:val="28"/>
      <w:lang w:val="uk-UA"/>
    </w:rPr>
  </w:style>
  <w:style w:type="character" w:customStyle="1" w:styleId="afff6">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7">
    <w:name w:val="текст ссылки Знак"/>
    <w:rPr>
      <w:color w:val="000000"/>
      <w:sz w:val="28"/>
      <w:szCs w:val="28"/>
      <w:lang w:val="uk-UA"/>
    </w:rPr>
  </w:style>
  <w:style w:type="character" w:customStyle="1" w:styleId="post-b">
    <w:name w:val="post-b"/>
  </w:style>
  <w:style w:type="character" w:customStyle="1" w:styleId="afff8">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b">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c">
    <w:name w:val="Текст виноски Знак"/>
    <w:rPr>
      <w:rFonts w:ascii="Garamond" w:eastAsia="Garamond" w:hAnsi="Garamond" w:cs="Garamond"/>
      <w:sz w:val="20"/>
      <w:szCs w:val="20"/>
      <w:lang w:val="ru-RU"/>
    </w:rPr>
  </w:style>
  <w:style w:type="character" w:customStyle="1" w:styleId="afffd">
    <w:name w:val="Верхній колонтитул Знак"/>
    <w:rPr>
      <w:rFonts w:ascii="Garamond" w:eastAsia="Garamond" w:hAnsi="Garamond" w:cs="Garamond"/>
      <w:sz w:val="24"/>
      <w:szCs w:val="24"/>
    </w:rPr>
  </w:style>
  <w:style w:type="character" w:customStyle="1" w:styleId="afffe">
    <w:name w:val="Нижній колонтитул Знак"/>
    <w:rPr>
      <w:rFonts w:ascii="Garamond" w:eastAsia="Garamond" w:hAnsi="Garamond" w:cs="Garamond"/>
      <w:sz w:val="24"/>
      <w:szCs w:val="24"/>
      <w:lang w:val="ru-RU"/>
    </w:rPr>
  </w:style>
  <w:style w:type="character" w:customStyle="1" w:styleId="affff">
    <w:name w:val="Основний текст Знак"/>
    <w:rPr>
      <w:rFonts w:ascii="Garamond" w:eastAsia="Garamond" w:hAnsi="Garamond" w:cs="Garamond"/>
      <w:b/>
      <w:bCs/>
      <w:sz w:val="28"/>
      <w:szCs w:val="28"/>
    </w:rPr>
  </w:style>
  <w:style w:type="character" w:customStyle="1" w:styleId="affff0">
    <w:name w:val="Основний текст з відступом Знак"/>
    <w:rPr>
      <w:rFonts w:ascii="Garamond" w:eastAsia="Garamond" w:hAnsi="Garamond" w:cs="Garamond"/>
      <w:sz w:val="28"/>
      <w:szCs w:val="24"/>
    </w:rPr>
  </w:style>
  <w:style w:type="character" w:customStyle="1" w:styleId="affff1">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3">
    <w:name w:val="Символи виноски"/>
    <w:rPr>
      <w:vertAlign w:val="superscript"/>
    </w:rPr>
  </w:style>
  <w:style w:type="character" w:customStyle="1" w:styleId="affff4">
    <w:name w:val="Стиль"/>
    <w:rPr>
      <w:rFonts w:ascii="Garamond" w:hAnsi="Garamond" w:cs="Garamond"/>
      <w:sz w:val="20"/>
      <w:vertAlign w:val="superscript"/>
    </w:rPr>
  </w:style>
  <w:style w:type="character" w:customStyle="1" w:styleId="affff5">
    <w:name w:val="текст виноски Знак"/>
  </w:style>
  <w:style w:type="character" w:customStyle="1" w:styleId="a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9">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a">
    <w:name w:val="Вподбор подзаголовок"/>
    <w:rPr>
      <w:rFonts w:ascii="Garamond" w:hAnsi="Garamond" w:cs="Garamond"/>
      <w:b/>
      <w:sz w:val="28"/>
      <w:lang w:val="uk-UA"/>
    </w:rPr>
  </w:style>
  <w:style w:type="character" w:customStyle="1" w:styleId="affffb">
    <w:name w:val="Таблица знак Знак Знак"/>
    <w:rPr>
      <w:sz w:val="26"/>
      <w:szCs w:val="26"/>
    </w:rPr>
  </w:style>
  <w:style w:type="character" w:customStyle="1" w:styleId="affffc">
    <w:name w:val="Рисунок Знак Знак"/>
    <w:rPr>
      <w:sz w:val="24"/>
      <w:szCs w:val="24"/>
    </w:rPr>
  </w:style>
  <w:style w:type="character" w:customStyle="1" w:styleId="a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
    <w:name w:val="Пример (символ)"/>
    <w:rPr>
      <w:rFonts w:ascii="Mincho" w:hAnsi="Mincho" w:cs="Mincho"/>
      <w:sz w:val="26"/>
    </w:rPr>
  </w:style>
  <w:style w:type="character" w:customStyle="1" w:styleId="afffff0">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2">
    <w:name w:val="Цитація Знак"/>
    <w:rPr>
      <w:i/>
      <w:iCs/>
      <w:sz w:val="24"/>
      <w:szCs w:val="24"/>
      <w:lang w:val="uk-UA"/>
    </w:rPr>
  </w:style>
  <w:style w:type="character" w:customStyle="1" w:styleId="afffff3">
    <w:name w:val="Насичена цитата Знак"/>
    <w:rPr>
      <w:b/>
      <w:bCs/>
      <w:i/>
      <w:iCs/>
      <w:sz w:val="24"/>
      <w:szCs w:val="24"/>
      <w:lang w:val="uk-UA"/>
    </w:rPr>
  </w:style>
  <w:style w:type="character" w:customStyle="1" w:styleId="afffff4">
    <w:name w:val="Слабке виокремлення"/>
    <w:rPr>
      <w:i/>
      <w:iCs/>
    </w:rPr>
  </w:style>
  <w:style w:type="character" w:customStyle="1" w:styleId="afffff5">
    <w:name w:val="Сильне виокремлення"/>
    <w:rPr>
      <w:b/>
      <w:bCs/>
    </w:rPr>
  </w:style>
  <w:style w:type="character" w:customStyle="1" w:styleId="afffff6">
    <w:name w:val="Слабке посилання"/>
    <w:rPr>
      <w:smallCaps/>
    </w:rPr>
  </w:style>
  <w:style w:type="character" w:customStyle="1" w:styleId="afffff7">
    <w:name w:val="Сильне посилання"/>
    <w:rPr>
      <w:smallCaps/>
      <w:spacing w:val="5"/>
      <w:u w:val="single"/>
    </w:rPr>
  </w:style>
  <w:style w:type="character" w:customStyle="1" w:styleId="a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9">
    <w:name w:val="текст сноски Знак Знак"/>
    <w:rPr>
      <w:sz w:val="16"/>
      <w:lang w:val="ru-RU" w:eastAsia="ar-SA" w:bidi="ar-SA"/>
    </w:rPr>
  </w:style>
  <w:style w:type="character" w:customStyle="1" w:styleId="afffffa">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b">
    <w:name w:val="Приветствие Знак"/>
    <w:rPr>
      <w:sz w:val="24"/>
    </w:rPr>
  </w:style>
  <w:style w:type="character" w:customStyle="1" w:styleId="afffffc">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d">
    <w:name w:val="Сноска_"/>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e">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0">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1">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3">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4">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5">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6">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7">
    <w:name w:val="???????? ????? ??????"/>
    <w:rPr>
      <w:sz w:val="20"/>
      <w:szCs w:val="20"/>
    </w:rPr>
  </w:style>
  <w:style w:type="character" w:customStyle="1" w:styleId="1fa">
    <w:name w:val="???????? ????? ??????1"/>
    <w:rPr>
      <w:sz w:val="20"/>
      <w:szCs w:val="20"/>
    </w:rPr>
  </w:style>
  <w:style w:type="character" w:customStyle="1" w:styleId="affffff8">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9">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a">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b">
    <w:name w:val="Обычный без проверки"/>
    <w:rPr>
      <w:i/>
      <w:sz w:val="24"/>
      <w:lang w:val="ru-RU"/>
    </w:rPr>
  </w:style>
  <w:style w:type="character" w:customStyle="1" w:styleId="affffffc">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d">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e">
    <w:name w:val="Маркеры списка"/>
    <w:rPr>
      <w:rFonts w:ascii="TimesET" w:eastAsia="TimesET" w:hAnsi="TimesET" w:cs="TimesET"/>
    </w:rPr>
  </w:style>
  <w:style w:type="paragraph" w:customStyle="1" w:styleId="afffffff">
    <w:name w:val="Заголовок"/>
    <w:next w:val="afffffff0"/>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0">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1">
    <w:name w:val="List"/>
    <w:basedOn w:val="a7"/>
    <w:pPr>
      <w:tabs>
        <w:tab w:val="left" w:pos="644"/>
      </w:tabs>
      <w:spacing w:before="60" w:after="60"/>
      <w:ind w:left="624" w:hanging="340"/>
    </w:pPr>
    <w:rPr>
      <w:sz w:val="26"/>
    </w:rPr>
  </w:style>
  <w:style w:type="paragraph" w:customStyle="1" w:styleId="2fb">
    <w:name w:val="Название2"/>
    <w:basedOn w:val="a7"/>
    <w:pPr>
      <w:suppressLineNumbers/>
      <w:spacing w:before="120" w:after="120"/>
    </w:pPr>
    <w:rPr>
      <w:rFonts w:cs="Times New Roman CYR"/>
      <w:i/>
      <w:iCs/>
    </w:rPr>
  </w:style>
  <w:style w:type="paragraph" w:customStyle="1" w:styleId="2fc">
    <w:name w:val="Указатель2"/>
    <w:basedOn w:val="a7"/>
    <w:pPr>
      <w:suppressLineNumbers/>
    </w:pPr>
    <w:rPr>
      <w:rFonts w:cs="Times New Roman CYR"/>
    </w:rPr>
  </w:style>
  <w:style w:type="paragraph" w:styleId="1ff0">
    <w:name w:val="toc 1"/>
    <w:basedOn w:val="a7"/>
    <w:next w:val="a7"/>
    <w:pPr>
      <w:tabs>
        <w:tab w:val="left" w:pos="960"/>
        <w:tab w:val="left" w:pos="1276"/>
        <w:tab w:val="right" w:leader="dot" w:pos="9639"/>
      </w:tabs>
      <w:spacing w:before="120" w:after="120"/>
    </w:pPr>
    <w:rPr>
      <w:b/>
      <w:caps/>
      <w:szCs w:val="20"/>
    </w:rPr>
  </w:style>
  <w:style w:type="paragraph" w:styleId="afffffff2">
    <w:name w:val="footnote text"/>
    <w:basedOn w:val="a7"/>
    <w:pPr>
      <w:spacing w:line="240" w:lineRule="atLeast"/>
      <w:jc w:val="both"/>
    </w:pPr>
  </w:style>
  <w:style w:type="paragraph" w:styleId="afffffff3">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4">
    <w:name w:val="Title"/>
    <w:basedOn w:val="a7"/>
    <w:next w:val="afffffff5"/>
    <w:qFormat/>
    <w:pPr>
      <w:spacing w:line="360" w:lineRule="auto"/>
      <w:jc w:val="center"/>
    </w:pPr>
    <w:rPr>
      <w:caps/>
      <w:sz w:val="32"/>
      <w:szCs w:val="20"/>
    </w:rPr>
  </w:style>
  <w:style w:type="paragraph" w:styleId="afffffff5">
    <w:name w:val="Subtitle"/>
    <w:basedOn w:val="a7"/>
    <w:next w:val="afffffff0"/>
    <w:qFormat/>
    <w:pPr>
      <w:widowControl w:val="0"/>
      <w:jc w:val="center"/>
    </w:pPr>
    <w:rPr>
      <w:rFonts w:ascii="OpenSymbol" w:hAnsi="OpenSymbol" w:cs="OpenSymbol"/>
      <w:b/>
      <w:sz w:val="20"/>
      <w:szCs w:val="20"/>
    </w:rPr>
  </w:style>
  <w:style w:type="paragraph" w:styleId="afffffff6">
    <w:name w:val="footer"/>
    <w:basedOn w:val="a7"/>
    <w:pPr>
      <w:tabs>
        <w:tab w:val="center" w:pos="4677"/>
        <w:tab w:val="right" w:pos="9355"/>
      </w:tabs>
    </w:pPr>
  </w:style>
  <w:style w:type="paragraph" w:styleId="afffffff7">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8">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8"/>
    <w:pPr>
      <w:widowControl w:val="0"/>
      <w:spacing w:line="360" w:lineRule="auto"/>
    </w:pPr>
    <w:rPr>
      <w:sz w:val="18"/>
      <w:szCs w:val="20"/>
      <w:lang w:val="en-US"/>
    </w:rPr>
  </w:style>
  <w:style w:type="paragraph" w:customStyle="1" w:styleId="afffffff9">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1">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a">
    <w:name w:val="Название таблицы"/>
    <w:basedOn w:val="afffffff7"/>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b">
    <w:name w:val="Стандарт"/>
    <w:basedOn w:val="a7"/>
    <w:pPr>
      <w:spacing w:line="312" w:lineRule="auto"/>
      <w:ind w:firstLine="720"/>
      <w:jc w:val="both"/>
    </w:pPr>
    <w:rPr>
      <w:sz w:val="26"/>
      <w:szCs w:val="20"/>
    </w:rPr>
  </w:style>
  <w:style w:type="paragraph" w:customStyle="1" w:styleId="2fd">
    <w:name w:val="Название объекта2"/>
    <w:basedOn w:val="a7"/>
    <w:next w:val="a7"/>
    <w:pPr>
      <w:widowControl w:val="0"/>
      <w:jc w:val="right"/>
    </w:pPr>
    <w:rPr>
      <w:b/>
      <w:szCs w:val="20"/>
    </w:rPr>
  </w:style>
  <w:style w:type="paragraph" w:customStyle="1" w:styleId="afffffffc">
    <w:name w:val="Монография"/>
    <w:basedOn w:val="afffffff0"/>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d">
    <w:name w:val="Normal (Web)"/>
    <w:aliases w:val="Обычный (веб) Знак1,Обычный (веб) Знак Знак,Обычный (веб) Знак"/>
    <w:basedOn w:val="a7"/>
    <w:pPr>
      <w:spacing w:before="280" w:after="280"/>
    </w:pPr>
    <w:rPr>
      <w:color w:val="000000"/>
    </w:rPr>
  </w:style>
  <w:style w:type="paragraph" w:customStyle="1" w:styleId="rvps698610">
    <w:name w:val="rvps698610"/>
    <w:basedOn w:val="a7"/>
    <w:pPr>
      <w:spacing w:after="100"/>
      <w:ind w:right="200"/>
    </w:pPr>
  </w:style>
  <w:style w:type="paragraph" w:styleId="3f2">
    <w:name w:val="toc 3"/>
    <w:basedOn w:val="a7"/>
    <w:next w:val="a7"/>
    <w:pPr>
      <w:widowControl w:val="0"/>
      <w:tabs>
        <w:tab w:val="right" w:leader="dot" w:pos="9061"/>
      </w:tabs>
      <w:spacing w:line="360" w:lineRule="auto"/>
      <w:ind w:left="278" w:firstLine="567"/>
    </w:pPr>
    <w:rPr>
      <w:sz w:val="28"/>
      <w:szCs w:val="20"/>
    </w:rPr>
  </w:style>
  <w:style w:type="paragraph" w:styleId="2fe">
    <w:name w:val="toc 2"/>
    <w:basedOn w:val="a7"/>
    <w:next w:val="a7"/>
    <w:pPr>
      <w:widowControl w:val="0"/>
      <w:tabs>
        <w:tab w:val="right" w:leader="dot" w:pos="9072"/>
      </w:tabs>
      <w:spacing w:before="40" w:after="40"/>
      <w:ind w:left="278" w:right="567" w:firstLine="6"/>
    </w:pPr>
    <w:rPr>
      <w:sz w:val="28"/>
      <w:szCs w:val="20"/>
    </w:rPr>
  </w:style>
  <w:style w:type="paragraph" w:customStyle="1" w:styleId="2ff">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e">
    <w:name w:val="TOC Heading"/>
    <w:basedOn w:val="1"/>
    <w:next w:val="a7"/>
    <w:qFormat/>
    <w:pPr>
      <w:widowControl w:val="0"/>
      <w:numPr>
        <w:numId w:val="0"/>
      </w:numPr>
      <w:spacing w:line="360" w:lineRule="auto"/>
      <w:ind w:firstLine="567"/>
      <w:jc w:val="both"/>
    </w:pPr>
  </w:style>
  <w:style w:type="paragraph" w:customStyle="1" w:styleId="2ff0">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0">
    <w:name w:val="Balloon Text"/>
    <w:basedOn w:val="a7"/>
    <w:pPr>
      <w:widowControl w:val="0"/>
      <w:ind w:firstLine="567"/>
      <w:jc w:val="both"/>
    </w:pPr>
    <w:rPr>
      <w:rFonts w:ascii="Helvetica" w:hAnsi="Helvetica" w:cs="Helvetica"/>
      <w:sz w:val="16"/>
      <w:szCs w:val="16"/>
    </w:rPr>
  </w:style>
  <w:style w:type="paragraph" w:styleId="affffffff1">
    <w:name w:val="Bibliography"/>
    <w:basedOn w:val="a7"/>
    <w:next w:val="a7"/>
    <w:pPr>
      <w:widowControl w:val="0"/>
      <w:spacing w:line="360" w:lineRule="auto"/>
      <w:ind w:firstLine="567"/>
      <w:jc w:val="both"/>
    </w:pPr>
    <w:rPr>
      <w:sz w:val="28"/>
      <w:szCs w:val="20"/>
    </w:rPr>
  </w:style>
  <w:style w:type="paragraph" w:styleId="affffffff2">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7"/>
    <w:rPr>
      <w:sz w:val="20"/>
      <w:szCs w:val="20"/>
    </w:rPr>
  </w:style>
  <w:style w:type="paragraph" w:styleId="affffffff3">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5">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8">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9">
    <w:name w:val="текст"/>
    <w:basedOn w:val="a7"/>
    <w:pPr>
      <w:spacing w:line="360" w:lineRule="auto"/>
      <w:ind w:firstLine="709"/>
      <w:jc w:val="both"/>
    </w:pPr>
    <w:rPr>
      <w:sz w:val="28"/>
      <w:szCs w:val="20"/>
    </w:rPr>
  </w:style>
  <w:style w:type="paragraph" w:customStyle="1" w:styleId="affffffffa">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a"/>
  </w:style>
  <w:style w:type="paragraph" w:customStyle="1" w:styleId="affffffffb">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a"/>
    <w:pPr>
      <w:ind w:left="284"/>
    </w:pPr>
    <w:rPr>
      <w:szCs w:val="20"/>
    </w:rPr>
  </w:style>
  <w:style w:type="paragraph" w:customStyle="1" w:styleId="affffffffc">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c"/>
    <w:pPr>
      <w:jc w:val="both"/>
    </w:pPr>
    <w:rPr>
      <w:szCs w:val="20"/>
    </w:rPr>
  </w:style>
  <w:style w:type="paragraph" w:customStyle="1" w:styleId="affffffffd">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e">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0">
    <w:name w:val="ПодписьРис"/>
    <w:basedOn w:val="a7"/>
    <w:pPr>
      <w:widowControl w:val="0"/>
      <w:autoSpaceDE w:val="0"/>
      <w:spacing w:before="120" w:after="240" w:line="288" w:lineRule="auto"/>
      <w:jc w:val="center"/>
    </w:pPr>
    <w:rPr>
      <w:sz w:val="28"/>
      <w:szCs w:val="26"/>
    </w:rPr>
  </w:style>
  <w:style w:type="paragraph" w:customStyle="1" w:styleId="afffffffff1">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d"/>
  </w:style>
  <w:style w:type="paragraph" w:customStyle="1" w:styleId="146">
    <w:name w:val="Стиль ТаблицаЗаголовок + 14 пт По ширине"/>
    <w:basedOn w:val="affffffffd"/>
    <w:pPr>
      <w:jc w:val="both"/>
    </w:pPr>
    <w:rPr>
      <w:szCs w:val="20"/>
    </w:rPr>
  </w:style>
  <w:style w:type="paragraph" w:customStyle="1" w:styleId="afffffffff2">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d"/>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7"/>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3">
    <w:name w:val="No Spacing"/>
    <w:qFormat/>
    <w:pPr>
      <w:suppressAutoHyphens/>
    </w:pPr>
    <w:rPr>
      <w:rFonts w:ascii="IzhTitl" w:eastAsia="Garamond" w:hAnsi="IzhTitl" w:cs="IzhTitl"/>
      <w:sz w:val="22"/>
      <w:szCs w:val="22"/>
      <w:lang w:eastAsia="ar-SA"/>
    </w:rPr>
  </w:style>
  <w:style w:type="paragraph" w:customStyle="1" w:styleId="afffffffff4">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6">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7">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8">
    <w:name w:val="Диссертация"/>
    <w:basedOn w:val="a7"/>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9">
    <w:name w:val="Таблица"/>
    <w:basedOn w:val="a7"/>
    <w:pPr>
      <w:keepNext/>
      <w:spacing w:before="160" w:after="120"/>
      <w:ind w:left="964" w:hanging="964"/>
    </w:pPr>
    <w:rPr>
      <w:rFonts w:eastAsia="Impact"/>
      <w:sz w:val="18"/>
    </w:rPr>
  </w:style>
  <w:style w:type="paragraph" w:customStyle="1" w:styleId="afffffffffa">
    <w:name w:val="Обычный вправо"/>
    <w:basedOn w:val="a7"/>
    <w:pPr>
      <w:jc w:val="right"/>
    </w:pPr>
    <w:rPr>
      <w:rFonts w:eastAsia="Impact"/>
      <w:sz w:val="20"/>
      <w:szCs w:val="20"/>
    </w:rPr>
  </w:style>
  <w:style w:type="paragraph" w:customStyle="1" w:styleId="afffffffffb">
    <w:name w:val="Специальность"/>
    <w:basedOn w:val="a7"/>
    <w:pPr>
      <w:jc w:val="center"/>
    </w:pPr>
    <w:rPr>
      <w:rFonts w:eastAsia="Impact"/>
      <w:sz w:val="20"/>
    </w:rPr>
  </w:style>
  <w:style w:type="paragraph" w:customStyle="1" w:styleId="afffffffffc">
    <w:name w:val="Кафедра"/>
    <w:basedOn w:val="afffffffffb"/>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d">
    <w:name w:val="Обычный без отступа"/>
    <w:basedOn w:val="a7"/>
    <w:pPr>
      <w:jc w:val="both"/>
    </w:pPr>
    <w:rPr>
      <w:rFonts w:eastAsia="Impact"/>
      <w:sz w:val="20"/>
      <w:szCs w:val="20"/>
    </w:rPr>
  </w:style>
  <w:style w:type="paragraph" w:customStyle="1" w:styleId="afffffffffe">
    <w:name w:val="Ученый секретарь"/>
    <w:basedOn w:val="afffffffffd"/>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
    <w:name w:val="Диплом"/>
    <w:basedOn w:val="a7"/>
    <w:pPr>
      <w:spacing w:line="360" w:lineRule="auto"/>
      <w:ind w:firstLine="709"/>
      <w:jc w:val="both"/>
    </w:pPr>
    <w:rPr>
      <w:sz w:val="28"/>
      <w:szCs w:val="28"/>
    </w:rPr>
  </w:style>
  <w:style w:type="paragraph" w:customStyle="1" w:styleId="affffffffff0">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1">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2">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9">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4">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0"/>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7"/>
    <w:pPr>
      <w:spacing w:after="240" w:line="360" w:lineRule="auto"/>
      <w:jc w:val="center"/>
    </w:pPr>
    <w:rPr>
      <w:b/>
      <w:sz w:val="32"/>
    </w:rPr>
  </w:style>
  <w:style w:type="paragraph" w:customStyle="1" w:styleId="affffffffff5">
    <w:name w:val="Содержимое таблицы"/>
    <w:basedOn w:val="a7"/>
    <w:pPr>
      <w:suppressLineNumbers/>
    </w:pPr>
    <w:rPr>
      <w:sz w:val="20"/>
      <w:szCs w:val="20"/>
    </w:rPr>
  </w:style>
  <w:style w:type="paragraph" w:customStyle="1" w:styleId="affffffffff6">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7">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0"/>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0"/>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8">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9">
    <w:name w:val="Текст таблицы"/>
    <w:basedOn w:val="a7"/>
    <w:pPr>
      <w:spacing w:line="360" w:lineRule="auto"/>
      <w:jc w:val="both"/>
    </w:pPr>
    <w:rPr>
      <w:rFonts w:ascii="ISOCPEUR" w:hAnsi="ISOCPEUR" w:cs="ISOCPEUR"/>
      <w:bCs/>
      <w:sz w:val="16"/>
    </w:rPr>
  </w:style>
  <w:style w:type="paragraph" w:customStyle="1" w:styleId="affffffffffa">
    <w:name w:val="Текст таблицы центр"/>
    <w:basedOn w:val="affffffffff9"/>
    <w:pPr>
      <w:jc w:val="center"/>
    </w:pPr>
  </w:style>
  <w:style w:type="paragraph" w:customStyle="1" w:styleId="affffffffffb">
    <w:name w:val="Заголовок рисунка"/>
    <w:basedOn w:val="a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c">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d">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e">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Текст статьи"/>
    <w:basedOn w:val="a7"/>
    <w:pPr>
      <w:spacing w:line="360" w:lineRule="auto"/>
      <w:ind w:firstLine="720"/>
      <w:jc w:val="both"/>
    </w:pPr>
    <w:rPr>
      <w:sz w:val="28"/>
      <w:szCs w:val="28"/>
    </w:rPr>
  </w:style>
  <w:style w:type="paragraph" w:customStyle="1" w:styleId="3f5">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0">
    <w:name w:val="Обычный текст"/>
    <w:basedOn w:val="a7"/>
    <w:pPr>
      <w:ind w:firstLine="454"/>
      <w:jc w:val="both"/>
    </w:pPr>
    <w:rPr>
      <w:szCs w:val="20"/>
    </w:rPr>
  </w:style>
  <w:style w:type="paragraph" w:customStyle="1" w:styleId="afffffffffff1">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2">
    <w:name w:val="Норм без абзаца"/>
    <w:basedOn w:val="a7"/>
    <w:pPr>
      <w:jc w:val="both"/>
    </w:pPr>
    <w:rPr>
      <w:rFonts w:ascii="UkrainianPeterburg" w:hAnsi="UkrainianPeterburg" w:cs="UkrainianPeterburg"/>
      <w:sz w:val="16"/>
      <w:szCs w:val="16"/>
    </w:rPr>
  </w:style>
  <w:style w:type="paragraph" w:customStyle="1" w:styleId="afffffffffff3">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pPr>
      <w:ind w:left="960"/>
    </w:pPr>
    <w:rPr>
      <w:rFonts w:ascii="IzhTitl" w:hAnsi="IzhTitl" w:cs="IzhTitl"/>
      <w:sz w:val="18"/>
      <w:szCs w:val="18"/>
    </w:rPr>
  </w:style>
  <w:style w:type="paragraph" w:styleId="66">
    <w:name w:val="toc 6"/>
    <w:basedOn w:val="a7"/>
    <w:next w:val="a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b">
    <w:name w:val="Îñíîâíîé òåêñò 2"/>
    <w:basedOn w:val="a7"/>
    <w:pPr>
      <w:widowControl w:val="0"/>
      <w:ind w:firstLine="851"/>
      <w:jc w:val="both"/>
    </w:pPr>
    <w:rPr>
      <w:sz w:val="28"/>
      <w:szCs w:val="20"/>
      <w:lang w:val="en-GB"/>
    </w:rPr>
  </w:style>
  <w:style w:type="paragraph" w:customStyle="1" w:styleId="a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5">
    <w:name w:val="Îñíîâíîé òåêñò"/>
    <w:basedOn w:val="afffffffffff4"/>
    <w:rPr>
      <w:rFonts w:ascii="CentSchbook Win95BT" w:hAnsi="CentSchbook Win95BT" w:cs="CentSchbook Win95BT"/>
      <w:sz w:val="28"/>
    </w:rPr>
  </w:style>
  <w:style w:type="paragraph" w:customStyle="1" w:styleId="2ffc">
    <w:name w:val="2"/>
    <w:basedOn w:val="a7"/>
    <w:next w:val="afffffffd"/>
    <w:pPr>
      <w:spacing w:before="280" w:after="280"/>
    </w:pPr>
    <w:rPr>
      <w:lang w:val="uk-UA"/>
    </w:rPr>
  </w:style>
  <w:style w:type="paragraph" w:customStyle="1" w:styleId="3f6">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d">
    <w:name w:val="заголовок 2"/>
    <w:basedOn w:val="a7"/>
    <w:next w:val="a7"/>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6">
    <w:name w:val="Текст_статті Знак"/>
    <w:basedOn w:val="a7"/>
    <w:pPr>
      <w:ind w:firstLine="284"/>
      <w:jc w:val="both"/>
    </w:pPr>
    <w:rPr>
      <w:sz w:val="20"/>
      <w:szCs w:val="20"/>
      <w:lang w:val="uk-UA"/>
    </w:rPr>
  </w:style>
  <w:style w:type="paragraph" w:customStyle="1" w:styleId="afffffffffff7">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8">
    <w:name w:val="Вірш"/>
    <w:basedOn w:val="a7"/>
    <w:pPr>
      <w:keepLines/>
      <w:widowControl w:val="0"/>
      <w:spacing w:before="28" w:line="360" w:lineRule="auto"/>
      <w:ind w:left="1701" w:hanging="567"/>
      <w:jc w:val="both"/>
    </w:pPr>
    <w:rPr>
      <w:i/>
      <w:sz w:val="22"/>
      <w:szCs w:val="20"/>
      <w:lang w:val="uk-UA"/>
    </w:rPr>
  </w:style>
  <w:style w:type="paragraph" w:customStyle="1" w:styleId="afffffffffff9">
    <w:name w:val="Загальний текст"/>
    <w:basedOn w:val="a7"/>
    <w:pPr>
      <w:widowControl w:val="0"/>
      <w:spacing w:before="28" w:line="262" w:lineRule="atLeast"/>
      <w:ind w:firstLine="283"/>
      <w:jc w:val="both"/>
    </w:pPr>
    <w:rPr>
      <w:sz w:val="22"/>
      <w:szCs w:val="20"/>
      <w:lang w:val="uk-UA"/>
    </w:rPr>
  </w:style>
  <w:style w:type="paragraph" w:customStyle="1" w:styleId="afffffffffffa">
    <w:name w:val="Заголовок розділів"/>
    <w:basedOn w:val="a7"/>
    <w:next w:val="afffffffffffb"/>
    <w:pPr>
      <w:widowControl w:val="0"/>
      <w:spacing w:after="480" w:line="360" w:lineRule="auto"/>
      <w:jc w:val="center"/>
    </w:pPr>
    <w:rPr>
      <w:rFonts w:ascii="OpenSymbol" w:hAnsi="OpenSymbol" w:cs="OpenSymbol"/>
      <w:b/>
      <w:sz w:val="32"/>
      <w:szCs w:val="20"/>
      <w:lang w:val="uk-UA"/>
    </w:rPr>
  </w:style>
  <w:style w:type="paragraph" w:customStyle="1" w:styleId="afffffffffffb">
    <w:name w:val="Заголовок підрозділів"/>
    <w:basedOn w:val="afffffffffffa"/>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c">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e">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7"/>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
    <w:name w:val="текст сноски"/>
    <w:basedOn w:val="a7"/>
    <w:pPr>
      <w:autoSpaceDE w:val="0"/>
    </w:pPr>
    <w:rPr>
      <w:sz w:val="20"/>
      <w:szCs w:val="20"/>
    </w:rPr>
  </w:style>
  <w:style w:type="paragraph" w:customStyle="1" w:styleId="affffffffffff0">
    <w:name w:val="Àäðåñà"/>
    <w:basedOn w:val="a7"/>
    <w:pPr>
      <w:spacing w:after="60" w:line="360" w:lineRule="auto"/>
      <w:jc w:val="center"/>
    </w:pPr>
    <w:rPr>
      <w:szCs w:val="20"/>
      <w:lang w:val="uk-UA"/>
    </w:rPr>
  </w:style>
  <w:style w:type="paragraph" w:customStyle="1" w:styleId="5c">
    <w:name w:val="Основной текст5"/>
    <w:basedOn w:val="a7"/>
    <w:pPr>
      <w:widowControl w:val="0"/>
      <w:spacing w:line="420" w:lineRule="auto"/>
      <w:ind w:firstLine="851"/>
      <w:jc w:val="both"/>
    </w:pPr>
    <w:rPr>
      <w:sz w:val="26"/>
      <w:szCs w:val="20"/>
    </w:rPr>
  </w:style>
  <w:style w:type="paragraph" w:customStyle="1" w:styleId="affffffffffff1">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2">
    <w:name w:val="Цитаты"/>
    <w:basedOn w:val="a7"/>
    <w:pPr>
      <w:autoSpaceDE w:val="0"/>
      <w:spacing w:before="100" w:after="100"/>
      <w:ind w:left="360" w:right="360"/>
    </w:pPr>
  </w:style>
  <w:style w:type="paragraph" w:styleId="affffffffffff3">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4">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5">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6">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7">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8">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9">
    <w:name w:val="Звичайний (веб)"/>
    <w:basedOn w:val="a7"/>
    <w:pPr>
      <w:autoSpaceDE w:val="0"/>
      <w:spacing w:before="100" w:after="100"/>
    </w:pPr>
    <w:rPr>
      <w:sz w:val="20"/>
      <w:lang w:val="uk-UA"/>
    </w:rPr>
  </w:style>
  <w:style w:type="paragraph" w:customStyle="1" w:styleId="affffffffffffa">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0"/>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8">
    <w:name w:val="Основний текст з відступом 3"/>
    <w:basedOn w:val="a7"/>
    <w:pPr>
      <w:spacing w:line="360" w:lineRule="auto"/>
      <w:ind w:firstLine="680"/>
      <w:jc w:val="both"/>
    </w:pPr>
    <w:rPr>
      <w:i/>
      <w:iCs/>
      <w:sz w:val="28"/>
      <w:szCs w:val="28"/>
      <w:lang w:val="uk-UA"/>
    </w:rPr>
  </w:style>
  <w:style w:type="paragraph" w:customStyle="1" w:styleId="2fff">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0">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1">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c">
    <w:name w:val="дисертация"/>
    <w:basedOn w:val="a7"/>
    <w:pPr>
      <w:spacing w:line="360" w:lineRule="auto"/>
      <w:ind w:firstLine="720"/>
      <w:jc w:val="both"/>
    </w:pPr>
    <w:rPr>
      <w:sz w:val="28"/>
      <w:szCs w:val="20"/>
      <w:lang w:val="uk-UA"/>
    </w:rPr>
  </w:style>
  <w:style w:type="paragraph" w:customStyle="1" w:styleId="affffffffffffd">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0"/>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0"/>
    <w:rPr>
      <w:sz w:val="24"/>
    </w:rPr>
  </w:style>
  <w:style w:type="paragraph" w:customStyle="1" w:styleId="11d">
    <w:name w:val="Цитата11"/>
    <w:basedOn w:val="a7"/>
    <w:pPr>
      <w:ind w:left="72" w:right="-766"/>
      <w:jc w:val="both"/>
    </w:pPr>
    <w:rPr>
      <w:sz w:val="28"/>
      <w:szCs w:val="20"/>
    </w:rPr>
  </w:style>
  <w:style w:type="paragraph" w:customStyle="1" w:styleId="3f9">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0"/>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0"/>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e">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7"/>
    <w:next w:val="a7"/>
    <w:pPr>
      <w:keepNext/>
      <w:tabs>
        <w:tab w:val="left" w:pos="5670"/>
      </w:tabs>
      <w:autoSpaceDE w:val="0"/>
      <w:ind w:firstLine="5387"/>
      <w:jc w:val="both"/>
    </w:pPr>
    <w:rPr>
      <w:b/>
      <w:bCs/>
      <w:sz w:val="28"/>
      <w:szCs w:val="28"/>
    </w:rPr>
  </w:style>
  <w:style w:type="paragraph" w:customStyle="1" w:styleId="a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3">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0">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1"/>
    <w:pPr>
      <w:pBdr>
        <w:top w:val="single" w:sz="4" w:space="10" w:color="000000"/>
      </w:pBdr>
      <w:ind w:firstLine="283"/>
      <w:jc w:val="both"/>
    </w:pPr>
    <w:rPr>
      <w:rFonts w:ascii="FreeSetCTT" w:hAnsi="FreeSetCTT" w:cs="FreeSetCTT"/>
      <w:sz w:val="18"/>
      <w:szCs w:val="18"/>
    </w:rPr>
  </w:style>
  <w:style w:type="paragraph" w:customStyle="1" w:styleId="afffffffffffff1">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2">
    <w:name w:val="Содержимое врезки"/>
    <w:basedOn w:val="afffffff0"/>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3">
    <w:name w:val="Адресат"/>
    <w:basedOn w:val="a7"/>
    <w:rPr>
      <w:sz w:val="28"/>
      <w:szCs w:val="20"/>
      <w:lang w:val="uk-UA"/>
    </w:rPr>
  </w:style>
  <w:style w:type="paragraph" w:styleId="2fff4">
    <w:name w:val="index 2"/>
    <w:basedOn w:val="a7"/>
    <w:next w:val="a7"/>
    <w:pPr>
      <w:widowControl w:val="0"/>
      <w:autoSpaceDE w:val="0"/>
      <w:ind w:left="400" w:hanging="200"/>
    </w:pPr>
    <w:rPr>
      <w:sz w:val="18"/>
      <w:szCs w:val="18"/>
    </w:rPr>
  </w:style>
  <w:style w:type="paragraph" w:styleId="3fa">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4">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7"/>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8">
    <w:name w:val="текст примечания"/>
    <w:basedOn w:val="a7"/>
    <w:pPr>
      <w:autoSpaceDE w:val="0"/>
    </w:pPr>
    <w:rPr>
      <w:sz w:val="20"/>
      <w:szCs w:val="20"/>
    </w:rPr>
  </w:style>
  <w:style w:type="paragraph" w:customStyle="1" w:styleId="afffffffffffff9">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a">
    <w:name w:val="заголовок"/>
    <w:basedOn w:val="affffffff9"/>
    <w:pPr>
      <w:autoSpaceDE w:val="0"/>
      <w:spacing w:after="57" w:line="244" w:lineRule="atLeast"/>
      <w:ind w:firstLine="0"/>
      <w:jc w:val="center"/>
      <w:textAlignment w:val="center"/>
    </w:pPr>
    <w:rPr>
      <w:b/>
      <w:bCs/>
      <w:caps/>
      <w:color w:val="000000"/>
      <w:sz w:val="20"/>
    </w:rPr>
  </w:style>
  <w:style w:type="paragraph" w:customStyle="1" w:styleId="a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b"/>
    <w:next w:val="afffffffffffffb"/>
    <w:pPr>
      <w:keepNext/>
      <w:spacing w:before="240" w:after="60"/>
    </w:pPr>
    <w:rPr>
      <w:rFonts w:ascii="OpenSymbol" w:hAnsi="OpenSymbol" w:cs="OpenSymbol"/>
      <w:b/>
      <w:bCs/>
      <w:kern w:val="1"/>
      <w:lang w:val="uk-UA"/>
    </w:rPr>
  </w:style>
  <w:style w:type="paragraph" w:customStyle="1" w:styleId="Aenao-1">
    <w:name w:val="Aena?o-1"/>
    <w:basedOn w:val="afffffff0"/>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c">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0"/>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d">
    <w:name w:val="текст виноски"/>
    <w:basedOn w:val="afffffff2"/>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0">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1">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0"/>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2">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3">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4">
    <w:name w:val="а"/>
    <w:basedOn w:val="a7"/>
    <w:pPr>
      <w:autoSpaceDE w:val="0"/>
      <w:ind w:firstLine="720"/>
      <w:jc w:val="both"/>
    </w:pPr>
    <w:rPr>
      <w:sz w:val="28"/>
      <w:szCs w:val="28"/>
      <w:lang w:val="uk-UA"/>
    </w:rPr>
  </w:style>
  <w:style w:type="paragraph" w:customStyle="1" w:styleId="67">
    <w:name w:val="заголовок 6"/>
    <w:basedOn w:val="a7"/>
    <w:next w:val="a7"/>
    <w:pPr>
      <w:keepNext/>
      <w:autoSpaceDE w:val="0"/>
      <w:spacing w:line="288" w:lineRule="auto"/>
      <w:jc w:val="center"/>
    </w:pPr>
    <w:rPr>
      <w:sz w:val="26"/>
      <w:szCs w:val="26"/>
      <w:lang w:val="en-US"/>
    </w:rPr>
  </w:style>
  <w:style w:type="paragraph" w:customStyle="1" w:styleId="affffffffffffff5">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6">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7">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8">
    <w:name w:val="Книги"/>
    <w:basedOn w:val="a7"/>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9">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5">
    <w:name w:val="Схема 2"/>
    <w:basedOn w:val="a7"/>
    <w:pPr>
      <w:jc w:val="center"/>
    </w:pPr>
    <w:rPr>
      <w:szCs w:val="20"/>
      <w:lang w:val="uk-UA"/>
    </w:rPr>
  </w:style>
  <w:style w:type="paragraph" w:customStyle="1" w:styleId="affffffffffffffb">
    <w:name w:val="Титул"/>
    <w:basedOn w:val="a7"/>
    <w:pPr>
      <w:jc w:val="center"/>
    </w:pPr>
    <w:rPr>
      <w:sz w:val="32"/>
      <w:szCs w:val="20"/>
      <w:lang w:val="uk-UA"/>
    </w:rPr>
  </w:style>
  <w:style w:type="paragraph" w:customStyle="1" w:styleId="affffffffffffffc">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7"/>
    <w:pPr>
      <w:widowControl/>
      <w:tabs>
        <w:tab w:val="center" w:pos="4680"/>
        <w:tab w:val="right" w:pos="9360"/>
      </w:tabs>
      <w:suppressAutoHyphens w:val="0"/>
      <w:ind w:left="0" w:right="283" w:firstLine="851"/>
      <w:jc w:val="both"/>
    </w:pPr>
    <w:rPr>
      <w:lang w:val="en-US"/>
    </w:rPr>
  </w:style>
  <w:style w:type="paragraph" w:customStyle="1" w:styleId="affffffffffffffe">
    <w:name w:val="Таблица знак"/>
    <w:basedOn w:val="a7"/>
    <w:pPr>
      <w:jc w:val="center"/>
    </w:pPr>
    <w:rPr>
      <w:sz w:val="26"/>
      <w:szCs w:val="26"/>
    </w:rPr>
  </w:style>
  <w:style w:type="paragraph" w:customStyle="1" w:styleId="afffffffffffffff">
    <w:name w:val="Ссылка"/>
    <w:basedOn w:val="a7"/>
    <w:pPr>
      <w:spacing w:line="360" w:lineRule="auto"/>
      <w:ind w:firstLine="709"/>
      <w:jc w:val="both"/>
    </w:pPr>
  </w:style>
  <w:style w:type="paragraph" w:customStyle="1" w:styleId="afffffffffffffff0">
    <w:name w:val="Рисунок Знак"/>
    <w:basedOn w:val="a7"/>
    <w:pPr>
      <w:spacing w:after="240"/>
      <w:jc w:val="center"/>
    </w:pPr>
  </w:style>
  <w:style w:type="paragraph" w:customStyle="1" w:styleId="afffffffffffffff1">
    <w:name w:val="Рисунок"/>
    <w:basedOn w:val="a7"/>
    <w:pPr>
      <w:spacing w:after="120"/>
      <w:ind w:firstLine="709"/>
      <w:jc w:val="both"/>
    </w:pPr>
  </w:style>
  <w:style w:type="paragraph" w:customStyle="1" w:styleId="afffffffffffffff2">
    <w:name w:val="Таблица центр"/>
    <w:next w:val="afffffffff9"/>
    <w:pPr>
      <w:suppressAutoHyphens/>
      <w:spacing w:after="120"/>
      <w:jc w:val="center"/>
    </w:pPr>
    <w:rPr>
      <w:rFonts w:ascii="Garamond" w:eastAsia="Garamond" w:hAnsi="Garamond" w:cs="Garamond"/>
      <w:sz w:val="28"/>
      <w:lang w:eastAsia="ar-SA"/>
    </w:rPr>
  </w:style>
  <w:style w:type="paragraph" w:customStyle="1" w:styleId="afffffffffffffff3">
    <w:name w:val="Таблица назв"/>
    <w:next w:val="afffffffffffffff2"/>
    <w:pPr>
      <w:suppressAutoHyphens/>
      <w:jc w:val="right"/>
    </w:pPr>
    <w:rPr>
      <w:rFonts w:ascii="Garamond" w:eastAsia="Garamond" w:hAnsi="Garamond" w:cs="Garamond"/>
      <w:sz w:val="28"/>
      <w:szCs w:val="24"/>
      <w:lang w:eastAsia="ar-SA"/>
    </w:rPr>
  </w:style>
  <w:style w:type="paragraph" w:customStyle="1" w:styleId="afffffffffffffff4">
    <w:name w:val="Стиль Таблица"/>
    <w:basedOn w:val="a7"/>
    <w:next w:val="a7"/>
    <w:pPr>
      <w:ind w:left="3240"/>
      <w:jc w:val="right"/>
    </w:pPr>
    <w:rPr>
      <w:sz w:val="28"/>
      <w:szCs w:val="20"/>
    </w:rPr>
  </w:style>
  <w:style w:type="paragraph" w:customStyle="1" w:styleId="a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0"/>
    <w:pPr>
      <w:spacing w:after="0"/>
    </w:pPr>
    <w:rPr>
      <w:sz w:val="26"/>
    </w:rPr>
  </w:style>
  <w:style w:type="paragraph" w:customStyle="1" w:styleId="1310">
    <w:name w:val="Стиль Рисунок Знак + 13 пт1"/>
    <w:basedOn w:val="a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6">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7"/>
    <w:next w:val="a7"/>
    <w:pPr>
      <w:ind w:left="400"/>
    </w:pPr>
    <w:rPr>
      <w:sz w:val="20"/>
      <w:szCs w:val="20"/>
    </w:rPr>
  </w:style>
  <w:style w:type="paragraph" w:customStyle="1" w:styleId="afffffffffffffff6">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9">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a">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b">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c">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d">
    <w:name w:val="Ос"/>
    <w:basedOn w:val="afffffff7"/>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e">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0">
    <w:name w:val="Подпись к рисунку"/>
    <w:basedOn w:val="a7"/>
    <w:pPr>
      <w:keepLines/>
      <w:spacing w:after="360" w:line="360" w:lineRule="auto"/>
      <w:jc w:val="center"/>
    </w:pPr>
    <w:rPr>
      <w:szCs w:val="20"/>
    </w:rPr>
  </w:style>
  <w:style w:type="paragraph" w:customStyle="1" w:styleId="affffffffffffffff1">
    <w:name w:val="Подпись к таблице"/>
    <w:basedOn w:val="a7"/>
    <w:pPr>
      <w:spacing w:line="360" w:lineRule="auto"/>
      <w:jc w:val="right"/>
    </w:pPr>
    <w:rPr>
      <w:sz w:val="28"/>
      <w:szCs w:val="20"/>
    </w:rPr>
  </w:style>
  <w:style w:type="paragraph" w:customStyle="1" w:styleId="affffffffffffffff2">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3">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4">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5">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8">
    <w:name w:val="Адрес 2"/>
    <w:basedOn w:val="a7"/>
    <w:pPr>
      <w:spacing w:line="200" w:lineRule="atLeast"/>
    </w:pPr>
    <w:rPr>
      <w:sz w:val="16"/>
      <w:szCs w:val="20"/>
    </w:rPr>
  </w:style>
  <w:style w:type="paragraph" w:customStyle="1" w:styleId="affffffffffffffff6">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7">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8">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9">
    <w:name w:val="Без інтервалів"/>
    <w:basedOn w:val="a7"/>
    <w:rPr>
      <w:lang w:val="uk-UA"/>
    </w:rPr>
  </w:style>
  <w:style w:type="paragraph" w:customStyle="1" w:styleId="affffffffffffffffa">
    <w:name w:val="Абзац списку"/>
    <w:basedOn w:val="a7"/>
    <w:pPr>
      <w:ind w:left="720"/>
    </w:pPr>
    <w:rPr>
      <w:lang w:val="uk-UA"/>
    </w:rPr>
  </w:style>
  <w:style w:type="paragraph" w:customStyle="1" w:styleId="affffffffffffffffb">
    <w:name w:val="Цитація"/>
    <w:basedOn w:val="a7"/>
    <w:next w:val="a7"/>
    <w:pPr>
      <w:spacing w:before="200"/>
      <w:ind w:left="360" w:right="360"/>
    </w:pPr>
    <w:rPr>
      <w:i/>
      <w:iCs/>
      <w:lang w:val="uk-UA"/>
    </w:rPr>
  </w:style>
  <w:style w:type="paragraph" w:customStyle="1" w:styleId="affffffffffffffffc">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d">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e">
    <w:name w:val="Лит"/>
    <w:basedOn w:val="a7"/>
    <w:pPr>
      <w:keepNext/>
      <w:keepLines/>
      <w:autoSpaceDE w:val="0"/>
      <w:spacing w:before="240"/>
      <w:jc w:val="center"/>
    </w:pPr>
    <w:rPr>
      <w:caps/>
      <w:sz w:val="28"/>
      <w:szCs w:val="28"/>
    </w:rPr>
  </w:style>
  <w:style w:type="paragraph" w:customStyle="1" w:styleId="afffffffffffffffff">
    <w:name w:val="текст сноски Знак"/>
    <w:basedOn w:val="a7"/>
    <w:pPr>
      <w:autoSpaceDE w:val="0"/>
      <w:ind w:firstLine="709"/>
      <w:jc w:val="both"/>
    </w:pPr>
    <w:rPr>
      <w:sz w:val="16"/>
      <w:szCs w:val="20"/>
    </w:rPr>
  </w:style>
  <w:style w:type="paragraph" w:customStyle="1" w:styleId="afffffffffffffffff0">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1">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9">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2">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3">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4">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5">
    <w:name w:val="Обложка"/>
    <w:basedOn w:val="afffffffffffffffff4"/>
    <w:pPr>
      <w:spacing w:line="288" w:lineRule="auto"/>
      <w:ind w:left="0" w:firstLine="0"/>
      <w:jc w:val="center"/>
    </w:pPr>
    <w:rPr>
      <w:rFonts w:ascii="OpenSymbol" w:hAnsi="OpenSymbol" w:cs="OpenSymbol"/>
      <w:spacing w:val="0"/>
    </w:rPr>
  </w:style>
  <w:style w:type="paragraph" w:customStyle="1" w:styleId="afffffffffffffffff6">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2"/>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a">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7"/>
    <w:pPr>
      <w:widowControl w:val="0"/>
      <w:shd w:val="clear" w:color="auto" w:fill="FFFFFF"/>
      <w:spacing w:line="0" w:lineRule="atLeast"/>
      <w:jc w:val="both"/>
    </w:pPr>
    <w:rPr>
      <w:i/>
      <w:iCs/>
      <w:sz w:val="17"/>
      <w:szCs w:val="17"/>
    </w:rPr>
  </w:style>
  <w:style w:type="paragraph" w:customStyle="1" w:styleId="3ff3">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7">
    <w:name w:val="Подпись к картинке"/>
    <w:basedOn w:val="a7"/>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0"/>
    <w:next w:val="afffffff0"/>
    <w:pPr>
      <w:keepNext/>
      <w:autoSpaceDE w:val="0"/>
      <w:spacing w:after="0" w:line="480" w:lineRule="auto"/>
      <w:ind w:firstLine="720"/>
      <w:jc w:val="center"/>
    </w:pPr>
    <w:rPr>
      <w:b/>
      <w:bCs/>
      <w:szCs w:val="28"/>
    </w:rPr>
  </w:style>
  <w:style w:type="paragraph" w:customStyle="1" w:styleId="3ff4">
    <w:name w:val="????????? 3"/>
    <w:basedOn w:val="afffffff0"/>
    <w:next w:val="afffffff0"/>
    <w:pPr>
      <w:keepNext/>
      <w:autoSpaceDE w:val="0"/>
      <w:spacing w:after="0" w:line="480" w:lineRule="auto"/>
      <w:ind w:firstLine="720"/>
      <w:jc w:val="both"/>
    </w:pPr>
    <w:rPr>
      <w:b/>
      <w:bCs/>
      <w:szCs w:val="28"/>
    </w:rPr>
  </w:style>
  <w:style w:type="paragraph" w:customStyle="1" w:styleId="4f5">
    <w:name w:val="????????? 4"/>
    <w:basedOn w:val="afffffff0"/>
    <w:next w:val="afffffff0"/>
    <w:pPr>
      <w:keepNext/>
      <w:autoSpaceDE w:val="0"/>
      <w:spacing w:after="0" w:line="480" w:lineRule="auto"/>
      <w:ind w:firstLine="993"/>
      <w:jc w:val="both"/>
    </w:pPr>
    <w:rPr>
      <w:b/>
      <w:bCs/>
      <w:szCs w:val="28"/>
    </w:rPr>
  </w:style>
  <w:style w:type="paragraph" w:customStyle="1" w:styleId="5f">
    <w:name w:val="????????? 5"/>
    <w:basedOn w:val="afffffff0"/>
    <w:next w:val="afffffff0"/>
    <w:pPr>
      <w:keepNext/>
      <w:autoSpaceDE w:val="0"/>
      <w:spacing w:after="0"/>
      <w:jc w:val="both"/>
    </w:pPr>
    <w:rPr>
      <w:szCs w:val="28"/>
    </w:rPr>
  </w:style>
  <w:style w:type="paragraph" w:customStyle="1" w:styleId="6a">
    <w:name w:val="????????? 6"/>
    <w:basedOn w:val="afffffff0"/>
    <w:next w:val="afffffff0"/>
    <w:pPr>
      <w:keepNext/>
      <w:autoSpaceDE w:val="0"/>
      <w:spacing w:after="0"/>
      <w:ind w:firstLine="720"/>
      <w:jc w:val="center"/>
    </w:pPr>
    <w:rPr>
      <w:szCs w:val="28"/>
    </w:rPr>
  </w:style>
  <w:style w:type="paragraph" w:customStyle="1" w:styleId="7b">
    <w:name w:val="????????? 7"/>
    <w:basedOn w:val="afffffff0"/>
    <w:next w:val="afffffff0"/>
    <w:pPr>
      <w:keepNext/>
      <w:autoSpaceDE w:val="0"/>
      <w:spacing w:after="0"/>
      <w:jc w:val="center"/>
    </w:pPr>
    <w:rPr>
      <w:b/>
      <w:bCs/>
      <w:caps/>
      <w:szCs w:val="28"/>
    </w:rPr>
  </w:style>
  <w:style w:type="paragraph" w:customStyle="1" w:styleId="88">
    <w:name w:val="????????? 8"/>
    <w:basedOn w:val="afffffff0"/>
    <w:next w:val="afffffff0"/>
    <w:pPr>
      <w:keepNext/>
      <w:autoSpaceDE w:val="0"/>
      <w:spacing w:before="120" w:line="480" w:lineRule="auto"/>
      <w:ind w:firstLine="709"/>
    </w:pPr>
    <w:rPr>
      <w:b/>
      <w:bCs/>
      <w:szCs w:val="28"/>
    </w:rPr>
  </w:style>
  <w:style w:type="paragraph" w:customStyle="1" w:styleId="97">
    <w:name w:val="????????? 9"/>
    <w:basedOn w:val="afffffff0"/>
    <w:next w:val="afffffff0"/>
    <w:pPr>
      <w:keepNext/>
      <w:widowControl w:val="0"/>
      <w:autoSpaceDE w:val="0"/>
      <w:spacing w:after="0" w:line="360" w:lineRule="auto"/>
      <w:ind w:left="2126" w:right="2404"/>
      <w:jc w:val="center"/>
    </w:pPr>
    <w:rPr>
      <w:b/>
      <w:bCs/>
      <w:szCs w:val="28"/>
    </w:rPr>
  </w:style>
  <w:style w:type="paragraph" w:customStyle="1" w:styleId="afffffffffffffffff8">
    <w:name w:val="??????? ??????????"/>
    <w:basedOn w:val="afffffff0"/>
    <w:pPr>
      <w:tabs>
        <w:tab w:val="center" w:pos="4536"/>
        <w:tab w:val="right" w:pos="9072"/>
      </w:tabs>
      <w:autoSpaceDE w:val="0"/>
      <w:spacing w:after="0"/>
    </w:pPr>
    <w:rPr>
      <w:szCs w:val="28"/>
    </w:rPr>
  </w:style>
  <w:style w:type="paragraph" w:customStyle="1" w:styleId="afffffffffffffffff9">
    <w:name w:val="????????????"/>
    <w:basedOn w:val="afffffff0"/>
    <w:pPr>
      <w:autoSpaceDE w:val="0"/>
      <w:spacing w:before="240" w:after="0" w:line="480" w:lineRule="auto"/>
      <w:ind w:firstLine="720"/>
      <w:jc w:val="both"/>
    </w:pPr>
    <w:rPr>
      <w:szCs w:val="28"/>
    </w:rPr>
  </w:style>
  <w:style w:type="paragraph" w:customStyle="1" w:styleId="afffffffffffffffffa">
    <w:name w:val="???????? ????? ? ????????"/>
    <w:basedOn w:val="afffffff0"/>
    <w:pPr>
      <w:tabs>
        <w:tab w:val="left" w:pos="567"/>
      </w:tabs>
      <w:autoSpaceDE w:val="0"/>
      <w:spacing w:after="0" w:line="376" w:lineRule="auto"/>
      <w:ind w:firstLine="567"/>
      <w:jc w:val="both"/>
    </w:pPr>
    <w:rPr>
      <w:szCs w:val="28"/>
    </w:rPr>
  </w:style>
  <w:style w:type="paragraph" w:customStyle="1" w:styleId="2fffe">
    <w:name w:val="???????? ????? ? ???????? 2"/>
    <w:basedOn w:val="afffffff0"/>
    <w:pPr>
      <w:tabs>
        <w:tab w:val="left" w:pos="360"/>
      </w:tabs>
      <w:autoSpaceDE w:val="0"/>
      <w:spacing w:after="0" w:line="376" w:lineRule="auto"/>
      <w:ind w:firstLine="357"/>
      <w:jc w:val="both"/>
    </w:pPr>
    <w:rPr>
      <w:szCs w:val="28"/>
    </w:rPr>
  </w:style>
  <w:style w:type="paragraph" w:customStyle="1" w:styleId="afffffffffffffffffb">
    <w:name w:val="???????? ?????"/>
    <w:basedOn w:val="afffffff0"/>
    <w:pPr>
      <w:autoSpaceDE w:val="0"/>
      <w:spacing w:after="0"/>
    </w:pPr>
    <w:rPr>
      <w:szCs w:val="28"/>
    </w:rPr>
  </w:style>
  <w:style w:type="paragraph" w:customStyle="1" w:styleId="afffffffffffffffffc">
    <w:name w:val="????????"/>
    <w:basedOn w:val="afffffff0"/>
    <w:pPr>
      <w:autoSpaceDE w:val="0"/>
      <w:spacing w:after="0" w:line="480" w:lineRule="auto"/>
      <w:ind w:firstLine="720"/>
      <w:jc w:val="center"/>
    </w:pPr>
    <w:rPr>
      <w:b/>
      <w:bCs/>
      <w:caps/>
      <w:szCs w:val="28"/>
    </w:rPr>
  </w:style>
  <w:style w:type="paragraph" w:customStyle="1" w:styleId="2ffff">
    <w:name w:val="???????? ????? 2"/>
    <w:basedOn w:val="afffffff0"/>
    <w:pPr>
      <w:widowControl w:val="0"/>
      <w:autoSpaceDE w:val="0"/>
      <w:spacing w:after="0"/>
      <w:jc w:val="center"/>
    </w:pPr>
    <w:rPr>
      <w:b/>
      <w:bCs/>
      <w:caps/>
      <w:sz w:val="32"/>
      <w:szCs w:val="32"/>
    </w:rPr>
  </w:style>
  <w:style w:type="paragraph" w:customStyle="1" w:styleId="afffffffffffffffffd">
    <w:name w:val="?????? ??????????"/>
    <w:basedOn w:val="afffffff0"/>
    <w:pPr>
      <w:tabs>
        <w:tab w:val="center" w:pos="4153"/>
        <w:tab w:val="right" w:pos="8306"/>
      </w:tabs>
      <w:autoSpaceDE w:val="0"/>
      <w:spacing w:after="0"/>
    </w:pPr>
    <w:rPr>
      <w:szCs w:val="28"/>
    </w:rPr>
  </w:style>
  <w:style w:type="paragraph" w:customStyle="1" w:styleId="1fffffc">
    <w:name w:val="??????? ??????????1"/>
    <w:basedOn w:val="afffffffffffffb"/>
    <w:pPr>
      <w:tabs>
        <w:tab w:val="center" w:pos="4536"/>
        <w:tab w:val="right" w:pos="9072"/>
      </w:tabs>
      <w:overflowPunct/>
      <w:textAlignment w:val="auto"/>
    </w:pPr>
    <w:rPr>
      <w:sz w:val="20"/>
      <w:szCs w:val="20"/>
      <w:lang w:val="ru-RU"/>
    </w:rPr>
  </w:style>
  <w:style w:type="paragraph" w:customStyle="1" w:styleId="1fffffd">
    <w:name w:val="?????? ??????????1"/>
    <w:basedOn w:val="afffffffffffffb"/>
    <w:pPr>
      <w:tabs>
        <w:tab w:val="center" w:pos="4153"/>
        <w:tab w:val="right" w:pos="8306"/>
      </w:tabs>
      <w:overflowPunct/>
      <w:textAlignment w:val="auto"/>
    </w:pPr>
    <w:rPr>
      <w:sz w:val="20"/>
      <w:szCs w:val="20"/>
      <w:lang w:val="ru-RU"/>
    </w:rPr>
  </w:style>
  <w:style w:type="paragraph" w:customStyle="1" w:styleId="1fffffe">
    <w:name w:val="???????? ????? ? ????????1"/>
    <w:basedOn w:val="afffffffffffffb"/>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8"/>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0">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1">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1"/>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2">
    <w:name w:val="Розд."/>
    <w:basedOn w:val="a7"/>
    <w:pPr>
      <w:widowControl w:val="0"/>
      <w:spacing w:line="360" w:lineRule="auto"/>
      <w:ind w:firstLine="567"/>
      <w:jc w:val="center"/>
    </w:pPr>
    <w:rPr>
      <w:b/>
      <w:sz w:val="28"/>
      <w:szCs w:val="20"/>
      <w:lang w:val="uk-UA"/>
    </w:rPr>
  </w:style>
  <w:style w:type="paragraph" w:customStyle="1" w:styleId="affffffffffffffffff3">
    <w:name w:val="Переменные"/>
    <w:basedOn w:val="afffffff0"/>
    <w:pPr>
      <w:tabs>
        <w:tab w:val="left" w:pos="482"/>
      </w:tabs>
      <w:spacing w:after="0" w:line="336" w:lineRule="auto"/>
      <w:ind w:left="482" w:hanging="482"/>
      <w:jc w:val="both"/>
    </w:pPr>
    <w:rPr>
      <w:sz w:val="18"/>
      <w:szCs w:val="18"/>
      <w:lang w:val="uk-UA"/>
    </w:rPr>
  </w:style>
  <w:style w:type="paragraph" w:customStyle="1" w:styleId="a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5">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6">
    <w:name w:val="КУ_литература"/>
    <w:basedOn w:val="afffffff7"/>
    <w:pPr>
      <w:suppressLineNumbers/>
      <w:tabs>
        <w:tab w:val="left" w:pos="284"/>
      </w:tabs>
      <w:spacing w:after="0"/>
      <w:ind w:left="720" w:hanging="360"/>
      <w:jc w:val="both"/>
    </w:pPr>
    <w:rPr>
      <w:spacing w:val="-2"/>
      <w:sz w:val="18"/>
      <w:szCs w:val="18"/>
    </w:rPr>
  </w:style>
  <w:style w:type="paragraph" w:customStyle="1" w:styleId="affffffffffffffffff7">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8">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9">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a">
    <w:name w:val="Памятник"/>
    <w:basedOn w:val="a7"/>
    <w:next w:val="a7"/>
    <w:pPr>
      <w:spacing w:line="360" w:lineRule="auto"/>
      <w:jc w:val="both"/>
    </w:pPr>
    <w:rPr>
      <w:sz w:val="28"/>
      <w:szCs w:val="20"/>
      <w:lang w:val="uk-UA"/>
    </w:rPr>
  </w:style>
  <w:style w:type="paragraph" w:customStyle="1" w:styleId="affffffffffffffffffb">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c">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0"/>
    <w:pPr>
      <w:spacing w:after="0" w:line="360" w:lineRule="auto"/>
      <w:ind w:firstLine="709"/>
      <w:jc w:val="both"/>
    </w:pPr>
    <w:rPr>
      <w:color w:val="000000"/>
      <w:szCs w:val="28"/>
      <w:lang w:val="uk-UA"/>
    </w:rPr>
  </w:style>
  <w:style w:type="paragraph" w:customStyle="1" w:styleId="affffffffffffffffffd">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e">
    <w:name w:val="Сноска в дисертации"/>
    <w:basedOn w:val="afffffff2"/>
    <w:pPr>
      <w:spacing w:line="240" w:lineRule="auto"/>
      <w:ind w:firstLine="284"/>
    </w:pPr>
    <w:rPr>
      <w:sz w:val="18"/>
      <w:szCs w:val="20"/>
    </w:rPr>
  </w:style>
  <w:style w:type="paragraph" w:customStyle="1" w:styleId="1ffffff5">
    <w:name w:val="Дисертация Заголовок1 без номера"/>
    <w:basedOn w:val="1"/>
    <w:next w:val="a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7"/>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1">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0"/>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0"/>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0"/>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2"/>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4">
    <w:name w:val="Абзац 2А"/>
    <w:basedOn w:val="a7"/>
    <w:pPr>
      <w:tabs>
        <w:tab w:val="left" w:pos="482"/>
      </w:tabs>
      <w:spacing w:after="60"/>
      <w:ind w:left="482"/>
      <w:jc w:val="both"/>
    </w:pPr>
    <w:rPr>
      <w:sz w:val="22"/>
      <w:lang w:val="en-GB"/>
    </w:rPr>
  </w:style>
  <w:style w:type="paragraph" w:customStyle="1" w:styleId="3ff6">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2">
    <w:name w:val="Заголовок 5А"/>
    <w:basedOn w:val="a7"/>
    <w:pPr>
      <w:keepNext/>
      <w:spacing w:before="240" w:after="120"/>
      <w:jc w:val="both"/>
    </w:pPr>
    <w:rPr>
      <w:rFonts w:ascii="IzhTitl" w:hAnsi="IzhTitl" w:cs="FreeSetCTT"/>
      <w:b/>
      <w:color w:val="333333"/>
      <w:sz w:val="22"/>
      <w:lang w:val="en-GB"/>
    </w:rPr>
  </w:style>
  <w:style w:type="paragraph" w:customStyle="1" w:styleId="6c">
    <w:name w:val="Заголовок 6А"/>
    <w:basedOn w:val="a7"/>
    <w:pPr>
      <w:keepNext/>
      <w:spacing w:before="240" w:after="120"/>
      <w:jc w:val="both"/>
    </w:pPr>
    <w:rPr>
      <w:rFonts w:cs="FreeSetCTT"/>
      <w:b/>
      <w:color w:val="333333"/>
      <w:sz w:val="22"/>
      <w:lang w:val="en-GB"/>
    </w:rPr>
  </w:style>
  <w:style w:type="paragraph" w:customStyle="1" w:styleId="afffffffffffffffffff2">
    <w:name w:val="Основний А"/>
    <w:basedOn w:val="a7"/>
    <w:pPr>
      <w:jc w:val="both"/>
    </w:pPr>
    <w:rPr>
      <w:sz w:val="22"/>
      <w:lang w:val="en-GB"/>
    </w:rPr>
  </w:style>
  <w:style w:type="paragraph" w:customStyle="1" w:styleId="afffffffffffffffffff3">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4">
    <w:name w:val="Дисертация"/>
    <w:basedOn w:val="a7"/>
    <w:pPr>
      <w:spacing w:line="360" w:lineRule="auto"/>
      <w:ind w:firstLine="709"/>
      <w:jc w:val="both"/>
    </w:pPr>
    <w:rPr>
      <w:sz w:val="28"/>
      <w:szCs w:val="28"/>
    </w:rPr>
  </w:style>
  <w:style w:type="paragraph" w:customStyle="1" w:styleId="afffffffffffffffffff5">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0"/>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0"/>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6">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7"/>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7">
    <w:name w:val="Светлана"/>
    <w:basedOn w:val="a7"/>
    <w:pPr>
      <w:overflowPunct w:val="0"/>
      <w:autoSpaceDE w:val="0"/>
      <w:textAlignment w:val="baseline"/>
    </w:pPr>
    <w:rPr>
      <w:rFonts w:ascii="Alpha000" w:hAnsi="Alpha000" w:cs="Alpha000"/>
      <w:kern w:val="1"/>
      <w:sz w:val="28"/>
    </w:rPr>
  </w:style>
  <w:style w:type="paragraph" w:customStyle="1" w:styleId="a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9">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0"/>
    <w:rsid w:val="00803975"/>
    <w:rPr>
      <w:rFonts w:ascii="Garamond" w:eastAsia="Garamond" w:hAnsi="Garamond" w:cs="Garamond"/>
      <w:sz w:val="28"/>
      <w:szCs w:val="24"/>
      <w:lang w:eastAsia="ar-SA"/>
    </w:rPr>
  </w:style>
  <w:style w:type="paragraph" w:styleId="36">
    <w:name w:val="Body Text Indent 3"/>
    <w:basedOn w:val="a7"/>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a">
    <w:name w:val="Table Grid"/>
    <w:basedOn w:val="a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7"/>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b">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8"/>
    <w:rsid w:val="00B46023"/>
    <w:rPr>
      <w:noProof w:val="0"/>
      <w:sz w:val="28"/>
      <w:lang w:val="uk-UA"/>
    </w:rPr>
  </w:style>
  <w:style w:type="paragraph" w:styleId="2ffff7">
    <w:name w:val="Body Text 2"/>
    <w:basedOn w:val="a7"/>
    <w:link w:val="225"/>
    <w:unhideWhenUsed/>
    <w:rsid w:val="00524D1A"/>
    <w:pPr>
      <w:spacing w:after="120" w:line="480" w:lineRule="auto"/>
    </w:pPr>
  </w:style>
  <w:style w:type="character" w:customStyle="1" w:styleId="225">
    <w:name w:val="Основной текст 2 Знак2"/>
    <w:basedOn w:val="a8"/>
    <w:link w:val="2ffff7"/>
    <w:uiPriority w:val="99"/>
    <w:semiHidden/>
    <w:rsid w:val="00524D1A"/>
    <w:rPr>
      <w:rFonts w:ascii="Garamond" w:eastAsia="Garamond" w:hAnsi="Garamond" w:cs="Garamond"/>
      <w:sz w:val="24"/>
      <w:szCs w:val="24"/>
      <w:lang w:eastAsia="ar-SA"/>
    </w:rPr>
  </w:style>
  <w:style w:type="character" w:styleId="afffffffffffffffffffc">
    <w:name w:val="footnote reference"/>
    <w:basedOn w:val="a8"/>
    <w:semiHidden/>
    <w:rsid w:val="00524D1A"/>
    <w:rPr>
      <w:vertAlign w:val="superscript"/>
    </w:rPr>
  </w:style>
  <w:style w:type="character" w:styleId="afffffffffffffffffffd">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e">
    <w:name w:val="endnote reference"/>
    <w:basedOn w:val="a8"/>
    <w:semiHidden/>
    <w:rsid w:val="00524D1A"/>
    <w:rPr>
      <w:vertAlign w:val="superscript"/>
    </w:rPr>
  </w:style>
  <w:style w:type="paragraph" w:styleId="33">
    <w:name w:val="Body Text 3"/>
    <w:basedOn w:val="a7"/>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8">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9">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8">
    <w:name w:val="Основной текст 2 Знак Знак"/>
    <w:basedOn w:val="a8"/>
    <w:rsid w:val="00902A7A"/>
    <w:rPr>
      <w:sz w:val="28"/>
      <w:szCs w:val="24"/>
      <w:lang w:val="uk-UA" w:eastAsia="ru-RU" w:bidi="ar-SA"/>
    </w:rPr>
  </w:style>
  <w:style w:type="paragraph" w:styleId="affffffffffffffffffff">
    <w:name w:val="List Bullet"/>
    <w:basedOn w:val="a7"/>
    <w:autoRedefine/>
    <w:semiHidden/>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7"/>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0"/>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0"/>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0">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1">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Bibliography">
    <w:name w:val="Bibliography"/>
    <w:basedOn w:val="a7"/>
    <w:rsid w:val="000E1517"/>
    <w:pPr>
      <w:numPr>
        <w:numId w:val="31"/>
      </w:numPr>
      <w:suppressAutoHyphens w:val="0"/>
      <w:spacing w:before="60" w:after="60" w:line="360" w:lineRule="auto"/>
      <w:jc w:val="both"/>
    </w:pPr>
    <w:rPr>
      <w:rFonts w:ascii="Times New Roman" w:eastAsia="Times New Roman" w:hAnsi="Times New Roman" w:cs="Times New Roman"/>
      <w:sz w:val="28"/>
      <w:szCs w:val="20"/>
      <w:lang w:val="en-US" w:eastAsia="ru-RU"/>
    </w:rPr>
  </w:style>
  <w:style w:type="character" w:customStyle="1" w:styleId="foreign1">
    <w:name w:val="foreign1"/>
    <w:basedOn w:val="a8"/>
    <w:rsid w:val="00B829A8"/>
    <w:rPr>
      <w:i/>
      <w:iCs/>
    </w:rPr>
  </w:style>
  <w:style w:type="character" w:customStyle="1" w:styleId="bindingblock1">
    <w:name w:val="bindingblock1"/>
    <w:basedOn w:val="a8"/>
    <w:rsid w:val="00B829A8"/>
  </w:style>
  <w:style w:type="character" w:customStyle="1" w:styleId="binding1">
    <w:name w:val="binding1"/>
    <w:basedOn w:val="a8"/>
    <w:rsid w:val="00B829A8"/>
    <w:rPr>
      <w:b/>
      <w:bCs/>
    </w:rPr>
  </w:style>
  <w:style w:type="character" w:customStyle="1" w:styleId="pricetype">
    <w:name w:val="pricetype"/>
    <w:basedOn w:val="a8"/>
    <w:rsid w:val="00B829A8"/>
  </w:style>
  <w:style w:type="character" w:customStyle="1" w:styleId="getitby">
    <w:name w:val="getitby"/>
    <w:basedOn w:val="a8"/>
    <w:rsid w:val="00B829A8"/>
  </w:style>
  <w:style w:type="character" w:customStyle="1" w:styleId="ratingwithoutprimeimagespan1">
    <w:name w:val="ratingwithoutprimeimagespan1"/>
    <w:basedOn w:val="a8"/>
    <w:rsid w:val="00B829A8"/>
    <w:rPr>
      <w:rFonts w:ascii="Verdana" w:hAnsi="Verdana" w:hint="default"/>
      <w:sz w:val="12"/>
      <w:szCs w:val="12"/>
    </w:rPr>
  </w:style>
  <w:style w:type="paragraph" w:customStyle="1" w:styleId="affffffffffffffffffff2">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3">
    <w:name w:val="Перечисление"/>
    <w:basedOn w:val="affffffffffffffffffff2"/>
    <w:next w:val="affffffffffffffffffff2"/>
    <w:rsid w:val="00B829A8"/>
    <w:pPr>
      <w:tabs>
        <w:tab w:val="left" w:pos="340"/>
      </w:tabs>
      <w:ind w:left="340" w:hanging="340"/>
    </w:pPr>
    <w:rPr>
      <w:color w:val="auto"/>
    </w:rPr>
  </w:style>
  <w:style w:type="character" w:customStyle="1" w:styleId="artpublinespan1">
    <w:name w:val="artpubline_span1"/>
    <w:basedOn w:val="a8"/>
    <w:rsid w:val="00B829A8"/>
    <w:rPr>
      <w:vanish w:val="0"/>
      <w:webHidden w:val="0"/>
      <w:specVanish w:val="0"/>
    </w:rPr>
  </w:style>
  <w:style w:type="character" w:customStyle="1" w:styleId="text13">
    <w:name w:val="text1"/>
    <w:basedOn w:val="a8"/>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8"/>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8"/>
    <w:rsid w:val="00B829A8"/>
    <w:rPr>
      <w:rFonts w:ascii="Arial" w:hAnsi="Arial" w:cs="Arial" w:hint="default"/>
      <w:sz w:val="18"/>
      <w:szCs w:val="18"/>
    </w:rPr>
  </w:style>
  <w:style w:type="paragraph" w:customStyle="1" w:styleId="Pa6">
    <w:name w:val="Pa6"/>
    <w:basedOn w:val="a7"/>
    <w:next w:val="a7"/>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8"/>
    <w:rsid w:val="00B829A8"/>
    <w:rPr>
      <w:rFonts w:ascii="Verdana" w:hAnsi="Verdana" w:hint="default"/>
      <w:b w:val="0"/>
      <w:bCs w:val="0"/>
      <w:i w:val="0"/>
      <w:iCs w:val="0"/>
      <w:color w:val="000000"/>
      <w:sz w:val="17"/>
      <w:szCs w:val="17"/>
    </w:rPr>
  </w:style>
  <w:style w:type="character" w:customStyle="1" w:styleId="sectionsubtitle">
    <w:name w:val="sectionsubtitle"/>
    <w:basedOn w:val="a8"/>
    <w:rsid w:val="00B829A8"/>
    <w:rPr>
      <w:rFonts w:ascii="Arial" w:hAnsi="Arial" w:cs="Arial" w:hint="default"/>
      <w:sz w:val="19"/>
      <w:szCs w:val="19"/>
    </w:rPr>
  </w:style>
  <w:style w:type="character" w:customStyle="1" w:styleId="sectiontitle1">
    <w:name w:val="sectiontitle1"/>
    <w:basedOn w:val="a8"/>
    <w:rsid w:val="00B829A8"/>
    <w:rPr>
      <w:b/>
      <w:bCs/>
      <w:color w:val="000066"/>
      <w:sz w:val="26"/>
      <w:szCs w:val="26"/>
    </w:rPr>
  </w:style>
  <w:style w:type="paragraph" w:customStyle="1" w:styleId="jpp">
    <w:name w:val="jpp"/>
    <w:basedOn w:val="a7"/>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7"/>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8"/>
    <w:rsid w:val="00B829A8"/>
    <w:rPr>
      <w:rFonts w:ascii="Verdana" w:hAnsi="Verdana" w:hint="default"/>
      <w:sz w:val="20"/>
      <w:szCs w:val="20"/>
    </w:rPr>
  </w:style>
  <w:style w:type="character" w:customStyle="1" w:styleId="smallltblue1">
    <w:name w:val="smallltblue1"/>
    <w:basedOn w:val="a8"/>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7"/>
    <w:rsid w:val="00B829A8"/>
    <w:pPr>
      <w:suppressAutoHyphens w:val="0"/>
    </w:pPr>
    <w:rPr>
      <w:rFonts w:ascii="Times New Roman" w:eastAsia="Times New Roman" w:hAnsi="Times New Roman" w:cs="Times New Roman"/>
      <w:sz w:val="20"/>
      <w:szCs w:val="20"/>
      <w:lang w:val="uk-UA" w:eastAsia="ru-RU"/>
    </w:rPr>
  </w:style>
  <w:style w:type="paragraph" w:customStyle="1" w:styleId="Normal0">
    <w:name w:val="Normal"/>
    <w:aliases w:val="D_Normal"/>
    <w:rsid w:val="00B829A8"/>
    <w:rPr>
      <w:rFonts w:ascii="Times New Roman" w:eastAsia="Times New Roman" w:hAnsi="Times New Roman" w:cs="Times New Roman"/>
      <w:lang w:val="en-AU" w:eastAsia="uk-UA"/>
    </w:rPr>
  </w:style>
  <w:style w:type="character" w:customStyle="1" w:styleId="abs-title2">
    <w:name w:val="abs-title2"/>
    <w:basedOn w:val="a8"/>
    <w:rsid w:val="00B829A8"/>
    <w:rPr>
      <w:i/>
      <w:iCs/>
    </w:rPr>
  </w:style>
  <w:style w:type="character" w:customStyle="1" w:styleId="articletitle1">
    <w:name w:val="articletitle1"/>
    <w:basedOn w:val="a8"/>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7"/>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8"/>
    <w:rsid w:val="00B829A8"/>
  </w:style>
  <w:style w:type="character" w:customStyle="1" w:styleId="title">
    <w:name w:val="title"/>
    <w:basedOn w:val="a8"/>
    <w:rsid w:val="00B829A8"/>
  </w:style>
  <w:style w:type="character" w:customStyle="1" w:styleId="articleauthor">
    <w:name w:val="articleauthor"/>
    <w:basedOn w:val="a8"/>
    <w:rsid w:val="00B829A8"/>
  </w:style>
  <w:style w:type="paragraph" w:customStyle="1" w:styleId="magbreadcrumbs">
    <w:name w:val="magbreadcrumbs"/>
    <w:basedOn w:val="a7"/>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4">
    <w:name w:val="пример"/>
    <w:basedOn w:val="a8"/>
    <w:rsid w:val="00B829A8"/>
  </w:style>
  <w:style w:type="character" w:customStyle="1" w:styleId="affffffffffffffffffff5">
    <w:name w:val="выделение"/>
    <w:basedOn w:val="a8"/>
    <w:rsid w:val="00B829A8"/>
  </w:style>
  <w:style w:type="character" w:customStyle="1" w:styleId="-c">
    <w:name w:val="опред-е"/>
    <w:basedOn w:val="a8"/>
    <w:rsid w:val="00B829A8"/>
  </w:style>
  <w:style w:type="character" w:customStyle="1" w:styleId="lw-blog-title-author-link1">
    <w:name w:val="lw-blog-title-author-link1"/>
    <w:basedOn w:val="a8"/>
    <w:rsid w:val="00B829A8"/>
    <w:rPr>
      <w:color w:val="0AA1DD"/>
    </w:rPr>
  </w:style>
  <w:style w:type="character" w:customStyle="1" w:styleId="surname">
    <w:name w:val="surname"/>
    <w:basedOn w:val="a8"/>
    <w:rsid w:val="00B829A8"/>
  </w:style>
  <w:style w:type="paragraph" w:customStyle="1" w:styleId="Cooper14">
    <w:name w:val="Cooper14"/>
    <w:basedOn w:val="a7"/>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7"/>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7"/>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7"/>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7"/>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7"/>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e">
    <w:name w:val="стиль6"/>
    <w:basedOn w:val="a7"/>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7"/>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7"/>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7"/>
    <w:rsid w:val="00B829A8"/>
    <w:pPr>
      <w:suppressAutoHyphens w:val="0"/>
      <w:ind w:firstLine="300"/>
    </w:pPr>
    <w:rPr>
      <w:rFonts w:ascii="Times New Roman" w:eastAsia="Times New Roman" w:hAnsi="Times New Roman" w:cs="Times New Roman"/>
      <w:sz w:val="22"/>
      <w:szCs w:val="22"/>
      <w:lang w:eastAsia="ru-RU"/>
    </w:rPr>
  </w:style>
  <w:style w:type="character" w:customStyle="1" w:styleId="subtitle">
    <w:name w:val="subtitle"/>
    <w:basedOn w:val="a8"/>
    <w:rsid w:val="00B829A8"/>
  </w:style>
  <w:style w:type="character" w:customStyle="1" w:styleId="tiny1">
    <w:name w:val="tiny1"/>
    <w:basedOn w:val="a8"/>
    <w:rsid w:val="00B829A8"/>
    <w:rPr>
      <w:rFonts w:ascii="Verdana" w:hAnsi="Verdana" w:hint="default"/>
      <w:sz w:val="15"/>
      <w:szCs w:val="15"/>
    </w:rPr>
  </w:style>
  <w:style w:type="character" w:customStyle="1" w:styleId="tinygray1">
    <w:name w:val="tinygray1"/>
    <w:basedOn w:val="a8"/>
    <w:rsid w:val="00B829A8"/>
    <w:rPr>
      <w:rFonts w:ascii="Verdana" w:hAnsi="Verdana" w:hint="default"/>
      <w:color w:val="888888"/>
      <w:sz w:val="15"/>
      <w:szCs w:val="15"/>
    </w:rPr>
  </w:style>
  <w:style w:type="character" w:customStyle="1" w:styleId="ptbrand4">
    <w:name w:val="ptbrand4"/>
    <w:basedOn w:val="a8"/>
    <w:rsid w:val="00B829A8"/>
  </w:style>
  <w:style w:type="character" w:customStyle="1" w:styleId="binding4">
    <w:name w:val="binding4"/>
    <w:basedOn w:val="a8"/>
    <w:rsid w:val="00B829A8"/>
  </w:style>
  <w:style w:type="character" w:customStyle="1" w:styleId="format4">
    <w:name w:val="format4"/>
    <w:basedOn w:val="a8"/>
    <w:rsid w:val="00B829A8"/>
  </w:style>
  <w:style w:type="character" w:customStyle="1" w:styleId="tooltipcontent1">
    <w:name w:val="tooltipcontent1"/>
    <w:basedOn w:val="a8"/>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8"/>
    <w:rsid w:val="00B829A8"/>
    <w:rPr>
      <w:b/>
      <w:bCs/>
    </w:rPr>
  </w:style>
  <w:style w:type="character" w:customStyle="1" w:styleId="years-volume2">
    <w:name w:val="years-volume2"/>
    <w:basedOn w:val="a8"/>
    <w:rsid w:val="00B829A8"/>
    <w:rPr>
      <w:b w:val="0"/>
      <w:bCs w:val="0"/>
      <w:color w:val="747170"/>
    </w:rPr>
  </w:style>
  <w:style w:type="character" w:customStyle="1" w:styleId="issues-issue-num2">
    <w:name w:val="issues-issue-num2"/>
    <w:basedOn w:val="a8"/>
    <w:rsid w:val="00B829A8"/>
    <w:rPr>
      <w:b/>
      <w:bCs/>
    </w:rPr>
  </w:style>
  <w:style w:type="character" w:customStyle="1" w:styleId="descriptor">
    <w:name w:val="descriptor"/>
    <w:basedOn w:val="a8"/>
    <w:rsid w:val="00B829A8"/>
  </w:style>
  <w:style w:type="character" w:customStyle="1" w:styleId="theme1">
    <w:name w:val="theme1"/>
    <w:basedOn w:val="a8"/>
    <w:rsid w:val="00B829A8"/>
    <w:rPr>
      <w:rFonts w:ascii="Verdana" w:hAnsi="Verdana" w:hint="default"/>
      <w:b/>
      <w:bCs/>
      <w:strike w:val="0"/>
      <w:dstrike w:val="0"/>
      <w:color w:val="CC6733"/>
      <w:sz w:val="14"/>
      <w:szCs w:val="14"/>
      <w:u w:val="none"/>
      <w:effect w:val="none"/>
    </w:rPr>
  </w:style>
  <w:style w:type="character" w:customStyle="1" w:styleId="white1">
    <w:name w:val="white1"/>
    <w:basedOn w:val="a8"/>
    <w:rsid w:val="00B829A8"/>
    <w:rPr>
      <w:color w:val="FFFFFF"/>
    </w:rPr>
  </w:style>
  <w:style w:type="character" w:customStyle="1" w:styleId="sectioncolor2">
    <w:name w:val="sectioncolor2"/>
    <w:basedOn w:val="a8"/>
    <w:rsid w:val="00B829A8"/>
    <w:rPr>
      <w:color w:val="990000"/>
    </w:rPr>
  </w:style>
  <w:style w:type="character" w:customStyle="1" w:styleId="cscsubpagetitletext1">
    <w:name w:val="cscsubpagetitletext1"/>
    <w:basedOn w:val="a8"/>
    <w:rsid w:val="00B829A8"/>
    <w:rPr>
      <w:rFonts w:ascii="Arial" w:hAnsi="Arial" w:cs="Arial" w:hint="default"/>
      <w:b/>
      <w:bCs/>
      <w:caps/>
      <w:color w:val="596DAD"/>
      <w:spacing w:val="12"/>
      <w:sz w:val="22"/>
      <w:szCs w:val="22"/>
    </w:rPr>
  </w:style>
  <w:style w:type="character" w:customStyle="1" w:styleId="cscsubpagesubtitletext1">
    <w:name w:val="cscsubpagesubtitletext1"/>
    <w:basedOn w:val="a8"/>
    <w:rsid w:val="00B829A8"/>
    <w:rPr>
      <w:rFonts w:ascii="Arial" w:hAnsi="Arial" w:cs="Arial" w:hint="default"/>
      <w:b/>
      <w:bCs/>
      <w:caps/>
      <w:color w:val="222222"/>
      <w:spacing w:val="12"/>
      <w:sz w:val="16"/>
      <w:szCs w:val="16"/>
    </w:rPr>
  </w:style>
  <w:style w:type="character" w:customStyle="1" w:styleId="cite1">
    <w:name w:val="cite1"/>
    <w:basedOn w:val="a8"/>
    <w:rsid w:val="00B829A8"/>
    <w:rPr>
      <w:rFonts w:ascii="Times New Roman" w:hAnsi="Times New Roman" w:cs="Times New Roman" w:hint="default"/>
      <w:color w:val="000000"/>
      <w:sz w:val="24"/>
      <w:szCs w:val="24"/>
    </w:rPr>
  </w:style>
  <w:style w:type="character" w:customStyle="1" w:styleId="citeauthors">
    <w:name w:val="cite_authors"/>
    <w:basedOn w:val="a8"/>
    <w:rsid w:val="00B829A8"/>
  </w:style>
  <w:style w:type="character" w:customStyle="1" w:styleId="absauth1">
    <w:name w:val="absauth1"/>
    <w:basedOn w:val="a8"/>
    <w:rsid w:val="00B829A8"/>
    <w:rPr>
      <w:rFonts w:ascii="Times New Roman" w:hAnsi="Times New Roman" w:cs="Times New Roman" w:hint="default"/>
      <w:color w:val="000000"/>
      <w:sz w:val="24"/>
      <w:szCs w:val="24"/>
    </w:rPr>
  </w:style>
  <w:style w:type="character" w:customStyle="1" w:styleId="h1black1">
    <w:name w:val="h1black1"/>
    <w:basedOn w:val="a8"/>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8"/>
    <w:rsid w:val="00B829A8"/>
    <w:rPr>
      <w:rFonts w:ascii="Verdana" w:hAnsi="Verdana" w:hint="default"/>
      <w:b w:val="0"/>
      <w:bCs w:val="0"/>
      <w:color w:val="000000"/>
      <w:sz w:val="20"/>
      <w:szCs w:val="20"/>
    </w:rPr>
  </w:style>
  <w:style w:type="character" w:customStyle="1" w:styleId="affffffffffffffffffff6">
    <w:name w:val="aff"/>
    <w:basedOn w:val="a8"/>
    <w:rsid w:val="00B829A8"/>
  </w:style>
  <w:style w:type="paragraph" w:customStyle="1" w:styleId="pubonline2">
    <w:name w:val="pubonline2"/>
    <w:basedOn w:val="a7"/>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8"/>
    <w:rsid w:val="00B829A8"/>
  </w:style>
  <w:style w:type="character" w:customStyle="1" w:styleId="forenames">
    <w:name w:val="forenames"/>
    <w:basedOn w:val="a8"/>
    <w:rsid w:val="00B829A8"/>
  </w:style>
  <w:style w:type="character" w:customStyle="1" w:styleId="vcardauthor">
    <w:name w:val="vcard author"/>
    <w:basedOn w:val="a8"/>
    <w:rsid w:val="00B829A8"/>
  </w:style>
  <w:style w:type="character" w:customStyle="1" w:styleId="byline">
    <w:name w:val="byline"/>
    <w:basedOn w:val="a8"/>
    <w:rsid w:val="00B829A8"/>
  </w:style>
  <w:style w:type="character" w:customStyle="1" w:styleId="pubtitleqrb1">
    <w:name w:val="pubtitle_qrb1"/>
    <w:basedOn w:val="a8"/>
    <w:rsid w:val="00B829A8"/>
    <w:rPr>
      <w:i/>
      <w:iCs/>
    </w:rPr>
  </w:style>
  <w:style w:type="character" w:customStyle="1" w:styleId="string-date">
    <w:name w:val="string-date"/>
    <w:basedOn w:val="a8"/>
    <w:rsid w:val="00B829A8"/>
  </w:style>
  <w:style w:type="character" w:customStyle="1" w:styleId="subj-group4">
    <w:name w:val="subj-group4"/>
    <w:basedOn w:val="a8"/>
    <w:rsid w:val="00B829A8"/>
  </w:style>
  <w:style w:type="character" w:customStyle="1" w:styleId="sectionheaderslarge1">
    <w:name w:val="sectionheaderslarge1"/>
    <w:basedOn w:val="a8"/>
    <w:rsid w:val="00CD6679"/>
    <w:rPr>
      <w:rFonts w:ascii="Arial" w:hAnsi="Arial" w:hint="default"/>
      <w:b/>
      <w:bCs/>
      <w:color w:val="CC6600"/>
      <w:sz w:val="17"/>
      <w:szCs w:val="17"/>
    </w:rPr>
  </w:style>
  <w:style w:type="character" w:customStyle="1" w:styleId="affffffffffffffffffff7">
    <w:name w:val="Основной текст Знак Знак Знак"/>
    <w:basedOn w:val="a8"/>
    <w:locked/>
    <w:rsid w:val="009658CF"/>
    <w:rPr>
      <w:b/>
      <w:bCs/>
      <w:sz w:val="36"/>
      <w:szCs w:val="24"/>
      <w:lang w:val="ru-RU" w:eastAsia="ru-RU" w:bidi="ar-SA"/>
    </w:rPr>
  </w:style>
  <w:style w:type="character" w:customStyle="1" w:styleId="illustration1">
    <w:name w:val="illustration1"/>
    <w:basedOn w:val="a8"/>
    <w:rsid w:val="009658CF"/>
    <w:rPr>
      <w:i/>
      <w:iCs/>
      <w:color w:val="226699"/>
    </w:rPr>
  </w:style>
  <w:style w:type="paragraph" w:customStyle="1" w:styleId="Iiiaeuiueiaaaao">
    <w:name w:val="Ii.iaeuiue ia.aa.ao"/>
    <w:basedOn w:val="a7"/>
    <w:next w:val="a7"/>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8">
    <w:name w:val="Макс"/>
    <w:basedOn w:val="2ffff7"/>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7"/>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7"/>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7"/>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7"/>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7"/>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7"/>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7"/>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7"/>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7"/>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7"/>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7"/>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7">
    <w:name w:val="Заголовок 12"/>
    <w:basedOn w:val="a7"/>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7"/>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7"/>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7"/>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7"/>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
    <w:name w:val="Обычный (веб) Знак1 Знак Знак"/>
    <w:aliases w:val="Обычный (веб) Знак Знак Знак Знак,Обычный (веб) Знак1 Знак1,Обычный (веб) Знак Знак Знак1"/>
    <w:basedOn w:val="a8"/>
    <w:rsid w:val="009658CF"/>
    <w:rPr>
      <w:sz w:val="24"/>
      <w:szCs w:val="24"/>
      <w:lang w:val="uk-UA" w:eastAsia="uk-UA" w:bidi="ar-SA"/>
    </w:rPr>
  </w:style>
  <w:style w:type="character" w:customStyle="1" w:styleId="menings-header1">
    <w:name w:val="menings-header1"/>
    <w:basedOn w:val="a8"/>
    <w:rsid w:val="009658CF"/>
    <w:rPr>
      <w:rFonts w:ascii="Verdana" w:hAnsi="Verdana" w:hint="default"/>
      <w:b/>
      <w:bCs/>
      <w:sz w:val="19"/>
      <w:szCs w:val="19"/>
    </w:rPr>
  </w:style>
  <w:style w:type="character" w:customStyle="1" w:styleId="text20b1">
    <w:name w:val="text20b1"/>
    <w:basedOn w:val="a8"/>
    <w:rsid w:val="009658CF"/>
    <w:rPr>
      <w:rFonts w:ascii="Arial" w:hAnsi="Arial" w:cs="Arial" w:hint="default"/>
      <w:b/>
      <w:bCs/>
      <w:color w:val="000000"/>
      <w:sz w:val="30"/>
      <w:szCs w:val="30"/>
    </w:rPr>
  </w:style>
  <w:style w:type="character" w:customStyle="1" w:styleId="artist1">
    <w:name w:val="artist1"/>
    <w:basedOn w:val="a8"/>
    <w:rsid w:val="009658CF"/>
    <w:rPr>
      <w:rFonts w:ascii="Trebuchet MS" w:hAnsi="Trebuchet MS" w:hint="default"/>
      <w:b/>
      <w:bCs/>
      <w:color w:val="990000"/>
      <w:sz w:val="72"/>
      <w:szCs w:val="72"/>
    </w:rPr>
  </w:style>
  <w:style w:type="character" w:customStyle="1" w:styleId="headlinebold1">
    <w:name w:val="headlinebold1"/>
    <w:basedOn w:val="a8"/>
    <w:rsid w:val="009658CF"/>
    <w:rPr>
      <w:rFonts w:ascii="Verdana" w:hAnsi="Verdana" w:hint="default"/>
      <w:b/>
      <w:bCs/>
      <w:i w:val="0"/>
      <w:iCs w:val="0"/>
      <w:smallCaps w:val="0"/>
      <w:color w:val="333333"/>
      <w:sz w:val="21"/>
      <w:szCs w:val="21"/>
    </w:rPr>
  </w:style>
  <w:style w:type="character" w:customStyle="1" w:styleId="bodycontentsmall1">
    <w:name w:val="bodycontentsmall1"/>
    <w:basedOn w:val="a8"/>
    <w:rsid w:val="009658CF"/>
    <w:rPr>
      <w:rFonts w:ascii="Verdana" w:hAnsi="Verdana" w:hint="default"/>
      <w:b w:val="0"/>
      <w:bCs w:val="0"/>
      <w:i w:val="0"/>
      <w:iCs w:val="0"/>
      <w:smallCaps w:val="0"/>
      <w:color w:val="333333"/>
      <w:sz w:val="15"/>
      <w:szCs w:val="15"/>
    </w:rPr>
  </w:style>
  <w:style w:type="character" w:customStyle="1" w:styleId="highlight1">
    <w:name w:val="highlight1"/>
    <w:basedOn w:val="a8"/>
    <w:rsid w:val="009658CF"/>
    <w:rPr>
      <w:b/>
      <w:bCs/>
    </w:rPr>
  </w:style>
  <w:style w:type="character" w:customStyle="1" w:styleId="firstlast">
    <w:name w:val="first last"/>
    <w:basedOn w:val="a8"/>
    <w:rsid w:val="009658CF"/>
  </w:style>
  <w:style w:type="character" w:customStyle="1" w:styleId="contmainhead1">
    <w:name w:val="contmainhead1"/>
    <w:basedOn w:val="a8"/>
    <w:rsid w:val="009658CF"/>
    <w:rPr>
      <w:rFonts w:ascii="Times New Roman" w:hAnsi="Times New Roman" w:cs="Times New Roman" w:hint="default"/>
      <w:b/>
      <w:bCs/>
      <w:color w:val="000000"/>
      <w:sz w:val="30"/>
      <w:szCs w:val="30"/>
    </w:rPr>
  </w:style>
  <w:style w:type="character" w:customStyle="1" w:styleId="spipcadre">
    <w:name w:val="spip_cadre"/>
    <w:basedOn w:val="a8"/>
    <w:rsid w:val="009658CF"/>
  </w:style>
  <w:style w:type="character" w:customStyle="1" w:styleId="petittitre">
    <w:name w:val="petittitre"/>
    <w:basedOn w:val="a8"/>
    <w:rsid w:val="009658CF"/>
  </w:style>
  <w:style w:type="character" w:customStyle="1" w:styleId="header">
    <w:name w:val="header"/>
    <w:basedOn w:val="a8"/>
    <w:rsid w:val="009658CF"/>
    <w:rPr>
      <w:rFonts w:ascii="Arial" w:hAnsi="Arial" w:cs="Arial" w:hint="default"/>
      <w:b/>
      <w:bCs/>
      <w:strike w:val="0"/>
      <w:dstrike w:val="0"/>
      <w:sz w:val="23"/>
      <w:szCs w:val="23"/>
      <w:u w:val="none"/>
      <w:effect w:val="none"/>
    </w:rPr>
  </w:style>
  <w:style w:type="character" w:customStyle="1" w:styleId="brokenlink">
    <w:name w:val="brokenlink"/>
    <w:basedOn w:val="a8"/>
    <w:rsid w:val="009658CF"/>
  </w:style>
  <w:style w:type="character" w:customStyle="1" w:styleId="largetext1">
    <w:name w:val="largetext1"/>
    <w:basedOn w:val="a8"/>
    <w:rsid w:val="009658CF"/>
    <w:rPr>
      <w:rFonts w:ascii="Verdana" w:hAnsi="Verdana" w:hint="default"/>
      <w:color w:val="383B3F"/>
      <w:sz w:val="20"/>
      <w:szCs w:val="20"/>
    </w:rPr>
  </w:style>
  <w:style w:type="character" w:customStyle="1" w:styleId="album1">
    <w:name w:val="album1"/>
    <w:basedOn w:val="a8"/>
    <w:rsid w:val="009658CF"/>
    <w:rPr>
      <w:rFonts w:ascii="Trebuchet MS" w:hAnsi="Trebuchet MS" w:hint="default"/>
      <w:b/>
      <w:bCs/>
      <w:color w:val="990000"/>
      <w:sz w:val="48"/>
      <w:szCs w:val="48"/>
    </w:rPr>
  </w:style>
  <w:style w:type="character" w:customStyle="1" w:styleId="copy">
    <w:name w:val="copy"/>
    <w:basedOn w:val="a8"/>
    <w:rsid w:val="009658CF"/>
  </w:style>
  <w:style w:type="character" w:customStyle="1" w:styleId="texte-11">
    <w:name w:val="texte-11"/>
    <w:basedOn w:val="a8"/>
    <w:rsid w:val="009658CF"/>
  </w:style>
  <w:style w:type="character" w:customStyle="1" w:styleId="normaltexthdngblue1">
    <w:name w:val="normaltexthdngblue1"/>
    <w:basedOn w:val="a8"/>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8"/>
    <w:rsid w:val="009658CF"/>
  </w:style>
  <w:style w:type="character" w:customStyle="1" w:styleId="style90">
    <w:name w:val="style9"/>
    <w:basedOn w:val="a8"/>
    <w:rsid w:val="009658CF"/>
  </w:style>
  <w:style w:type="character" w:customStyle="1" w:styleId="articledate1">
    <w:name w:val="articledate1"/>
    <w:basedOn w:val="a8"/>
    <w:rsid w:val="009658CF"/>
    <w:rPr>
      <w:rFonts w:ascii="Times New Roman" w:hAnsi="Times New Roman" w:cs="Times New Roman" w:hint="default"/>
      <w:color w:val="999999"/>
      <w:sz w:val="20"/>
      <w:szCs w:val="20"/>
    </w:rPr>
  </w:style>
  <w:style w:type="character" w:customStyle="1" w:styleId="rvts21">
    <w:name w:val="rvts21"/>
    <w:basedOn w:val="a8"/>
    <w:rsid w:val="009658CF"/>
    <w:rPr>
      <w:rFonts w:ascii="Lucida Sans Unicode" w:hAnsi="Lucida Sans Unicode" w:cs="Lucida Sans Unicode" w:hint="default"/>
    </w:rPr>
  </w:style>
  <w:style w:type="character" w:customStyle="1" w:styleId="rvts22">
    <w:name w:val="rvts22"/>
    <w:basedOn w:val="a8"/>
    <w:rsid w:val="009658CF"/>
    <w:rPr>
      <w:rFonts w:ascii="Times New Roman" w:hAnsi="Times New Roman" w:cs="Times New Roman" w:hint="default"/>
      <w:sz w:val="12"/>
      <w:szCs w:val="12"/>
      <w:vertAlign w:val="subscript"/>
    </w:rPr>
  </w:style>
  <w:style w:type="character" w:customStyle="1" w:styleId="rvts23">
    <w:name w:val="rvts23"/>
    <w:basedOn w:val="a8"/>
    <w:rsid w:val="009658CF"/>
    <w:rPr>
      <w:rFonts w:ascii="Lucida Sans Unicode" w:hAnsi="Lucida Sans Unicode" w:cs="Lucida Sans Unicode" w:hint="default"/>
      <w:spacing w:val="45"/>
    </w:rPr>
  </w:style>
  <w:style w:type="character" w:customStyle="1" w:styleId="rvts24">
    <w:name w:val="rvts24"/>
    <w:basedOn w:val="a8"/>
    <w:rsid w:val="009658CF"/>
    <w:rPr>
      <w:rFonts w:ascii="Lucida Sans Unicode" w:hAnsi="Lucida Sans Unicode" w:cs="Lucida Sans Unicode" w:hint="default"/>
      <w:spacing w:val="45"/>
    </w:rPr>
  </w:style>
  <w:style w:type="character" w:customStyle="1" w:styleId="rvts37">
    <w:name w:val="rvts37"/>
    <w:basedOn w:val="a8"/>
    <w:rsid w:val="009658CF"/>
    <w:rPr>
      <w:rFonts w:ascii="Times New Roman" w:hAnsi="Times New Roman" w:cs="Times New Roman" w:hint="default"/>
      <w:i/>
      <w:iCs/>
      <w:sz w:val="24"/>
      <w:szCs w:val="24"/>
    </w:rPr>
  </w:style>
  <w:style w:type="character" w:customStyle="1" w:styleId="rvts39">
    <w:name w:val="rvts39"/>
    <w:basedOn w:val="a8"/>
    <w:rsid w:val="009658CF"/>
    <w:rPr>
      <w:rFonts w:ascii="Times New Roman" w:hAnsi="Times New Roman" w:cs="Times New Roman" w:hint="default"/>
    </w:rPr>
  </w:style>
  <w:style w:type="character" w:customStyle="1" w:styleId="rvts40">
    <w:name w:val="rvts40"/>
    <w:basedOn w:val="a8"/>
    <w:rsid w:val="009658CF"/>
    <w:rPr>
      <w:rFonts w:ascii="Arial Unicode MS" w:eastAsia="Arial Unicode MS" w:hAnsi="Arial Unicode MS" w:cs="Arial Unicode MS" w:hint="eastAsia"/>
      <w:b/>
      <w:bCs/>
      <w:sz w:val="24"/>
      <w:szCs w:val="24"/>
    </w:rPr>
  </w:style>
  <w:style w:type="character" w:customStyle="1" w:styleId="rvts41">
    <w:name w:val="rvts41"/>
    <w:basedOn w:val="a8"/>
    <w:rsid w:val="009658CF"/>
    <w:rPr>
      <w:rFonts w:ascii="Lucida Sans Unicode" w:hAnsi="Lucida Sans Unicode" w:cs="Lucida Sans Unicode" w:hint="default"/>
      <w:u w:val="single"/>
    </w:rPr>
  </w:style>
  <w:style w:type="character" w:customStyle="1" w:styleId="rvts42">
    <w:name w:val="rvts42"/>
    <w:basedOn w:val="a8"/>
    <w:rsid w:val="009658CF"/>
    <w:rPr>
      <w:rFonts w:ascii="Lucida Sans Unicode" w:hAnsi="Lucida Sans Unicode" w:cs="Lucida Sans Unicode" w:hint="default"/>
    </w:rPr>
  </w:style>
  <w:style w:type="character" w:customStyle="1" w:styleId="rvts43">
    <w:name w:val="rvts43"/>
    <w:basedOn w:val="a8"/>
    <w:rsid w:val="009658CF"/>
    <w:rPr>
      <w:rFonts w:ascii="Lucida Sans Unicode" w:hAnsi="Lucida Sans Unicode" w:cs="Lucida Sans Unicode" w:hint="default"/>
      <w:i/>
      <w:iCs/>
    </w:rPr>
  </w:style>
  <w:style w:type="character" w:customStyle="1" w:styleId="publicationinfo1">
    <w:name w:val="publicationinfo1"/>
    <w:basedOn w:val="a8"/>
    <w:rsid w:val="009658CF"/>
    <w:rPr>
      <w:b/>
      <w:bCs/>
      <w:color w:val="9D281C"/>
    </w:rPr>
  </w:style>
  <w:style w:type="character" w:customStyle="1" w:styleId="ipa1">
    <w:name w:val="ipa1"/>
    <w:basedOn w:val="a8"/>
    <w:rsid w:val="009658CF"/>
    <w:rPr>
      <w:rFonts w:ascii="inherit" w:eastAsia="Arial Unicode MS" w:hAnsi="inherit" w:cs="Arial Unicode MS" w:hint="default"/>
    </w:rPr>
  </w:style>
  <w:style w:type="character" w:customStyle="1" w:styleId="google-src-text1">
    <w:name w:val="google-src-text1"/>
    <w:basedOn w:val="a8"/>
    <w:rsid w:val="009658CF"/>
    <w:rPr>
      <w:vanish/>
      <w:webHidden w:val="0"/>
      <w:specVanish w:val="0"/>
    </w:rPr>
  </w:style>
  <w:style w:type="paragraph" w:customStyle="1" w:styleId="titular">
    <w:name w:val="titular"/>
    <w:basedOn w:val="a7"/>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8"/>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8"/>
    <w:rsid w:val="009658CF"/>
    <w:rPr>
      <w:rFonts w:ascii="Arial" w:hAnsi="Arial" w:cs="Arial" w:hint="default"/>
      <w:sz w:val="24"/>
      <w:szCs w:val="24"/>
    </w:rPr>
  </w:style>
  <w:style w:type="paragraph" w:customStyle="1" w:styleId="libraryitem">
    <w:name w:val="library_item"/>
    <w:basedOn w:val="a7"/>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BodyText2">
    <w:name w:val="Body Text 2"/>
    <w:basedOn w:val="a7"/>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BodyTextIndent">
    <w:name w:val="Body Text Indent"/>
    <w:basedOn w:val="a7"/>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7"/>
    <w:rsid w:val="009B1AB3"/>
    <w:pPr>
      <w:suppressAutoHyphens w:val="0"/>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jornlib.univ.kiev.ua/" TargetMode="Externa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http://www." TargetMode="External"/><Relationship Id="rId7" Type="http://schemas.openxmlformats.org/officeDocument/2006/relationships/hyperlink" Target="http://www.mydisser.com/search.html" TargetMode="External"/><Relationship Id="rId12" Type="http://schemas.openxmlformats.org/officeDocument/2006/relationships/footer" Target="footer3.xml"/><Relationship Id="rId17" Type="http://schemas.openxmlformats.org/officeDocument/2006/relationships/hyperlink" Target="http://journlib.uviv.kiev.ua/index.php?act=article1348" TargetMode="External"/><Relationship Id="rId25" Type="http://schemas.openxmlformats.org/officeDocument/2006/relationships/hyperlink" Target="http://www.mydisser.com/search.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homepages.tversu.ru/~susov/Aristov.htm" TargetMode="Externa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spd.d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www" TargetMode="External"/><Relationship Id="rId28" Type="http://schemas.openxmlformats.org/officeDocument/2006/relationships/footer" Target="footer6.xml"/><Relationship Id="rId10" Type="http://schemas.openxmlformats.org/officeDocument/2006/relationships/footer" Target="footer2.xml"/><Relationship Id="rId19" Type="http://schemas.openxmlformats.org/officeDocument/2006/relationships/hyperlink" Target="http://www.Textology.ru/publik.html" TargetMode="Externa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www." TargetMode="External"/><Relationship Id="rId27" Type="http://schemas.openxmlformats.org/officeDocument/2006/relationships/header" Target="header6.xml"/><Relationship Id="rId30" Type="http://schemas.openxmlformats.org/officeDocument/2006/relationships/header" Target="header7.xm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52</Pages>
  <Words>11717</Words>
  <Characters>66788</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78349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40</cp:revision>
  <cp:lastPrinted>2009-02-06T08:36:00Z</cp:lastPrinted>
  <dcterms:created xsi:type="dcterms:W3CDTF">2015-03-22T11:10:00Z</dcterms:created>
  <dcterms:modified xsi:type="dcterms:W3CDTF">2015-03-24T08:03:00Z</dcterms:modified>
</cp:coreProperties>
</file>