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0ACA9" w14:textId="77777777" w:rsidR="00010783" w:rsidRPr="00010783" w:rsidRDefault="00010783" w:rsidP="00010783">
      <w:pPr>
        <w:rPr>
          <w:rFonts w:ascii="Helvetica" w:hAnsi="Helvetica" w:cs="Helvetica"/>
          <w:b/>
          <w:bCs/>
          <w:color w:val="222222"/>
          <w:sz w:val="21"/>
          <w:szCs w:val="21"/>
        </w:rPr>
      </w:pPr>
      <w:r w:rsidRPr="00010783">
        <w:rPr>
          <w:rFonts w:ascii="Helvetica" w:hAnsi="Helvetica" w:cs="Helvetica" w:hint="eastAsia"/>
          <w:b/>
          <w:bCs/>
          <w:color w:val="222222"/>
          <w:sz w:val="21"/>
          <w:szCs w:val="21"/>
        </w:rPr>
        <w:t>Погорелова</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Татьяна</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Николаевна</w:t>
      </w:r>
      <w:r w:rsidRPr="00010783">
        <w:rPr>
          <w:rFonts w:ascii="Helvetica" w:hAnsi="Helvetica" w:cs="Helvetica"/>
          <w:b/>
          <w:bCs/>
          <w:color w:val="222222"/>
          <w:sz w:val="21"/>
          <w:szCs w:val="21"/>
        </w:rPr>
        <w:t>.</w:t>
      </w:r>
    </w:p>
    <w:p w14:paraId="32AC9621" w14:textId="77777777" w:rsidR="00010783" w:rsidRPr="00010783" w:rsidRDefault="00010783" w:rsidP="00010783">
      <w:pPr>
        <w:rPr>
          <w:rFonts w:ascii="Helvetica" w:hAnsi="Helvetica" w:cs="Helvetica"/>
          <w:b/>
          <w:bCs/>
          <w:color w:val="222222"/>
          <w:sz w:val="21"/>
          <w:szCs w:val="21"/>
        </w:rPr>
      </w:pPr>
      <w:r w:rsidRPr="00010783">
        <w:rPr>
          <w:rFonts w:ascii="Helvetica" w:hAnsi="Helvetica" w:cs="Helvetica" w:hint="eastAsia"/>
          <w:b/>
          <w:bCs/>
          <w:color w:val="222222"/>
          <w:sz w:val="21"/>
          <w:szCs w:val="21"/>
        </w:rPr>
        <w:t>Особенности</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аминокислотного</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и</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белкового</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обменов</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гемохориальной</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плаценты</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человека</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и</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животных</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в</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процессе</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её</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развития</w:t>
      </w:r>
      <w:r w:rsidRPr="00010783">
        <w:rPr>
          <w:rFonts w:ascii="Helvetica" w:hAnsi="Helvetica" w:cs="Helvetica"/>
          <w:b/>
          <w:bCs/>
          <w:color w:val="222222"/>
          <w:sz w:val="21"/>
          <w:szCs w:val="21"/>
        </w:rPr>
        <w:t xml:space="preserve"> : </w:t>
      </w:r>
      <w:r w:rsidRPr="00010783">
        <w:rPr>
          <w:rFonts w:ascii="Helvetica" w:hAnsi="Helvetica" w:cs="Helvetica" w:hint="eastAsia"/>
          <w:b/>
          <w:bCs/>
          <w:color w:val="222222"/>
          <w:sz w:val="21"/>
          <w:szCs w:val="21"/>
        </w:rPr>
        <w:t>диссертация</w:t>
      </w:r>
      <w:r w:rsidRPr="00010783">
        <w:rPr>
          <w:rFonts w:ascii="Helvetica" w:hAnsi="Helvetica" w:cs="Helvetica"/>
          <w:b/>
          <w:bCs/>
          <w:color w:val="222222"/>
          <w:sz w:val="21"/>
          <w:szCs w:val="21"/>
        </w:rPr>
        <w:t xml:space="preserve"> ... </w:t>
      </w:r>
      <w:r w:rsidRPr="00010783">
        <w:rPr>
          <w:rFonts w:ascii="Helvetica" w:hAnsi="Helvetica" w:cs="Helvetica" w:hint="eastAsia"/>
          <w:b/>
          <w:bCs/>
          <w:color w:val="222222"/>
          <w:sz w:val="21"/>
          <w:szCs w:val="21"/>
        </w:rPr>
        <w:t>доктора</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биологических</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наук</w:t>
      </w:r>
      <w:r w:rsidRPr="00010783">
        <w:rPr>
          <w:rFonts w:ascii="Helvetica" w:hAnsi="Helvetica" w:cs="Helvetica"/>
          <w:b/>
          <w:bCs/>
          <w:color w:val="222222"/>
          <w:sz w:val="21"/>
          <w:szCs w:val="21"/>
        </w:rPr>
        <w:t xml:space="preserve"> : 03.00.04. - </w:t>
      </w:r>
      <w:r w:rsidRPr="00010783">
        <w:rPr>
          <w:rFonts w:ascii="Helvetica" w:hAnsi="Helvetica" w:cs="Helvetica" w:hint="eastAsia"/>
          <w:b/>
          <w:bCs/>
          <w:color w:val="222222"/>
          <w:sz w:val="21"/>
          <w:szCs w:val="21"/>
        </w:rPr>
        <w:t>Ростов</w:t>
      </w:r>
      <w:r w:rsidRPr="00010783">
        <w:rPr>
          <w:rFonts w:ascii="Helvetica" w:hAnsi="Helvetica" w:cs="Helvetica"/>
          <w:b/>
          <w:bCs/>
          <w:color w:val="222222"/>
          <w:sz w:val="21"/>
          <w:szCs w:val="21"/>
        </w:rPr>
        <w:t>-</w:t>
      </w:r>
      <w:r w:rsidRPr="00010783">
        <w:rPr>
          <w:rFonts w:ascii="Helvetica" w:hAnsi="Helvetica" w:cs="Helvetica" w:hint="eastAsia"/>
          <w:b/>
          <w:bCs/>
          <w:color w:val="222222"/>
          <w:sz w:val="21"/>
          <w:szCs w:val="21"/>
        </w:rPr>
        <w:t>на</w:t>
      </w:r>
      <w:r w:rsidRPr="00010783">
        <w:rPr>
          <w:rFonts w:ascii="Helvetica" w:hAnsi="Helvetica" w:cs="Helvetica"/>
          <w:b/>
          <w:bCs/>
          <w:color w:val="222222"/>
          <w:sz w:val="21"/>
          <w:szCs w:val="21"/>
        </w:rPr>
        <w:t>-</w:t>
      </w:r>
      <w:r w:rsidRPr="00010783">
        <w:rPr>
          <w:rFonts w:ascii="Helvetica" w:hAnsi="Helvetica" w:cs="Helvetica" w:hint="eastAsia"/>
          <w:b/>
          <w:bCs/>
          <w:color w:val="222222"/>
          <w:sz w:val="21"/>
          <w:szCs w:val="21"/>
        </w:rPr>
        <w:t>Дону</w:t>
      </w:r>
      <w:r w:rsidRPr="00010783">
        <w:rPr>
          <w:rFonts w:ascii="Helvetica" w:hAnsi="Helvetica" w:cs="Helvetica"/>
          <w:b/>
          <w:bCs/>
          <w:color w:val="222222"/>
          <w:sz w:val="21"/>
          <w:szCs w:val="21"/>
        </w:rPr>
        <w:t xml:space="preserve">, 1983. - 373 </w:t>
      </w:r>
      <w:proofErr w:type="gramStart"/>
      <w:r w:rsidRPr="00010783">
        <w:rPr>
          <w:rFonts w:ascii="Helvetica" w:hAnsi="Helvetica" w:cs="Helvetica" w:hint="eastAsia"/>
          <w:b/>
          <w:bCs/>
          <w:color w:val="222222"/>
          <w:sz w:val="21"/>
          <w:szCs w:val="21"/>
        </w:rPr>
        <w:t>с</w:t>
      </w:r>
      <w:r w:rsidRPr="00010783">
        <w:rPr>
          <w:rFonts w:ascii="Helvetica" w:hAnsi="Helvetica" w:cs="Helvetica"/>
          <w:b/>
          <w:bCs/>
          <w:color w:val="222222"/>
          <w:sz w:val="21"/>
          <w:szCs w:val="21"/>
        </w:rPr>
        <w:t>. :</w:t>
      </w:r>
      <w:proofErr w:type="gramEnd"/>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ил</w:t>
      </w:r>
      <w:r w:rsidRPr="00010783">
        <w:rPr>
          <w:rFonts w:ascii="Helvetica" w:hAnsi="Helvetica" w:cs="Helvetica"/>
          <w:b/>
          <w:bCs/>
          <w:color w:val="222222"/>
          <w:sz w:val="21"/>
          <w:szCs w:val="21"/>
        </w:rPr>
        <w:t>.</w:t>
      </w:r>
    </w:p>
    <w:p w14:paraId="22083573" w14:textId="77777777" w:rsidR="00010783" w:rsidRPr="00010783" w:rsidRDefault="00010783" w:rsidP="00010783">
      <w:pPr>
        <w:rPr>
          <w:rFonts w:ascii="Helvetica" w:hAnsi="Helvetica" w:cs="Helvetica"/>
          <w:b/>
          <w:bCs/>
          <w:color w:val="222222"/>
          <w:sz w:val="21"/>
          <w:szCs w:val="21"/>
        </w:rPr>
      </w:pPr>
      <w:r w:rsidRPr="00010783">
        <w:rPr>
          <w:rFonts w:ascii="Helvetica" w:hAnsi="Helvetica" w:cs="Helvetica" w:hint="eastAsia"/>
          <w:b/>
          <w:bCs/>
          <w:color w:val="222222"/>
          <w:sz w:val="21"/>
          <w:szCs w:val="21"/>
        </w:rPr>
        <w:t>больше</w:t>
      </w:r>
    </w:p>
    <w:p w14:paraId="2FF73EDE" w14:textId="77777777" w:rsidR="00010783" w:rsidRPr="00010783" w:rsidRDefault="00010783" w:rsidP="00010783">
      <w:pPr>
        <w:rPr>
          <w:rFonts w:ascii="Helvetica" w:hAnsi="Helvetica" w:cs="Helvetica"/>
          <w:b/>
          <w:bCs/>
          <w:color w:val="222222"/>
          <w:sz w:val="21"/>
          <w:szCs w:val="21"/>
        </w:rPr>
      </w:pPr>
      <w:r w:rsidRPr="00010783">
        <w:rPr>
          <w:rFonts w:ascii="Helvetica" w:hAnsi="Helvetica" w:cs="Helvetica" w:hint="eastAsia"/>
          <w:b/>
          <w:bCs/>
          <w:color w:val="222222"/>
          <w:sz w:val="21"/>
          <w:szCs w:val="21"/>
        </w:rPr>
        <w:t>Цитаты</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из</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текста</w:t>
      </w:r>
      <w:r w:rsidRPr="00010783">
        <w:rPr>
          <w:rFonts w:ascii="Helvetica" w:hAnsi="Helvetica" w:cs="Helvetica"/>
          <w:b/>
          <w:bCs/>
          <w:color w:val="222222"/>
          <w:sz w:val="21"/>
          <w:szCs w:val="21"/>
        </w:rPr>
        <w:t>:</w:t>
      </w:r>
    </w:p>
    <w:p w14:paraId="3B338611" w14:textId="77777777" w:rsidR="00010783" w:rsidRPr="00010783" w:rsidRDefault="00010783" w:rsidP="00010783">
      <w:pPr>
        <w:rPr>
          <w:rFonts w:ascii="Helvetica" w:hAnsi="Helvetica" w:cs="Helvetica"/>
          <w:b/>
          <w:bCs/>
          <w:color w:val="222222"/>
          <w:sz w:val="21"/>
          <w:szCs w:val="21"/>
        </w:rPr>
      </w:pPr>
      <w:r w:rsidRPr="00010783">
        <w:rPr>
          <w:rFonts w:ascii="Helvetica" w:hAnsi="Helvetica" w:cs="Helvetica" w:hint="eastAsia"/>
          <w:b/>
          <w:bCs/>
          <w:color w:val="222222"/>
          <w:sz w:val="21"/>
          <w:szCs w:val="21"/>
        </w:rPr>
        <w:t>стр</w:t>
      </w:r>
      <w:r w:rsidRPr="00010783">
        <w:rPr>
          <w:rFonts w:ascii="Helvetica" w:hAnsi="Helvetica" w:cs="Helvetica"/>
          <w:b/>
          <w:bCs/>
          <w:color w:val="222222"/>
          <w:sz w:val="21"/>
          <w:szCs w:val="21"/>
        </w:rPr>
        <w:t>. 2</w:t>
      </w:r>
    </w:p>
    <w:p w14:paraId="42AB1597" w14:textId="77777777" w:rsidR="00010783" w:rsidRPr="00010783" w:rsidRDefault="00010783" w:rsidP="00010783">
      <w:pPr>
        <w:rPr>
          <w:rFonts w:ascii="Helvetica" w:hAnsi="Helvetica" w:cs="Helvetica"/>
          <w:b/>
          <w:bCs/>
          <w:color w:val="222222"/>
          <w:sz w:val="21"/>
          <w:szCs w:val="21"/>
        </w:rPr>
      </w:pPr>
      <w:r w:rsidRPr="00010783">
        <w:rPr>
          <w:rFonts w:ascii="Helvetica" w:hAnsi="Helvetica" w:cs="Helvetica" w:hint="eastAsia"/>
          <w:b/>
          <w:bCs/>
          <w:color w:val="222222"/>
          <w:sz w:val="21"/>
          <w:szCs w:val="21"/>
        </w:rPr>
        <w:t>АмннолиолотныЁ</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состав</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плаценты</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и</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пути</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его</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формирования</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w:t>
      </w:r>
      <w:r w:rsidRPr="00010783">
        <w:rPr>
          <w:rFonts w:ascii="Helvetica" w:hAnsi="Helvetica" w:cs="Helvetica"/>
          <w:b/>
          <w:bCs/>
          <w:color w:val="222222"/>
          <w:sz w:val="21"/>
          <w:szCs w:val="21"/>
        </w:rPr>
        <w:t xml:space="preserve"> 31 </w:t>
      </w:r>
      <w:r w:rsidRPr="00010783">
        <w:rPr>
          <w:rFonts w:ascii="Helvetica" w:hAnsi="Helvetica" w:cs="Helvetica" w:hint="eastAsia"/>
          <w:b/>
          <w:bCs/>
          <w:color w:val="222222"/>
          <w:sz w:val="21"/>
          <w:szCs w:val="21"/>
        </w:rPr>
        <w:t>ГЛАВА</w:t>
      </w:r>
      <w:r w:rsidRPr="00010783">
        <w:rPr>
          <w:rFonts w:ascii="Helvetica" w:hAnsi="Helvetica" w:cs="Helvetica"/>
          <w:b/>
          <w:bCs/>
          <w:color w:val="222222"/>
          <w:sz w:val="21"/>
          <w:szCs w:val="21"/>
        </w:rPr>
        <w:t xml:space="preserve"> 2. </w:t>
      </w:r>
      <w:r w:rsidRPr="00010783">
        <w:rPr>
          <w:rFonts w:ascii="Helvetica" w:hAnsi="Helvetica" w:cs="Helvetica" w:hint="eastAsia"/>
          <w:b/>
          <w:bCs/>
          <w:color w:val="222222"/>
          <w:sz w:val="21"/>
          <w:szCs w:val="21"/>
        </w:rPr>
        <w:t>С</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О</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Б</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С</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Т</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В</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Е</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Н</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Н</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Ы</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Е</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ИССЛЕДОВАНИЯ</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ДИНАМИКА</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АМИНОКИСЛОТНОГО</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И</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БЕЛКОВОГО</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ОБМЕНОВ</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ПЛАЦЕНТЫ</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ЖИВОТНЫХ</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И</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ЧЕЛОВЕКА</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В</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ПРОЦЕССЕ</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ЕЁ</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НОРМАЛЬНОГО</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РАЗВИТИЯ</w:t>
      </w:r>
      <w:r w:rsidRPr="00010783">
        <w:rPr>
          <w:rFonts w:ascii="Helvetica" w:hAnsi="Helvetica" w:cs="Helvetica"/>
          <w:b/>
          <w:bCs/>
          <w:color w:val="222222"/>
          <w:sz w:val="21"/>
          <w:szCs w:val="21"/>
        </w:rPr>
        <w:t xml:space="preserve"> 1. </w:t>
      </w:r>
      <w:r w:rsidRPr="00010783">
        <w:rPr>
          <w:rFonts w:ascii="Helvetica" w:hAnsi="Helvetica" w:cs="Helvetica" w:hint="eastAsia"/>
          <w:b/>
          <w:bCs/>
          <w:color w:val="222222"/>
          <w:sz w:val="21"/>
          <w:szCs w:val="21"/>
        </w:rPr>
        <w:t>Материал</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и</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методы</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исследований</w:t>
      </w:r>
      <w:r w:rsidRPr="00010783">
        <w:rPr>
          <w:rFonts w:ascii="Helvetica" w:hAnsi="Helvetica" w:cs="Helvetica"/>
          <w:b/>
          <w:bCs/>
          <w:color w:val="222222"/>
          <w:sz w:val="21"/>
          <w:szCs w:val="21"/>
        </w:rPr>
        <w:t xml:space="preserve"> 2. </w:t>
      </w:r>
      <w:r w:rsidRPr="00010783">
        <w:rPr>
          <w:rFonts w:ascii="Helvetica" w:hAnsi="Helvetica" w:cs="Helvetica" w:hint="eastAsia"/>
          <w:b/>
          <w:bCs/>
          <w:color w:val="222222"/>
          <w:sz w:val="21"/>
          <w:szCs w:val="21"/>
        </w:rPr>
        <w:t>Результаты</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исследований</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а</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Аминокислотный</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состав</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и</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активность</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некоторых</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ферментов</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аминокислотного</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обмена</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плаценты</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животных</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и</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человека</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в</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разные</w:t>
      </w:r>
      <w:r w:rsidRPr="00010783">
        <w:rPr>
          <w:rFonts w:ascii="Helvetica" w:hAnsi="Helvetica" w:cs="Helvetica"/>
          <w:b/>
          <w:bCs/>
          <w:color w:val="222222"/>
          <w:sz w:val="21"/>
          <w:szCs w:val="21"/>
        </w:rPr>
        <w:t>...</w:t>
      </w:r>
    </w:p>
    <w:p w14:paraId="38680C69" w14:textId="77777777" w:rsidR="00010783" w:rsidRPr="00010783" w:rsidRDefault="00010783" w:rsidP="00010783">
      <w:pPr>
        <w:rPr>
          <w:rFonts w:ascii="Helvetica" w:hAnsi="Helvetica" w:cs="Helvetica"/>
          <w:b/>
          <w:bCs/>
          <w:color w:val="222222"/>
          <w:sz w:val="21"/>
          <w:szCs w:val="21"/>
        </w:rPr>
      </w:pPr>
      <w:r w:rsidRPr="00010783">
        <w:rPr>
          <w:rFonts w:ascii="Helvetica" w:hAnsi="Helvetica" w:cs="Helvetica" w:hint="eastAsia"/>
          <w:b/>
          <w:bCs/>
          <w:color w:val="222222"/>
          <w:sz w:val="21"/>
          <w:szCs w:val="21"/>
        </w:rPr>
        <w:t>стр</w:t>
      </w:r>
      <w:r w:rsidRPr="00010783">
        <w:rPr>
          <w:rFonts w:ascii="Helvetica" w:hAnsi="Helvetica" w:cs="Helvetica"/>
          <w:b/>
          <w:bCs/>
          <w:color w:val="222222"/>
          <w:sz w:val="21"/>
          <w:szCs w:val="21"/>
        </w:rPr>
        <w:t>. 3</w:t>
      </w:r>
    </w:p>
    <w:p w14:paraId="0AB0E7B9" w14:textId="77777777" w:rsidR="00010783" w:rsidRPr="00010783" w:rsidRDefault="00010783" w:rsidP="00010783">
      <w:pPr>
        <w:rPr>
          <w:rFonts w:ascii="Helvetica" w:hAnsi="Helvetica" w:cs="Helvetica"/>
          <w:b/>
          <w:bCs/>
          <w:color w:val="222222"/>
          <w:sz w:val="21"/>
          <w:szCs w:val="21"/>
        </w:rPr>
      </w:pPr>
      <w:r w:rsidRPr="00010783">
        <w:rPr>
          <w:rFonts w:ascii="Helvetica" w:hAnsi="Helvetica" w:cs="Helvetica" w:hint="eastAsia"/>
          <w:b/>
          <w:bCs/>
          <w:color w:val="222222"/>
          <w:sz w:val="21"/>
          <w:szCs w:val="21"/>
        </w:rPr>
        <w:t>Результаты</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доследовашй</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w:t>
      </w:r>
      <w:r w:rsidRPr="00010783">
        <w:rPr>
          <w:rFonts w:ascii="Helvetica" w:hAnsi="Helvetica" w:cs="Helvetica"/>
          <w:b/>
          <w:bCs/>
          <w:color w:val="222222"/>
          <w:sz w:val="21"/>
          <w:szCs w:val="21"/>
        </w:rPr>
        <w:t xml:space="preserve"> 1. </w:t>
      </w:r>
      <w:r w:rsidRPr="00010783">
        <w:rPr>
          <w:rFonts w:ascii="Helvetica" w:hAnsi="Helvetica" w:cs="Helvetica" w:hint="eastAsia"/>
          <w:b/>
          <w:bCs/>
          <w:color w:val="222222"/>
          <w:sz w:val="21"/>
          <w:szCs w:val="21"/>
        </w:rPr>
        <w:t>Аминокислотный</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и</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белковый</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обмены</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плаценты</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морских</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свинок</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после</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овариэктомии</w:t>
      </w:r>
      <w:r w:rsidRPr="00010783">
        <w:rPr>
          <w:rFonts w:ascii="Helvetica" w:hAnsi="Helvetica" w:cs="Helvetica"/>
          <w:b/>
          <w:bCs/>
          <w:color w:val="222222"/>
          <w:sz w:val="21"/>
          <w:szCs w:val="21"/>
        </w:rPr>
        <w:t xml:space="preserve"> 2, </w:t>
      </w:r>
      <w:r w:rsidRPr="00010783">
        <w:rPr>
          <w:rFonts w:ascii="Helvetica" w:hAnsi="Helvetica" w:cs="Helvetica" w:hint="eastAsia"/>
          <w:b/>
          <w:bCs/>
          <w:color w:val="222222"/>
          <w:sz w:val="21"/>
          <w:szCs w:val="21"/>
        </w:rPr>
        <w:t>Динамика</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аминокислотного</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и</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белкового</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обменов</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плаценты</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человека</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при</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эндокринной</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недостаточности</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яичников</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и</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фетоплацентарной</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системы</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а</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Аминокислотный</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состав</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и</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активность</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ферментов</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аминокислотного</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обмена</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плаценты</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человека</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в</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разные</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периоды</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её</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развития</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в</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условиях</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нарушенной</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эндокринной</w:t>
      </w:r>
      <w:r w:rsidRPr="00010783">
        <w:rPr>
          <w:rFonts w:ascii="Helvetica" w:hAnsi="Helvetica" w:cs="Helvetica"/>
          <w:b/>
          <w:bCs/>
          <w:color w:val="222222"/>
          <w:sz w:val="21"/>
          <w:szCs w:val="21"/>
        </w:rPr>
        <w:t>...</w:t>
      </w:r>
    </w:p>
    <w:p w14:paraId="3FB653F0" w14:textId="77777777" w:rsidR="00010783" w:rsidRPr="00010783" w:rsidRDefault="00010783" w:rsidP="00010783">
      <w:pPr>
        <w:rPr>
          <w:rFonts w:ascii="Helvetica" w:hAnsi="Helvetica" w:cs="Helvetica"/>
          <w:b/>
          <w:bCs/>
          <w:color w:val="222222"/>
          <w:sz w:val="21"/>
          <w:szCs w:val="21"/>
        </w:rPr>
      </w:pPr>
    </w:p>
    <w:p w14:paraId="50BEECB6" w14:textId="77777777" w:rsidR="00010783" w:rsidRPr="00010783" w:rsidRDefault="00010783" w:rsidP="00010783">
      <w:pPr>
        <w:rPr>
          <w:rFonts w:ascii="Helvetica" w:hAnsi="Helvetica" w:cs="Helvetica"/>
          <w:b/>
          <w:bCs/>
          <w:color w:val="222222"/>
          <w:sz w:val="21"/>
          <w:szCs w:val="21"/>
        </w:rPr>
      </w:pPr>
      <w:r w:rsidRPr="00010783">
        <w:rPr>
          <w:rFonts w:ascii="Helvetica" w:hAnsi="Helvetica" w:cs="Helvetica" w:hint="eastAsia"/>
          <w:b/>
          <w:bCs/>
          <w:color w:val="222222"/>
          <w:sz w:val="21"/>
          <w:szCs w:val="21"/>
        </w:rPr>
        <w:t>Оглавление</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диссертации</w:t>
      </w:r>
    </w:p>
    <w:p w14:paraId="478BE9BE" w14:textId="77777777" w:rsidR="00010783" w:rsidRPr="00010783" w:rsidRDefault="00010783" w:rsidP="00010783">
      <w:pPr>
        <w:rPr>
          <w:rFonts w:ascii="Helvetica" w:hAnsi="Helvetica" w:cs="Helvetica"/>
          <w:b/>
          <w:bCs/>
          <w:color w:val="222222"/>
          <w:sz w:val="21"/>
          <w:szCs w:val="21"/>
        </w:rPr>
      </w:pPr>
      <w:r w:rsidRPr="00010783">
        <w:rPr>
          <w:rFonts w:ascii="Helvetica" w:hAnsi="Helvetica" w:cs="Helvetica" w:hint="eastAsia"/>
          <w:b/>
          <w:bCs/>
          <w:color w:val="222222"/>
          <w:sz w:val="21"/>
          <w:szCs w:val="21"/>
        </w:rPr>
        <w:t>доктор</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биологических</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наук</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Погорелова</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Татьяна</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Николаевна</w:t>
      </w:r>
    </w:p>
    <w:p w14:paraId="5D92FFE1" w14:textId="77777777" w:rsidR="00010783" w:rsidRPr="00010783" w:rsidRDefault="00010783" w:rsidP="00010783">
      <w:pPr>
        <w:rPr>
          <w:rFonts w:ascii="Helvetica" w:hAnsi="Helvetica" w:cs="Helvetica"/>
          <w:b/>
          <w:bCs/>
          <w:color w:val="222222"/>
          <w:sz w:val="21"/>
          <w:szCs w:val="21"/>
        </w:rPr>
      </w:pPr>
      <w:r w:rsidRPr="00010783">
        <w:rPr>
          <w:rFonts w:ascii="Helvetica" w:hAnsi="Helvetica" w:cs="Helvetica" w:hint="eastAsia"/>
          <w:b/>
          <w:bCs/>
          <w:color w:val="222222"/>
          <w:sz w:val="21"/>
          <w:szCs w:val="21"/>
        </w:rPr>
        <w:t>ВВЕДЕНИЕ</w:t>
      </w:r>
    </w:p>
    <w:p w14:paraId="6B6F3D1E" w14:textId="77777777" w:rsidR="00010783" w:rsidRPr="00010783" w:rsidRDefault="00010783" w:rsidP="00010783">
      <w:pPr>
        <w:rPr>
          <w:rFonts w:ascii="Helvetica" w:hAnsi="Helvetica" w:cs="Helvetica"/>
          <w:b/>
          <w:bCs/>
          <w:color w:val="222222"/>
          <w:sz w:val="21"/>
          <w:szCs w:val="21"/>
        </w:rPr>
      </w:pPr>
    </w:p>
    <w:p w14:paraId="258894B2" w14:textId="77777777" w:rsidR="00010783" w:rsidRPr="00010783" w:rsidRDefault="00010783" w:rsidP="00010783">
      <w:pPr>
        <w:rPr>
          <w:rFonts w:ascii="Helvetica" w:hAnsi="Helvetica" w:cs="Helvetica"/>
          <w:b/>
          <w:bCs/>
          <w:color w:val="222222"/>
          <w:sz w:val="21"/>
          <w:szCs w:val="21"/>
        </w:rPr>
      </w:pPr>
      <w:r w:rsidRPr="00010783">
        <w:rPr>
          <w:rFonts w:ascii="Helvetica" w:hAnsi="Helvetica" w:cs="Helvetica" w:hint="eastAsia"/>
          <w:b/>
          <w:bCs/>
          <w:color w:val="222222"/>
          <w:sz w:val="21"/>
          <w:szCs w:val="21"/>
        </w:rPr>
        <w:t>ЧАСТЬ</w:t>
      </w:r>
      <w:r w:rsidRPr="00010783">
        <w:rPr>
          <w:rFonts w:ascii="Helvetica" w:hAnsi="Helvetica" w:cs="Helvetica"/>
          <w:b/>
          <w:bCs/>
          <w:color w:val="222222"/>
          <w:sz w:val="21"/>
          <w:szCs w:val="21"/>
        </w:rPr>
        <w:t xml:space="preserve"> I. </w:t>
      </w:r>
      <w:r w:rsidRPr="00010783">
        <w:rPr>
          <w:rFonts w:ascii="Helvetica" w:hAnsi="Helvetica" w:cs="Helvetica" w:hint="eastAsia"/>
          <w:b/>
          <w:bCs/>
          <w:color w:val="222222"/>
          <w:sz w:val="21"/>
          <w:szCs w:val="21"/>
        </w:rPr>
        <w:t>НЕКОТОРЫЕ</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ОСОБЕННОСТИ</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МЕТАБОЛИЗМ</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ПЛАЦЕНТЫ</w:t>
      </w:r>
    </w:p>
    <w:p w14:paraId="03BD409E" w14:textId="77777777" w:rsidR="00010783" w:rsidRPr="00010783" w:rsidRDefault="00010783" w:rsidP="00010783">
      <w:pPr>
        <w:rPr>
          <w:rFonts w:ascii="Helvetica" w:hAnsi="Helvetica" w:cs="Helvetica"/>
          <w:b/>
          <w:bCs/>
          <w:color w:val="222222"/>
          <w:sz w:val="21"/>
          <w:szCs w:val="21"/>
        </w:rPr>
      </w:pPr>
    </w:p>
    <w:p w14:paraId="0E64999C" w14:textId="77777777" w:rsidR="00010783" w:rsidRPr="00010783" w:rsidRDefault="00010783" w:rsidP="00010783">
      <w:pPr>
        <w:rPr>
          <w:rFonts w:ascii="Helvetica" w:hAnsi="Helvetica" w:cs="Helvetica"/>
          <w:b/>
          <w:bCs/>
          <w:color w:val="222222"/>
          <w:sz w:val="21"/>
          <w:szCs w:val="21"/>
        </w:rPr>
      </w:pPr>
      <w:r w:rsidRPr="00010783">
        <w:rPr>
          <w:rFonts w:ascii="Helvetica" w:hAnsi="Helvetica" w:cs="Helvetica" w:hint="eastAsia"/>
          <w:b/>
          <w:bCs/>
          <w:color w:val="222222"/>
          <w:sz w:val="21"/>
          <w:szCs w:val="21"/>
        </w:rPr>
        <w:t>В</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ПРОЦЕССЕ</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ЕЁ</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НОРМАЛЬНОГО</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РАЗВИТИЯ</w:t>
      </w:r>
      <w:r w:rsidRPr="00010783">
        <w:rPr>
          <w:rFonts w:ascii="Helvetica" w:hAnsi="Helvetica" w:cs="Helvetica"/>
          <w:b/>
          <w:bCs/>
          <w:color w:val="222222"/>
          <w:sz w:val="21"/>
          <w:szCs w:val="21"/>
        </w:rPr>
        <w:t>.</w:t>
      </w:r>
    </w:p>
    <w:p w14:paraId="4465AF97" w14:textId="77777777" w:rsidR="00010783" w:rsidRPr="00010783" w:rsidRDefault="00010783" w:rsidP="00010783">
      <w:pPr>
        <w:rPr>
          <w:rFonts w:ascii="Helvetica" w:hAnsi="Helvetica" w:cs="Helvetica"/>
          <w:b/>
          <w:bCs/>
          <w:color w:val="222222"/>
          <w:sz w:val="21"/>
          <w:szCs w:val="21"/>
        </w:rPr>
      </w:pPr>
    </w:p>
    <w:p w14:paraId="0C0E1D5C" w14:textId="77777777" w:rsidR="00010783" w:rsidRPr="00010783" w:rsidRDefault="00010783" w:rsidP="00010783">
      <w:pPr>
        <w:rPr>
          <w:rFonts w:ascii="Helvetica" w:hAnsi="Helvetica" w:cs="Helvetica"/>
          <w:b/>
          <w:bCs/>
          <w:color w:val="222222"/>
          <w:sz w:val="21"/>
          <w:szCs w:val="21"/>
        </w:rPr>
      </w:pPr>
      <w:r w:rsidRPr="00010783">
        <w:rPr>
          <w:rFonts w:ascii="Helvetica" w:hAnsi="Helvetica" w:cs="Helvetica" w:hint="eastAsia"/>
          <w:b/>
          <w:bCs/>
          <w:color w:val="222222"/>
          <w:sz w:val="21"/>
          <w:szCs w:val="21"/>
        </w:rPr>
        <w:t>ГЛАВА</w:t>
      </w:r>
      <w:r w:rsidRPr="00010783">
        <w:rPr>
          <w:rFonts w:ascii="Helvetica" w:hAnsi="Helvetica" w:cs="Helvetica"/>
          <w:b/>
          <w:bCs/>
          <w:color w:val="222222"/>
          <w:sz w:val="21"/>
          <w:szCs w:val="21"/>
        </w:rPr>
        <w:t xml:space="preserve">. I. </w:t>
      </w:r>
      <w:r w:rsidRPr="00010783">
        <w:rPr>
          <w:rFonts w:ascii="Helvetica" w:hAnsi="Helvetica" w:cs="Helvetica" w:hint="eastAsia"/>
          <w:b/>
          <w:bCs/>
          <w:color w:val="222222"/>
          <w:sz w:val="21"/>
          <w:szCs w:val="21"/>
        </w:rPr>
        <w:t>ОБЗОР</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ЛИТЕРАТУРЫ</w:t>
      </w:r>
    </w:p>
    <w:p w14:paraId="1488FC4F" w14:textId="77777777" w:rsidR="00010783" w:rsidRPr="00010783" w:rsidRDefault="00010783" w:rsidP="00010783">
      <w:pPr>
        <w:rPr>
          <w:rFonts w:ascii="Helvetica" w:hAnsi="Helvetica" w:cs="Helvetica"/>
          <w:b/>
          <w:bCs/>
          <w:color w:val="222222"/>
          <w:sz w:val="21"/>
          <w:szCs w:val="21"/>
        </w:rPr>
      </w:pPr>
    </w:p>
    <w:p w14:paraId="66442AC7" w14:textId="77777777" w:rsidR="00010783" w:rsidRPr="00010783" w:rsidRDefault="00010783" w:rsidP="00010783">
      <w:pPr>
        <w:rPr>
          <w:rFonts w:ascii="Helvetica" w:hAnsi="Helvetica" w:cs="Helvetica"/>
          <w:b/>
          <w:bCs/>
          <w:color w:val="222222"/>
          <w:sz w:val="21"/>
          <w:szCs w:val="21"/>
        </w:rPr>
      </w:pPr>
      <w:r w:rsidRPr="00010783">
        <w:rPr>
          <w:rFonts w:ascii="Helvetica" w:hAnsi="Helvetica" w:cs="Helvetica" w:hint="eastAsia"/>
          <w:b/>
          <w:bCs/>
          <w:color w:val="222222"/>
          <w:sz w:val="21"/>
          <w:szCs w:val="21"/>
        </w:rPr>
        <w:t>БИОЛОГИЧЕСКАЯ</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РОЛЬ</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И</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МЕТАБОЛИЗМ</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ПЛАЦЕНТЫ</w:t>
      </w:r>
    </w:p>
    <w:p w14:paraId="602A0A74" w14:textId="77777777" w:rsidR="00010783" w:rsidRPr="00010783" w:rsidRDefault="00010783" w:rsidP="00010783">
      <w:pPr>
        <w:rPr>
          <w:rFonts w:ascii="Helvetica" w:hAnsi="Helvetica" w:cs="Helvetica"/>
          <w:b/>
          <w:bCs/>
          <w:color w:val="222222"/>
          <w:sz w:val="21"/>
          <w:szCs w:val="21"/>
        </w:rPr>
      </w:pPr>
    </w:p>
    <w:p w14:paraId="47DFEF23" w14:textId="77777777" w:rsidR="00010783" w:rsidRPr="00010783" w:rsidRDefault="00010783" w:rsidP="00010783">
      <w:pPr>
        <w:rPr>
          <w:rFonts w:ascii="Helvetica" w:hAnsi="Helvetica" w:cs="Helvetica"/>
          <w:b/>
          <w:bCs/>
          <w:color w:val="222222"/>
          <w:sz w:val="21"/>
          <w:szCs w:val="21"/>
        </w:rPr>
      </w:pPr>
      <w:r w:rsidRPr="00010783">
        <w:rPr>
          <w:rFonts w:ascii="Helvetica" w:hAnsi="Helvetica" w:cs="Helvetica"/>
          <w:b/>
          <w:bCs/>
          <w:color w:val="222222"/>
          <w:sz w:val="21"/>
          <w:szCs w:val="21"/>
        </w:rPr>
        <w:t xml:space="preserve">1. </w:t>
      </w:r>
      <w:r w:rsidRPr="00010783">
        <w:rPr>
          <w:rFonts w:ascii="Helvetica" w:hAnsi="Helvetica" w:cs="Helvetica" w:hint="eastAsia"/>
          <w:b/>
          <w:bCs/>
          <w:color w:val="222222"/>
          <w:sz w:val="21"/>
          <w:szCs w:val="21"/>
        </w:rPr>
        <w:t>Плацентарный</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барьер</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и</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его</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функции</w:t>
      </w:r>
    </w:p>
    <w:p w14:paraId="74E5FA3D" w14:textId="77777777" w:rsidR="00010783" w:rsidRPr="00010783" w:rsidRDefault="00010783" w:rsidP="00010783">
      <w:pPr>
        <w:rPr>
          <w:rFonts w:ascii="Helvetica" w:hAnsi="Helvetica" w:cs="Helvetica"/>
          <w:b/>
          <w:bCs/>
          <w:color w:val="222222"/>
          <w:sz w:val="21"/>
          <w:szCs w:val="21"/>
        </w:rPr>
      </w:pPr>
    </w:p>
    <w:p w14:paraId="35BDDEE9" w14:textId="77777777" w:rsidR="00010783" w:rsidRPr="00010783" w:rsidRDefault="00010783" w:rsidP="00010783">
      <w:pPr>
        <w:rPr>
          <w:rFonts w:ascii="Helvetica" w:hAnsi="Helvetica" w:cs="Helvetica"/>
          <w:b/>
          <w:bCs/>
          <w:color w:val="222222"/>
          <w:sz w:val="21"/>
          <w:szCs w:val="21"/>
        </w:rPr>
      </w:pPr>
      <w:r w:rsidRPr="00010783">
        <w:rPr>
          <w:rFonts w:ascii="Helvetica" w:hAnsi="Helvetica" w:cs="Helvetica"/>
          <w:b/>
          <w:bCs/>
          <w:color w:val="222222"/>
          <w:sz w:val="21"/>
          <w:szCs w:val="21"/>
        </w:rPr>
        <w:t xml:space="preserve">2. </w:t>
      </w:r>
      <w:r w:rsidRPr="00010783">
        <w:rPr>
          <w:rFonts w:ascii="Helvetica" w:hAnsi="Helvetica" w:cs="Helvetica" w:hint="eastAsia"/>
          <w:b/>
          <w:bCs/>
          <w:color w:val="222222"/>
          <w:sz w:val="21"/>
          <w:szCs w:val="21"/>
        </w:rPr>
        <w:t>Белки</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плаценты</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и</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их</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обмен</w:t>
      </w:r>
    </w:p>
    <w:p w14:paraId="501D6816" w14:textId="77777777" w:rsidR="00010783" w:rsidRPr="00010783" w:rsidRDefault="00010783" w:rsidP="00010783">
      <w:pPr>
        <w:rPr>
          <w:rFonts w:ascii="Helvetica" w:hAnsi="Helvetica" w:cs="Helvetica"/>
          <w:b/>
          <w:bCs/>
          <w:color w:val="222222"/>
          <w:sz w:val="21"/>
          <w:szCs w:val="21"/>
        </w:rPr>
      </w:pPr>
    </w:p>
    <w:p w14:paraId="132EECDC" w14:textId="77777777" w:rsidR="00010783" w:rsidRPr="00010783" w:rsidRDefault="00010783" w:rsidP="00010783">
      <w:pPr>
        <w:rPr>
          <w:rFonts w:ascii="Helvetica" w:hAnsi="Helvetica" w:cs="Helvetica"/>
          <w:b/>
          <w:bCs/>
          <w:color w:val="222222"/>
          <w:sz w:val="21"/>
          <w:szCs w:val="21"/>
        </w:rPr>
      </w:pPr>
      <w:r w:rsidRPr="00010783">
        <w:rPr>
          <w:rFonts w:ascii="Helvetica" w:hAnsi="Helvetica" w:cs="Helvetica"/>
          <w:b/>
          <w:bCs/>
          <w:color w:val="222222"/>
          <w:sz w:val="21"/>
          <w:szCs w:val="21"/>
        </w:rPr>
        <w:t xml:space="preserve">3. </w:t>
      </w:r>
      <w:r w:rsidRPr="00010783">
        <w:rPr>
          <w:rFonts w:ascii="Helvetica" w:hAnsi="Helvetica" w:cs="Helvetica" w:hint="eastAsia"/>
          <w:b/>
          <w:bCs/>
          <w:color w:val="222222"/>
          <w:sz w:val="21"/>
          <w:szCs w:val="21"/>
        </w:rPr>
        <w:t>Аминокислотный</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состав</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плаценты</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и</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пути</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его</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формирования</w:t>
      </w:r>
    </w:p>
    <w:p w14:paraId="0A4177BC" w14:textId="77777777" w:rsidR="00010783" w:rsidRPr="00010783" w:rsidRDefault="00010783" w:rsidP="00010783">
      <w:pPr>
        <w:rPr>
          <w:rFonts w:ascii="Helvetica" w:hAnsi="Helvetica" w:cs="Helvetica"/>
          <w:b/>
          <w:bCs/>
          <w:color w:val="222222"/>
          <w:sz w:val="21"/>
          <w:szCs w:val="21"/>
        </w:rPr>
      </w:pPr>
    </w:p>
    <w:p w14:paraId="0C9B2989" w14:textId="77777777" w:rsidR="00010783" w:rsidRPr="00010783" w:rsidRDefault="00010783" w:rsidP="00010783">
      <w:pPr>
        <w:rPr>
          <w:rFonts w:ascii="Helvetica" w:hAnsi="Helvetica" w:cs="Helvetica"/>
          <w:b/>
          <w:bCs/>
          <w:color w:val="222222"/>
          <w:sz w:val="21"/>
          <w:szCs w:val="21"/>
        </w:rPr>
      </w:pPr>
      <w:r w:rsidRPr="00010783">
        <w:rPr>
          <w:rFonts w:ascii="Helvetica" w:hAnsi="Helvetica" w:cs="Helvetica" w:hint="eastAsia"/>
          <w:b/>
          <w:bCs/>
          <w:color w:val="222222"/>
          <w:sz w:val="21"/>
          <w:szCs w:val="21"/>
        </w:rPr>
        <w:t>ГЛАВА</w:t>
      </w:r>
      <w:r w:rsidRPr="00010783">
        <w:rPr>
          <w:rFonts w:ascii="Helvetica" w:hAnsi="Helvetica" w:cs="Helvetica"/>
          <w:b/>
          <w:bCs/>
          <w:color w:val="222222"/>
          <w:sz w:val="21"/>
          <w:szCs w:val="21"/>
        </w:rPr>
        <w:t xml:space="preserve"> 2. </w:t>
      </w:r>
      <w:r w:rsidRPr="00010783">
        <w:rPr>
          <w:rFonts w:ascii="Helvetica" w:hAnsi="Helvetica" w:cs="Helvetica" w:hint="eastAsia"/>
          <w:b/>
          <w:bCs/>
          <w:color w:val="222222"/>
          <w:sz w:val="21"/>
          <w:szCs w:val="21"/>
        </w:rPr>
        <w:t>СОБСТВЕННЫЕ</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ИССЛЕДОВАНИЯ</w:t>
      </w:r>
    </w:p>
    <w:p w14:paraId="37953620" w14:textId="77777777" w:rsidR="00010783" w:rsidRPr="00010783" w:rsidRDefault="00010783" w:rsidP="00010783">
      <w:pPr>
        <w:rPr>
          <w:rFonts w:ascii="Helvetica" w:hAnsi="Helvetica" w:cs="Helvetica"/>
          <w:b/>
          <w:bCs/>
          <w:color w:val="222222"/>
          <w:sz w:val="21"/>
          <w:szCs w:val="21"/>
        </w:rPr>
      </w:pPr>
    </w:p>
    <w:p w14:paraId="724A3CCB" w14:textId="77777777" w:rsidR="00010783" w:rsidRPr="00010783" w:rsidRDefault="00010783" w:rsidP="00010783">
      <w:pPr>
        <w:rPr>
          <w:rFonts w:ascii="Helvetica" w:hAnsi="Helvetica" w:cs="Helvetica"/>
          <w:b/>
          <w:bCs/>
          <w:color w:val="222222"/>
          <w:sz w:val="21"/>
          <w:szCs w:val="21"/>
        </w:rPr>
      </w:pPr>
      <w:r w:rsidRPr="00010783">
        <w:rPr>
          <w:rFonts w:ascii="Helvetica" w:hAnsi="Helvetica" w:cs="Helvetica" w:hint="eastAsia"/>
          <w:b/>
          <w:bCs/>
          <w:color w:val="222222"/>
          <w:sz w:val="21"/>
          <w:szCs w:val="21"/>
        </w:rPr>
        <w:t>ДИНАМИКА</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АМИНОКИСЛОТНОГО</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И</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БЕЛКОВОГО</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ОБМЕНОВ</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ПЛАЦЕНТЫ</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ЖИВОТНЫХ</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И</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ЧЕЛОВЕКА</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В</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ПРОЦЕССЕ</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ЕЁ</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НОРМАЛЬНОГО</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РАЗВИТИЯ</w:t>
      </w:r>
    </w:p>
    <w:p w14:paraId="250B296A" w14:textId="77777777" w:rsidR="00010783" w:rsidRPr="00010783" w:rsidRDefault="00010783" w:rsidP="00010783">
      <w:pPr>
        <w:rPr>
          <w:rFonts w:ascii="Helvetica" w:hAnsi="Helvetica" w:cs="Helvetica"/>
          <w:b/>
          <w:bCs/>
          <w:color w:val="222222"/>
          <w:sz w:val="21"/>
          <w:szCs w:val="21"/>
        </w:rPr>
      </w:pPr>
    </w:p>
    <w:p w14:paraId="3840901D" w14:textId="77777777" w:rsidR="00010783" w:rsidRPr="00010783" w:rsidRDefault="00010783" w:rsidP="00010783">
      <w:pPr>
        <w:rPr>
          <w:rFonts w:ascii="Helvetica" w:hAnsi="Helvetica" w:cs="Helvetica"/>
          <w:b/>
          <w:bCs/>
          <w:color w:val="222222"/>
          <w:sz w:val="21"/>
          <w:szCs w:val="21"/>
        </w:rPr>
      </w:pPr>
      <w:r w:rsidRPr="00010783">
        <w:rPr>
          <w:rFonts w:ascii="Helvetica" w:hAnsi="Helvetica" w:cs="Helvetica"/>
          <w:b/>
          <w:bCs/>
          <w:color w:val="222222"/>
          <w:sz w:val="21"/>
          <w:szCs w:val="21"/>
        </w:rPr>
        <w:t xml:space="preserve">1, </w:t>
      </w:r>
      <w:r w:rsidRPr="00010783">
        <w:rPr>
          <w:rFonts w:ascii="Helvetica" w:hAnsi="Helvetica" w:cs="Helvetica" w:hint="eastAsia"/>
          <w:b/>
          <w:bCs/>
          <w:color w:val="222222"/>
          <w:sz w:val="21"/>
          <w:szCs w:val="21"/>
        </w:rPr>
        <w:t>Материал</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и</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методы</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исследований</w:t>
      </w:r>
      <w:r w:rsidRPr="00010783">
        <w:rPr>
          <w:rFonts w:ascii="Helvetica" w:hAnsi="Helvetica" w:cs="Helvetica"/>
          <w:b/>
          <w:bCs/>
          <w:color w:val="222222"/>
          <w:sz w:val="21"/>
          <w:szCs w:val="21"/>
        </w:rPr>
        <w:t>.</w:t>
      </w:r>
    </w:p>
    <w:p w14:paraId="1FE582C0" w14:textId="77777777" w:rsidR="00010783" w:rsidRPr="00010783" w:rsidRDefault="00010783" w:rsidP="00010783">
      <w:pPr>
        <w:rPr>
          <w:rFonts w:ascii="Helvetica" w:hAnsi="Helvetica" w:cs="Helvetica"/>
          <w:b/>
          <w:bCs/>
          <w:color w:val="222222"/>
          <w:sz w:val="21"/>
          <w:szCs w:val="21"/>
        </w:rPr>
      </w:pPr>
    </w:p>
    <w:p w14:paraId="109CC004" w14:textId="42D5CDE6" w:rsidR="00484EB4" w:rsidRPr="00010783" w:rsidRDefault="00010783" w:rsidP="00010783">
      <w:r w:rsidRPr="00010783">
        <w:rPr>
          <w:rFonts w:ascii="Helvetica" w:hAnsi="Helvetica" w:cs="Helvetica"/>
          <w:b/>
          <w:bCs/>
          <w:color w:val="222222"/>
          <w:sz w:val="21"/>
          <w:szCs w:val="21"/>
        </w:rPr>
        <w:t xml:space="preserve">2. </w:t>
      </w:r>
      <w:r w:rsidRPr="00010783">
        <w:rPr>
          <w:rFonts w:ascii="Helvetica" w:hAnsi="Helvetica" w:cs="Helvetica" w:hint="eastAsia"/>
          <w:b/>
          <w:bCs/>
          <w:color w:val="222222"/>
          <w:sz w:val="21"/>
          <w:szCs w:val="21"/>
        </w:rPr>
        <w:t>Результаты</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исследований</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а</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Аминокислотный</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состав</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и</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активность</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некоторых</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ферментов</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аминовиодотного</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обмена</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плаценты</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животных</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и</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человека</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в</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разные</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периоды</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её</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развития</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б</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Состав</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и</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свойства</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белков</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плаценты</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животных</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и</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человека</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в</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разные</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периоды</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её</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развития</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в</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Активность</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пептид</w:t>
      </w:r>
      <w:r w:rsidRPr="00010783">
        <w:rPr>
          <w:rFonts w:ascii="Helvetica" w:hAnsi="Helvetica" w:cs="Helvetica"/>
          <w:b/>
          <w:bCs/>
          <w:color w:val="222222"/>
          <w:sz w:val="21"/>
          <w:szCs w:val="21"/>
        </w:rPr>
        <w:t>-</w:t>
      </w:r>
      <w:r w:rsidRPr="00010783">
        <w:rPr>
          <w:rFonts w:ascii="Helvetica" w:hAnsi="Helvetica" w:cs="Helvetica" w:hint="eastAsia"/>
          <w:b/>
          <w:bCs/>
          <w:color w:val="222222"/>
          <w:sz w:val="21"/>
          <w:szCs w:val="21"/>
        </w:rPr>
        <w:t>гидролаз</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плаценты</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животных</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и</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человека</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в</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разные</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периоды</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её</w:t>
      </w:r>
      <w:r w:rsidRPr="00010783">
        <w:rPr>
          <w:rFonts w:ascii="Helvetica" w:hAnsi="Helvetica" w:cs="Helvetica"/>
          <w:b/>
          <w:bCs/>
          <w:color w:val="222222"/>
          <w:sz w:val="21"/>
          <w:szCs w:val="21"/>
        </w:rPr>
        <w:t xml:space="preserve"> </w:t>
      </w:r>
      <w:r w:rsidRPr="00010783">
        <w:rPr>
          <w:rFonts w:ascii="Helvetica" w:hAnsi="Helvetica" w:cs="Helvetica" w:hint="eastAsia"/>
          <w:b/>
          <w:bCs/>
          <w:color w:val="222222"/>
          <w:sz w:val="21"/>
          <w:szCs w:val="21"/>
        </w:rPr>
        <w:t>развития</w:t>
      </w:r>
      <w:r w:rsidRPr="00010783">
        <w:rPr>
          <w:rFonts w:ascii="Helvetica" w:hAnsi="Helvetica" w:cs="Helvetica"/>
          <w:b/>
          <w:bCs/>
          <w:color w:val="222222"/>
          <w:sz w:val="21"/>
          <w:szCs w:val="21"/>
        </w:rPr>
        <w:t>.</w:t>
      </w:r>
    </w:p>
    <w:sectPr w:rsidR="00484EB4" w:rsidRPr="0001078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8712A" w14:textId="77777777" w:rsidR="005A4D6D" w:rsidRDefault="005A4D6D">
      <w:pPr>
        <w:spacing w:after="0" w:line="240" w:lineRule="auto"/>
      </w:pPr>
      <w:r>
        <w:separator/>
      </w:r>
    </w:p>
  </w:endnote>
  <w:endnote w:type="continuationSeparator" w:id="0">
    <w:p w14:paraId="2DA2A805" w14:textId="77777777" w:rsidR="005A4D6D" w:rsidRDefault="005A4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05E8D" w14:textId="77777777" w:rsidR="005A4D6D" w:rsidRDefault="005A4D6D"/>
    <w:p w14:paraId="28A813E0" w14:textId="77777777" w:rsidR="005A4D6D" w:rsidRDefault="005A4D6D"/>
    <w:p w14:paraId="530F4B3F" w14:textId="77777777" w:rsidR="005A4D6D" w:rsidRDefault="005A4D6D"/>
    <w:p w14:paraId="0CC685AF" w14:textId="77777777" w:rsidR="005A4D6D" w:rsidRDefault="005A4D6D"/>
    <w:p w14:paraId="37033D3A" w14:textId="77777777" w:rsidR="005A4D6D" w:rsidRDefault="005A4D6D"/>
    <w:p w14:paraId="1250ABD2" w14:textId="77777777" w:rsidR="005A4D6D" w:rsidRDefault="005A4D6D"/>
    <w:p w14:paraId="3BDC5149" w14:textId="77777777" w:rsidR="005A4D6D" w:rsidRDefault="005A4D6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A7ABFD" wp14:editId="557E03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141C3" w14:textId="77777777" w:rsidR="005A4D6D" w:rsidRDefault="005A4D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A7ABF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B141C3" w14:textId="77777777" w:rsidR="005A4D6D" w:rsidRDefault="005A4D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2727A1" w14:textId="77777777" w:rsidR="005A4D6D" w:rsidRDefault="005A4D6D"/>
    <w:p w14:paraId="0F27F141" w14:textId="77777777" w:rsidR="005A4D6D" w:rsidRDefault="005A4D6D"/>
    <w:p w14:paraId="0A5F1313" w14:textId="77777777" w:rsidR="005A4D6D" w:rsidRDefault="005A4D6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6A1821" wp14:editId="272C933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5516F" w14:textId="77777777" w:rsidR="005A4D6D" w:rsidRDefault="005A4D6D"/>
                          <w:p w14:paraId="3651E126" w14:textId="77777777" w:rsidR="005A4D6D" w:rsidRDefault="005A4D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6A182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45516F" w14:textId="77777777" w:rsidR="005A4D6D" w:rsidRDefault="005A4D6D"/>
                    <w:p w14:paraId="3651E126" w14:textId="77777777" w:rsidR="005A4D6D" w:rsidRDefault="005A4D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6B65D0" w14:textId="77777777" w:rsidR="005A4D6D" w:rsidRDefault="005A4D6D"/>
    <w:p w14:paraId="3F2DD952" w14:textId="77777777" w:rsidR="005A4D6D" w:rsidRDefault="005A4D6D">
      <w:pPr>
        <w:rPr>
          <w:sz w:val="2"/>
          <w:szCs w:val="2"/>
        </w:rPr>
      </w:pPr>
    </w:p>
    <w:p w14:paraId="5CF6E2E6" w14:textId="77777777" w:rsidR="005A4D6D" w:rsidRDefault="005A4D6D"/>
    <w:p w14:paraId="066B6FAB" w14:textId="77777777" w:rsidR="005A4D6D" w:rsidRDefault="005A4D6D">
      <w:pPr>
        <w:spacing w:after="0" w:line="240" w:lineRule="auto"/>
      </w:pPr>
    </w:p>
  </w:footnote>
  <w:footnote w:type="continuationSeparator" w:id="0">
    <w:p w14:paraId="42AA5DEA" w14:textId="77777777" w:rsidR="005A4D6D" w:rsidRDefault="005A4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6D"/>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205954</TotalTime>
  <Pages>2</Pages>
  <Words>294</Words>
  <Characters>1676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1559</cp:revision>
  <cp:lastPrinted>2009-02-06T05:36:00Z</cp:lastPrinted>
  <dcterms:created xsi:type="dcterms:W3CDTF">2024-01-07T13:43:00Z</dcterms:created>
  <dcterms:modified xsi:type="dcterms:W3CDTF">2025-11-12T11:01:00Z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