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55EDB" w14:textId="77777777" w:rsidR="00655B7B" w:rsidRDefault="00655B7B" w:rsidP="00655B7B">
      <w:pPr>
        <w:pStyle w:val="afffffffffffffffffffffffffff5"/>
        <w:rPr>
          <w:rFonts w:ascii="Verdana" w:hAnsi="Verdana"/>
          <w:color w:val="000000"/>
          <w:sz w:val="21"/>
          <w:szCs w:val="21"/>
        </w:rPr>
      </w:pPr>
      <w:proofErr w:type="spellStart"/>
      <w:r>
        <w:rPr>
          <w:rFonts w:ascii="Helvetica Neue" w:hAnsi="Helvetica Neue"/>
          <w:b/>
          <w:bCs w:val="0"/>
          <w:color w:val="222222"/>
          <w:sz w:val="21"/>
          <w:szCs w:val="21"/>
        </w:rPr>
        <w:t>Шевелько</w:t>
      </w:r>
      <w:proofErr w:type="spellEnd"/>
      <w:r>
        <w:rPr>
          <w:rFonts w:ascii="Helvetica Neue" w:hAnsi="Helvetica Neue"/>
          <w:b/>
          <w:bCs w:val="0"/>
          <w:color w:val="222222"/>
          <w:sz w:val="21"/>
          <w:szCs w:val="21"/>
        </w:rPr>
        <w:t>, Вячеслав Петрович.</w:t>
      </w:r>
    </w:p>
    <w:p w14:paraId="1C84F9A3" w14:textId="77777777" w:rsidR="00655B7B" w:rsidRDefault="00655B7B" w:rsidP="00655B7B">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Столкновительные процессы с изменением зарядового состояния многоэлектронных атомов и </w:t>
      </w:r>
      <w:proofErr w:type="gramStart"/>
      <w:r>
        <w:rPr>
          <w:rFonts w:ascii="Helvetica Neue" w:hAnsi="Helvetica Neue" w:cs="Arial"/>
          <w:caps/>
          <w:color w:val="222222"/>
          <w:sz w:val="21"/>
          <w:szCs w:val="21"/>
        </w:rPr>
        <w:t>ионов :</w:t>
      </w:r>
      <w:proofErr w:type="gramEnd"/>
      <w:r>
        <w:rPr>
          <w:rFonts w:ascii="Helvetica Neue" w:hAnsi="Helvetica Neue" w:cs="Arial"/>
          <w:caps/>
          <w:color w:val="222222"/>
          <w:sz w:val="21"/>
          <w:szCs w:val="21"/>
        </w:rPr>
        <w:t xml:space="preserve"> диссертация ... доктора физико-математических наук : 01.04.05. - Москва, 1999. - 226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3469A248" w14:textId="77777777" w:rsidR="00655B7B" w:rsidRDefault="00655B7B" w:rsidP="00655B7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Шевелько</w:t>
      </w:r>
      <w:proofErr w:type="spellEnd"/>
      <w:r>
        <w:rPr>
          <w:rFonts w:ascii="Arial" w:hAnsi="Arial" w:cs="Arial"/>
          <w:color w:val="646B71"/>
          <w:sz w:val="18"/>
          <w:szCs w:val="18"/>
        </w:rPr>
        <w:t>, Вячеслав Петрович</w:t>
      </w:r>
    </w:p>
    <w:p w14:paraId="5383633F" w14:textId="77777777" w:rsidR="00655B7B" w:rsidRDefault="00655B7B" w:rsidP="00655B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2833F7A" w14:textId="77777777" w:rsidR="00655B7B" w:rsidRDefault="00655B7B" w:rsidP="00655B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ОДНОЭЛЕКТРОННАЯ ИОНИЗАЦИЯ АТОМОВ И ИОНОВ ЭЛЕКТРОННЫМ УДАРОМ</w:t>
      </w:r>
    </w:p>
    <w:p w14:paraId="30271220" w14:textId="77777777" w:rsidR="00655B7B" w:rsidRDefault="00655B7B" w:rsidP="00655B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Введение.</w:t>
      </w:r>
    </w:p>
    <w:p w14:paraId="65EF1131" w14:textId="77777777" w:rsidR="00655B7B" w:rsidRDefault="00655B7B" w:rsidP="00655B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Общие соотношения. Вклад прямой ионизации, </w:t>
      </w:r>
      <w:proofErr w:type="spellStart"/>
      <w:r>
        <w:rPr>
          <w:rFonts w:ascii="Arial" w:hAnsi="Arial" w:cs="Arial"/>
          <w:color w:val="333333"/>
          <w:sz w:val="21"/>
          <w:szCs w:val="21"/>
        </w:rPr>
        <w:t>автоионизации</w:t>
      </w:r>
      <w:proofErr w:type="spellEnd"/>
      <w:r>
        <w:rPr>
          <w:rFonts w:ascii="Arial" w:hAnsi="Arial" w:cs="Arial"/>
          <w:color w:val="333333"/>
          <w:sz w:val="21"/>
          <w:szCs w:val="21"/>
        </w:rPr>
        <w:t xml:space="preserve"> и резонансных процессов.</w:t>
      </w:r>
    </w:p>
    <w:p w14:paraId="1F736E27" w14:textId="77777777" w:rsidR="00655B7B" w:rsidRDefault="00655B7B" w:rsidP="00655B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Прямая ионизация.</w:t>
      </w:r>
    </w:p>
    <w:p w14:paraId="2A55907B" w14:textId="77777777" w:rsidR="00655B7B" w:rsidRDefault="00655B7B" w:rsidP="00655B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1.2.2 Формулы </w:t>
      </w:r>
      <w:proofErr w:type="spellStart"/>
      <w:r>
        <w:rPr>
          <w:rFonts w:ascii="Arial" w:hAnsi="Arial" w:cs="Arial"/>
          <w:color w:val="333333"/>
          <w:sz w:val="21"/>
          <w:szCs w:val="21"/>
        </w:rPr>
        <w:t>Лотца</w:t>
      </w:r>
      <w:proofErr w:type="spellEnd"/>
      <w:r>
        <w:rPr>
          <w:rFonts w:ascii="Arial" w:hAnsi="Arial" w:cs="Arial"/>
          <w:color w:val="333333"/>
          <w:sz w:val="21"/>
          <w:szCs w:val="21"/>
        </w:rPr>
        <w:t>.</w:t>
      </w:r>
    </w:p>
    <w:p w14:paraId="2F948F02" w14:textId="77777777" w:rsidR="00655B7B" w:rsidRDefault="00655B7B" w:rsidP="00655B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1.2.3 Возбуждение с </w:t>
      </w:r>
      <w:proofErr w:type="spellStart"/>
      <w:r>
        <w:rPr>
          <w:rFonts w:ascii="Arial" w:hAnsi="Arial" w:cs="Arial"/>
          <w:color w:val="333333"/>
          <w:sz w:val="21"/>
          <w:szCs w:val="21"/>
        </w:rPr>
        <w:t>автоионизацией</w:t>
      </w:r>
      <w:proofErr w:type="spellEnd"/>
      <w:r>
        <w:rPr>
          <w:rFonts w:ascii="Arial" w:hAnsi="Arial" w:cs="Arial"/>
          <w:color w:val="333333"/>
          <w:sz w:val="21"/>
          <w:szCs w:val="21"/>
        </w:rPr>
        <w:t>.</w:t>
      </w:r>
    </w:p>
    <w:p w14:paraId="713F0EC6" w14:textId="77777777" w:rsidR="00655B7B" w:rsidRDefault="00655B7B" w:rsidP="00655B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1.2.4 Резонансная ионизация.</w:t>
      </w:r>
    </w:p>
    <w:p w14:paraId="1B26B3F9" w14:textId="77777777" w:rsidR="00655B7B" w:rsidRDefault="00655B7B" w:rsidP="00655B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Методы расчета сечений ионизации атомов и ионов.</w:t>
      </w:r>
    </w:p>
    <w:p w14:paraId="36D31C9E" w14:textId="77777777" w:rsidR="00655B7B" w:rsidRDefault="00655B7B" w:rsidP="00655B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1.3.1 </w:t>
      </w:r>
      <w:proofErr w:type="spellStart"/>
      <w:r>
        <w:rPr>
          <w:rFonts w:ascii="Arial" w:hAnsi="Arial" w:cs="Arial"/>
          <w:color w:val="333333"/>
          <w:sz w:val="21"/>
          <w:szCs w:val="21"/>
        </w:rPr>
        <w:t>Борновское</w:t>
      </w:r>
      <w:proofErr w:type="spellEnd"/>
      <w:r>
        <w:rPr>
          <w:rFonts w:ascii="Arial" w:hAnsi="Arial" w:cs="Arial"/>
          <w:color w:val="333333"/>
          <w:sz w:val="21"/>
          <w:szCs w:val="21"/>
        </w:rPr>
        <w:t xml:space="preserve"> приближение.</w:t>
      </w:r>
    </w:p>
    <w:p w14:paraId="5BFDA5F9" w14:textId="77777777" w:rsidR="00655B7B" w:rsidRDefault="00655B7B" w:rsidP="00655B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Метод парциальных волн.</w:t>
      </w:r>
    </w:p>
    <w:p w14:paraId="2CD533B9" w14:textId="77777777" w:rsidR="00655B7B" w:rsidRDefault="00655B7B" w:rsidP="00655B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Программа АТОМ.</w:t>
      </w:r>
    </w:p>
    <w:p w14:paraId="0A2E1A20" w14:textId="77777777" w:rsidR="00655B7B" w:rsidRDefault="00655B7B" w:rsidP="00655B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1.4.1 Радиальные волновые функции.</w:t>
      </w:r>
    </w:p>
    <w:p w14:paraId="25ACEFE7" w14:textId="77777777" w:rsidR="00655B7B" w:rsidRDefault="00655B7B" w:rsidP="00655B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1.4.2 Общая схема работы программы.</w:t>
      </w:r>
    </w:p>
    <w:p w14:paraId="767C462F" w14:textId="77777777" w:rsidR="00655B7B" w:rsidRDefault="00655B7B" w:rsidP="00655B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1.4.3 Ионизация электронным ударом в программе АТОМ.</w:t>
      </w:r>
    </w:p>
    <w:p w14:paraId="189D6E0A" w14:textId="77777777" w:rsidR="00655B7B" w:rsidRDefault="00655B7B" w:rsidP="00655B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1.4.4 Возможности и </w:t>
      </w:r>
      <w:proofErr w:type="spellStart"/>
      <w:r>
        <w:rPr>
          <w:rFonts w:ascii="Arial" w:hAnsi="Arial" w:cs="Arial"/>
          <w:color w:val="333333"/>
          <w:sz w:val="21"/>
          <w:szCs w:val="21"/>
        </w:rPr>
        <w:t>ограничния</w:t>
      </w:r>
      <w:proofErr w:type="spellEnd"/>
      <w:r>
        <w:rPr>
          <w:rFonts w:ascii="Arial" w:hAnsi="Arial" w:cs="Arial"/>
          <w:color w:val="333333"/>
          <w:sz w:val="21"/>
          <w:szCs w:val="21"/>
        </w:rPr>
        <w:t xml:space="preserve"> программы АТОМ.</w:t>
      </w:r>
    </w:p>
    <w:p w14:paraId="6A933DF0" w14:textId="77777777" w:rsidR="00655B7B" w:rsidRDefault="00655B7B" w:rsidP="00655B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Численные расчеты сечений ионизации по программе АТОМ, сравнение с экспериментом и другими расчетами.</w:t>
      </w:r>
    </w:p>
    <w:p w14:paraId="2DBC04E4" w14:textId="77777777" w:rsidR="00655B7B" w:rsidRDefault="00655B7B" w:rsidP="00655B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1.6 Параметры аппроксимаций для сечений и скоростей ионизации многозарядных ионов.</w:t>
      </w:r>
    </w:p>
    <w:p w14:paraId="21147D77" w14:textId="77777777" w:rsidR="00655B7B" w:rsidRDefault="00655B7B" w:rsidP="00655B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Асимптотическое поведение сечений ионизации при больших энергиях налетающих электронов.</w:t>
      </w:r>
    </w:p>
    <w:p w14:paraId="2A1E0185" w14:textId="77777777" w:rsidR="00655B7B" w:rsidRDefault="00655B7B" w:rsidP="00655B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1.7.1 Классическое приближение.</w:t>
      </w:r>
    </w:p>
    <w:p w14:paraId="5C2D0323" w14:textId="77777777" w:rsidR="00655B7B" w:rsidRDefault="00655B7B" w:rsidP="00655B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1.7.2 Константы Бете.</w:t>
      </w:r>
    </w:p>
    <w:p w14:paraId="45DE3BEB" w14:textId="77777777" w:rsidR="00655B7B" w:rsidRDefault="00655B7B" w:rsidP="00655B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1.8 Вклад возбуждения внутренних электронов в автоионизационные состояния.</w:t>
      </w:r>
    </w:p>
    <w:p w14:paraId="79AD76EA" w14:textId="77777777" w:rsidR="00655B7B" w:rsidRDefault="00655B7B" w:rsidP="00655B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1.8.1 Модельный потенциал взаимодействия налетающей частицы с атомом мишени.</w:t>
      </w:r>
    </w:p>
    <w:p w14:paraId="0EB7F954" w14:textId="77777777" w:rsidR="00655B7B" w:rsidRDefault="00655B7B" w:rsidP="00655B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1.8.2 Дипольные и квадрупольные переходы.</w:t>
      </w:r>
    </w:p>
    <w:p w14:paraId="42E4CAFB" w14:textId="77777777" w:rsidR="00655B7B" w:rsidRDefault="00655B7B" w:rsidP="00655B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1.8.3 Переходы между близкими уровнями. Приближение Бейтса-</w:t>
      </w:r>
      <w:proofErr w:type="spellStart"/>
      <w:r>
        <w:rPr>
          <w:rFonts w:ascii="Arial" w:hAnsi="Arial" w:cs="Arial"/>
          <w:color w:val="333333"/>
          <w:sz w:val="21"/>
          <w:szCs w:val="21"/>
        </w:rPr>
        <w:t>Дамгаард</w:t>
      </w:r>
      <w:proofErr w:type="spellEnd"/>
      <w:r>
        <w:rPr>
          <w:rFonts w:ascii="Arial" w:hAnsi="Arial" w:cs="Arial"/>
          <w:color w:val="333333"/>
          <w:sz w:val="21"/>
          <w:szCs w:val="21"/>
        </w:rPr>
        <w:t>.</w:t>
      </w:r>
    </w:p>
    <w:p w14:paraId="5E4BD340" w14:textId="77777777" w:rsidR="00655B7B" w:rsidRDefault="00655B7B" w:rsidP="00655B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1.8.4. Выбор эффективного радиуса взаимодействия для сечений и скоростей возбуждения электронов из внешних и внутренних оболочек.</w:t>
      </w:r>
    </w:p>
    <w:p w14:paraId="1DF436D0" w14:textId="77777777" w:rsidR="00655B7B" w:rsidRDefault="00655B7B" w:rsidP="00655B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1.8.5. Возбуждение ионов электронным ударом. Пороговое поведение сечений.</w:t>
      </w:r>
    </w:p>
    <w:p w14:paraId="071EBB05" w14:textId="635EE025" w:rsidR="00E67B85" w:rsidRPr="00655B7B" w:rsidRDefault="00E67B85" w:rsidP="00655B7B"/>
    <w:sectPr w:rsidR="00E67B85" w:rsidRPr="00655B7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CDBFF" w14:textId="77777777" w:rsidR="00D86E6B" w:rsidRDefault="00D86E6B">
      <w:pPr>
        <w:spacing w:after="0" w:line="240" w:lineRule="auto"/>
      </w:pPr>
      <w:r>
        <w:separator/>
      </w:r>
    </w:p>
  </w:endnote>
  <w:endnote w:type="continuationSeparator" w:id="0">
    <w:p w14:paraId="0BEE8E24" w14:textId="77777777" w:rsidR="00D86E6B" w:rsidRDefault="00D86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11358" w14:textId="77777777" w:rsidR="00D86E6B" w:rsidRDefault="00D86E6B"/>
    <w:p w14:paraId="574FF0BB" w14:textId="77777777" w:rsidR="00D86E6B" w:rsidRDefault="00D86E6B"/>
    <w:p w14:paraId="30D32700" w14:textId="77777777" w:rsidR="00D86E6B" w:rsidRDefault="00D86E6B"/>
    <w:p w14:paraId="2F8C0883" w14:textId="77777777" w:rsidR="00D86E6B" w:rsidRDefault="00D86E6B"/>
    <w:p w14:paraId="2A2F5771" w14:textId="77777777" w:rsidR="00D86E6B" w:rsidRDefault="00D86E6B"/>
    <w:p w14:paraId="753A5952" w14:textId="77777777" w:rsidR="00D86E6B" w:rsidRDefault="00D86E6B"/>
    <w:p w14:paraId="5A81A5BC" w14:textId="77777777" w:rsidR="00D86E6B" w:rsidRDefault="00D86E6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25D6044" wp14:editId="7342D23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15E28" w14:textId="77777777" w:rsidR="00D86E6B" w:rsidRDefault="00D86E6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5D604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C515E28" w14:textId="77777777" w:rsidR="00D86E6B" w:rsidRDefault="00D86E6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ABFFC62" w14:textId="77777777" w:rsidR="00D86E6B" w:rsidRDefault="00D86E6B"/>
    <w:p w14:paraId="72420255" w14:textId="77777777" w:rsidR="00D86E6B" w:rsidRDefault="00D86E6B"/>
    <w:p w14:paraId="696062B3" w14:textId="77777777" w:rsidR="00D86E6B" w:rsidRDefault="00D86E6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5867232" wp14:editId="71D7E49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14086" w14:textId="77777777" w:rsidR="00D86E6B" w:rsidRDefault="00D86E6B"/>
                          <w:p w14:paraId="4E1547D8" w14:textId="77777777" w:rsidR="00D86E6B" w:rsidRDefault="00D86E6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86723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F014086" w14:textId="77777777" w:rsidR="00D86E6B" w:rsidRDefault="00D86E6B"/>
                    <w:p w14:paraId="4E1547D8" w14:textId="77777777" w:rsidR="00D86E6B" w:rsidRDefault="00D86E6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1B7558E" w14:textId="77777777" w:rsidR="00D86E6B" w:rsidRDefault="00D86E6B"/>
    <w:p w14:paraId="6159EAF8" w14:textId="77777777" w:rsidR="00D86E6B" w:rsidRDefault="00D86E6B">
      <w:pPr>
        <w:rPr>
          <w:sz w:val="2"/>
          <w:szCs w:val="2"/>
        </w:rPr>
      </w:pPr>
    </w:p>
    <w:p w14:paraId="519829BF" w14:textId="77777777" w:rsidR="00D86E6B" w:rsidRDefault="00D86E6B"/>
    <w:p w14:paraId="558675AD" w14:textId="77777777" w:rsidR="00D86E6B" w:rsidRDefault="00D86E6B">
      <w:pPr>
        <w:spacing w:after="0" w:line="240" w:lineRule="auto"/>
      </w:pPr>
    </w:p>
  </w:footnote>
  <w:footnote w:type="continuationSeparator" w:id="0">
    <w:p w14:paraId="4948B625" w14:textId="77777777" w:rsidR="00D86E6B" w:rsidRDefault="00D86E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E6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121211</TotalTime>
  <Pages>2</Pages>
  <Words>253</Words>
  <Characters>1444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2853</cp:revision>
  <cp:lastPrinted>2009-02-06T05:36:00Z</cp:lastPrinted>
  <dcterms:created xsi:type="dcterms:W3CDTF">2024-01-07T13:43:00Z</dcterms:created>
  <dcterms:modified xsi:type="dcterms:W3CDTF">2025-06-24T16:13:00Z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