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C3BE0" w:rsidRDefault="005C3BE0" w:rsidP="005C3BE0">
      <w:r w:rsidRPr="009E62F3">
        <w:rPr>
          <w:rFonts w:ascii="Times New Roman" w:eastAsia="Times New Roman" w:hAnsi="Times New Roman" w:cs="Times New Roman"/>
          <w:b/>
          <w:color w:val="000000"/>
          <w:spacing w:val="-3"/>
          <w:sz w:val="24"/>
          <w:szCs w:val="24"/>
          <w:lang w:eastAsia="ru-RU"/>
        </w:rPr>
        <w:t>Сьомка Олександр Олександрович</w:t>
      </w:r>
      <w:r w:rsidRPr="009E62F3">
        <w:rPr>
          <w:rFonts w:ascii="Times New Roman" w:eastAsia="Times New Roman" w:hAnsi="Times New Roman" w:cs="Times New Roman"/>
          <w:color w:val="000000"/>
          <w:spacing w:val="-3"/>
          <w:sz w:val="24"/>
          <w:szCs w:val="24"/>
          <w:lang w:eastAsia="ru-RU"/>
        </w:rPr>
        <w:t xml:space="preserve">, асистент </w:t>
      </w:r>
      <w:r w:rsidRPr="009E62F3">
        <w:rPr>
          <w:rFonts w:ascii="Times New Roman" w:eastAsia="Times New Roman" w:hAnsi="Times New Roman" w:cs="Times New Roman"/>
          <w:sz w:val="24"/>
          <w:szCs w:val="24"/>
          <w:lang w:eastAsia="ru-RU"/>
        </w:rPr>
        <w:t xml:space="preserve">кафедри електричних машин та апаратів, Кременчуцький національний університет імені Михайла Остроградського. </w:t>
      </w:r>
      <w:r w:rsidRPr="009E62F3">
        <w:rPr>
          <w:rFonts w:ascii="Times New Roman" w:eastAsia="Times New Roman" w:hAnsi="Times New Roman" w:cs="Times New Roman"/>
          <w:bCs/>
          <w:iCs/>
          <w:sz w:val="24"/>
          <w:szCs w:val="24"/>
          <w:lang w:eastAsia="ru-RU"/>
        </w:rPr>
        <w:t>Назва дисертації: «</w:t>
      </w:r>
      <w:r w:rsidRPr="009E62F3">
        <w:rPr>
          <w:rFonts w:ascii="Times New Roman" w:eastAsia="Times New Roman" w:hAnsi="Times New Roman" w:cs="Times New Roman"/>
          <w:sz w:val="24"/>
          <w:szCs w:val="24"/>
          <w:lang w:eastAsia="ru-RU"/>
        </w:rPr>
        <w:t>Визначення та прогнозування надійності асинхронних двигунів із тривалим напрацюванням на відмову».</w:t>
      </w:r>
      <w:r w:rsidRPr="009E62F3">
        <w:rPr>
          <w:rFonts w:ascii="Times New Roman" w:eastAsia="Times New Roman" w:hAnsi="Times New Roman" w:cs="Times New Roman"/>
          <w:b/>
          <w:bCs/>
          <w:iCs/>
          <w:sz w:val="24"/>
          <w:szCs w:val="24"/>
          <w:lang w:eastAsia="ru-RU"/>
        </w:rPr>
        <w:t xml:space="preserve"> </w:t>
      </w:r>
      <w:r w:rsidRPr="009E62F3">
        <w:rPr>
          <w:rFonts w:ascii="Times New Roman" w:eastAsia="Times New Roman" w:hAnsi="Times New Roman" w:cs="Times New Roman"/>
          <w:bCs/>
          <w:iCs/>
          <w:sz w:val="24"/>
          <w:szCs w:val="24"/>
          <w:lang w:eastAsia="ru-RU"/>
        </w:rPr>
        <w:t>Шифр та назва спеціальності</w:t>
      </w:r>
      <w:r w:rsidRPr="009E62F3">
        <w:rPr>
          <w:rFonts w:ascii="Times New Roman" w:eastAsia="Times New Roman" w:hAnsi="Times New Roman" w:cs="Times New Roman"/>
          <w:sz w:val="24"/>
          <w:szCs w:val="24"/>
          <w:lang w:eastAsia="ru-RU"/>
        </w:rPr>
        <w:t xml:space="preserve"> – 05.09.01 – електричні машини й апарати. Спецрада Д 45.052.01 Кременчуцького національного університету імені Михайла Остроградського</w:t>
      </w:r>
    </w:p>
    <w:sectPr w:rsidR="00B97607" w:rsidRPr="005C3B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5C3BE0" w:rsidRPr="005C3B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0C4B7-302A-4452-A43F-E509732E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2021-05-22T21:02:00Z</dcterms:created>
  <dcterms:modified xsi:type="dcterms:W3CDTF">2021-05-22T21:08:00Z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