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Содержание</w:t>
      </w: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Введение</w:t>
      </w:r>
      <w:r w:rsidRPr="00CF334A">
        <w:rPr>
          <w:rFonts w:ascii="Trebuchet MS" w:eastAsia="Times New Roman" w:hAnsi="Trebuchet MS" w:cs="Times New Roman"/>
          <w:color w:val="000000"/>
          <w:kern w:val="0"/>
          <w:sz w:val="18"/>
          <w:szCs w:val="18"/>
          <w:lang w:eastAsia="ru-RU"/>
        </w:rPr>
        <w:t>...3</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Глава</w:t>
      </w:r>
      <w:r w:rsidRPr="00CF334A">
        <w:rPr>
          <w:rFonts w:ascii="Trebuchet MS" w:eastAsia="Times New Roman" w:hAnsi="Trebuchet MS" w:cs="Times New Roman"/>
          <w:color w:val="000000"/>
          <w:kern w:val="0"/>
          <w:sz w:val="18"/>
          <w:szCs w:val="18"/>
          <w:lang w:eastAsia="ru-RU"/>
        </w:rPr>
        <w:t xml:space="preserve"> 1. </w:t>
      </w:r>
      <w:r w:rsidRPr="00CF334A">
        <w:rPr>
          <w:rFonts w:ascii="Trebuchet MS" w:eastAsia="Times New Roman" w:hAnsi="Trebuchet MS" w:cs="Times New Roman" w:hint="eastAsia"/>
          <w:color w:val="000000"/>
          <w:kern w:val="0"/>
          <w:sz w:val="18"/>
          <w:szCs w:val="18"/>
          <w:lang w:eastAsia="ru-RU"/>
        </w:rPr>
        <w:t>Возникновение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развитие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театрального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искусства</w:t>
      </w:r>
      <w:r w:rsidRPr="00CF334A">
        <w:rPr>
          <w:rFonts w:ascii="Trebuchet MS" w:eastAsia="Times New Roman" w:hAnsi="Trebuchet MS" w:cs="Times New Roman"/>
          <w:color w:val="000000"/>
          <w:kern w:val="0"/>
          <w:sz w:val="18"/>
          <w:szCs w:val="18"/>
          <w:lang w:eastAsia="ru-RU"/>
        </w:rPr>
        <w:t xml:space="preserve"> ...9</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1.1. </w:t>
      </w:r>
      <w:r w:rsidRPr="00CF334A">
        <w:rPr>
          <w:rFonts w:ascii="Trebuchet MS" w:eastAsia="Times New Roman" w:hAnsi="Trebuchet MS" w:cs="Times New Roman" w:hint="eastAsia"/>
          <w:color w:val="000000"/>
          <w:kern w:val="0"/>
          <w:sz w:val="18"/>
          <w:szCs w:val="18"/>
          <w:lang w:eastAsia="ru-RU"/>
        </w:rPr>
        <w:t>Представление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об</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театральной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традиции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в</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арабском</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мировом</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театроведении</w:t>
      </w:r>
      <w:r w:rsidRPr="00CF334A">
        <w:rPr>
          <w:rFonts w:ascii="Trebuchet MS" w:eastAsia="Times New Roman" w:hAnsi="Trebuchet MS" w:cs="Times New Roman"/>
          <w:color w:val="000000"/>
          <w:kern w:val="0"/>
          <w:sz w:val="18"/>
          <w:szCs w:val="18"/>
          <w:lang w:eastAsia="ru-RU"/>
        </w:rPr>
        <w:t>...9</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1.2. </w:t>
      </w:r>
      <w:proofErr w:type="spellStart"/>
      <w:r w:rsidRPr="00CF334A">
        <w:rPr>
          <w:rFonts w:ascii="Trebuchet MS" w:eastAsia="Times New Roman" w:hAnsi="Trebuchet MS" w:cs="Times New Roman" w:hint="eastAsia"/>
          <w:color w:val="000000"/>
          <w:kern w:val="0"/>
          <w:sz w:val="18"/>
          <w:szCs w:val="18"/>
          <w:lang w:eastAsia="ru-RU"/>
        </w:rPr>
        <w:t>Предтеатральные</w:t>
      </w:r>
      <w:proofErr w:type="spellEnd"/>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явления</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в</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культуре</w:t>
      </w:r>
      <w:r w:rsidRPr="00CF334A">
        <w:rPr>
          <w:rFonts w:ascii="Trebuchet MS" w:eastAsia="Times New Roman" w:hAnsi="Trebuchet MS" w:cs="Times New Roman"/>
          <w:color w:val="000000"/>
          <w:kern w:val="0"/>
          <w:sz w:val="18"/>
          <w:szCs w:val="18"/>
          <w:lang w:eastAsia="ru-RU"/>
        </w:rPr>
        <w:t>...24</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1.3. </w:t>
      </w:r>
      <w:r w:rsidRPr="00CF334A">
        <w:rPr>
          <w:rFonts w:ascii="Trebuchet MS" w:eastAsia="Times New Roman" w:hAnsi="Trebuchet MS" w:cs="Times New Roman" w:hint="eastAsia"/>
          <w:color w:val="000000"/>
          <w:kern w:val="0"/>
          <w:sz w:val="18"/>
          <w:szCs w:val="18"/>
          <w:lang w:eastAsia="ru-RU"/>
        </w:rPr>
        <w:t>Процесс</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зарождения</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развития</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профессионального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w:t>
      </w:r>
      <w:r w:rsidRPr="00CF334A">
        <w:rPr>
          <w:rFonts w:ascii="Trebuchet MS" w:eastAsia="Times New Roman" w:hAnsi="Trebuchet MS" w:cs="Times New Roman"/>
          <w:color w:val="000000"/>
          <w:kern w:val="0"/>
          <w:sz w:val="18"/>
          <w:szCs w:val="18"/>
          <w:lang w:eastAsia="ru-RU"/>
        </w:rPr>
        <w:t>...50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1.3.1. </w:t>
      </w:r>
      <w:r w:rsidRPr="00CF334A">
        <w:rPr>
          <w:rFonts w:ascii="Trebuchet MS" w:eastAsia="Times New Roman" w:hAnsi="Trebuchet MS" w:cs="Times New Roman" w:hint="eastAsia"/>
          <w:color w:val="000000"/>
          <w:kern w:val="0"/>
          <w:sz w:val="18"/>
          <w:szCs w:val="18"/>
          <w:lang w:eastAsia="ru-RU"/>
        </w:rPr>
        <w:t>Возникновение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профессиональных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театров</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европейского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типа</w:t>
      </w:r>
      <w:r w:rsidRPr="00CF334A">
        <w:rPr>
          <w:rFonts w:ascii="Trebuchet MS" w:eastAsia="Times New Roman" w:hAnsi="Trebuchet MS" w:cs="Times New Roman"/>
          <w:color w:val="000000"/>
          <w:kern w:val="0"/>
          <w:sz w:val="18"/>
          <w:szCs w:val="18"/>
          <w:lang w:eastAsia="ru-RU"/>
        </w:rPr>
        <w:t>...50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1.3.2. </w:t>
      </w:r>
      <w:r w:rsidRPr="00CF334A">
        <w:rPr>
          <w:rFonts w:ascii="Trebuchet MS" w:eastAsia="Times New Roman" w:hAnsi="Trebuchet MS" w:cs="Times New Roman" w:hint="eastAsia"/>
          <w:color w:val="000000"/>
          <w:kern w:val="0"/>
          <w:sz w:val="18"/>
          <w:szCs w:val="18"/>
          <w:lang w:eastAsia="ru-RU"/>
        </w:rPr>
        <w:t>Становление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национальных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арабских</w:t>
      </w:r>
      <w:r w:rsidRPr="00CF334A">
        <w:rPr>
          <w:rFonts w:ascii="Trebuchet MS" w:eastAsia="Times New Roman" w:hAnsi="Trebuchet MS" w:cs="Times New Roman"/>
          <w:color w:val="000000"/>
          <w:kern w:val="0"/>
          <w:sz w:val="18"/>
          <w:szCs w:val="18"/>
          <w:lang w:eastAsia="ru-RU"/>
        </w:rPr>
        <w:t xml:space="preserve"> </w:t>
      </w:r>
      <w:proofErr w:type="gramStart"/>
      <w:r w:rsidRPr="00CF334A">
        <w:rPr>
          <w:rFonts w:ascii="Trebuchet MS" w:eastAsia="Times New Roman" w:hAnsi="Trebuchet MS" w:cs="Times New Roman" w:hint="eastAsia"/>
          <w:color w:val="000000"/>
          <w:kern w:val="0"/>
          <w:sz w:val="18"/>
          <w:szCs w:val="18"/>
          <w:lang w:eastAsia="ru-RU"/>
        </w:rPr>
        <w:t>театров</w:t>
      </w:r>
      <w:r w:rsidRPr="00CF334A">
        <w:rPr>
          <w:rFonts w:ascii="Trebuchet MS" w:eastAsia="Times New Roman" w:hAnsi="Trebuchet MS" w:cs="Times New Roman"/>
          <w:color w:val="000000"/>
          <w:kern w:val="0"/>
          <w:sz w:val="18"/>
          <w:szCs w:val="18"/>
          <w:lang w:eastAsia="ru-RU"/>
        </w:rPr>
        <w:t>..!</w:t>
      </w:r>
      <w:proofErr w:type="gramEnd"/>
      <w:r w:rsidRPr="00CF334A">
        <w:rPr>
          <w:rFonts w:ascii="Trebuchet MS" w:eastAsia="Times New Roman" w:hAnsi="Trebuchet MS" w:cs="Times New Roman"/>
          <w:color w:val="000000"/>
          <w:kern w:val="0"/>
          <w:sz w:val="18"/>
          <w:szCs w:val="18"/>
          <w:lang w:eastAsia="ru-RU"/>
        </w:rPr>
        <w:t>...64</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Глава</w:t>
      </w:r>
      <w:r w:rsidRPr="00CF334A">
        <w:rPr>
          <w:rFonts w:ascii="Trebuchet MS" w:eastAsia="Times New Roman" w:hAnsi="Trebuchet MS" w:cs="Times New Roman"/>
          <w:color w:val="000000"/>
          <w:kern w:val="0"/>
          <w:sz w:val="18"/>
          <w:szCs w:val="18"/>
          <w:lang w:eastAsia="ru-RU"/>
        </w:rPr>
        <w:t xml:space="preserve"> 2. </w:t>
      </w:r>
      <w:r w:rsidRPr="00CF334A">
        <w:rPr>
          <w:rFonts w:ascii="Trebuchet MS" w:eastAsia="Times New Roman" w:hAnsi="Trebuchet MS" w:cs="Times New Roman" w:hint="eastAsia"/>
          <w:color w:val="000000"/>
          <w:kern w:val="0"/>
          <w:sz w:val="18"/>
          <w:szCs w:val="18"/>
          <w:lang w:eastAsia="ru-RU"/>
        </w:rPr>
        <w:t>Поиск</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художественной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формы</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в</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арабском</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театре</w:t>
      </w:r>
      <w:r w:rsidRPr="00CF334A">
        <w:rPr>
          <w:rFonts w:ascii="Trebuchet MS" w:eastAsia="Times New Roman" w:hAnsi="Trebuchet MS" w:cs="Times New Roman"/>
          <w:color w:val="000000"/>
          <w:kern w:val="0"/>
          <w:sz w:val="18"/>
          <w:szCs w:val="18"/>
          <w:lang w:eastAsia="ru-RU"/>
        </w:rPr>
        <w:t xml:space="preserve"> XX </w:t>
      </w:r>
      <w:r w:rsidRPr="00CF334A">
        <w:rPr>
          <w:rFonts w:ascii="Trebuchet MS" w:eastAsia="Times New Roman" w:hAnsi="Trebuchet MS" w:cs="Times New Roman" w:hint="eastAsia"/>
          <w:color w:val="000000"/>
          <w:kern w:val="0"/>
          <w:sz w:val="18"/>
          <w:szCs w:val="18"/>
          <w:lang w:eastAsia="ru-RU"/>
        </w:rPr>
        <w:t>века</w:t>
      </w:r>
      <w:r w:rsidRPr="00CF334A">
        <w:rPr>
          <w:rFonts w:ascii="Trebuchet MS" w:eastAsia="Times New Roman" w:hAnsi="Trebuchet MS" w:cs="Times New Roman"/>
          <w:color w:val="000000"/>
          <w:kern w:val="0"/>
          <w:sz w:val="18"/>
          <w:szCs w:val="18"/>
          <w:lang w:eastAsia="ru-RU"/>
        </w:rPr>
        <w:t xml:space="preserve"> 75</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2.1. </w:t>
      </w:r>
      <w:r w:rsidRPr="00CF334A">
        <w:rPr>
          <w:rFonts w:ascii="Trebuchet MS" w:eastAsia="Times New Roman" w:hAnsi="Trebuchet MS" w:cs="Times New Roman" w:hint="eastAsia"/>
          <w:color w:val="000000"/>
          <w:kern w:val="0"/>
          <w:sz w:val="18"/>
          <w:szCs w:val="18"/>
          <w:lang w:eastAsia="ru-RU"/>
        </w:rPr>
        <w:t>Самобытность</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как</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условие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развития</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национальных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арабских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театров</w:t>
      </w:r>
      <w:r w:rsidRPr="00CF334A">
        <w:rPr>
          <w:rFonts w:ascii="Trebuchet MS" w:eastAsia="Times New Roman" w:hAnsi="Trebuchet MS" w:cs="Times New Roman"/>
          <w:color w:val="000000"/>
          <w:kern w:val="0"/>
          <w:sz w:val="18"/>
          <w:szCs w:val="18"/>
          <w:lang w:eastAsia="ru-RU"/>
        </w:rPr>
        <w:t>...75</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2.2. </w:t>
      </w:r>
      <w:r w:rsidRPr="00CF334A">
        <w:rPr>
          <w:rFonts w:ascii="Trebuchet MS" w:eastAsia="Times New Roman" w:hAnsi="Trebuchet MS" w:cs="Times New Roman" w:hint="eastAsia"/>
          <w:color w:val="000000"/>
          <w:kern w:val="0"/>
          <w:sz w:val="18"/>
          <w:szCs w:val="18"/>
          <w:lang w:eastAsia="ru-RU"/>
        </w:rPr>
        <w:t>Анализ</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форм</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конца</w:t>
      </w:r>
      <w:r w:rsidRPr="00CF334A">
        <w:rPr>
          <w:rFonts w:ascii="Trebuchet MS" w:eastAsia="Times New Roman" w:hAnsi="Trebuchet MS" w:cs="Times New Roman"/>
          <w:color w:val="000000"/>
          <w:kern w:val="0"/>
          <w:sz w:val="18"/>
          <w:szCs w:val="18"/>
          <w:lang w:eastAsia="ru-RU"/>
        </w:rPr>
        <w:t xml:space="preserve"> XX </w:t>
      </w:r>
      <w:r w:rsidRPr="00CF334A">
        <w:rPr>
          <w:rFonts w:ascii="Trebuchet MS" w:eastAsia="Times New Roman" w:hAnsi="Trebuchet MS" w:cs="Times New Roman" w:hint="eastAsia"/>
          <w:color w:val="000000"/>
          <w:kern w:val="0"/>
          <w:sz w:val="18"/>
          <w:szCs w:val="18"/>
          <w:lang w:eastAsia="ru-RU"/>
        </w:rPr>
        <w:t>века</w:t>
      </w:r>
      <w:r w:rsidRPr="00CF334A">
        <w:rPr>
          <w:rFonts w:ascii="Trebuchet MS" w:eastAsia="Times New Roman" w:hAnsi="Trebuchet MS" w:cs="Times New Roman"/>
          <w:color w:val="000000"/>
          <w:kern w:val="0"/>
          <w:sz w:val="18"/>
          <w:szCs w:val="18"/>
          <w:lang w:eastAsia="ru-RU"/>
        </w:rPr>
        <w:t>...90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2.2.</w:t>
      </w:r>
      <w:proofErr w:type="gramStart"/>
      <w:r w:rsidRPr="00CF334A">
        <w:rPr>
          <w:rFonts w:ascii="Trebuchet MS" w:eastAsia="Times New Roman" w:hAnsi="Trebuchet MS" w:cs="Times New Roman"/>
          <w:color w:val="000000"/>
          <w:kern w:val="0"/>
          <w:sz w:val="18"/>
          <w:szCs w:val="18"/>
          <w:lang w:eastAsia="ru-RU"/>
        </w:rPr>
        <w:t>1.</w:t>
      </w:r>
      <w:r w:rsidRPr="00CF334A">
        <w:rPr>
          <w:rFonts w:ascii="Trebuchet MS" w:eastAsia="Times New Roman" w:hAnsi="Trebuchet MS" w:cs="Times New Roman" w:hint="eastAsia"/>
          <w:color w:val="000000"/>
          <w:kern w:val="0"/>
          <w:sz w:val="18"/>
          <w:szCs w:val="18"/>
          <w:lang w:eastAsia="ru-RU"/>
        </w:rPr>
        <w:t>Арабский</w:t>
      </w:r>
      <w:proofErr w:type="gramEnd"/>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политический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w:t>
      </w:r>
      <w:r w:rsidRPr="00CF334A">
        <w:rPr>
          <w:rFonts w:ascii="Trebuchet MS" w:eastAsia="Times New Roman" w:hAnsi="Trebuchet MS" w:cs="Times New Roman"/>
          <w:color w:val="000000"/>
          <w:kern w:val="0"/>
          <w:sz w:val="18"/>
          <w:szCs w:val="18"/>
          <w:lang w:eastAsia="ru-RU"/>
        </w:rPr>
        <w:t>...90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2.2.2. </w:t>
      </w:r>
      <w:r w:rsidRPr="00CF334A">
        <w:rPr>
          <w:rFonts w:ascii="Trebuchet MS" w:eastAsia="Times New Roman" w:hAnsi="Trebuchet MS" w:cs="Times New Roman" w:hint="eastAsia"/>
          <w:color w:val="000000"/>
          <w:kern w:val="0"/>
          <w:sz w:val="18"/>
          <w:szCs w:val="18"/>
          <w:lang w:eastAsia="ru-RU"/>
        </w:rPr>
        <w:t>Практика</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работы</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арабских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театров</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системе</w:t>
      </w:r>
      <w:r w:rsidRPr="00CF334A">
        <w:rPr>
          <w:rFonts w:ascii="Trebuchet MS" w:eastAsia="Times New Roman" w:hAnsi="Trebuchet MS" w:cs="Times New Roman"/>
          <w:color w:val="000000"/>
          <w:kern w:val="0"/>
          <w:sz w:val="18"/>
          <w:szCs w:val="18"/>
          <w:lang w:eastAsia="ru-RU"/>
        </w:rPr>
        <w:t xml:space="preserve"> </w:t>
      </w:r>
      <w:proofErr w:type="spellStart"/>
      <w:r w:rsidRPr="00CF334A">
        <w:rPr>
          <w:rFonts w:ascii="Trebuchet MS" w:eastAsia="Times New Roman" w:hAnsi="Trebuchet MS" w:cs="Times New Roman" w:hint="eastAsia"/>
          <w:color w:val="000000"/>
          <w:kern w:val="0"/>
          <w:sz w:val="18"/>
          <w:szCs w:val="18"/>
          <w:lang w:eastAsia="ru-RU"/>
        </w:rPr>
        <w:t>К</w:t>
      </w:r>
      <w:r w:rsidRPr="00CF334A">
        <w:rPr>
          <w:rFonts w:ascii="Trebuchet MS" w:eastAsia="Times New Roman" w:hAnsi="Trebuchet MS" w:cs="Times New Roman"/>
          <w:color w:val="000000"/>
          <w:kern w:val="0"/>
          <w:sz w:val="18"/>
          <w:szCs w:val="18"/>
          <w:lang w:eastAsia="ru-RU"/>
        </w:rPr>
        <w:t>.</w:t>
      </w:r>
      <w:r w:rsidRPr="00CF334A">
        <w:rPr>
          <w:rFonts w:ascii="Trebuchet MS" w:eastAsia="Times New Roman" w:hAnsi="Trebuchet MS" w:cs="Times New Roman" w:hint="eastAsia"/>
          <w:color w:val="000000"/>
          <w:kern w:val="0"/>
          <w:sz w:val="18"/>
          <w:szCs w:val="18"/>
          <w:lang w:eastAsia="ru-RU"/>
        </w:rPr>
        <w:t>С</w:t>
      </w:r>
      <w:r w:rsidRPr="00CF334A">
        <w:rPr>
          <w:rFonts w:ascii="Trebuchet MS" w:eastAsia="Times New Roman" w:hAnsi="Trebuchet MS" w:cs="Times New Roman"/>
          <w:color w:val="000000"/>
          <w:kern w:val="0"/>
          <w:sz w:val="18"/>
          <w:szCs w:val="18"/>
          <w:lang w:eastAsia="ru-RU"/>
        </w:rPr>
        <w:t>.</w:t>
      </w:r>
      <w:r w:rsidRPr="00CF334A">
        <w:rPr>
          <w:rFonts w:ascii="Trebuchet MS" w:eastAsia="Times New Roman" w:hAnsi="Trebuchet MS" w:cs="Times New Roman" w:hint="eastAsia"/>
          <w:color w:val="000000"/>
          <w:kern w:val="0"/>
          <w:sz w:val="18"/>
          <w:szCs w:val="18"/>
          <w:lang w:eastAsia="ru-RU"/>
        </w:rPr>
        <w:t>Станиславского</w:t>
      </w:r>
      <w:proofErr w:type="spellEnd"/>
      <w:r w:rsidRPr="00CF334A">
        <w:rPr>
          <w:rFonts w:ascii="Trebuchet MS" w:eastAsia="Times New Roman" w:hAnsi="Trebuchet MS" w:cs="Times New Roman"/>
          <w:color w:val="000000"/>
          <w:kern w:val="0"/>
          <w:sz w:val="18"/>
          <w:szCs w:val="18"/>
          <w:lang w:eastAsia="ru-RU"/>
        </w:rPr>
        <w:t>...99</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2.2.3. </w:t>
      </w:r>
      <w:r w:rsidRPr="00CF334A">
        <w:rPr>
          <w:rFonts w:ascii="Trebuchet MS" w:eastAsia="Times New Roman" w:hAnsi="Trebuchet MS" w:cs="Times New Roman" w:hint="eastAsia"/>
          <w:color w:val="000000"/>
          <w:kern w:val="0"/>
          <w:sz w:val="18"/>
          <w:szCs w:val="18"/>
          <w:lang w:eastAsia="ru-RU"/>
        </w:rPr>
        <w:t>Влияние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западных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театральных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течений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на</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развитие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в</w:t>
      </w:r>
      <w:r w:rsidRPr="00CF334A">
        <w:rPr>
          <w:rFonts w:ascii="Trebuchet MS" w:eastAsia="Times New Roman" w:hAnsi="Trebuchet MS" w:cs="Times New Roman"/>
          <w:color w:val="000000"/>
          <w:kern w:val="0"/>
          <w:sz w:val="18"/>
          <w:szCs w:val="18"/>
          <w:lang w:eastAsia="ru-RU"/>
        </w:rPr>
        <w:t xml:space="preserve"> 1970-80-</w:t>
      </w:r>
      <w:r w:rsidRPr="00CF334A">
        <w:rPr>
          <w:rFonts w:ascii="Trebuchet MS" w:eastAsia="Times New Roman" w:hAnsi="Trebuchet MS" w:cs="Times New Roman" w:hint="eastAsia"/>
          <w:color w:val="000000"/>
          <w:kern w:val="0"/>
          <w:sz w:val="18"/>
          <w:szCs w:val="18"/>
          <w:lang w:eastAsia="ru-RU"/>
        </w:rPr>
        <w:t>х</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годах</w:t>
      </w:r>
      <w:r w:rsidRPr="00CF334A">
        <w:rPr>
          <w:rFonts w:ascii="Trebuchet MS" w:eastAsia="Times New Roman" w:hAnsi="Trebuchet MS" w:cs="Times New Roman"/>
          <w:color w:val="000000"/>
          <w:kern w:val="0"/>
          <w:sz w:val="18"/>
          <w:szCs w:val="18"/>
          <w:lang w:eastAsia="ru-RU"/>
        </w:rPr>
        <w:t>...110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2.3. </w:t>
      </w:r>
      <w:r w:rsidRPr="00CF334A">
        <w:rPr>
          <w:rFonts w:ascii="Trebuchet MS" w:eastAsia="Times New Roman" w:hAnsi="Trebuchet MS" w:cs="Times New Roman" w:hint="eastAsia"/>
          <w:color w:val="000000"/>
          <w:kern w:val="0"/>
          <w:sz w:val="18"/>
          <w:szCs w:val="18"/>
          <w:lang w:eastAsia="ru-RU"/>
        </w:rPr>
        <w:t>Новейший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период</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истории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арабского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театра</w:t>
      </w:r>
      <w:r w:rsidRPr="00CF334A">
        <w:rPr>
          <w:rFonts w:ascii="Trebuchet MS" w:eastAsia="Times New Roman" w:hAnsi="Trebuchet MS" w:cs="Times New Roman"/>
          <w:color w:val="000000"/>
          <w:kern w:val="0"/>
          <w:sz w:val="18"/>
          <w:szCs w:val="18"/>
          <w:lang w:eastAsia="ru-RU"/>
        </w:rPr>
        <w:t>... 120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t xml:space="preserve">2.3.1. </w:t>
      </w:r>
      <w:r w:rsidRPr="00CF334A">
        <w:rPr>
          <w:rFonts w:ascii="Trebuchet MS" w:eastAsia="Times New Roman" w:hAnsi="Trebuchet MS" w:cs="Times New Roman" w:hint="eastAsia"/>
          <w:color w:val="000000"/>
          <w:kern w:val="0"/>
          <w:sz w:val="18"/>
          <w:szCs w:val="18"/>
          <w:lang w:eastAsia="ru-RU"/>
        </w:rPr>
        <w:t>Дискуссии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о</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художественной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форме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содержании</w:t>
      </w:r>
      <w:r w:rsidRPr="00CF334A">
        <w:rPr>
          <w:rFonts w:ascii="Trebuchet MS" w:eastAsia="Times New Roman" w:hAnsi="Trebuchet MS" w:cs="Times New Roman"/>
          <w:color w:val="000000"/>
          <w:kern w:val="0"/>
          <w:sz w:val="18"/>
          <w:szCs w:val="18"/>
          <w:lang w:eastAsia="ru-RU"/>
        </w:rPr>
        <w:t>...120</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color w:val="000000"/>
          <w:kern w:val="0"/>
          <w:sz w:val="18"/>
          <w:szCs w:val="18"/>
          <w:lang w:eastAsia="ru-RU"/>
        </w:rPr>
        <w:lastRenderedPageBreak/>
        <w:t xml:space="preserve">2.3.2. </w:t>
      </w:r>
      <w:r w:rsidRPr="00CF334A">
        <w:rPr>
          <w:rFonts w:ascii="Trebuchet MS" w:eastAsia="Times New Roman" w:hAnsi="Trebuchet MS" w:cs="Times New Roman" w:hint="eastAsia"/>
          <w:color w:val="000000"/>
          <w:kern w:val="0"/>
          <w:sz w:val="18"/>
          <w:szCs w:val="18"/>
          <w:lang w:eastAsia="ru-RU"/>
        </w:rPr>
        <w:t>Возрождение</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интереса</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к</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культурно</w:t>
      </w:r>
      <w:r w:rsidRPr="00CF334A">
        <w:rPr>
          <w:rFonts w:ascii="Trebuchet MS" w:eastAsia="Times New Roman" w:hAnsi="Trebuchet MS" w:cs="Times New Roman"/>
          <w:color w:val="000000"/>
          <w:kern w:val="0"/>
          <w:sz w:val="18"/>
          <w:szCs w:val="18"/>
          <w:lang w:eastAsia="ru-RU"/>
        </w:rPr>
        <w:t>-</w:t>
      </w:r>
      <w:r w:rsidRPr="00CF334A">
        <w:rPr>
          <w:rFonts w:ascii="Trebuchet MS" w:eastAsia="Times New Roman" w:hAnsi="Trebuchet MS" w:cs="Times New Roman" w:hint="eastAsia"/>
          <w:color w:val="000000"/>
          <w:kern w:val="0"/>
          <w:sz w:val="18"/>
          <w:szCs w:val="18"/>
          <w:lang w:eastAsia="ru-RU"/>
        </w:rPr>
        <w:t>историческому</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наследию</w:t>
      </w:r>
      <w:r w:rsidRPr="00CF334A">
        <w:rPr>
          <w:rFonts w:ascii="Trebuchet MS" w:eastAsia="Times New Roman" w:hAnsi="Trebuchet MS" w:cs="Times New Roman"/>
          <w:color w:val="000000"/>
          <w:kern w:val="0"/>
          <w:sz w:val="18"/>
          <w:szCs w:val="18"/>
          <w:lang w:eastAsia="ru-RU"/>
        </w:rPr>
        <w:t>...128</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Заключение</w:t>
      </w:r>
      <w:r w:rsidRPr="00CF334A">
        <w:rPr>
          <w:rFonts w:ascii="Trebuchet MS" w:eastAsia="Times New Roman" w:hAnsi="Trebuchet MS" w:cs="Times New Roman"/>
          <w:color w:val="000000"/>
          <w:kern w:val="0"/>
          <w:sz w:val="18"/>
          <w:szCs w:val="18"/>
          <w:lang w:eastAsia="ru-RU"/>
        </w:rPr>
        <w:t>...133</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Список</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публикаций</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автора</w:t>
      </w:r>
      <w:r w:rsidRPr="00CF334A">
        <w:rPr>
          <w:rFonts w:ascii="Trebuchet MS" w:eastAsia="Times New Roman" w:hAnsi="Trebuchet MS" w:cs="Times New Roman"/>
          <w:color w:val="000000"/>
          <w:kern w:val="0"/>
          <w:sz w:val="18"/>
          <w:szCs w:val="18"/>
          <w:lang w:eastAsia="ru-RU"/>
        </w:rPr>
        <w:t>...138</w:t>
      </w:r>
    </w:p>
    <w:p w:rsidR="00CF334A" w:rsidRPr="00CF334A" w:rsidRDefault="00CF334A" w:rsidP="00CF334A">
      <w:pPr>
        <w:rPr>
          <w:rFonts w:ascii="Trebuchet MS" w:eastAsia="Times New Roman" w:hAnsi="Trebuchet MS" w:cs="Times New Roman"/>
          <w:color w:val="000000"/>
          <w:kern w:val="0"/>
          <w:sz w:val="18"/>
          <w:szCs w:val="18"/>
          <w:lang w:eastAsia="ru-RU"/>
        </w:rPr>
      </w:pPr>
    </w:p>
    <w:p w:rsidR="00CF334A" w:rsidRPr="00CF334A" w:rsidRDefault="00CF334A" w:rsidP="00CF334A">
      <w:pPr>
        <w:rPr>
          <w:rFonts w:ascii="Trebuchet MS" w:eastAsia="Times New Roman" w:hAnsi="Trebuchet MS" w:cs="Times New Roman"/>
          <w:color w:val="000000"/>
          <w:kern w:val="0"/>
          <w:sz w:val="18"/>
          <w:szCs w:val="18"/>
          <w:lang w:eastAsia="ru-RU"/>
        </w:rPr>
      </w:pPr>
      <w:r w:rsidRPr="00CF334A">
        <w:rPr>
          <w:rFonts w:ascii="Trebuchet MS" w:eastAsia="Times New Roman" w:hAnsi="Trebuchet MS" w:cs="Times New Roman" w:hint="eastAsia"/>
          <w:color w:val="000000"/>
          <w:kern w:val="0"/>
          <w:sz w:val="18"/>
          <w:szCs w:val="18"/>
          <w:lang w:eastAsia="ru-RU"/>
        </w:rPr>
        <w:t>Список</w:t>
      </w:r>
      <w:r w:rsidRPr="00CF334A">
        <w:rPr>
          <w:rFonts w:ascii="Trebuchet MS" w:eastAsia="Times New Roman" w:hAnsi="Trebuchet MS" w:cs="Times New Roman"/>
          <w:color w:val="000000"/>
          <w:kern w:val="0"/>
          <w:sz w:val="18"/>
          <w:szCs w:val="18"/>
          <w:lang w:eastAsia="ru-RU"/>
        </w:rPr>
        <w:t xml:space="preserve"> </w:t>
      </w:r>
      <w:r w:rsidRPr="00CF334A">
        <w:rPr>
          <w:rFonts w:ascii="Trebuchet MS" w:eastAsia="Times New Roman" w:hAnsi="Trebuchet MS" w:cs="Times New Roman" w:hint="eastAsia"/>
          <w:color w:val="000000"/>
          <w:kern w:val="0"/>
          <w:sz w:val="18"/>
          <w:szCs w:val="18"/>
          <w:lang w:eastAsia="ru-RU"/>
        </w:rPr>
        <w:t>литературы</w:t>
      </w:r>
      <w:r w:rsidRPr="00CF334A">
        <w:rPr>
          <w:rFonts w:ascii="Trebuchet MS" w:eastAsia="Times New Roman" w:hAnsi="Trebuchet MS" w:cs="Times New Roman"/>
          <w:color w:val="000000"/>
          <w:kern w:val="0"/>
          <w:sz w:val="18"/>
          <w:szCs w:val="18"/>
          <w:lang w:eastAsia="ru-RU"/>
        </w:rPr>
        <w:t>...139</w:t>
      </w:r>
    </w:p>
    <w:p w:rsidR="00CF334A" w:rsidRPr="00CF334A" w:rsidRDefault="00CF334A" w:rsidP="00CF334A">
      <w:pPr>
        <w:rPr>
          <w:rFonts w:ascii="Trebuchet MS" w:eastAsia="Times New Roman" w:hAnsi="Trebuchet MS" w:cs="Times New Roman"/>
          <w:color w:val="000000"/>
          <w:kern w:val="0"/>
          <w:sz w:val="18"/>
          <w:szCs w:val="18"/>
          <w:lang w:eastAsia="ru-RU"/>
        </w:rPr>
      </w:pPr>
    </w:p>
    <w:p w:rsidR="00AE172C" w:rsidRPr="00CF334A" w:rsidRDefault="00CF334A" w:rsidP="00CF334A">
      <w:r w:rsidRPr="00CF334A">
        <w:rPr>
          <w:rFonts w:ascii="Trebuchet MS" w:eastAsia="Times New Roman" w:hAnsi="Trebuchet MS" w:cs="Times New Roman" w:hint="eastAsia"/>
          <w:color w:val="000000"/>
          <w:kern w:val="0"/>
          <w:sz w:val="18"/>
          <w:szCs w:val="18"/>
          <w:lang w:eastAsia="ru-RU"/>
        </w:rPr>
        <w:t>Приложение</w:t>
      </w:r>
      <w:r w:rsidRPr="00CF334A">
        <w:rPr>
          <w:rFonts w:ascii="Trebuchet MS" w:eastAsia="Times New Roman" w:hAnsi="Trebuchet MS" w:cs="Times New Roman"/>
          <w:color w:val="000000"/>
          <w:kern w:val="0"/>
          <w:sz w:val="18"/>
          <w:szCs w:val="18"/>
          <w:lang w:eastAsia="ru-RU"/>
        </w:rPr>
        <w:t>...154</w:t>
      </w:r>
      <w:bookmarkStart w:id="0" w:name="_GoBack"/>
      <w:bookmarkEnd w:id="0"/>
    </w:p>
    <w:sectPr w:rsidR="00AE172C" w:rsidRPr="00CF33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8CF" w:rsidRDefault="004E78CF">
      <w:pPr>
        <w:spacing w:after="0" w:line="240" w:lineRule="auto"/>
      </w:pPr>
      <w:r>
        <w:separator/>
      </w:r>
    </w:p>
  </w:endnote>
  <w:endnote w:type="continuationSeparator" w:id="0">
    <w:p w:rsidR="004E78CF" w:rsidRDefault="004E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8CF" w:rsidRDefault="004E78CF"/>
    <w:p w:rsidR="004E78CF" w:rsidRDefault="004E78CF"/>
    <w:p w:rsidR="004E78CF" w:rsidRDefault="004E78CF"/>
    <w:p w:rsidR="004E78CF" w:rsidRDefault="004E78CF"/>
    <w:p w:rsidR="004E78CF" w:rsidRDefault="004E78CF"/>
    <w:p w:rsidR="004E78CF" w:rsidRDefault="004E78CF"/>
    <w:p w:rsidR="004E78CF" w:rsidRDefault="004E78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8CF" w:rsidRDefault="004E7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78CF" w:rsidRDefault="004E7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78CF" w:rsidRDefault="004E78CF"/>
    <w:p w:rsidR="004E78CF" w:rsidRDefault="004E78CF"/>
    <w:p w:rsidR="004E78CF" w:rsidRDefault="004E78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8CF" w:rsidRDefault="004E78CF"/>
                          <w:p w:rsidR="004E78CF" w:rsidRDefault="004E7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78CF" w:rsidRDefault="004E78CF"/>
                    <w:p w:rsidR="004E78CF" w:rsidRDefault="004E7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78CF" w:rsidRDefault="004E78CF"/>
    <w:p w:rsidR="004E78CF" w:rsidRDefault="004E78CF">
      <w:pPr>
        <w:rPr>
          <w:sz w:val="2"/>
          <w:szCs w:val="2"/>
        </w:rPr>
      </w:pPr>
    </w:p>
    <w:p w:rsidR="004E78CF" w:rsidRDefault="004E78CF"/>
    <w:p w:rsidR="004E78CF" w:rsidRDefault="004E78CF">
      <w:pPr>
        <w:spacing w:after="0" w:line="240" w:lineRule="auto"/>
      </w:pPr>
    </w:p>
  </w:footnote>
  <w:footnote w:type="continuationSeparator" w:id="0">
    <w:p w:rsidR="004E78CF" w:rsidRDefault="004E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8CF"/>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A64E1-37DB-456F-87B7-9886EF79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28483</TotalTime>
  <Pages>2</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2116</cp:revision>
  <cp:lastPrinted>2009-02-06T05:36:00Z</cp:lastPrinted>
  <dcterms:created xsi:type="dcterms:W3CDTF">2023-09-07T12:38:00Z</dcterms:created>
  <dcterms:modified xsi:type="dcterms:W3CDTF">2023-12-14T18:54:00Z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