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8405" w14:textId="78D9DF82" w:rsidR="00E2479E" w:rsidRDefault="0044494D" w:rsidP="0044494D">
      <w:pPr>
        <w:rPr>
          <w:rFonts w:ascii="Verdana" w:hAnsi="Verdana"/>
          <w:b/>
          <w:bCs/>
          <w:color w:val="000000"/>
          <w:shd w:val="clear" w:color="auto" w:fill="FFFFFF"/>
        </w:rPr>
      </w:pPr>
      <w:r>
        <w:rPr>
          <w:rFonts w:ascii="Verdana" w:hAnsi="Verdana"/>
          <w:b/>
          <w:bCs/>
          <w:color w:val="000000"/>
          <w:shd w:val="clear" w:color="auto" w:fill="FFFFFF"/>
        </w:rPr>
        <w:t xml:space="preserve">Баранова Ірина Володимирівна. Застосування багаторівневої системної лазеротерапії в комплексному лікуванні хворих на артеріальну гіпертензію 1-2 ступеня : Дис... канд. наук: 14.01.33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494D" w:rsidRPr="0044494D" w14:paraId="3A0E9297" w14:textId="77777777" w:rsidTr="004449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94D" w:rsidRPr="0044494D" w14:paraId="00AB4715" w14:textId="77777777">
              <w:trPr>
                <w:tblCellSpacing w:w="0" w:type="dxa"/>
              </w:trPr>
              <w:tc>
                <w:tcPr>
                  <w:tcW w:w="0" w:type="auto"/>
                  <w:vAlign w:val="center"/>
                  <w:hideMark/>
                </w:tcPr>
                <w:p w14:paraId="056C6B9E"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b/>
                      <w:bCs/>
                      <w:sz w:val="24"/>
                      <w:szCs w:val="24"/>
                    </w:rPr>
                    <w:lastRenderedPageBreak/>
                    <w:t>Баранова І.В. Застосування багаторівневої системної лазеротерапії в комплексному лікуванні хворих на артеріальну гіпертензію 1-2 ступеня. - Рукопис.</w:t>
                  </w:r>
                </w:p>
                <w:p w14:paraId="2B694798"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медична реабілітація, фізіотерапія та курортологія. – Український НДІ медичної реабілітації та курортології МОЗ України. Одеса, 2009.</w:t>
                  </w:r>
                </w:p>
                <w:p w14:paraId="00EC58BB"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Дисертація присвячена підвищенню ефективності лікування хворих на артеріальну гіпертензію 1-2 ступеня на стаціонарному етапі шляхом застосування розробленого багаторівневого системного методу лазеротерапії в комплексі з медикаментозною терапією.</w:t>
                  </w:r>
                </w:p>
                <w:p w14:paraId="0614AE7E"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На основі клініко-інструментальних досліджень стану 175 хворих на артеріальну гіпертензію 1-2 ступеня доведена ефективність багаторівневого системного методу лазеротерапії, визначені показання та протипоказання до застосування розробленого варіанту лікування. Підтверджено, що новий метод лазеротерапії має багатопланову дію і впливає на головні патогенетичні ланки артеріальної гіпертензії, в тому числі і на відновлення вегетативного балансу. Під впливом лікування за методом багаторівневої системної лазеротерапії в комплексі з медикаментозним призначенням спостерігалось достовірне покращення загальної та центральної гемодинаміки, біоелектричної активності серця, мікроциркуляції, ліпідного обміну та фібрінолітичної активності крові. Доцільність використання нового метода фізіотерапевтичного лікування у хворих на артеріальну гіпертензію 1-2 ступеня підтверджена оцінкою віддалених результатів, відмічено покращення якості життя після лікування за розробленим методом.</w:t>
                  </w:r>
                </w:p>
                <w:p w14:paraId="6276BFDC"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Застосування методу багаторівневої системної лазеротерапії дозволяє оптимізувати лікування хворих на артеріальну гіпертензію 1-2 ступеня та може проводитись на різних етапах лікувального процесу: стаціонарному, поліклінічному та санаторно-курортному.</w:t>
                  </w:r>
                </w:p>
              </w:tc>
            </w:tr>
          </w:tbl>
          <w:p w14:paraId="45D290EC" w14:textId="77777777" w:rsidR="0044494D" w:rsidRPr="0044494D" w:rsidRDefault="0044494D" w:rsidP="0044494D">
            <w:pPr>
              <w:spacing w:after="0" w:line="240" w:lineRule="auto"/>
              <w:rPr>
                <w:rFonts w:ascii="Times New Roman" w:eastAsia="Times New Roman" w:hAnsi="Times New Roman" w:cs="Times New Roman"/>
                <w:sz w:val="24"/>
                <w:szCs w:val="24"/>
              </w:rPr>
            </w:pPr>
          </w:p>
        </w:tc>
      </w:tr>
      <w:tr w:rsidR="0044494D" w:rsidRPr="0044494D" w14:paraId="362BCB3C" w14:textId="77777777" w:rsidTr="004449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94D" w:rsidRPr="0044494D" w14:paraId="1B3B3243" w14:textId="77777777">
              <w:trPr>
                <w:tblCellSpacing w:w="0" w:type="dxa"/>
              </w:trPr>
              <w:tc>
                <w:tcPr>
                  <w:tcW w:w="0" w:type="auto"/>
                  <w:vAlign w:val="center"/>
                  <w:hideMark/>
                </w:tcPr>
                <w:p w14:paraId="5C1A7C87"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У дисертаційному дослідженні проведено теоретичне узагальнення та нове вирішення наукової задачі, що полягало в розробці, обґрунтуванні та застосуванні багаторівневого системного методу лазеротерапії на стаціонарному етапі в комплексному лікуванні хворих на артеріальну гіпертензію 1-2 ступеня.</w:t>
                  </w:r>
                </w:p>
                <w:p w14:paraId="7F28206E" w14:textId="77777777" w:rsidR="0044494D" w:rsidRPr="0044494D" w:rsidRDefault="0044494D" w:rsidP="009D0F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Клінічна картина у пацієнтів з артеріальною гіпертензією 1-2 ступеня характеризувалась суб’єктивними і об’єктивними симптомами порушення функціонального стану серцево-судинної та вегетативної нервової систем.</w:t>
                  </w:r>
                </w:p>
                <w:p w14:paraId="4171108D"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2 Інструментальними, електрофізіологічними і лабораторно-біохімічними методами дослідження зареєстровані патологічні зміни показників центрального (збільшення УОК, ХОК), периферичного кровообігу (зниження РІ та підвищення ЗПСО) та мікроциркуляторного русла (симптоми Салюса та збільшення КІ), біоелектричної активності міокарда (ознаки гіпертрофії міокарду, дихальної аритмії, порушення реполяризації), варіабельностей ритму серця (підвищення LF та LF/HF) і артеріального тиску (високий ІГ, патологічні зміни добового профілю артеріального тиску), ліпідного обміну (гіпер- та дисліпідемія) та реологічних властивостей крові у обстежених хворих до лікування.</w:t>
                  </w:r>
                </w:p>
                <w:p w14:paraId="2994BCFA"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 xml:space="preserve">3. Багаторівневий системний метод лазеротерапії має багатопланову дію і впливає на головні патогенетичні ланки артеріальної гіпертензії, що проявилось зниженням симпатичної (LF) і відповідним збільшенням парасимпатичної активності (RMSSD, pNN50, HF) вегетативної </w:t>
                  </w:r>
                  <w:r w:rsidRPr="0044494D">
                    <w:rPr>
                      <w:rFonts w:ascii="Times New Roman" w:eastAsia="Times New Roman" w:hAnsi="Times New Roman" w:cs="Times New Roman"/>
                      <w:sz w:val="24"/>
                      <w:szCs w:val="24"/>
                    </w:rPr>
                    <w:lastRenderedPageBreak/>
                    <w:t>нервової системи. Досліджено значне покращення загальної і внутрісерцевої гемодинамики, біоелектричної активності серця, ліпідного обміну, фібрінолітичної активності крові, стану мікроциркуляції.</w:t>
                  </w:r>
                </w:p>
                <w:p w14:paraId="4A228ECC"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4. Ефективність комплексного медикаментозного лікування з застосуванням багаторівневої системної лазеротерапії перевищувала комбінацію медикаментозних призначень та масажу комірцевої ділянки, що відображалось в динаміці інтегративних показників:</w:t>
                  </w:r>
                </w:p>
                <w:p w14:paraId="2ACD08FE"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 добовий профіль артеріального тиску відновився у 76% осіб основної групи проти 52, 6% - контрольної;</w:t>
                  </w:r>
                </w:p>
                <w:p w14:paraId="16DECCCC"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 після лікування нормокінетичний тип гемодинаміки реєструвався у 84,2% респондентів основної групи проти 52,5% контрольної;</w:t>
                  </w:r>
                </w:p>
                <w:p w14:paraId="7C635D63"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 співвідношення активності симпатичного і парасимпатичного відділів (1,81 од) та коефіцієнта вегетативних реакцій (1,02 од) відповідали нормативним параметрам у 84,2% респондентів основної групи проти 52,5% - контрольної;</w:t>
                  </w:r>
                </w:p>
                <w:p w14:paraId="0B029069"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 індекс атерогенності знизився до 2,7 од в основній групі та залишався підвищеним (3,9 од) в контрольній;</w:t>
                  </w:r>
                </w:p>
                <w:p w14:paraId="7C6ABFEB"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 регрес патологічного ремоделювання лівого шлуночка проявився зменшенням ІММ ЛШ на 4,7 г/м (проти 1,9 г/м в контрольній групі) та підвищення фракції викиду на 5,7% у осіб основної групи проти відсутності динаміки в контрольній.</w:t>
                  </w:r>
                </w:p>
                <w:p w14:paraId="265187EB"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5. Доцільність використання методу багаторівневої системної лазеротерапії доведена методом багатофакторного дисперсного аналізу (32,1-44,8%) та оцінкою віддалених результатів за опитувальником Ноттінгемського Профілю Здоров’я, яке підтвердило покращення якості життя після лікування розробленим методом у 92,6% хворих (проти 45% - після загальноприйнятого комплексу терапії).</w:t>
                  </w:r>
                </w:p>
                <w:p w14:paraId="20D80B6E" w14:textId="77777777" w:rsidR="0044494D" w:rsidRPr="0044494D" w:rsidRDefault="0044494D" w:rsidP="004449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94D">
                    <w:rPr>
                      <w:rFonts w:ascii="Times New Roman" w:eastAsia="Times New Roman" w:hAnsi="Times New Roman" w:cs="Times New Roman"/>
                      <w:sz w:val="24"/>
                      <w:szCs w:val="24"/>
                    </w:rPr>
                    <w:t>6. Розроблений варіант лазеротерапії легко переноситься хворими, не викликає ускладнень і може проводитись на різних етапах лікувального процесу: стаціонарному, поліклінічному, санаторно-курортному.</w:t>
                  </w:r>
                </w:p>
              </w:tc>
            </w:tr>
          </w:tbl>
          <w:p w14:paraId="4903E9C3" w14:textId="77777777" w:rsidR="0044494D" w:rsidRPr="0044494D" w:rsidRDefault="0044494D" w:rsidP="0044494D">
            <w:pPr>
              <w:spacing w:after="0" w:line="240" w:lineRule="auto"/>
              <w:rPr>
                <w:rFonts w:ascii="Times New Roman" w:eastAsia="Times New Roman" w:hAnsi="Times New Roman" w:cs="Times New Roman"/>
                <w:sz w:val="24"/>
                <w:szCs w:val="24"/>
              </w:rPr>
            </w:pPr>
          </w:p>
        </w:tc>
      </w:tr>
    </w:tbl>
    <w:p w14:paraId="7470E06F" w14:textId="77777777" w:rsidR="0044494D" w:rsidRPr="0044494D" w:rsidRDefault="0044494D" w:rsidP="0044494D"/>
    <w:sectPr w:rsidR="0044494D" w:rsidRPr="004449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DC63" w14:textId="77777777" w:rsidR="009D0F5C" w:rsidRDefault="009D0F5C">
      <w:pPr>
        <w:spacing w:after="0" w:line="240" w:lineRule="auto"/>
      </w:pPr>
      <w:r>
        <w:separator/>
      </w:r>
    </w:p>
  </w:endnote>
  <w:endnote w:type="continuationSeparator" w:id="0">
    <w:p w14:paraId="098F97C5" w14:textId="77777777" w:rsidR="009D0F5C" w:rsidRDefault="009D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300A" w14:textId="77777777" w:rsidR="009D0F5C" w:rsidRDefault="009D0F5C">
      <w:pPr>
        <w:spacing w:after="0" w:line="240" w:lineRule="auto"/>
      </w:pPr>
      <w:r>
        <w:separator/>
      </w:r>
    </w:p>
  </w:footnote>
  <w:footnote w:type="continuationSeparator" w:id="0">
    <w:p w14:paraId="46BE9F99" w14:textId="77777777" w:rsidR="009D0F5C" w:rsidRDefault="009D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0F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0264E"/>
    <w:multiLevelType w:val="multilevel"/>
    <w:tmpl w:val="6CFA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0F5C"/>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123745</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4879</cp:revision>
  <dcterms:created xsi:type="dcterms:W3CDTF">2024-06-20T08:51:00Z</dcterms:created>
  <dcterms:modified xsi:type="dcterms:W3CDTF">2025-01-21T11:48:00Z</dcterms:modified>
  <cp:category/>
</cp:coreProperties>
</file>