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3A526"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hint="eastAsia"/>
          <w:b/>
          <w:bCs/>
          <w:color w:val="222222"/>
          <w:sz w:val="21"/>
          <w:szCs w:val="21"/>
        </w:rPr>
        <w:t>Коваленко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Татьяна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Николаевна</w:t>
      </w:r>
      <w:r w:rsidRPr="001647A1">
        <w:rPr>
          <w:rFonts w:ascii="Helvetica" w:hAnsi="Helvetica" w:cs="Helvetica"/>
          <w:b/>
          <w:bCs/>
          <w:color w:val="222222"/>
          <w:sz w:val="21"/>
          <w:szCs w:val="21"/>
        </w:rPr>
        <w:t>.</w:t>
      </w:r>
    </w:p>
    <w:p w14:paraId="3D7382CA"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hint="eastAsia"/>
          <w:b/>
          <w:bCs/>
          <w:color w:val="222222"/>
          <w:sz w:val="21"/>
          <w:szCs w:val="21"/>
        </w:rPr>
        <w:t>Состояние</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аэрогематического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барьера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легких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в</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условиях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нормальной</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измененной</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газовой</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среды</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у</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крыс</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разного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возраста</w:t>
      </w:r>
      <w:r w:rsidRPr="001647A1">
        <w:rPr>
          <w:rFonts w:ascii="Helvetica" w:hAnsi="Helvetica" w:cs="Helvetica"/>
          <w:b/>
          <w:bCs/>
          <w:color w:val="222222"/>
          <w:sz w:val="21"/>
          <w:szCs w:val="21"/>
        </w:rPr>
        <w:t xml:space="preserve"> : </w:t>
      </w:r>
      <w:r w:rsidRPr="001647A1">
        <w:rPr>
          <w:rFonts w:ascii="Helvetica" w:hAnsi="Helvetica" w:cs="Helvetica" w:hint="eastAsia"/>
          <w:b/>
          <w:bCs/>
          <w:color w:val="222222"/>
          <w:sz w:val="21"/>
          <w:szCs w:val="21"/>
        </w:rPr>
        <w:t>диссертация</w:t>
      </w:r>
      <w:r w:rsidRPr="001647A1">
        <w:rPr>
          <w:rFonts w:ascii="Helvetica" w:hAnsi="Helvetica" w:cs="Helvetica"/>
          <w:b/>
          <w:bCs/>
          <w:color w:val="222222"/>
          <w:sz w:val="21"/>
          <w:szCs w:val="21"/>
        </w:rPr>
        <w:t xml:space="preserve"> ... </w:t>
      </w:r>
      <w:r w:rsidRPr="001647A1">
        <w:rPr>
          <w:rFonts w:ascii="Helvetica" w:hAnsi="Helvetica" w:cs="Helvetica" w:hint="eastAsia"/>
          <w:b/>
          <w:bCs/>
          <w:color w:val="222222"/>
          <w:sz w:val="21"/>
          <w:szCs w:val="21"/>
        </w:rPr>
        <w:t>кандидата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биологических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наук</w:t>
      </w:r>
      <w:r w:rsidRPr="001647A1">
        <w:rPr>
          <w:rFonts w:ascii="Helvetica" w:hAnsi="Helvetica" w:cs="Helvetica"/>
          <w:b/>
          <w:bCs/>
          <w:color w:val="222222"/>
          <w:sz w:val="21"/>
          <w:szCs w:val="21"/>
        </w:rPr>
        <w:t xml:space="preserve"> : 03.00.13. - </w:t>
      </w:r>
      <w:r w:rsidRPr="001647A1">
        <w:rPr>
          <w:rFonts w:ascii="Helvetica" w:hAnsi="Helvetica" w:cs="Helvetica" w:hint="eastAsia"/>
          <w:b/>
          <w:bCs/>
          <w:color w:val="222222"/>
          <w:sz w:val="21"/>
          <w:szCs w:val="21"/>
        </w:rPr>
        <w:t>Киев</w:t>
      </w:r>
      <w:r w:rsidRPr="001647A1">
        <w:rPr>
          <w:rFonts w:ascii="Helvetica" w:hAnsi="Helvetica" w:cs="Helvetica"/>
          <w:b/>
          <w:bCs/>
          <w:color w:val="222222"/>
          <w:sz w:val="21"/>
          <w:szCs w:val="21"/>
        </w:rPr>
        <w:t xml:space="preserve">, 1984. - 197 </w:t>
      </w:r>
      <w:proofErr w:type="gramStart"/>
      <w:r w:rsidRPr="001647A1">
        <w:rPr>
          <w:rFonts w:ascii="Helvetica" w:hAnsi="Helvetica" w:cs="Helvetica" w:hint="eastAsia"/>
          <w:b/>
          <w:bCs/>
          <w:color w:val="222222"/>
          <w:sz w:val="21"/>
          <w:szCs w:val="21"/>
        </w:rPr>
        <w:t>с</w:t>
      </w:r>
      <w:r w:rsidRPr="001647A1">
        <w:rPr>
          <w:rFonts w:ascii="Helvetica" w:hAnsi="Helvetica" w:cs="Helvetica"/>
          <w:b/>
          <w:bCs/>
          <w:color w:val="222222"/>
          <w:sz w:val="21"/>
          <w:szCs w:val="21"/>
        </w:rPr>
        <w:t>. :</w:t>
      </w:r>
      <w:proofErr w:type="gramEnd"/>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ил</w:t>
      </w:r>
      <w:r w:rsidRPr="001647A1">
        <w:rPr>
          <w:rFonts w:ascii="Helvetica" w:hAnsi="Helvetica" w:cs="Helvetica"/>
          <w:b/>
          <w:bCs/>
          <w:color w:val="222222"/>
          <w:sz w:val="21"/>
          <w:szCs w:val="21"/>
        </w:rPr>
        <w:t>.</w:t>
      </w:r>
    </w:p>
    <w:p w14:paraId="136D4D03"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hint="eastAsia"/>
          <w:b/>
          <w:bCs/>
          <w:color w:val="222222"/>
          <w:sz w:val="21"/>
          <w:szCs w:val="21"/>
        </w:rPr>
        <w:t>больше</w:t>
      </w:r>
    </w:p>
    <w:p w14:paraId="63302675"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hint="eastAsia"/>
          <w:b/>
          <w:bCs/>
          <w:color w:val="222222"/>
          <w:sz w:val="21"/>
          <w:szCs w:val="21"/>
        </w:rPr>
        <w:t>Цитаты</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из</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текста</w:t>
      </w:r>
      <w:r w:rsidRPr="001647A1">
        <w:rPr>
          <w:rFonts w:ascii="Helvetica" w:hAnsi="Helvetica" w:cs="Helvetica"/>
          <w:b/>
          <w:bCs/>
          <w:color w:val="222222"/>
          <w:sz w:val="21"/>
          <w:szCs w:val="21"/>
        </w:rPr>
        <w:t>:</w:t>
      </w:r>
    </w:p>
    <w:p w14:paraId="49404373"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hint="eastAsia"/>
          <w:b/>
          <w:bCs/>
          <w:color w:val="222222"/>
          <w:sz w:val="21"/>
          <w:szCs w:val="21"/>
        </w:rPr>
        <w:t>стр</w:t>
      </w:r>
      <w:r w:rsidRPr="001647A1">
        <w:rPr>
          <w:rFonts w:ascii="Helvetica" w:hAnsi="Helvetica" w:cs="Helvetica"/>
          <w:b/>
          <w:bCs/>
          <w:color w:val="222222"/>
          <w:sz w:val="21"/>
          <w:szCs w:val="21"/>
        </w:rPr>
        <w:t>. 1</w:t>
      </w:r>
    </w:p>
    <w:p w14:paraId="416870AA"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hint="eastAsia"/>
          <w:b/>
          <w:bCs/>
          <w:color w:val="222222"/>
          <w:sz w:val="21"/>
          <w:szCs w:val="21"/>
        </w:rPr>
        <w:t>рукописи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УДК</w:t>
      </w:r>
      <w:r w:rsidRPr="001647A1">
        <w:rPr>
          <w:rFonts w:ascii="Helvetica" w:hAnsi="Helvetica" w:cs="Helvetica"/>
          <w:b/>
          <w:bCs/>
          <w:color w:val="222222"/>
          <w:sz w:val="21"/>
          <w:szCs w:val="21"/>
        </w:rPr>
        <w:t xml:space="preserve"> 6I2.273.2-i6I2.273.I-f6I2.6 </w:t>
      </w:r>
      <w:r w:rsidRPr="001647A1">
        <w:rPr>
          <w:rFonts w:ascii="Helvetica" w:hAnsi="Helvetica" w:cs="Helvetica" w:hint="eastAsia"/>
          <w:b/>
          <w:bCs/>
          <w:color w:val="222222"/>
          <w:sz w:val="21"/>
          <w:szCs w:val="21"/>
        </w:rPr>
        <w:t>КОВАЛЕНКО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Татьяна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Николаевна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СОСТОЯНИЕ</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АЭР</w:t>
      </w:r>
      <w:r w:rsidRPr="001647A1">
        <w:rPr>
          <w:rFonts w:ascii="Helvetica" w:hAnsi="Helvetica" w:cs="Helvetica"/>
          <w:b/>
          <w:bCs/>
          <w:color w:val="222222"/>
          <w:sz w:val="21"/>
          <w:szCs w:val="21"/>
        </w:rPr>
        <w:t>0</w:t>
      </w:r>
      <w:r w:rsidRPr="001647A1">
        <w:rPr>
          <w:rFonts w:ascii="Helvetica" w:hAnsi="Helvetica" w:cs="Helvetica" w:hint="eastAsia"/>
          <w:b/>
          <w:bCs/>
          <w:color w:val="222222"/>
          <w:sz w:val="21"/>
          <w:szCs w:val="21"/>
        </w:rPr>
        <w:t>ГЕ</w:t>
      </w:r>
      <w:r w:rsidRPr="001647A1">
        <w:rPr>
          <w:rFonts w:ascii="Helvetica" w:hAnsi="Helvetica" w:cs="Helvetica"/>
          <w:b/>
          <w:bCs/>
          <w:color w:val="222222"/>
          <w:sz w:val="21"/>
          <w:szCs w:val="21"/>
        </w:rPr>
        <w:t>1'</w:t>
      </w:r>
      <w:r w:rsidRPr="001647A1">
        <w:rPr>
          <w:rFonts w:ascii="Helvetica" w:hAnsi="Helvetica" w:cs="Helvetica" w:hint="eastAsia"/>
          <w:b/>
          <w:bCs/>
          <w:color w:val="222222"/>
          <w:sz w:val="21"/>
          <w:szCs w:val="21"/>
        </w:rPr>
        <w:t>МТ</w:t>
      </w:r>
      <w:r w:rsidRPr="001647A1">
        <w:rPr>
          <w:rFonts w:ascii="Helvetica" w:hAnsi="Helvetica" w:cs="Helvetica"/>
          <w:b/>
          <w:bCs/>
          <w:color w:val="222222"/>
          <w:sz w:val="21"/>
          <w:szCs w:val="21"/>
        </w:rPr>
        <w:t>1'1</w:t>
      </w:r>
      <w:r w:rsidRPr="001647A1">
        <w:rPr>
          <w:rFonts w:ascii="Helvetica" w:hAnsi="Helvetica" w:cs="Helvetica" w:hint="eastAsia"/>
          <w:b/>
          <w:bCs/>
          <w:color w:val="222222"/>
          <w:sz w:val="21"/>
          <w:szCs w:val="21"/>
        </w:rPr>
        <w:t>ЧЕСК</w:t>
      </w:r>
      <w:r w:rsidRPr="001647A1">
        <w:rPr>
          <w:rFonts w:ascii="Helvetica" w:hAnsi="Helvetica" w:cs="Helvetica"/>
          <w:b/>
          <w:bCs/>
          <w:color w:val="222222"/>
          <w:sz w:val="21"/>
          <w:szCs w:val="21"/>
        </w:rPr>
        <w:t>0</w:t>
      </w:r>
      <w:r w:rsidRPr="001647A1">
        <w:rPr>
          <w:rFonts w:ascii="Helvetica" w:hAnsi="Helvetica" w:cs="Helvetica" w:hint="eastAsia"/>
          <w:b/>
          <w:bCs/>
          <w:color w:val="222222"/>
          <w:sz w:val="21"/>
          <w:szCs w:val="21"/>
        </w:rPr>
        <w:t>Г</w:t>
      </w:r>
      <w:r w:rsidRPr="001647A1">
        <w:rPr>
          <w:rFonts w:ascii="Helvetica" w:hAnsi="Helvetica" w:cs="Helvetica"/>
          <w:b/>
          <w:bCs/>
          <w:color w:val="222222"/>
          <w:sz w:val="21"/>
          <w:szCs w:val="21"/>
        </w:rPr>
        <w:t xml:space="preserve">0 </w:t>
      </w:r>
      <w:r w:rsidRPr="001647A1">
        <w:rPr>
          <w:rFonts w:ascii="Helvetica" w:hAnsi="Helvetica" w:cs="Helvetica" w:hint="eastAsia"/>
          <w:b/>
          <w:bCs/>
          <w:color w:val="222222"/>
          <w:sz w:val="21"/>
          <w:szCs w:val="21"/>
        </w:rPr>
        <w:t>БАРЬЕРА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ЛЕШЕ</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В</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УСЛОВИЯХ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НОРМАЛЬНОЙ</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ИЗМЕНЕННОЙ</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ГАЗОВОЙ</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СРЕДЫ</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У</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КРЫС</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РАЗНОГО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ВОЗРАСТА</w:t>
      </w:r>
      <w:r w:rsidRPr="001647A1">
        <w:rPr>
          <w:rFonts w:ascii="Helvetica" w:hAnsi="Helvetica" w:cs="Helvetica"/>
          <w:b/>
          <w:bCs/>
          <w:color w:val="222222"/>
          <w:sz w:val="21"/>
          <w:szCs w:val="21"/>
        </w:rPr>
        <w:t xml:space="preserve"> (03.00.13 - </w:t>
      </w:r>
      <w:r w:rsidRPr="001647A1">
        <w:rPr>
          <w:rFonts w:ascii="Helvetica" w:hAnsi="Helvetica" w:cs="Helvetica" w:hint="eastAsia"/>
          <w:b/>
          <w:bCs/>
          <w:color w:val="222222"/>
          <w:sz w:val="21"/>
          <w:szCs w:val="21"/>
        </w:rPr>
        <w:t>сбизиологин</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человека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животных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Диссертация</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на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соискание</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ученоГз</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степени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кандидата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биологических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наук</w:t>
      </w:r>
      <w:r w:rsidRPr="001647A1">
        <w:rPr>
          <w:rFonts w:ascii="Helvetica" w:hAnsi="Helvetica" w:cs="Helvetica"/>
          <w:b/>
          <w:bCs/>
          <w:color w:val="222222"/>
          <w:sz w:val="21"/>
          <w:szCs w:val="21"/>
        </w:rPr>
        <w:t xml:space="preserve"> ^ </w:t>
      </w:r>
      <w:r w:rsidRPr="001647A1">
        <w:rPr>
          <w:rFonts w:ascii="Helvetica" w:hAnsi="Helvetica" w:cs="Helvetica" w:hint="eastAsia"/>
          <w:b/>
          <w:bCs/>
          <w:color w:val="222222"/>
          <w:sz w:val="21"/>
          <w:szCs w:val="21"/>
        </w:rPr>
        <w:t>А</w:t>
      </w:r>
      <w:r w:rsidRPr="001647A1">
        <w:rPr>
          <w:rFonts w:ascii="Helvetica" w:hAnsi="Helvetica" w:cs="Helvetica"/>
          <w:b/>
          <w:bCs/>
          <w:color w:val="222222"/>
          <w:sz w:val="21"/>
          <w:szCs w:val="21"/>
        </w:rPr>
        <w:t xml:space="preserve"> ^</w:t>
      </w:r>
    </w:p>
    <w:p w14:paraId="5EB6F416"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hint="eastAsia"/>
          <w:b/>
          <w:bCs/>
          <w:color w:val="222222"/>
          <w:sz w:val="21"/>
          <w:szCs w:val="21"/>
        </w:rPr>
        <w:t>стр</w:t>
      </w:r>
      <w:r w:rsidRPr="001647A1">
        <w:rPr>
          <w:rFonts w:ascii="Helvetica" w:hAnsi="Helvetica" w:cs="Helvetica"/>
          <w:b/>
          <w:bCs/>
          <w:color w:val="222222"/>
          <w:sz w:val="21"/>
          <w:szCs w:val="21"/>
        </w:rPr>
        <w:t>. 3</w:t>
      </w:r>
    </w:p>
    <w:p w14:paraId="2BBED107"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hint="eastAsia"/>
          <w:b/>
          <w:bCs/>
          <w:color w:val="222222"/>
          <w:sz w:val="21"/>
          <w:szCs w:val="21"/>
        </w:rPr>
        <w:t>разного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возраста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Глава</w:t>
      </w:r>
      <w:r w:rsidRPr="001647A1">
        <w:rPr>
          <w:rFonts w:ascii="Helvetica" w:hAnsi="Helvetica" w:cs="Helvetica"/>
          <w:b/>
          <w:bCs/>
          <w:color w:val="222222"/>
          <w:sz w:val="21"/>
          <w:szCs w:val="21"/>
        </w:rPr>
        <w:t xml:space="preserve"> 5 . 5.1. </w:t>
      </w:r>
      <w:r w:rsidRPr="001647A1">
        <w:rPr>
          <w:rFonts w:ascii="Helvetica" w:hAnsi="Helvetica" w:cs="Helvetica" w:hint="eastAsia"/>
          <w:b/>
          <w:bCs/>
          <w:color w:val="222222"/>
          <w:sz w:val="21"/>
          <w:szCs w:val="21"/>
        </w:rPr>
        <w:t>ВОЗРАСТНЫЕ</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ОСОБЕННОСТИ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Г</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Е</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Е</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АЭРОШЛАЗЛНН</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Й</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ТИЧЕСКОГО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БАРЬЕРА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ЛЕШИХ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ПРИ</w:t>
      </w:r>
      <w:r w:rsidRPr="001647A1">
        <w:rPr>
          <w:rFonts w:ascii="Helvetica" w:hAnsi="Helvetica" w:cs="Helvetica"/>
          <w:b/>
          <w:bCs/>
          <w:color w:val="222222"/>
          <w:sz w:val="21"/>
          <w:szCs w:val="21"/>
        </w:rPr>
        <w:t xml:space="preserve"> </w:t>
      </w:r>
      <w:proofErr w:type="gramStart"/>
      <w:r w:rsidRPr="001647A1">
        <w:rPr>
          <w:rFonts w:ascii="Helvetica" w:hAnsi="Helvetica" w:cs="Helvetica" w:hint="eastAsia"/>
          <w:b/>
          <w:bCs/>
          <w:color w:val="222222"/>
          <w:sz w:val="21"/>
          <w:szCs w:val="21"/>
        </w:rPr>
        <w:t>Б</w:t>
      </w:r>
      <w:r w:rsidRPr="001647A1">
        <w:rPr>
          <w:rFonts w:ascii="Helvetica" w:hAnsi="Helvetica" w:cs="Helvetica"/>
          <w:b/>
          <w:bCs/>
          <w:color w:val="222222"/>
          <w:sz w:val="21"/>
          <w:szCs w:val="21"/>
        </w:rPr>
        <w:t>'</w:t>
      </w:r>
      <w:r w:rsidRPr="001647A1">
        <w:rPr>
          <w:rFonts w:ascii="Helvetica" w:hAnsi="Helvetica" w:cs="Helvetica" w:hint="eastAsia"/>
          <w:b/>
          <w:bCs/>
          <w:color w:val="222222"/>
          <w:sz w:val="21"/>
          <w:szCs w:val="21"/>
        </w:rPr>
        <w:t>ШЕРОКС</w:t>
      </w:r>
      <w:r w:rsidRPr="001647A1">
        <w:rPr>
          <w:rFonts w:ascii="Helvetica" w:hAnsi="Helvetica" w:cs="Helvetica"/>
          <w:b/>
          <w:bCs/>
          <w:color w:val="222222"/>
          <w:sz w:val="21"/>
          <w:szCs w:val="21"/>
        </w:rPr>
        <w:t>!</w:t>
      </w:r>
      <w:r w:rsidRPr="001647A1">
        <w:rPr>
          <w:rFonts w:ascii="Helvetica" w:hAnsi="Helvetica" w:cs="Helvetica" w:hint="eastAsia"/>
          <w:b/>
          <w:bCs/>
          <w:color w:val="222222"/>
          <w:sz w:val="21"/>
          <w:szCs w:val="21"/>
        </w:rPr>
        <w:t>®</w:t>
      </w:r>
      <w:proofErr w:type="gramEnd"/>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УльтраструЕстура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аэрогематического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барьера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легких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у</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крыс</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разного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возраста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при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гипероксии</w:t>
      </w:r>
      <w:r w:rsidRPr="001647A1">
        <w:rPr>
          <w:rFonts w:ascii="Helvetica" w:hAnsi="Helvetica" w:cs="Helvetica"/>
          <w:b/>
          <w:bCs/>
          <w:color w:val="222222"/>
          <w:sz w:val="21"/>
          <w:szCs w:val="21"/>
        </w:rPr>
        <w:t xml:space="preserve"> 5.2. </w:t>
      </w:r>
      <w:r w:rsidRPr="001647A1">
        <w:rPr>
          <w:rFonts w:ascii="Helvetica" w:hAnsi="Helvetica" w:cs="Helvetica" w:hint="eastAsia"/>
          <w:b/>
          <w:bCs/>
          <w:color w:val="222222"/>
          <w:sz w:val="21"/>
          <w:szCs w:val="21"/>
        </w:rPr>
        <w:t>Проницаемость</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капилляров</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легких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у</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крыс</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раз­</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ного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возраста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при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гиперокс</w:t>
      </w:r>
      <w:r w:rsidRPr="001647A1">
        <w:rPr>
          <w:rFonts w:ascii="Helvetica" w:hAnsi="Helvetica" w:cs="Helvetica"/>
          <w:b/>
          <w:bCs/>
          <w:color w:val="222222"/>
          <w:sz w:val="21"/>
          <w:szCs w:val="21"/>
        </w:rPr>
        <w:t>1</w:t>
      </w:r>
      <w:r w:rsidRPr="001647A1">
        <w:rPr>
          <w:rFonts w:ascii="Helvetica" w:hAnsi="Helvetica" w:cs="Helvetica" w:hint="eastAsia"/>
          <w:b/>
          <w:bCs/>
          <w:color w:val="222222"/>
          <w:sz w:val="21"/>
          <w:szCs w:val="21"/>
        </w:rPr>
        <w:t>ш</w:t>
      </w:r>
      <w:r w:rsidRPr="001647A1">
        <w:rPr>
          <w:rFonts w:ascii="Helvetica" w:hAnsi="Helvetica" w:cs="Helvetica"/>
          <w:b/>
          <w:bCs/>
          <w:color w:val="222222"/>
          <w:sz w:val="21"/>
          <w:szCs w:val="21"/>
        </w:rPr>
        <w:t xml:space="preserve"> 5.3. </w:t>
      </w:r>
      <w:r w:rsidRPr="001647A1">
        <w:rPr>
          <w:rFonts w:ascii="Helvetica" w:hAnsi="Helvetica" w:cs="Helvetica" w:hint="eastAsia"/>
          <w:b/>
          <w:bCs/>
          <w:color w:val="222222"/>
          <w:sz w:val="21"/>
          <w:szCs w:val="21"/>
        </w:rPr>
        <w:t>Состояние</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поверхностно</w:t>
      </w:r>
      <w:r w:rsidRPr="001647A1">
        <w:rPr>
          <w:rFonts w:ascii="Helvetica" w:hAnsi="Helvetica" w:cs="Helvetica"/>
          <w:b/>
          <w:bCs/>
          <w:color w:val="222222"/>
          <w:sz w:val="21"/>
          <w:szCs w:val="21"/>
        </w:rPr>
        <w:t>-</w:t>
      </w:r>
      <w:r w:rsidRPr="001647A1">
        <w:rPr>
          <w:rFonts w:ascii="Helvetica" w:hAnsi="Helvetica" w:cs="Helvetica" w:hint="eastAsia"/>
          <w:b/>
          <w:bCs/>
          <w:color w:val="222222"/>
          <w:sz w:val="21"/>
          <w:szCs w:val="21"/>
        </w:rPr>
        <w:t>активного</w:t>
      </w:r>
    </w:p>
    <w:p w14:paraId="5265B5A2"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hint="eastAsia"/>
          <w:b/>
          <w:bCs/>
          <w:color w:val="222222"/>
          <w:sz w:val="21"/>
          <w:szCs w:val="21"/>
        </w:rPr>
        <w:t>стр</w:t>
      </w:r>
      <w:r w:rsidRPr="001647A1">
        <w:rPr>
          <w:rFonts w:ascii="Helvetica" w:hAnsi="Helvetica" w:cs="Helvetica"/>
          <w:b/>
          <w:bCs/>
          <w:color w:val="222222"/>
          <w:sz w:val="21"/>
          <w:szCs w:val="21"/>
        </w:rPr>
        <w:t>. 78</w:t>
      </w:r>
    </w:p>
    <w:p w14:paraId="22F5FB9E"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hint="eastAsia"/>
          <w:b/>
          <w:bCs/>
          <w:color w:val="222222"/>
          <w:sz w:val="21"/>
          <w:szCs w:val="21"/>
        </w:rPr>
        <w:t>свойств</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легких</w:t>
      </w:r>
      <w:r w:rsidRPr="001647A1">
        <w:rPr>
          <w:rFonts w:ascii="Helvetica" w:hAnsi="Helvetica" w:cs="Helvetica"/>
          <w:b/>
          <w:bCs/>
          <w:color w:val="222222"/>
          <w:sz w:val="21"/>
          <w:szCs w:val="21"/>
        </w:rPr>
        <w:t xml:space="preserve">. 4.1. </w:t>
      </w:r>
      <w:r w:rsidRPr="001647A1">
        <w:rPr>
          <w:rFonts w:ascii="Helvetica" w:hAnsi="Helvetica" w:cs="Helvetica" w:hint="eastAsia"/>
          <w:b/>
          <w:bCs/>
          <w:color w:val="222222"/>
          <w:sz w:val="21"/>
          <w:szCs w:val="21"/>
        </w:rPr>
        <w:t>Ультраструктура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аэрогематического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барьера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легких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у</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крыс</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разного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возраста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при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острой</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гипоксической</w:t>
      </w:r>
      <w:r w:rsidRPr="001647A1">
        <w:rPr>
          <w:rFonts w:ascii="Helvetica" w:hAnsi="Helvetica" w:cs="Helvetica"/>
          <w:b/>
          <w:bCs/>
          <w:color w:val="222222"/>
          <w:sz w:val="21"/>
          <w:szCs w:val="21"/>
        </w:rPr>
        <w:t xml:space="preserve"> </w:t>
      </w:r>
      <w:proofErr w:type="gramStart"/>
      <w:r w:rsidRPr="001647A1">
        <w:rPr>
          <w:rFonts w:ascii="Helvetica" w:hAnsi="Helvetica" w:cs="Helvetica" w:hint="eastAsia"/>
          <w:b/>
          <w:bCs/>
          <w:color w:val="222222"/>
          <w:sz w:val="21"/>
          <w:szCs w:val="21"/>
        </w:rPr>
        <w:t>гипоксии</w:t>
      </w:r>
      <w:proofErr w:type="gramEnd"/>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После</w:t>
      </w:r>
      <w:r w:rsidRPr="001647A1">
        <w:rPr>
          <w:rFonts w:ascii="Helvetica" w:hAnsi="Helvetica" w:cs="Helvetica"/>
          <w:b/>
          <w:bCs/>
          <w:color w:val="222222"/>
          <w:sz w:val="21"/>
          <w:szCs w:val="21"/>
        </w:rPr>
        <w:t xml:space="preserve"> 30-</w:t>
      </w:r>
      <w:r w:rsidRPr="001647A1">
        <w:rPr>
          <w:rFonts w:ascii="Helvetica" w:hAnsi="Helvetica" w:cs="Helvetica" w:hint="eastAsia"/>
          <w:b/>
          <w:bCs/>
          <w:color w:val="222222"/>
          <w:sz w:val="21"/>
          <w:szCs w:val="21"/>
        </w:rPr>
        <w:t>минутного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дыхания</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газовой</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смесью</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с</w:t>
      </w:r>
      <w:r w:rsidRPr="001647A1">
        <w:rPr>
          <w:rFonts w:ascii="Helvetica" w:hAnsi="Helvetica" w:cs="Helvetica"/>
          <w:b/>
          <w:bCs/>
          <w:color w:val="222222"/>
          <w:sz w:val="21"/>
          <w:szCs w:val="21"/>
        </w:rPr>
        <w:t xml:space="preserve"> 11,2^ </w:t>
      </w:r>
      <w:r w:rsidRPr="001647A1">
        <w:rPr>
          <w:rFonts w:ascii="Helvetica" w:hAnsi="Helvetica" w:cs="Helvetica" w:hint="eastAsia"/>
          <w:b/>
          <w:bCs/>
          <w:color w:val="222222"/>
          <w:sz w:val="21"/>
          <w:szCs w:val="21"/>
        </w:rPr>
        <w:t>О</w:t>
      </w:r>
      <w:r w:rsidRPr="001647A1">
        <w:rPr>
          <w:rFonts w:ascii="Helvetica" w:hAnsi="Helvetica" w:cs="Helvetica"/>
          <w:b/>
          <w:bCs/>
          <w:color w:val="222222"/>
          <w:sz w:val="21"/>
          <w:szCs w:val="21"/>
        </w:rPr>
        <w:t xml:space="preserve">2 </w:t>
      </w:r>
      <w:r w:rsidRPr="001647A1">
        <w:rPr>
          <w:rFonts w:ascii="Helvetica" w:hAnsi="Helvetica" w:cs="Helvetica" w:hint="eastAsia"/>
          <w:b/>
          <w:bCs/>
          <w:color w:val="222222"/>
          <w:sz w:val="21"/>
          <w:szCs w:val="21"/>
        </w:rPr>
        <w:t>в</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ультра­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структуре</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легких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у</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крыс</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разного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возраста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были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обнаружены</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следую­</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щие</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изменения</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В</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некоторых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капиллярах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наблюдается</w:t>
      </w:r>
    </w:p>
    <w:p w14:paraId="51C2A83A"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b/>
          <w:bCs/>
          <w:color w:val="222222"/>
          <w:sz w:val="21"/>
          <w:szCs w:val="21"/>
        </w:rPr>
        <w:t xml:space="preserve"> </w:t>
      </w:r>
    </w:p>
    <w:p w14:paraId="33BC8C04"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hint="eastAsia"/>
          <w:b/>
          <w:bCs/>
          <w:color w:val="222222"/>
          <w:sz w:val="21"/>
          <w:szCs w:val="21"/>
        </w:rPr>
        <w:t>Оглавление</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диссертации</w:t>
      </w:r>
    </w:p>
    <w:p w14:paraId="63545236"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hint="eastAsia"/>
          <w:b/>
          <w:bCs/>
          <w:color w:val="222222"/>
          <w:sz w:val="21"/>
          <w:szCs w:val="21"/>
        </w:rPr>
        <w:t>кандидат</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биологических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наук</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Коваленко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Татьян</w:t>
      </w:r>
      <w:r w:rsidRPr="001647A1">
        <w:rPr>
          <w:rFonts w:ascii="Helvetica" w:hAnsi="Helvetica" w:cs="Helvetica" w:hint="eastAsia"/>
          <w:b/>
          <w:bCs/>
          <w:color w:val="222222"/>
          <w:sz w:val="21"/>
          <w:szCs w:val="21"/>
        </w:rPr>
        <w:lastRenderedPageBreak/>
        <w:t>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Николаевна</w:t>
      </w:r>
    </w:p>
    <w:p w14:paraId="34E2DCE0"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hint="eastAsia"/>
          <w:b/>
          <w:bCs/>
          <w:color w:val="222222"/>
          <w:sz w:val="21"/>
          <w:szCs w:val="21"/>
        </w:rPr>
        <w:t>ВВЕДЕНИЕ</w:t>
      </w:r>
      <w:r w:rsidRPr="001647A1">
        <w:rPr>
          <w:rFonts w:ascii="Helvetica" w:hAnsi="Helvetica" w:cs="Helvetica"/>
          <w:b/>
          <w:bCs/>
          <w:color w:val="222222"/>
          <w:sz w:val="21"/>
          <w:szCs w:val="21"/>
        </w:rPr>
        <w:t>.</w:t>
      </w:r>
    </w:p>
    <w:p w14:paraId="7E404F7E" w14:textId="77777777" w:rsidR="001647A1" w:rsidRPr="001647A1" w:rsidRDefault="001647A1" w:rsidP="001647A1">
      <w:pPr>
        <w:rPr>
          <w:rFonts w:ascii="Helvetica" w:hAnsi="Helvetica" w:cs="Helvetica"/>
          <w:b/>
          <w:bCs/>
          <w:color w:val="222222"/>
          <w:sz w:val="21"/>
          <w:szCs w:val="21"/>
        </w:rPr>
      </w:pPr>
    </w:p>
    <w:p w14:paraId="043697FA"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hint="eastAsia"/>
          <w:b/>
          <w:bCs/>
          <w:color w:val="222222"/>
          <w:sz w:val="21"/>
          <w:szCs w:val="21"/>
        </w:rPr>
        <w:t>Глава</w:t>
      </w:r>
      <w:r w:rsidRPr="001647A1">
        <w:rPr>
          <w:rFonts w:ascii="Helvetica" w:hAnsi="Helvetica" w:cs="Helvetica"/>
          <w:b/>
          <w:bCs/>
          <w:color w:val="222222"/>
          <w:sz w:val="21"/>
          <w:szCs w:val="21"/>
        </w:rPr>
        <w:t xml:space="preserve"> I. </w:t>
      </w:r>
      <w:r w:rsidRPr="001647A1">
        <w:rPr>
          <w:rFonts w:ascii="Helvetica" w:hAnsi="Helvetica" w:cs="Helvetica" w:hint="eastAsia"/>
          <w:b/>
          <w:bCs/>
          <w:color w:val="222222"/>
          <w:sz w:val="21"/>
          <w:szCs w:val="21"/>
        </w:rPr>
        <w:t>ОБЗОР</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ЛИТЕРАТУРЫ</w:t>
      </w:r>
    </w:p>
    <w:p w14:paraId="3D710765" w14:textId="77777777" w:rsidR="001647A1" w:rsidRPr="001647A1" w:rsidRDefault="001647A1" w:rsidP="001647A1">
      <w:pPr>
        <w:rPr>
          <w:rFonts w:ascii="Helvetica" w:hAnsi="Helvetica" w:cs="Helvetica"/>
          <w:b/>
          <w:bCs/>
          <w:color w:val="222222"/>
          <w:sz w:val="21"/>
          <w:szCs w:val="21"/>
        </w:rPr>
      </w:pPr>
    </w:p>
    <w:p w14:paraId="343582A9"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b/>
          <w:bCs/>
          <w:color w:val="222222"/>
          <w:sz w:val="21"/>
          <w:szCs w:val="21"/>
        </w:rPr>
        <w:t xml:space="preserve">1.1. </w:t>
      </w:r>
      <w:r w:rsidRPr="001647A1">
        <w:rPr>
          <w:rFonts w:ascii="Helvetica" w:hAnsi="Helvetica" w:cs="Helvetica" w:hint="eastAsia"/>
          <w:b/>
          <w:bCs/>
          <w:color w:val="222222"/>
          <w:sz w:val="21"/>
          <w:szCs w:val="21"/>
        </w:rPr>
        <w:t>Современные</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представления</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о</w:t>
      </w:r>
      <w:r w:rsidRPr="001647A1">
        <w:rPr>
          <w:rFonts w:ascii="Helvetica" w:hAnsi="Helvetica" w:cs="Helvetica"/>
          <w:b/>
          <w:bCs/>
          <w:color w:val="222222"/>
          <w:sz w:val="21"/>
          <w:szCs w:val="21"/>
        </w:rPr>
        <w:t xml:space="preserve"> </w:t>
      </w:r>
      <w:proofErr w:type="gramStart"/>
      <w:r w:rsidRPr="001647A1">
        <w:rPr>
          <w:rFonts w:ascii="Helvetica" w:hAnsi="Helvetica" w:cs="Helvetica" w:hint="eastAsia"/>
          <w:b/>
          <w:bCs/>
          <w:color w:val="222222"/>
          <w:sz w:val="21"/>
          <w:szCs w:val="21"/>
        </w:rPr>
        <w:t>морфо</w:t>
      </w:r>
      <w:r w:rsidRPr="001647A1">
        <w:rPr>
          <w:rFonts w:ascii="Helvetica" w:hAnsi="Helvetica" w:cs="Helvetica"/>
          <w:b/>
          <w:bCs/>
          <w:color w:val="222222"/>
          <w:sz w:val="21"/>
          <w:szCs w:val="21"/>
        </w:rPr>
        <w:t>-</w:t>
      </w:r>
      <w:r w:rsidRPr="001647A1">
        <w:rPr>
          <w:rFonts w:ascii="Helvetica" w:hAnsi="Helvetica" w:cs="Helvetica" w:hint="eastAsia"/>
          <w:b/>
          <w:bCs/>
          <w:color w:val="222222"/>
          <w:sz w:val="21"/>
          <w:szCs w:val="21"/>
        </w:rPr>
        <w:t>функцио</w:t>
      </w:r>
      <w:r w:rsidRPr="001647A1">
        <w:rPr>
          <w:rFonts w:ascii="Helvetica" w:hAnsi="Helvetica" w:cs="Helvetica"/>
          <w:b/>
          <w:bCs/>
          <w:color w:val="222222"/>
          <w:sz w:val="21"/>
          <w:szCs w:val="21"/>
        </w:rPr>
        <w:t>-</w:t>
      </w:r>
      <w:r w:rsidRPr="001647A1">
        <w:rPr>
          <w:rFonts w:ascii="Helvetica" w:hAnsi="Helvetica" w:cs="Helvetica" w:hint="eastAsia"/>
          <w:b/>
          <w:bCs/>
          <w:color w:val="222222"/>
          <w:sz w:val="21"/>
          <w:szCs w:val="21"/>
        </w:rPr>
        <w:t>нальных</w:t>
      </w:r>
      <w:proofErr w:type="gramEnd"/>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особенностях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респираторной</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зоны</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легких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в</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условиях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нормоксии</w:t>
      </w:r>
    </w:p>
    <w:p w14:paraId="03E2667D" w14:textId="77777777" w:rsidR="001647A1" w:rsidRPr="001647A1" w:rsidRDefault="001647A1" w:rsidP="001647A1">
      <w:pPr>
        <w:rPr>
          <w:rFonts w:ascii="Helvetica" w:hAnsi="Helvetica" w:cs="Helvetica"/>
          <w:b/>
          <w:bCs/>
          <w:color w:val="222222"/>
          <w:sz w:val="21"/>
          <w:szCs w:val="21"/>
        </w:rPr>
      </w:pPr>
    </w:p>
    <w:p w14:paraId="1F827BC4"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b/>
          <w:bCs/>
          <w:color w:val="222222"/>
          <w:sz w:val="21"/>
          <w:szCs w:val="21"/>
        </w:rPr>
        <w:t xml:space="preserve">1.2. </w:t>
      </w:r>
      <w:r w:rsidRPr="001647A1">
        <w:rPr>
          <w:rFonts w:ascii="Helvetica" w:hAnsi="Helvetica" w:cs="Helvetica" w:hint="eastAsia"/>
          <w:b/>
          <w:bCs/>
          <w:color w:val="222222"/>
          <w:sz w:val="21"/>
          <w:szCs w:val="21"/>
        </w:rPr>
        <w:t>Особенности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строения</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легкого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на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ранних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этапах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онтогенеза</w:t>
      </w:r>
      <w:r w:rsidRPr="001647A1">
        <w:rPr>
          <w:rFonts w:ascii="Helvetica" w:hAnsi="Helvetica" w:cs="Helvetica"/>
          <w:b/>
          <w:bCs/>
          <w:color w:val="222222"/>
          <w:sz w:val="21"/>
          <w:szCs w:val="21"/>
        </w:rPr>
        <w:t>.</w:t>
      </w:r>
    </w:p>
    <w:p w14:paraId="6BD2C413" w14:textId="77777777" w:rsidR="001647A1" w:rsidRPr="001647A1" w:rsidRDefault="001647A1" w:rsidP="001647A1">
      <w:pPr>
        <w:rPr>
          <w:rFonts w:ascii="Helvetica" w:hAnsi="Helvetica" w:cs="Helvetica"/>
          <w:b/>
          <w:bCs/>
          <w:color w:val="222222"/>
          <w:sz w:val="21"/>
          <w:szCs w:val="21"/>
        </w:rPr>
      </w:pPr>
    </w:p>
    <w:p w14:paraId="0FB8FDBF"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b/>
          <w:bCs/>
          <w:color w:val="222222"/>
          <w:sz w:val="21"/>
          <w:szCs w:val="21"/>
        </w:rPr>
        <w:t xml:space="preserve">1.3. </w:t>
      </w:r>
      <w:r w:rsidRPr="001647A1">
        <w:rPr>
          <w:rFonts w:ascii="Helvetica" w:hAnsi="Helvetica" w:cs="Helvetica" w:hint="eastAsia"/>
          <w:b/>
          <w:bCs/>
          <w:color w:val="222222"/>
          <w:sz w:val="21"/>
          <w:szCs w:val="21"/>
        </w:rPr>
        <w:t>Изменения</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респираторной</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зоны</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легких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при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гипои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гипероксии</w:t>
      </w:r>
      <w:r w:rsidRPr="001647A1">
        <w:rPr>
          <w:rFonts w:ascii="Helvetica" w:hAnsi="Helvetica" w:cs="Helvetica"/>
          <w:b/>
          <w:bCs/>
          <w:color w:val="222222"/>
          <w:sz w:val="21"/>
          <w:szCs w:val="21"/>
        </w:rPr>
        <w:t>.</w:t>
      </w:r>
    </w:p>
    <w:p w14:paraId="46EB5124" w14:textId="77777777" w:rsidR="001647A1" w:rsidRPr="001647A1" w:rsidRDefault="001647A1" w:rsidP="001647A1">
      <w:pPr>
        <w:rPr>
          <w:rFonts w:ascii="Helvetica" w:hAnsi="Helvetica" w:cs="Helvetica"/>
          <w:b/>
          <w:bCs/>
          <w:color w:val="222222"/>
          <w:sz w:val="21"/>
          <w:szCs w:val="21"/>
        </w:rPr>
      </w:pPr>
    </w:p>
    <w:p w14:paraId="4C94BA3A"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hint="eastAsia"/>
          <w:b/>
          <w:bCs/>
          <w:color w:val="222222"/>
          <w:sz w:val="21"/>
          <w:szCs w:val="21"/>
        </w:rPr>
        <w:t>СОБСТВЕННЫЕ</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ИССЛЕДОВАНИЯ</w:t>
      </w:r>
    </w:p>
    <w:p w14:paraId="00B92F59" w14:textId="77777777" w:rsidR="001647A1" w:rsidRPr="001647A1" w:rsidRDefault="001647A1" w:rsidP="001647A1">
      <w:pPr>
        <w:rPr>
          <w:rFonts w:ascii="Helvetica" w:hAnsi="Helvetica" w:cs="Helvetica"/>
          <w:b/>
          <w:bCs/>
          <w:color w:val="222222"/>
          <w:sz w:val="21"/>
          <w:szCs w:val="21"/>
        </w:rPr>
      </w:pPr>
    </w:p>
    <w:p w14:paraId="5B5A0880"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hint="eastAsia"/>
          <w:b/>
          <w:bCs/>
          <w:color w:val="222222"/>
          <w:sz w:val="21"/>
          <w:szCs w:val="21"/>
        </w:rPr>
        <w:t>Глава</w:t>
      </w:r>
      <w:r w:rsidRPr="001647A1">
        <w:rPr>
          <w:rFonts w:ascii="Helvetica" w:hAnsi="Helvetica" w:cs="Helvetica"/>
          <w:b/>
          <w:bCs/>
          <w:color w:val="222222"/>
          <w:sz w:val="21"/>
          <w:szCs w:val="21"/>
        </w:rPr>
        <w:t xml:space="preserve"> 2. </w:t>
      </w:r>
      <w:r w:rsidRPr="001647A1">
        <w:rPr>
          <w:rFonts w:ascii="Helvetica" w:hAnsi="Helvetica" w:cs="Helvetica" w:hint="eastAsia"/>
          <w:b/>
          <w:bCs/>
          <w:color w:val="222222"/>
          <w:sz w:val="21"/>
          <w:szCs w:val="21"/>
        </w:rPr>
        <w:t>ОБЪЕКТ</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МЕТОДЫ</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ИССЛЕДОВАНИЯ</w:t>
      </w:r>
      <w:r w:rsidRPr="001647A1">
        <w:rPr>
          <w:rFonts w:ascii="Helvetica" w:hAnsi="Helvetica" w:cs="Helvetica"/>
          <w:b/>
          <w:bCs/>
          <w:color w:val="222222"/>
          <w:sz w:val="21"/>
          <w:szCs w:val="21"/>
        </w:rPr>
        <w:t>.</w:t>
      </w:r>
    </w:p>
    <w:p w14:paraId="280505EC" w14:textId="77777777" w:rsidR="001647A1" w:rsidRPr="001647A1" w:rsidRDefault="001647A1" w:rsidP="001647A1">
      <w:pPr>
        <w:rPr>
          <w:rFonts w:ascii="Helvetica" w:hAnsi="Helvetica" w:cs="Helvetica"/>
          <w:b/>
          <w:bCs/>
          <w:color w:val="222222"/>
          <w:sz w:val="21"/>
          <w:szCs w:val="21"/>
        </w:rPr>
      </w:pPr>
    </w:p>
    <w:p w14:paraId="63C0F17E"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hint="eastAsia"/>
          <w:b/>
          <w:bCs/>
          <w:color w:val="222222"/>
          <w:sz w:val="21"/>
          <w:szCs w:val="21"/>
        </w:rPr>
        <w:t>Глава</w:t>
      </w:r>
      <w:r w:rsidRPr="001647A1">
        <w:rPr>
          <w:rFonts w:ascii="Helvetica" w:hAnsi="Helvetica" w:cs="Helvetica"/>
          <w:b/>
          <w:bCs/>
          <w:color w:val="222222"/>
          <w:sz w:val="21"/>
          <w:szCs w:val="21"/>
        </w:rPr>
        <w:t xml:space="preserve"> 3. </w:t>
      </w:r>
      <w:r w:rsidRPr="001647A1">
        <w:rPr>
          <w:rFonts w:ascii="Helvetica" w:hAnsi="Helvetica" w:cs="Helvetica" w:hint="eastAsia"/>
          <w:b/>
          <w:bCs/>
          <w:color w:val="222222"/>
          <w:sz w:val="21"/>
          <w:szCs w:val="21"/>
        </w:rPr>
        <w:t>СОСТОЯНИЕ</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АЭРОГЕМАТИЧЕСКОГО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БАРЬЕРА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ЛЕГКИХ</w:t>
      </w:r>
    </w:p>
    <w:p w14:paraId="7BFD68E7" w14:textId="77777777" w:rsidR="001647A1" w:rsidRPr="001647A1" w:rsidRDefault="001647A1" w:rsidP="001647A1">
      <w:pPr>
        <w:rPr>
          <w:rFonts w:ascii="Helvetica" w:hAnsi="Helvetica" w:cs="Helvetica"/>
          <w:b/>
          <w:bCs/>
          <w:color w:val="222222"/>
          <w:sz w:val="21"/>
          <w:szCs w:val="21"/>
        </w:rPr>
      </w:pPr>
    </w:p>
    <w:p w14:paraId="43AE68F8"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hint="eastAsia"/>
          <w:b/>
          <w:bCs/>
          <w:color w:val="222222"/>
          <w:sz w:val="21"/>
          <w:szCs w:val="21"/>
        </w:rPr>
        <w:t>У</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КРЫС</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РАЗНОГО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ВОЗРАСТА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ПРИ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НОРМОКСИИ</w:t>
      </w:r>
      <w:r w:rsidRPr="001647A1">
        <w:rPr>
          <w:rFonts w:ascii="Helvetica" w:hAnsi="Helvetica" w:cs="Helvetica"/>
          <w:b/>
          <w:bCs/>
          <w:color w:val="222222"/>
          <w:sz w:val="21"/>
          <w:szCs w:val="21"/>
        </w:rPr>
        <w:t>.</w:t>
      </w:r>
    </w:p>
    <w:p w14:paraId="14FDC019" w14:textId="77777777" w:rsidR="001647A1" w:rsidRPr="001647A1" w:rsidRDefault="001647A1" w:rsidP="001647A1">
      <w:pPr>
        <w:rPr>
          <w:rFonts w:ascii="Helvetica" w:hAnsi="Helvetica" w:cs="Helvetica"/>
          <w:b/>
          <w:bCs/>
          <w:color w:val="222222"/>
          <w:sz w:val="21"/>
          <w:szCs w:val="21"/>
        </w:rPr>
      </w:pPr>
    </w:p>
    <w:p w14:paraId="65BF35ED"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b/>
          <w:bCs/>
          <w:color w:val="222222"/>
          <w:sz w:val="21"/>
          <w:szCs w:val="21"/>
        </w:rPr>
        <w:t xml:space="preserve">3.1. </w:t>
      </w:r>
      <w:r w:rsidRPr="001647A1">
        <w:rPr>
          <w:rFonts w:ascii="Helvetica" w:hAnsi="Helvetica" w:cs="Helvetica" w:hint="eastAsia"/>
          <w:b/>
          <w:bCs/>
          <w:color w:val="222222"/>
          <w:sz w:val="21"/>
          <w:szCs w:val="21"/>
        </w:rPr>
        <w:t>Возрастные</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особенности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ультраструктуры</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аэро</w:t>
      </w:r>
      <w:r w:rsidRPr="001647A1">
        <w:rPr>
          <w:rFonts w:ascii="Helvetica" w:hAnsi="Helvetica" w:cs="Helvetica"/>
          <w:b/>
          <w:bCs/>
          <w:color w:val="222222"/>
          <w:sz w:val="21"/>
          <w:szCs w:val="21"/>
        </w:rPr>
        <w:t>-</w:t>
      </w:r>
      <w:r w:rsidRPr="001647A1">
        <w:rPr>
          <w:rFonts w:ascii="Helvetica" w:hAnsi="Helvetica" w:cs="Helvetica" w:hint="eastAsia"/>
          <w:b/>
          <w:bCs/>
          <w:color w:val="222222"/>
          <w:sz w:val="21"/>
          <w:szCs w:val="21"/>
        </w:rPr>
        <w:t>гематического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барьера</w:t>
      </w:r>
    </w:p>
    <w:p w14:paraId="7384C3CC" w14:textId="77777777" w:rsidR="001647A1" w:rsidRPr="001647A1" w:rsidRDefault="001647A1" w:rsidP="001647A1">
      <w:pPr>
        <w:rPr>
          <w:rFonts w:ascii="Helvetica" w:hAnsi="Helvetica" w:cs="Helvetica"/>
          <w:b/>
          <w:bCs/>
          <w:color w:val="222222"/>
          <w:sz w:val="21"/>
          <w:szCs w:val="21"/>
        </w:rPr>
      </w:pPr>
    </w:p>
    <w:p w14:paraId="47586F3B"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b/>
          <w:bCs/>
          <w:color w:val="222222"/>
          <w:sz w:val="21"/>
          <w:szCs w:val="21"/>
        </w:rPr>
        <w:t xml:space="preserve">3.2. </w:t>
      </w:r>
      <w:r w:rsidRPr="001647A1">
        <w:rPr>
          <w:rFonts w:ascii="Helvetica" w:hAnsi="Helvetica" w:cs="Helvetica" w:hint="eastAsia"/>
          <w:b/>
          <w:bCs/>
          <w:color w:val="222222"/>
          <w:sz w:val="21"/>
          <w:szCs w:val="21"/>
        </w:rPr>
        <w:t>Проницаемость</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капилляров</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легких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у</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крыс</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разного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возраста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при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нормоксии</w:t>
      </w:r>
      <w:r w:rsidRPr="001647A1">
        <w:rPr>
          <w:rFonts w:ascii="Helvetica" w:hAnsi="Helvetica" w:cs="Helvetica"/>
          <w:b/>
          <w:bCs/>
          <w:color w:val="222222"/>
          <w:sz w:val="21"/>
          <w:szCs w:val="21"/>
        </w:rPr>
        <w:t>.</w:t>
      </w:r>
    </w:p>
    <w:p w14:paraId="26B009AB" w14:textId="77777777" w:rsidR="001647A1" w:rsidRPr="001647A1" w:rsidRDefault="001647A1" w:rsidP="001647A1">
      <w:pPr>
        <w:rPr>
          <w:rFonts w:ascii="Helvetica" w:hAnsi="Helvetica" w:cs="Helvetica"/>
          <w:b/>
          <w:bCs/>
          <w:color w:val="222222"/>
          <w:sz w:val="21"/>
          <w:szCs w:val="21"/>
        </w:rPr>
      </w:pPr>
    </w:p>
    <w:p w14:paraId="4A6FB9CA"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b/>
          <w:bCs/>
          <w:color w:val="222222"/>
          <w:sz w:val="21"/>
          <w:szCs w:val="21"/>
        </w:rPr>
        <w:t xml:space="preserve">3.3. </w:t>
      </w:r>
      <w:r w:rsidRPr="001647A1">
        <w:rPr>
          <w:rFonts w:ascii="Helvetica" w:hAnsi="Helvetica" w:cs="Helvetica" w:hint="eastAsia"/>
          <w:b/>
          <w:bCs/>
          <w:color w:val="222222"/>
          <w:sz w:val="21"/>
          <w:szCs w:val="21"/>
        </w:rPr>
        <w:t>Состояние</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поверхностно</w:t>
      </w:r>
      <w:r w:rsidRPr="001647A1">
        <w:rPr>
          <w:rFonts w:ascii="Helvetica" w:hAnsi="Helvetica" w:cs="Helvetica"/>
          <w:b/>
          <w:bCs/>
          <w:color w:val="222222"/>
          <w:sz w:val="21"/>
          <w:szCs w:val="21"/>
        </w:rPr>
        <w:t>-</w:t>
      </w:r>
      <w:r w:rsidRPr="001647A1">
        <w:rPr>
          <w:rFonts w:ascii="Helvetica" w:hAnsi="Helvetica" w:cs="Helvetica" w:hint="eastAsia"/>
          <w:b/>
          <w:bCs/>
          <w:color w:val="222222"/>
          <w:sz w:val="21"/>
          <w:szCs w:val="21"/>
        </w:rPr>
        <w:t>активного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выстилающего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комплекса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легких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у</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крыс</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разного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возраста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при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нормоксии</w:t>
      </w:r>
    </w:p>
    <w:p w14:paraId="3B375DF7" w14:textId="77777777" w:rsidR="001647A1" w:rsidRPr="001647A1" w:rsidRDefault="001647A1" w:rsidP="001647A1">
      <w:pPr>
        <w:rPr>
          <w:rFonts w:ascii="Helvetica" w:hAnsi="Helvetica" w:cs="Helvetica"/>
          <w:b/>
          <w:bCs/>
          <w:color w:val="222222"/>
          <w:sz w:val="21"/>
          <w:szCs w:val="21"/>
        </w:rPr>
      </w:pPr>
    </w:p>
    <w:p w14:paraId="561C8F91"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hint="eastAsia"/>
          <w:b/>
          <w:bCs/>
          <w:color w:val="222222"/>
          <w:sz w:val="21"/>
          <w:szCs w:val="21"/>
        </w:rPr>
        <w:t>Глава</w:t>
      </w:r>
      <w:r w:rsidRPr="001647A1">
        <w:rPr>
          <w:rFonts w:ascii="Helvetica" w:hAnsi="Helvetica" w:cs="Helvetica"/>
          <w:b/>
          <w:bCs/>
          <w:color w:val="222222"/>
          <w:sz w:val="21"/>
          <w:szCs w:val="21"/>
        </w:rPr>
        <w:t xml:space="preserve"> 4. </w:t>
      </w:r>
      <w:r w:rsidRPr="001647A1">
        <w:rPr>
          <w:rFonts w:ascii="Helvetica" w:hAnsi="Helvetica" w:cs="Helvetica" w:hint="eastAsia"/>
          <w:b/>
          <w:bCs/>
          <w:color w:val="222222"/>
          <w:sz w:val="21"/>
          <w:szCs w:val="21"/>
        </w:rPr>
        <w:t>ВОЗРАСТНЫЕ</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ОСОБЕННОСТИ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ИЗМЕНЕНИЙ</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АЭР</w:t>
      </w:r>
      <w:r w:rsidRPr="001647A1">
        <w:rPr>
          <w:rFonts w:ascii="Helvetica" w:hAnsi="Helvetica" w:cs="Helvetica"/>
          <w:b/>
          <w:bCs/>
          <w:color w:val="222222"/>
          <w:sz w:val="21"/>
          <w:szCs w:val="21"/>
        </w:rPr>
        <w:t>01</w:t>
      </w:r>
      <w:r w:rsidRPr="001647A1">
        <w:rPr>
          <w:rFonts w:ascii="Helvetica" w:hAnsi="Helvetica" w:cs="Helvetica" w:hint="eastAsia"/>
          <w:b/>
          <w:bCs/>
          <w:color w:val="222222"/>
          <w:sz w:val="21"/>
          <w:szCs w:val="21"/>
        </w:rPr>
        <w:t>ЖАТИ</w:t>
      </w:r>
    </w:p>
    <w:p w14:paraId="20BC886B" w14:textId="77777777" w:rsidR="001647A1" w:rsidRPr="001647A1" w:rsidRDefault="001647A1" w:rsidP="001647A1">
      <w:pPr>
        <w:rPr>
          <w:rFonts w:ascii="Helvetica" w:hAnsi="Helvetica" w:cs="Helvetica"/>
          <w:b/>
          <w:bCs/>
          <w:color w:val="222222"/>
          <w:sz w:val="21"/>
          <w:szCs w:val="21"/>
        </w:rPr>
      </w:pPr>
    </w:p>
    <w:p w14:paraId="7BCA2312"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b/>
          <w:bCs/>
          <w:color w:val="222222"/>
          <w:sz w:val="21"/>
          <w:szCs w:val="21"/>
        </w:rPr>
        <w:t xml:space="preserve">4ECKDID </w:t>
      </w:r>
      <w:r w:rsidRPr="001647A1">
        <w:rPr>
          <w:rFonts w:ascii="Helvetica" w:hAnsi="Helvetica" w:cs="Helvetica" w:hint="eastAsia"/>
          <w:b/>
          <w:bCs/>
          <w:color w:val="222222"/>
          <w:sz w:val="21"/>
          <w:szCs w:val="21"/>
        </w:rPr>
        <w:t>БАРЬЕРА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ЛЕГКИХ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ПРИ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ГИПОКСИИ</w:t>
      </w:r>
      <w:r w:rsidRPr="001647A1">
        <w:rPr>
          <w:rFonts w:ascii="Helvetica" w:hAnsi="Helvetica" w:cs="Helvetica"/>
          <w:b/>
          <w:bCs/>
          <w:color w:val="222222"/>
          <w:sz w:val="21"/>
          <w:szCs w:val="21"/>
        </w:rPr>
        <w:t>.</w:t>
      </w:r>
    </w:p>
    <w:p w14:paraId="14B05E35" w14:textId="77777777" w:rsidR="001647A1" w:rsidRPr="001647A1" w:rsidRDefault="001647A1" w:rsidP="001647A1">
      <w:pPr>
        <w:rPr>
          <w:rFonts w:ascii="Helvetica" w:hAnsi="Helvetica" w:cs="Helvetica"/>
          <w:b/>
          <w:bCs/>
          <w:color w:val="222222"/>
          <w:sz w:val="21"/>
          <w:szCs w:val="21"/>
        </w:rPr>
      </w:pPr>
    </w:p>
    <w:p w14:paraId="4D1AC3B0"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b/>
          <w:bCs/>
          <w:color w:val="222222"/>
          <w:sz w:val="21"/>
          <w:szCs w:val="21"/>
        </w:rPr>
        <w:t xml:space="preserve">4.1. </w:t>
      </w:r>
      <w:r w:rsidRPr="001647A1">
        <w:rPr>
          <w:rFonts w:ascii="Helvetica" w:hAnsi="Helvetica" w:cs="Helvetica" w:hint="eastAsia"/>
          <w:b/>
          <w:bCs/>
          <w:color w:val="222222"/>
          <w:sz w:val="21"/>
          <w:szCs w:val="21"/>
        </w:rPr>
        <w:t>Ультраструктура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аэрогематического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барьера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легких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у</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крыс</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разного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возраста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при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гипоксии</w:t>
      </w:r>
    </w:p>
    <w:p w14:paraId="16D205C4" w14:textId="77777777" w:rsidR="001647A1" w:rsidRPr="001647A1" w:rsidRDefault="001647A1" w:rsidP="001647A1">
      <w:pPr>
        <w:rPr>
          <w:rFonts w:ascii="Helvetica" w:hAnsi="Helvetica" w:cs="Helvetica"/>
          <w:b/>
          <w:bCs/>
          <w:color w:val="222222"/>
          <w:sz w:val="21"/>
          <w:szCs w:val="21"/>
        </w:rPr>
      </w:pPr>
    </w:p>
    <w:p w14:paraId="1233E6FB"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b/>
          <w:bCs/>
          <w:color w:val="222222"/>
          <w:sz w:val="21"/>
          <w:szCs w:val="21"/>
        </w:rPr>
        <w:t xml:space="preserve">4.2. </w:t>
      </w:r>
      <w:r w:rsidRPr="001647A1">
        <w:rPr>
          <w:rFonts w:ascii="Helvetica" w:hAnsi="Helvetica" w:cs="Helvetica" w:hint="eastAsia"/>
          <w:b/>
          <w:bCs/>
          <w:color w:val="222222"/>
          <w:sz w:val="21"/>
          <w:szCs w:val="21"/>
        </w:rPr>
        <w:t>Проницаемость</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капилляров</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легких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у</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крыс</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разного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возраста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при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гипоксии</w:t>
      </w:r>
    </w:p>
    <w:p w14:paraId="6C30D631" w14:textId="77777777" w:rsidR="001647A1" w:rsidRPr="001647A1" w:rsidRDefault="001647A1" w:rsidP="001647A1">
      <w:pPr>
        <w:rPr>
          <w:rFonts w:ascii="Helvetica" w:hAnsi="Helvetica" w:cs="Helvetica"/>
          <w:b/>
          <w:bCs/>
          <w:color w:val="222222"/>
          <w:sz w:val="21"/>
          <w:szCs w:val="21"/>
        </w:rPr>
      </w:pPr>
    </w:p>
    <w:p w14:paraId="2895F9AF"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b/>
          <w:bCs/>
          <w:color w:val="222222"/>
          <w:sz w:val="21"/>
          <w:szCs w:val="21"/>
        </w:rPr>
        <w:t xml:space="preserve">4.3. </w:t>
      </w:r>
      <w:r w:rsidRPr="001647A1">
        <w:rPr>
          <w:rFonts w:ascii="Helvetica" w:hAnsi="Helvetica" w:cs="Helvetica" w:hint="eastAsia"/>
          <w:b/>
          <w:bCs/>
          <w:color w:val="222222"/>
          <w:sz w:val="21"/>
          <w:szCs w:val="21"/>
        </w:rPr>
        <w:t>Влияние</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гипоксии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на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состояние</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поверхностно</w:t>
      </w:r>
      <w:r w:rsidRPr="001647A1">
        <w:rPr>
          <w:rFonts w:ascii="Helvetica" w:hAnsi="Helvetica" w:cs="Helvetica"/>
          <w:b/>
          <w:bCs/>
          <w:color w:val="222222"/>
          <w:sz w:val="21"/>
          <w:szCs w:val="21"/>
        </w:rPr>
        <w:t>-</w:t>
      </w:r>
      <w:r w:rsidRPr="001647A1">
        <w:rPr>
          <w:rFonts w:ascii="Helvetica" w:hAnsi="Helvetica" w:cs="Helvetica" w:hint="eastAsia"/>
          <w:b/>
          <w:bCs/>
          <w:color w:val="222222"/>
          <w:sz w:val="21"/>
          <w:szCs w:val="21"/>
        </w:rPr>
        <w:t>активного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выстилающего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комплекса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легких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у</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крыс</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разного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возраста</w:t>
      </w:r>
    </w:p>
    <w:p w14:paraId="1C9866FF" w14:textId="77777777" w:rsidR="001647A1" w:rsidRPr="001647A1" w:rsidRDefault="001647A1" w:rsidP="001647A1">
      <w:pPr>
        <w:rPr>
          <w:rFonts w:ascii="Helvetica" w:hAnsi="Helvetica" w:cs="Helvetica"/>
          <w:b/>
          <w:bCs/>
          <w:color w:val="222222"/>
          <w:sz w:val="21"/>
          <w:szCs w:val="21"/>
        </w:rPr>
      </w:pPr>
    </w:p>
    <w:p w14:paraId="1DB415DD"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hint="eastAsia"/>
          <w:b/>
          <w:bCs/>
          <w:color w:val="222222"/>
          <w:sz w:val="21"/>
          <w:szCs w:val="21"/>
        </w:rPr>
        <w:t>Глава</w:t>
      </w:r>
      <w:r w:rsidRPr="001647A1">
        <w:rPr>
          <w:rFonts w:ascii="Helvetica" w:hAnsi="Helvetica" w:cs="Helvetica"/>
          <w:b/>
          <w:bCs/>
          <w:color w:val="222222"/>
          <w:sz w:val="21"/>
          <w:szCs w:val="21"/>
        </w:rPr>
        <w:t xml:space="preserve"> 5. </w:t>
      </w:r>
      <w:r w:rsidRPr="001647A1">
        <w:rPr>
          <w:rFonts w:ascii="Helvetica" w:hAnsi="Helvetica" w:cs="Helvetica" w:hint="eastAsia"/>
          <w:b/>
          <w:bCs/>
          <w:color w:val="222222"/>
          <w:sz w:val="21"/>
          <w:szCs w:val="21"/>
        </w:rPr>
        <w:t>ВОЗРАСТНЫЕ</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ОСОБЕННОСТИ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ИЗМЕНЕНИЙ</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АЭР</w:t>
      </w:r>
      <w:r w:rsidRPr="001647A1">
        <w:rPr>
          <w:rFonts w:ascii="Helvetica" w:hAnsi="Helvetica" w:cs="Helvetica"/>
          <w:b/>
          <w:bCs/>
          <w:color w:val="222222"/>
          <w:sz w:val="21"/>
          <w:szCs w:val="21"/>
        </w:rPr>
        <w:t>01</w:t>
      </w:r>
      <w:r w:rsidRPr="001647A1">
        <w:rPr>
          <w:rFonts w:ascii="Helvetica" w:hAnsi="Helvetica" w:cs="Helvetica" w:hint="eastAsia"/>
          <w:b/>
          <w:bCs/>
          <w:color w:val="222222"/>
          <w:sz w:val="21"/>
          <w:szCs w:val="21"/>
        </w:rPr>
        <w:t>ША</w:t>
      </w:r>
    </w:p>
    <w:p w14:paraId="20B76EDE" w14:textId="77777777" w:rsidR="001647A1" w:rsidRPr="001647A1" w:rsidRDefault="001647A1" w:rsidP="001647A1">
      <w:pPr>
        <w:rPr>
          <w:rFonts w:ascii="Helvetica" w:hAnsi="Helvetica" w:cs="Helvetica"/>
          <w:b/>
          <w:bCs/>
          <w:color w:val="222222"/>
          <w:sz w:val="21"/>
          <w:szCs w:val="21"/>
        </w:rPr>
      </w:pPr>
    </w:p>
    <w:p w14:paraId="3824FB3D"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hint="eastAsia"/>
          <w:b/>
          <w:bCs/>
          <w:color w:val="222222"/>
          <w:sz w:val="21"/>
          <w:szCs w:val="21"/>
        </w:rPr>
        <w:t>ЖЧЕСКОГО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БАРЬЕРА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ЛЕШИХ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ПРИ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ШПЕРОКСИИ</w:t>
      </w:r>
      <w:r w:rsidRPr="001647A1">
        <w:rPr>
          <w:rFonts w:ascii="Helvetica" w:hAnsi="Helvetica" w:cs="Helvetica"/>
          <w:b/>
          <w:bCs/>
          <w:color w:val="222222"/>
          <w:sz w:val="21"/>
          <w:szCs w:val="21"/>
        </w:rPr>
        <w:t>.</w:t>
      </w:r>
    </w:p>
    <w:p w14:paraId="7DC71CA9" w14:textId="77777777" w:rsidR="001647A1" w:rsidRPr="001647A1" w:rsidRDefault="001647A1" w:rsidP="001647A1">
      <w:pPr>
        <w:rPr>
          <w:rFonts w:ascii="Helvetica" w:hAnsi="Helvetica" w:cs="Helvetica"/>
          <w:b/>
          <w:bCs/>
          <w:color w:val="222222"/>
          <w:sz w:val="21"/>
          <w:szCs w:val="21"/>
        </w:rPr>
      </w:pPr>
    </w:p>
    <w:p w14:paraId="5AA386DD"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b/>
          <w:bCs/>
          <w:color w:val="222222"/>
          <w:sz w:val="21"/>
          <w:szCs w:val="21"/>
        </w:rPr>
        <w:t xml:space="preserve">5.1. </w:t>
      </w:r>
      <w:r w:rsidRPr="001647A1">
        <w:rPr>
          <w:rFonts w:ascii="Helvetica" w:hAnsi="Helvetica" w:cs="Helvetica" w:hint="eastAsia"/>
          <w:b/>
          <w:bCs/>
          <w:color w:val="222222"/>
          <w:sz w:val="21"/>
          <w:szCs w:val="21"/>
        </w:rPr>
        <w:t>Ультраструктура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аэрогематического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барьера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легких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у</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крыс</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разного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возраста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при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гипероксии</w:t>
      </w:r>
      <w:r w:rsidRPr="001647A1">
        <w:rPr>
          <w:rFonts w:ascii="Helvetica" w:hAnsi="Helvetica" w:cs="Helvetica"/>
          <w:b/>
          <w:bCs/>
          <w:color w:val="222222"/>
          <w:sz w:val="21"/>
          <w:szCs w:val="21"/>
        </w:rPr>
        <w:t>.</w:t>
      </w:r>
    </w:p>
    <w:p w14:paraId="4E79B5B5" w14:textId="77777777" w:rsidR="001647A1" w:rsidRPr="001647A1" w:rsidRDefault="001647A1" w:rsidP="001647A1">
      <w:pPr>
        <w:rPr>
          <w:rFonts w:ascii="Helvetica" w:hAnsi="Helvetica" w:cs="Helvetica"/>
          <w:b/>
          <w:bCs/>
          <w:color w:val="222222"/>
          <w:sz w:val="21"/>
          <w:szCs w:val="21"/>
        </w:rPr>
      </w:pPr>
    </w:p>
    <w:p w14:paraId="2E3CD066" w14:textId="77777777" w:rsidR="001647A1" w:rsidRPr="001647A1" w:rsidRDefault="001647A1" w:rsidP="001647A1">
      <w:pPr>
        <w:rPr>
          <w:rFonts w:ascii="Helvetica" w:hAnsi="Helvetica" w:cs="Helvetica"/>
          <w:b/>
          <w:bCs/>
          <w:color w:val="222222"/>
          <w:sz w:val="21"/>
          <w:szCs w:val="21"/>
        </w:rPr>
      </w:pPr>
      <w:r w:rsidRPr="001647A1">
        <w:rPr>
          <w:rFonts w:ascii="Helvetica" w:hAnsi="Helvetica" w:cs="Helvetica"/>
          <w:b/>
          <w:bCs/>
          <w:color w:val="222222"/>
          <w:sz w:val="21"/>
          <w:szCs w:val="21"/>
        </w:rPr>
        <w:t xml:space="preserve">5.2. </w:t>
      </w:r>
      <w:r w:rsidRPr="001647A1">
        <w:rPr>
          <w:rFonts w:ascii="Helvetica" w:hAnsi="Helvetica" w:cs="Helvetica" w:hint="eastAsia"/>
          <w:b/>
          <w:bCs/>
          <w:color w:val="222222"/>
          <w:sz w:val="21"/>
          <w:szCs w:val="21"/>
        </w:rPr>
        <w:t>Проницаемость</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капилляров</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легких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у</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крыс</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разного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возраста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при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гипероксии</w:t>
      </w:r>
    </w:p>
    <w:p w14:paraId="6E13A541" w14:textId="77777777" w:rsidR="001647A1" w:rsidRPr="001647A1" w:rsidRDefault="001647A1" w:rsidP="001647A1">
      <w:pPr>
        <w:rPr>
          <w:rFonts w:ascii="Helvetica" w:hAnsi="Helvetica" w:cs="Helvetica"/>
          <w:b/>
          <w:bCs/>
          <w:color w:val="222222"/>
          <w:sz w:val="21"/>
          <w:szCs w:val="21"/>
        </w:rPr>
      </w:pPr>
    </w:p>
    <w:p w14:paraId="0C1B29AA" w14:textId="02B7A468" w:rsidR="008A0C40" w:rsidRPr="001647A1" w:rsidRDefault="001647A1" w:rsidP="001647A1">
      <w:r w:rsidRPr="001647A1">
        <w:rPr>
          <w:rFonts w:ascii="Helvetica" w:hAnsi="Helvetica" w:cs="Helvetica"/>
          <w:b/>
          <w:bCs/>
          <w:color w:val="222222"/>
          <w:sz w:val="21"/>
          <w:szCs w:val="21"/>
        </w:rPr>
        <w:t xml:space="preserve">5.3. </w:t>
      </w:r>
      <w:r w:rsidRPr="001647A1">
        <w:rPr>
          <w:rFonts w:ascii="Helvetica" w:hAnsi="Helvetica" w:cs="Helvetica" w:hint="eastAsia"/>
          <w:b/>
          <w:bCs/>
          <w:color w:val="222222"/>
          <w:sz w:val="21"/>
          <w:szCs w:val="21"/>
        </w:rPr>
        <w:t>Состояние</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поверхностно</w:t>
      </w:r>
      <w:r w:rsidRPr="001647A1">
        <w:rPr>
          <w:rFonts w:ascii="Helvetica" w:hAnsi="Helvetica" w:cs="Helvetica"/>
          <w:b/>
          <w:bCs/>
          <w:color w:val="222222"/>
          <w:sz w:val="21"/>
          <w:szCs w:val="21"/>
        </w:rPr>
        <w:t>-</w:t>
      </w:r>
      <w:r w:rsidRPr="001647A1">
        <w:rPr>
          <w:rFonts w:ascii="Helvetica" w:hAnsi="Helvetica" w:cs="Helvetica" w:hint="eastAsia"/>
          <w:b/>
          <w:bCs/>
          <w:color w:val="222222"/>
          <w:sz w:val="21"/>
          <w:szCs w:val="21"/>
        </w:rPr>
        <w:t>активного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выстилающего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комплекса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легких</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у</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крыс</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разного</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возраста</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при</w:t>
      </w:r>
      <w:r w:rsidRPr="001647A1">
        <w:rPr>
          <w:rFonts w:ascii="Helvetica" w:hAnsi="Helvetica" w:cs="Helvetica"/>
          <w:b/>
          <w:bCs/>
          <w:color w:val="222222"/>
          <w:sz w:val="21"/>
          <w:szCs w:val="21"/>
        </w:rPr>
        <w:t xml:space="preserve"> </w:t>
      </w:r>
      <w:r w:rsidRPr="001647A1">
        <w:rPr>
          <w:rFonts w:ascii="Helvetica" w:hAnsi="Helvetica" w:cs="Helvetica" w:hint="eastAsia"/>
          <w:b/>
          <w:bCs/>
          <w:color w:val="222222"/>
          <w:sz w:val="21"/>
          <w:szCs w:val="21"/>
        </w:rPr>
        <w:t>гипероксии</w:t>
      </w:r>
      <w:r w:rsidRPr="001647A1">
        <w:rPr>
          <w:rFonts w:ascii="Helvetica" w:hAnsi="Helvetica" w:cs="Helvetica"/>
          <w:b/>
          <w:bCs/>
          <w:color w:val="222222"/>
          <w:sz w:val="21"/>
          <w:szCs w:val="21"/>
        </w:rPr>
        <w:t>.</w:t>
      </w:r>
    </w:p>
    <w:sectPr w:rsidR="008A0C40" w:rsidRPr="001647A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F4E4C" w14:textId="77777777" w:rsidR="00BC7FFA" w:rsidRDefault="00BC7FFA">
      <w:pPr>
        <w:spacing w:after="0" w:line="240" w:lineRule="auto"/>
      </w:pPr>
      <w:r>
        <w:separator/>
      </w:r>
    </w:p>
  </w:endnote>
  <w:endnote w:type="continuationSeparator" w:id="0">
    <w:p w14:paraId="4746A648" w14:textId="77777777" w:rsidR="00BC7FFA" w:rsidRDefault="00BC7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ADE42" w14:textId="77777777" w:rsidR="00BC7FFA" w:rsidRDefault="00BC7FFA"/>
    <w:p w14:paraId="5D4D8FCC" w14:textId="77777777" w:rsidR="00BC7FFA" w:rsidRDefault="00BC7FFA"/>
    <w:p w14:paraId="03926ED6" w14:textId="77777777" w:rsidR="00BC7FFA" w:rsidRDefault="00BC7FFA"/>
    <w:p w14:paraId="23B2C689" w14:textId="77777777" w:rsidR="00BC7FFA" w:rsidRDefault="00BC7FFA"/>
    <w:p w14:paraId="1C77317D" w14:textId="77777777" w:rsidR="00BC7FFA" w:rsidRDefault="00BC7FFA"/>
    <w:p w14:paraId="23B25956" w14:textId="77777777" w:rsidR="00BC7FFA" w:rsidRDefault="00BC7FFA"/>
    <w:p w14:paraId="0C19F251" w14:textId="77777777" w:rsidR="00BC7FFA" w:rsidRDefault="00BC7F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25213A" wp14:editId="1F7861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F8081" w14:textId="77777777" w:rsidR="00BC7FFA" w:rsidRDefault="00BC7F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2521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EF8081" w14:textId="77777777" w:rsidR="00BC7FFA" w:rsidRDefault="00BC7F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71B822" w14:textId="77777777" w:rsidR="00BC7FFA" w:rsidRDefault="00BC7FFA"/>
    <w:p w14:paraId="57B1DEB8" w14:textId="77777777" w:rsidR="00BC7FFA" w:rsidRDefault="00BC7FFA"/>
    <w:p w14:paraId="5DBA2809" w14:textId="77777777" w:rsidR="00BC7FFA" w:rsidRDefault="00BC7F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378A0C" wp14:editId="35B7D8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16DEC" w14:textId="77777777" w:rsidR="00BC7FFA" w:rsidRDefault="00BC7FFA"/>
                          <w:p w14:paraId="1642D406" w14:textId="77777777" w:rsidR="00BC7FFA" w:rsidRDefault="00BC7F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378A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E16DEC" w14:textId="77777777" w:rsidR="00BC7FFA" w:rsidRDefault="00BC7FFA"/>
                    <w:p w14:paraId="1642D406" w14:textId="77777777" w:rsidR="00BC7FFA" w:rsidRDefault="00BC7F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9ED063" w14:textId="77777777" w:rsidR="00BC7FFA" w:rsidRDefault="00BC7FFA"/>
    <w:p w14:paraId="6CAD4E1D" w14:textId="77777777" w:rsidR="00BC7FFA" w:rsidRDefault="00BC7FFA">
      <w:pPr>
        <w:rPr>
          <w:sz w:val="2"/>
          <w:szCs w:val="2"/>
        </w:rPr>
      </w:pPr>
    </w:p>
    <w:p w14:paraId="4F9A9ACE" w14:textId="77777777" w:rsidR="00BC7FFA" w:rsidRDefault="00BC7FFA"/>
    <w:p w14:paraId="7931BCCE" w14:textId="77777777" w:rsidR="00BC7FFA" w:rsidRDefault="00BC7FFA">
      <w:pPr>
        <w:spacing w:after="0" w:line="240" w:lineRule="auto"/>
      </w:pPr>
    </w:p>
  </w:footnote>
  <w:footnote w:type="continuationSeparator" w:id="0">
    <w:p w14:paraId="3DD7E885" w14:textId="77777777" w:rsidR="00BC7FFA" w:rsidRDefault="00BC7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C7FFA"/>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15250</TotalTime>
  <Pages>4</Pages>
  <Words>409</Words>
  <Characters>2334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554</cp:revision>
  <cp:lastPrinted>2009-02-06T05:36:00Z</cp:lastPrinted>
  <dcterms:created xsi:type="dcterms:W3CDTF">2025-11-25T20:19:00Z</dcterms:created>
  <dcterms:modified xsi:type="dcterms:W3CDTF">2025-12-20T11:06:00Z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