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23BC7" w14:textId="77777777" w:rsidR="00CD1667" w:rsidRDefault="00CD1667" w:rsidP="00CD166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Погорелов, Евгений Геннадьевич.</w:t>
      </w:r>
      <w:r>
        <w:rPr>
          <w:rFonts w:ascii="Helvetica" w:hAnsi="Helvetica" w:cs="Helvetica"/>
          <w:color w:val="222222"/>
          <w:sz w:val="21"/>
          <w:szCs w:val="21"/>
        </w:rPr>
        <w:br/>
      </w:r>
      <w:r>
        <w:rPr>
          <w:rStyle w:val="js-item-maininfo"/>
          <w:rFonts w:ascii="Helvetica" w:hAnsi="Helvetica" w:cs="Helvetica"/>
          <w:b/>
          <w:bCs/>
          <w:color w:val="222222"/>
          <w:sz w:val="21"/>
          <w:szCs w:val="21"/>
        </w:rPr>
        <w:t>Распространение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волн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Лява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Релея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двухфазной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средах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неклассических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граничных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условиях</w:t>
      </w:r>
      <w:r>
        <w:rPr>
          <w:rStyle w:val="js-item-maininfo"/>
          <w:rFonts w:ascii="Helvetica" w:hAnsi="Helvetica" w:cs="Helvetica"/>
          <w:color w:val="222222"/>
          <w:sz w:val="21"/>
          <w:szCs w:val="21"/>
        </w:rPr>
        <w:t> : диссертация ... кандидата физико-математических наук : 01.02.04. - Москва, 1999. - 85 с.</w:t>
      </w:r>
      <w:r>
        <w:rPr>
          <w:rStyle w:val="search-descr"/>
          <w:rFonts w:ascii="Helvetica" w:hAnsi="Helvetica" w:cs="Helvetica"/>
          <w:color w:val="222222"/>
          <w:sz w:val="21"/>
          <w:szCs w:val="21"/>
        </w:rPr>
        <w:t>больше</w:t>
      </w:r>
    </w:p>
    <w:p w14:paraId="135C2AB8" w14:textId="77777777" w:rsidR="00CD1667" w:rsidRDefault="00CD1667" w:rsidP="00CD166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1DF9E1F" w14:textId="77777777" w:rsidR="00CD1667" w:rsidRDefault="00CD1667" w:rsidP="00CD1667">
      <w:pPr>
        <w:widowControl/>
        <w:numPr>
          <w:ilvl w:val="0"/>
          <w:numId w:val="1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AC1FDD5" w14:textId="77777777" w:rsidR="00CD1667" w:rsidRDefault="00CD1667" w:rsidP="00CD166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Московский государственный университет имени М. В. Ломоносова механико-математический факультет На правах рукописи </w:t>
      </w:r>
      <w:r>
        <w:rPr>
          <w:rFonts w:ascii="Helvetica" w:hAnsi="Helvetica" w:cs="Helvetica"/>
          <w:b/>
          <w:bCs/>
          <w:color w:val="222222"/>
          <w:sz w:val="21"/>
          <w:szCs w:val="21"/>
        </w:rPr>
        <w:t>Погорелов</w:t>
      </w:r>
      <w:r>
        <w:rPr>
          <w:rFonts w:ascii="Helvetica" w:hAnsi="Helvetica" w:cs="Helvetica"/>
          <w:color w:val="222222"/>
          <w:sz w:val="21"/>
          <w:szCs w:val="21"/>
        </w:rPr>
        <w:t> </w:t>
      </w:r>
      <w:r>
        <w:rPr>
          <w:rFonts w:ascii="Helvetica" w:hAnsi="Helvetica" w:cs="Helvetica"/>
          <w:b/>
          <w:bCs/>
          <w:color w:val="222222"/>
          <w:sz w:val="21"/>
          <w:szCs w:val="21"/>
        </w:rPr>
        <w:t>Евгений</w:t>
      </w:r>
      <w:r>
        <w:rPr>
          <w:rFonts w:ascii="Helvetica" w:hAnsi="Helvetica" w:cs="Helvetica"/>
          <w:color w:val="222222"/>
          <w:sz w:val="21"/>
          <w:szCs w:val="21"/>
        </w:rPr>
        <w:t> </w:t>
      </w:r>
      <w:r>
        <w:rPr>
          <w:rFonts w:ascii="Helvetica" w:hAnsi="Helvetica" w:cs="Helvetica"/>
          <w:b/>
          <w:bCs/>
          <w:color w:val="222222"/>
          <w:sz w:val="21"/>
          <w:szCs w:val="21"/>
        </w:rPr>
        <w:t>Геннадьевич</w:t>
      </w:r>
      <w:r>
        <w:rPr>
          <w:rFonts w:ascii="Helvetica" w:hAnsi="Helvetica" w:cs="Helvetica"/>
          <w:color w:val="222222"/>
          <w:sz w:val="21"/>
          <w:szCs w:val="21"/>
        </w:rPr>
        <w:t> У Д К 622.011,4;622.023 </w:t>
      </w:r>
      <w:r>
        <w:rPr>
          <w:rFonts w:ascii="Helvetica" w:hAnsi="Helvetica" w:cs="Helvetica"/>
          <w:b/>
          <w:bCs/>
          <w:color w:val="222222"/>
          <w:sz w:val="21"/>
          <w:szCs w:val="21"/>
        </w:rPr>
        <w:t>РАСПРОСТРАНЕНИЕ</w:t>
      </w:r>
      <w:r>
        <w:rPr>
          <w:rFonts w:ascii="Helvetica" w:hAnsi="Helvetica" w:cs="Helvetica"/>
          <w:color w:val="222222"/>
          <w:sz w:val="21"/>
          <w:szCs w:val="21"/>
        </w:rPr>
        <w:t> </w:t>
      </w:r>
      <w:r>
        <w:rPr>
          <w:rFonts w:ascii="Helvetica" w:hAnsi="Helvetica" w:cs="Helvetica"/>
          <w:b/>
          <w:bCs/>
          <w:color w:val="222222"/>
          <w:sz w:val="21"/>
          <w:szCs w:val="21"/>
        </w:rPr>
        <w:t>ВОЛН</w:t>
      </w:r>
      <w:r>
        <w:rPr>
          <w:rFonts w:ascii="Helvetica" w:hAnsi="Helvetica" w:cs="Helvetica"/>
          <w:color w:val="222222"/>
          <w:sz w:val="21"/>
          <w:szCs w:val="21"/>
        </w:rPr>
        <w:t> </w:t>
      </w:r>
      <w:r>
        <w:rPr>
          <w:rFonts w:ascii="Helvetica" w:hAnsi="Helvetica" w:cs="Helvetica"/>
          <w:b/>
          <w:bCs/>
          <w:color w:val="222222"/>
          <w:sz w:val="21"/>
          <w:szCs w:val="21"/>
        </w:rPr>
        <w:t>ЛЯВА</w:t>
      </w:r>
      <w:r>
        <w:rPr>
          <w:rFonts w:ascii="Helvetica" w:hAnsi="Helvetica" w:cs="Helvetica"/>
          <w:color w:val="222222"/>
          <w:sz w:val="21"/>
          <w:szCs w:val="21"/>
        </w:rPr>
        <w:t> И </w:t>
      </w:r>
      <w:r>
        <w:rPr>
          <w:rFonts w:ascii="Helvetica" w:hAnsi="Helvetica" w:cs="Helvetica"/>
          <w:b/>
          <w:bCs/>
          <w:color w:val="222222"/>
          <w:sz w:val="21"/>
          <w:szCs w:val="21"/>
        </w:rPr>
        <w:t>РЕЛЕЯ</w:t>
      </w:r>
      <w:r>
        <w:rPr>
          <w:rFonts w:ascii="Helvetica" w:hAnsi="Helvetica" w:cs="Helvetica"/>
          <w:color w:val="222222"/>
          <w:sz w:val="21"/>
          <w:szCs w:val="21"/>
        </w:rPr>
        <w:t> в </w:t>
      </w:r>
      <w:r>
        <w:rPr>
          <w:rFonts w:ascii="Helvetica" w:hAnsi="Helvetica" w:cs="Helvetica"/>
          <w:b/>
          <w:bCs/>
          <w:color w:val="222222"/>
          <w:sz w:val="21"/>
          <w:szCs w:val="21"/>
        </w:rPr>
        <w:t>УПРУГОЙ</w:t>
      </w:r>
      <w:r>
        <w:rPr>
          <w:rFonts w:ascii="Helvetica" w:hAnsi="Helvetica" w:cs="Helvetica"/>
          <w:color w:val="222222"/>
          <w:sz w:val="21"/>
          <w:szCs w:val="21"/>
        </w:rPr>
        <w:t> И </w:t>
      </w:r>
      <w:r>
        <w:rPr>
          <w:rFonts w:ascii="Helvetica" w:hAnsi="Helvetica" w:cs="Helvetica"/>
          <w:b/>
          <w:bCs/>
          <w:color w:val="222222"/>
          <w:sz w:val="21"/>
          <w:szCs w:val="21"/>
        </w:rPr>
        <w:t>ДВУХФАЗНОЙ</w:t>
      </w:r>
      <w:r>
        <w:rPr>
          <w:rFonts w:ascii="Helvetica" w:hAnsi="Helvetica" w:cs="Helvetica"/>
          <w:color w:val="222222"/>
          <w:sz w:val="21"/>
          <w:szCs w:val="21"/>
        </w:rPr>
        <w:t> </w:t>
      </w:r>
      <w:r>
        <w:rPr>
          <w:rFonts w:ascii="Helvetica" w:hAnsi="Helvetica" w:cs="Helvetica"/>
          <w:b/>
          <w:bCs/>
          <w:color w:val="222222"/>
          <w:sz w:val="21"/>
          <w:szCs w:val="21"/>
        </w:rPr>
        <w:t>СРЕДАХ</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НЕКЛАССИЧЕСКИХ</w:t>
      </w:r>
      <w:r>
        <w:rPr>
          <w:rFonts w:ascii="Helvetica" w:hAnsi="Helvetica" w:cs="Helvetica"/>
          <w:color w:val="222222"/>
          <w:sz w:val="21"/>
          <w:szCs w:val="21"/>
        </w:rPr>
        <w:t> </w:t>
      </w:r>
      <w:r>
        <w:rPr>
          <w:rFonts w:ascii="Helvetica" w:hAnsi="Helvetica" w:cs="Helvetica"/>
          <w:b/>
          <w:bCs/>
          <w:color w:val="222222"/>
          <w:sz w:val="21"/>
          <w:szCs w:val="21"/>
        </w:rPr>
        <w:t>ГРАНИЧНЫХ</w:t>
      </w:r>
      <w:r>
        <w:rPr>
          <w:rFonts w:ascii="Helvetica" w:hAnsi="Helvetica" w:cs="Helvetica"/>
          <w:color w:val="222222"/>
          <w:sz w:val="21"/>
          <w:szCs w:val="21"/>
        </w:rPr>
        <w:t> </w:t>
      </w:r>
      <w:r>
        <w:rPr>
          <w:rFonts w:ascii="Helvetica" w:hAnsi="Helvetica" w:cs="Helvetica"/>
          <w:b/>
          <w:bCs/>
          <w:color w:val="222222"/>
          <w:sz w:val="21"/>
          <w:szCs w:val="21"/>
        </w:rPr>
        <w:t>УСЛОВИЯХ</w:t>
      </w:r>
      <w:r>
        <w:rPr>
          <w:rFonts w:ascii="Helvetica" w:hAnsi="Helvetica" w:cs="Helvetica"/>
          <w:color w:val="222222"/>
          <w:sz w:val="21"/>
          <w:szCs w:val="21"/>
        </w:rPr>
        <w:t> 01.02.04 — механика деформируемого</w:t>
      </w:r>
    </w:p>
    <w:p w14:paraId="4F337D70" w14:textId="77777777" w:rsidR="00CD1667" w:rsidRDefault="00CD1667" w:rsidP="00CD1667">
      <w:pPr>
        <w:widowControl/>
        <w:numPr>
          <w:ilvl w:val="0"/>
          <w:numId w:val="1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05602036" w14:textId="77777777" w:rsidR="00CD1667" w:rsidRDefault="00CD1667" w:rsidP="00CD166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низких — параметра к. Ниже приводится список публикаций автора по теме диссертации: 1) . Е.Г. </w:t>
      </w:r>
      <w:r>
        <w:rPr>
          <w:rFonts w:ascii="Helvetica" w:hAnsi="Helvetica" w:cs="Helvetica"/>
          <w:b/>
          <w:bCs/>
          <w:color w:val="222222"/>
          <w:sz w:val="21"/>
          <w:szCs w:val="21"/>
        </w:rPr>
        <w:t>Погорелов</w:t>
      </w:r>
      <w:r>
        <w:rPr>
          <w:rFonts w:ascii="Helvetica" w:hAnsi="Helvetica" w:cs="Helvetica"/>
          <w:color w:val="222222"/>
          <w:sz w:val="21"/>
          <w:szCs w:val="21"/>
        </w:rPr>
        <w:t> "Решение задачи </w:t>
      </w:r>
      <w:r>
        <w:rPr>
          <w:rFonts w:ascii="Helvetica" w:hAnsi="Helvetica" w:cs="Helvetica"/>
          <w:b/>
          <w:bCs/>
          <w:color w:val="222222"/>
          <w:sz w:val="21"/>
          <w:szCs w:val="21"/>
        </w:rPr>
        <w:t>Лява</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неклассических</w:t>
      </w:r>
      <w:r>
        <w:rPr>
          <w:rFonts w:ascii="Helvetica" w:hAnsi="Helvetica" w:cs="Helvetica"/>
          <w:color w:val="222222"/>
          <w:sz w:val="21"/>
          <w:szCs w:val="21"/>
        </w:rPr>
        <w:t> </w:t>
      </w:r>
      <w:r>
        <w:rPr>
          <w:rFonts w:ascii="Helvetica" w:hAnsi="Helvetica" w:cs="Helvetica"/>
          <w:b/>
          <w:bCs/>
          <w:color w:val="222222"/>
          <w:sz w:val="21"/>
          <w:szCs w:val="21"/>
        </w:rPr>
        <w:t>граничных</w:t>
      </w:r>
      <w:r>
        <w:rPr>
          <w:rFonts w:ascii="Helvetica" w:hAnsi="Helvetica" w:cs="Helvetica"/>
          <w:color w:val="222222"/>
          <w:sz w:val="21"/>
          <w:szCs w:val="21"/>
        </w:rPr>
        <w:t> </w:t>
      </w:r>
      <w:r>
        <w:rPr>
          <w:rFonts w:ascii="Helvetica" w:hAnsi="Helvetica" w:cs="Helvetica"/>
          <w:b/>
          <w:bCs/>
          <w:color w:val="222222"/>
          <w:sz w:val="21"/>
          <w:szCs w:val="21"/>
        </w:rPr>
        <w:t>условиях</w:t>
      </w:r>
      <w:r>
        <w:rPr>
          <w:rFonts w:ascii="Helvetica" w:hAnsi="Helvetica" w:cs="Helvetica"/>
          <w:color w:val="222222"/>
          <w:sz w:val="21"/>
          <w:szCs w:val="21"/>
        </w:rPr>
        <w:t>" — Москва: 1999, Тезисы докладов по Международной моло</w:t>
      </w:r>
      <w:r>
        <w:rPr>
          <w:rFonts w:ascii="Helvetica" w:hAnsi="Helvetica" w:cs="Helvetica"/>
          <w:color w:val="222222"/>
          <w:sz w:val="21"/>
          <w:szCs w:val="21"/>
        </w:rPr>
        <w:softHyphen/>
        <w:t xml:space="preserve"> дежной научной конференции " X X V гагаринские чтения". 2) . Е.Г. </w:t>
      </w:r>
      <w:r>
        <w:rPr>
          <w:rFonts w:ascii="Helvetica" w:hAnsi="Helvetica" w:cs="Helvetica"/>
          <w:b/>
          <w:bCs/>
          <w:color w:val="222222"/>
          <w:sz w:val="21"/>
          <w:szCs w:val="21"/>
        </w:rPr>
        <w:t>Погорелов</w:t>
      </w:r>
      <w:r>
        <w:rPr>
          <w:rFonts w:ascii="Helvetica" w:hAnsi="Helvetica" w:cs="Helvetica"/>
          <w:color w:val="222222"/>
          <w:sz w:val="21"/>
          <w:szCs w:val="21"/>
        </w:rPr>
        <w:t> "</w:t>
      </w:r>
      <w:r>
        <w:rPr>
          <w:rFonts w:ascii="Helvetica" w:hAnsi="Helvetica" w:cs="Helvetica"/>
          <w:b/>
          <w:bCs/>
          <w:color w:val="222222"/>
          <w:sz w:val="21"/>
          <w:szCs w:val="21"/>
        </w:rPr>
        <w:t>Волны</w:t>
      </w:r>
      <w:r>
        <w:rPr>
          <w:rFonts w:ascii="Helvetica" w:hAnsi="Helvetica" w:cs="Helvetica"/>
          <w:color w:val="222222"/>
          <w:sz w:val="21"/>
          <w:szCs w:val="21"/>
        </w:rPr>
        <w:t> </w:t>
      </w:r>
      <w:r>
        <w:rPr>
          <w:rFonts w:ascii="Helvetica" w:hAnsi="Helvetica" w:cs="Helvetica"/>
          <w:b/>
          <w:bCs/>
          <w:color w:val="222222"/>
          <w:sz w:val="21"/>
          <w:szCs w:val="21"/>
        </w:rPr>
        <w:t>Релея</w:t>
      </w:r>
      <w:r>
        <w:rPr>
          <w:rFonts w:ascii="Helvetica" w:hAnsi="Helvetica" w:cs="Helvetica"/>
          <w:color w:val="222222"/>
          <w:sz w:val="21"/>
          <w:szCs w:val="21"/>
        </w:rPr>
        <w:t> в </w:t>
      </w:r>
      <w:r>
        <w:rPr>
          <w:rFonts w:ascii="Helvetica" w:hAnsi="Helvetica" w:cs="Helvetica"/>
          <w:b/>
          <w:bCs/>
          <w:color w:val="222222"/>
          <w:sz w:val="21"/>
          <w:szCs w:val="21"/>
        </w:rPr>
        <w:t>двухфазной</w:t>
      </w:r>
      <w:r>
        <w:rPr>
          <w:rFonts w:ascii="Helvetica" w:hAnsi="Helvetica" w:cs="Helvetica"/>
          <w:color w:val="222222"/>
          <w:sz w:val="21"/>
          <w:szCs w:val="21"/>
        </w:rPr>
        <w:t> </w:t>
      </w:r>
      <w:r>
        <w:rPr>
          <w:rFonts w:ascii="Helvetica" w:hAnsi="Helvetica" w:cs="Helvetica"/>
          <w:b/>
          <w:bCs/>
          <w:color w:val="222222"/>
          <w:sz w:val="21"/>
          <w:szCs w:val="21"/>
        </w:rPr>
        <w:t>среде</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неклассических</w:t>
      </w:r>
      <w:r>
        <w:rPr>
          <w:rFonts w:ascii="Helvetica" w:hAnsi="Helvetica" w:cs="Helvetica"/>
          <w:color w:val="222222"/>
          <w:sz w:val="21"/>
          <w:szCs w:val="21"/>
        </w:rPr>
        <w:t> </w:t>
      </w:r>
      <w:r>
        <w:rPr>
          <w:rFonts w:ascii="Helvetica" w:hAnsi="Helvetica" w:cs="Helvetica"/>
          <w:b/>
          <w:bCs/>
          <w:color w:val="222222"/>
          <w:sz w:val="21"/>
          <w:szCs w:val="21"/>
        </w:rPr>
        <w:t>граничных</w:t>
      </w:r>
      <w:r>
        <w:rPr>
          <w:rFonts w:ascii="Helvetica" w:hAnsi="Helvetica" w:cs="Helvetica"/>
          <w:color w:val="222222"/>
          <w:sz w:val="21"/>
          <w:szCs w:val="21"/>
        </w:rPr>
        <w:t>...</w:t>
      </w:r>
    </w:p>
    <w:p w14:paraId="53C06805" w14:textId="77777777" w:rsidR="00CD1667" w:rsidRDefault="00CD1667" w:rsidP="00CD1667">
      <w:pPr>
        <w:widowControl/>
        <w:numPr>
          <w:ilvl w:val="0"/>
          <w:numId w:val="13"/>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82</w:t>
      </w:r>
    </w:p>
    <w:p w14:paraId="17636EB2" w14:textId="77777777" w:rsidR="00CD1667" w:rsidRDefault="00CD1667" w:rsidP="00CD166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конференции " X X V гагаринские чтения". 22] </w:t>
      </w:r>
      <w:r>
        <w:rPr>
          <w:rFonts w:ascii="Helvetica" w:hAnsi="Helvetica" w:cs="Helvetica"/>
          <w:b/>
          <w:bCs/>
          <w:color w:val="222222"/>
          <w:sz w:val="21"/>
          <w:szCs w:val="21"/>
        </w:rPr>
        <w:t>Погорелов</w:t>
      </w:r>
      <w:r>
        <w:rPr>
          <w:rFonts w:ascii="Helvetica" w:hAnsi="Helvetica" w:cs="Helvetica"/>
          <w:color w:val="222222"/>
          <w:sz w:val="21"/>
          <w:szCs w:val="21"/>
        </w:rPr>
        <w:t> Е.Г. "</w:t>
      </w:r>
      <w:r>
        <w:rPr>
          <w:rFonts w:ascii="Helvetica" w:hAnsi="Helvetica" w:cs="Helvetica"/>
          <w:b/>
          <w:bCs/>
          <w:color w:val="222222"/>
          <w:sz w:val="21"/>
          <w:szCs w:val="21"/>
        </w:rPr>
        <w:t>Волны</w:t>
      </w:r>
      <w:r>
        <w:rPr>
          <w:rFonts w:ascii="Helvetica" w:hAnsi="Helvetica" w:cs="Helvetica"/>
          <w:color w:val="222222"/>
          <w:sz w:val="21"/>
          <w:szCs w:val="21"/>
        </w:rPr>
        <w:t> </w:t>
      </w:r>
      <w:r>
        <w:rPr>
          <w:rFonts w:ascii="Helvetica" w:hAnsi="Helvetica" w:cs="Helvetica"/>
          <w:b/>
          <w:bCs/>
          <w:color w:val="222222"/>
          <w:sz w:val="21"/>
          <w:szCs w:val="21"/>
        </w:rPr>
        <w:t>Релея</w:t>
      </w:r>
      <w:r>
        <w:rPr>
          <w:rFonts w:ascii="Helvetica" w:hAnsi="Helvetica" w:cs="Helvetica"/>
          <w:color w:val="222222"/>
          <w:sz w:val="21"/>
          <w:szCs w:val="21"/>
        </w:rPr>
        <w:t> в </w:t>
      </w:r>
      <w:r>
        <w:rPr>
          <w:rFonts w:ascii="Helvetica" w:hAnsi="Helvetica" w:cs="Helvetica"/>
          <w:b/>
          <w:bCs/>
          <w:color w:val="222222"/>
          <w:sz w:val="21"/>
          <w:szCs w:val="21"/>
        </w:rPr>
        <w:t>двухфазной</w:t>
      </w:r>
      <w:r>
        <w:rPr>
          <w:rFonts w:ascii="Helvetica" w:hAnsi="Helvetica" w:cs="Helvetica"/>
          <w:color w:val="222222"/>
          <w:sz w:val="21"/>
          <w:szCs w:val="21"/>
        </w:rPr>
        <w:t> </w:t>
      </w:r>
      <w:r>
        <w:rPr>
          <w:rFonts w:ascii="Helvetica" w:hAnsi="Helvetica" w:cs="Helvetica"/>
          <w:b/>
          <w:bCs/>
          <w:color w:val="222222"/>
          <w:sz w:val="21"/>
          <w:szCs w:val="21"/>
        </w:rPr>
        <w:t>среде</w:t>
      </w:r>
      <w:r>
        <w:rPr>
          <w:rFonts w:ascii="Helvetica" w:hAnsi="Helvetica" w:cs="Helvetica"/>
          <w:color w:val="222222"/>
          <w:sz w:val="21"/>
          <w:szCs w:val="21"/>
        </w:rPr>
        <w:t> при </w:t>
      </w:r>
      <w:r>
        <w:rPr>
          <w:rFonts w:ascii="Helvetica" w:hAnsi="Helvetica" w:cs="Helvetica"/>
          <w:b/>
          <w:bCs/>
          <w:color w:val="222222"/>
          <w:sz w:val="21"/>
          <w:szCs w:val="21"/>
        </w:rPr>
        <w:t>неклассичес</w:t>
      </w:r>
      <w:r>
        <w:rPr>
          <w:rFonts w:ascii="Helvetica" w:hAnsi="Helvetica" w:cs="Helvetica"/>
          <w:b/>
          <w:bCs/>
          <w:color w:val="222222"/>
          <w:sz w:val="21"/>
          <w:szCs w:val="21"/>
        </w:rPr>
        <w:softHyphen/>
        <w:t xml:space="preserve"> ких</w:t>
      </w:r>
      <w:r>
        <w:rPr>
          <w:rFonts w:ascii="Helvetica" w:hAnsi="Helvetica" w:cs="Helvetica"/>
          <w:color w:val="222222"/>
          <w:sz w:val="21"/>
          <w:szCs w:val="21"/>
        </w:rPr>
        <w:t> </w:t>
      </w:r>
      <w:r>
        <w:rPr>
          <w:rFonts w:ascii="Helvetica" w:hAnsi="Helvetica" w:cs="Helvetica"/>
          <w:b/>
          <w:bCs/>
          <w:color w:val="222222"/>
          <w:sz w:val="21"/>
          <w:szCs w:val="21"/>
        </w:rPr>
        <w:t>граничных</w:t>
      </w:r>
      <w:r>
        <w:rPr>
          <w:rFonts w:ascii="Helvetica" w:hAnsi="Helvetica" w:cs="Helvetica"/>
          <w:color w:val="222222"/>
          <w:sz w:val="21"/>
          <w:szCs w:val="21"/>
        </w:rPr>
        <w:t> </w:t>
      </w:r>
      <w:r>
        <w:rPr>
          <w:rFonts w:ascii="Helvetica" w:hAnsi="Helvetica" w:cs="Helvetica"/>
          <w:b/>
          <w:bCs/>
          <w:color w:val="222222"/>
          <w:sz w:val="21"/>
          <w:szCs w:val="21"/>
        </w:rPr>
        <w:t>условиях</w:t>
      </w:r>
      <w:r>
        <w:rPr>
          <w:rFonts w:ascii="Helvetica" w:hAnsi="Helvetica" w:cs="Helvetica"/>
          <w:color w:val="222222"/>
          <w:sz w:val="21"/>
          <w:szCs w:val="21"/>
        </w:rPr>
        <w:t>". Депонировано в ВИНИТИ РАН, N 2577В99 от 09.08.99. 23] </w:t>
      </w:r>
      <w:r>
        <w:rPr>
          <w:rFonts w:ascii="Helvetica" w:hAnsi="Helvetica" w:cs="Helvetica"/>
          <w:b/>
          <w:bCs/>
          <w:color w:val="222222"/>
          <w:sz w:val="21"/>
          <w:szCs w:val="21"/>
        </w:rPr>
        <w:t>Погорелов</w:t>
      </w:r>
      <w:r>
        <w:rPr>
          <w:rFonts w:ascii="Helvetica" w:hAnsi="Helvetica" w:cs="Helvetica"/>
          <w:color w:val="222222"/>
          <w:sz w:val="21"/>
          <w:szCs w:val="21"/>
        </w:rPr>
        <w:t> Е.Г. "Решение задачи </w:t>
      </w:r>
      <w:r>
        <w:rPr>
          <w:rFonts w:ascii="Helvetica" w:hAnsi="Helvetica" w:cs="Helvetica"/>
          <w:b/>
          <w:bCs/>
          <w:color w:val="222222"/>
          <w:sz w:val="21"/>
          <w:szCs w:val="21"/>
        </w:rPr>
        <w:t>Лява</w:t>
      </w:r>
      <w:r>
        <w:rPr>
          <w:rFonts w:ascii="Helvetica" w:hAnsi="Helvetica" w:cs="Helvetica"/>
          <w:color w:val="222222"/>
          <w:sz w:val="21"/>
          <w:szCs w:val="21"/>
        </w:rPr>
        <w:t> с </w:t>
      </w:r>
      <w:r>
        <w:rPr>
          <w:rFonts w:ascii="Helvetica" w:hAnsi="Helvetica" w:cs="Helvetica"/>
          <w:b/>
          <w:bCs/>
          <w:color w:val="222222"/>
          <w:sz w:val="21"/>
          <w:szCs w:val="21"/>
        </w:rPr>
        <w:t>неклассическими</w:t>
      </w:r>
      <w:r>
        <w:rPr>
          <w:rFonts w:ascii="Helvetica" w:hAnsi="Helvetica" w:cs="Helvetica"/>
          <w:color w:val="222222"/>
          <w:sz w:val="21"/>
          <w:szCs w:val="21"/>
        </w:rPr>
        <w:t> </w:t>
      </w:r>
      <w:r>
        <w:rPr>
          <w:rFonts w:ascii="Helvetica" w:hAnsi="Helvetica" w:cs="Helvetica"/>
          <w:b/>
          <w:bCs/>
          <w:color w:val="222222"/>
          <w:sz w:val="21"/>
          <w:szCs w:val="21"/>
        </w:rPr>
        <w:t>гранич</w:t>
      </w:r>
      <w:r>
        <w:rPr>
          <w:rFonts w:ascii="Helvetica" w:hAnsi="Helvetica" w:cs="Helvetica"/>
          <w:b/>
          <w:bCs/>
          <w:color w:val="222222"/>
          <w:sz w:val="21"/>
          <w:szCs w:val="21"/>
        </w:rPr>
        <w:softHyphen/>
        <w:t xml:space="preserve"> ными</w:t>
      </w:r>
      <w:r>
        <w:rPr>
          <w:rFonts w:ascii="Helvetica" w:hAnsi="Helvetica" w:cs="Helvetica"/>
          <w:color w:val="222222"/>
          <w:sz w:val="21"/>
          <w:szCs w:val="21"/>
        </w:rPr>
        <w:t> </w:t>
      </w:r>
      <w:r>
        <w:rPr>
          <w:rFonts w:ascii="Helvetica" w:hAnsi="Helvetica" w:cs="Helvetica"/>
          <w:b/>
          <w:bCs/>
          <w:color w:val="222222"/>
          <w:sz w:val="21"/>
          <w:szCs w:val="21"/>
        </w:rPr>
        <w:t>условиями</w:t>
      </w:r>
      <w:r>
        <w:rPr>
          <w:rFonts w:ascii="Helvetica" w:hAnsi="Helvetica" w:cs="Helvetica"/>
          <w:color w:val="222222"/>
          <w:sz w:val="21"/>
          <w:szCs w:val="21"/>
        </w:rPr>
        <w:t>". — Вестник МГУ, сер. 1, мат. мех., 2000,</w:t>
      </w:r>
    </w:p>
    <w:p w14:paraId="5C9A6533" w14:textId="77777777" w:rsidR="00CD1667" w:rsidRDefault="00CD1667" w:rsidP="00CD1667">
      <w:pPr>
        <w:widowControl/>
        <w:numPr>
          <w:ilvl w:val="0"/>
          <w:numId w:val="13"/>
        </w:numPr>
        <w:suppressAutoHyphens w:val="0"/>
        <w:spacing w:before="100" w:beforeAutospacing="1" w:after="100" w:afterAutospacing="1" w:line="240" w:lineRule="auto"/>
        <w:jc w:val="left"/>
        <w:rPr>
          <w:rFonts w:ascii="Helvetica" w:hAnsi="Helvetica" w:cs="Helvetica"/>
          <w:color w:val="222222"/>
          <w:sz w:val="21"/>
          <w:szCs w:val="21"/>
        </w:rPr>
      </w:pPr>
    </w:p>
    <w:p w14:paraId="2A293AC2" w14:textId="77777777" w:rsidR="00CD1667" w:rsidRDefault="00CD1667" w:rsidP="00CD166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Погорелов, Евгений Геннадьевич</w:t>
      </w:r>
    </w:p>
    <w:p w14:paraId="0ABFE72B"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F14030E"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3DC63742"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Решение задачи Лява с неклассическими граничными условиями</w:t>
      </w:r>
    </w:p>
    <w:p w14:paraId="7842AC86"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Постановка задачи.</w:t>
      </w:r>
    </w:p>
    <w:p w14:paraId="30E190CF"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Получение амплитудных функций в общем виде и вывод дисперсионных уравнений для всех возможных скоростей р.</w:t>
      </w:r>
    </w:p>
    <w:p w14:paraId="587D200D"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Классический случай (М = 0, К = оо).</w:t>
      </w:r>
    </w:p>
    <w:p w14:paraId="53437E2B"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Влияние винклеровского слоя (М = 0, К &gt; 0).</w:t>
      </w:r>
    </w:p>
    <w:p w14:paraId="5F4C2397"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5. Влияние инерционного слоя (К = оо, М &gt; 0).</w:t>
      </w:r>
    </w:p>
    <w:p w14:paraId="06FE4E3F"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Распространение поперечных волн в бесконечной полосе с инерционным слоем на границе (К = 0).</w:t>
      </w:r>
    </w:p>
    <w:p w14:paraId="650C7A10"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Распространение поперечных волн в общем случае (К &gt; 0, М &gt; 0).</w:t>
      </w:r>
    </w:p>
    <w:p w14:paraId="2AB393FA"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640A155"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387A069B"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Решение задачи Релея для двухфазной среды с неклассическими граничными условиями</w:t>
      </w:r>
    </w:p>
    <w:p w14:paraId="3C5C4226"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Вывод волновых уравнений из уравнений равновесия для двухфазной среды.</w:t>
      </w:r>
    </w:p>
    <w:p w14:paraId="3A627D7A"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Постановка задачи и вывод дисперсионных уравнений.</w:t>
      </w:r>
    </w:p>
    <w:p w14:paraId="6F748AB5"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Поведение дисперсионной картины в зависимости от параметров граничного условия.</w:t>
      </w:r>
    </w:p>
    <w:p w14:paraId="64FA3657" w14:textId="77777777" w:rsidR="00CD1667" w:rsidRDefault="00CD1667" w:rsidP="00CD166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CD1667" w:rsidRDefault="004F7911" w:rsidP="00CD1667"/>
    <w:sectPr w:rsidR="004F7911" w:rsidRPr="00CD166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6EAB9" w14:textId="77777777" w:rsidR="00DC30AA" w:rsidRDefault="00DC30AA">
      <w:pPr>
        <w:spacing w:after="0" w:line="240" w:lineRule="auto"/>
      </w:pPr>
      <w:r>
        <w:separator/>
      </w:r>
    </w:p>
  </w:endnote>
  <w:endnote w:type="continuationSeparator" w:id="0">
    <w:p w14:paraId="46AEC231" w14:textId="77777777" w:rsidR="00DC30AA" w:rsidRDefault="00DC3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61EF" w14:textId="77777777" w:rsidR="00DC30AA" w:rsidRDefault="00DC30AA"/>
    <w:p w14:paraId="59DDC4E5" w14:textId="77777777" w:rsidR="00DC30AA" w:rsidRDefault="00DC30AA"/>
    <w:p w14:paraId="2BD77270" w14:textId="77777777" w:rsidR="00DC30AA" w:rsidRDefault="00DC30AA"/>
    <w:p w14:paraId="034E0616" w14:textId="77777777" w:rsidR="00DC30AA" w:rsidRDefault="00DC30AA"/>
    <w:p w14:paraId="634C33D6" w14:textId="77777777" w:rsidR="00DC30AA" w:rsidRDefault="00DC30AA"/>
    <w:p w14:paraId="7D6D7B46" w14:textId="77777777" w:rsidR="00DC30AA" w:rsidRDefault="00DC30AA"/>
    <w:p w14:paraId="6C1F17CD" w14:textId="77777777" w:rsidR="00DC30AA" w:rsidRDefault="00DC30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EA8203" wp14:editId="288A99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B6CCED" w14:textId="77777777" w:rsidR="00DC30AA" w:rsidRDefault="00DC30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EA82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B6CCED" w14:textId="77777777" w:rsidR="00DC30AA" w:rsidRDefault="00DC30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FE0F88C" w14:textId="77777777" w:rsidR="00DC30AA" w:rsidRDefault="00DC30AA"/>
    <w:p w14:paraId="74AC1468" w14:textId="77777777" w:rsidR="00DC30AA" w:rsidRDefault="00DC30AA"/>
    <w:p w14:paraId="0897DC3C" w14:textId="77777777" w:rsidR="00DC30AA" w:rsidRDefault="00DC30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21AADB" wp14:editId="6EA476E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C51FA" w14:textId="77777777" w:rsidR="00DC30AA" w:rsidRDefault="00DC30AA"/>
                          <w:p w14:paraId="5051C860" w14:textId="77777777" w:rsidR="00DC30AA" w:rsidRDefault="00DC30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21AAD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2C51FA" w14:textId="77777777" w:rsidR="00DC30AA" w:rsidRDefault="00DC30AA"/>
                    <w:p w14:paraId="5051C860" w14:textId="77777777" w:rsidR="00DC30AA" w:rsidRDefault="00DC30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E8A66A" w14:textId="77777777" w:rsidR="00DC30AA" w:rsidRDefault="00DC30AA"/>
    <w:p w14:paraId="2C450853" w14:textId="77777777" w:rsidR="00DC30AA" w:rsidRDefault="00DC30AA">
      <w:pPr>
        <w:rPr>
          <w:sz w:val="2"/>
          <w:szCs w:val="2"/>
        </w:rPr>
      </w:pPr>
    </w:p>
    <w:p w14:paraId="6F5D2D7E" w14:textId="77777777" w:rsidR="00DC30AA" w:rsidRDefault="00DC30AA"/>
    <w:p w14:paraId="64A736B4" w14:textId="77777777" w:rsidR="00DC30AA" w:rsidRDefault="00DC30AA">
      <w:pPr>
        <w:spacing w:after="0" w:line="240" w:lineRule="auto"/>
      </w:pPr>
    </w:p>
  </w:footnote>
  <w:footnote w:type="continuationSeparator" w:id="0">
    <w:p w14:paraId="6BBB4826" w14:textId="77777777" w:rsidR="00DC30AA" w:rsidRDefault="00DC3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2"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5"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5"/>
  </w:num>
  <w:num w:numId="6">
    <w:abstractNumId w:val="76"/>
  </w:num>
  <w:num w:numId="7">
    <w:abstractNumId w:val="89"/>
  </w:num>
  <w:num w:numId="8">
    <w:abstractNumId w:val="86"/>
  </w:num>
  <w:num w:numId="9">
    <w:abstractNumId w:val="78"/>
  </w:num>
  <w:num w:numId="10">
    <w:abstractNumId w:val="88"/>
  </w:num>
  <w:num w:numId="11">
    <w:abstractNumId w:val="85"/>
  </w:num>
  <w:num w:numId="12">
    <w:abstractNumId w:val="80"/>
  </w:num>
  <w:num w:numId="13">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AA"/>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181512</TotalTime>
  <Pages>2</Pages>
  <Words>331</Words>
  <Characters>1889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cp:revision>
  <cp:lastPrinted>2009-02-06T05:36:00Z</cp:lastPrinted>
  <dcterms:created xsi:type="dcterms:W3CDTF">2024-01-07T13:43:00Z</dcterms:created>
  <dcterms:modified xsi:type="dcterms:W3CDTF">2025-10-10T22:33:00Z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