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049E"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Алферов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Олег</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Сергеевич</w:t>
      </w:r>
      <w:r w:rsidRPr="00CC339C">
        <w:rPr>
          <w:rFonts w:ascii="Helvetica" w:hAnsi="Helvetica" w:cs="Helvetica"/>
          <w:b/>
          <w:bCs/>
          <w:color w:val="222222"/>
          <w:sz w:val="21"/>
          <w:szCs w:val="21"/>
        </w:rPr>
        <w:t>.</w:t>
      </w:r>
    </w:p>
    <w:p w14:paraId="0E7FF014"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Асимптотические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методы</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исследования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движения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приземного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слоя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атмосферы</w:t>
      </w:r>
      <w:r w:rsidRPr="00CC339C">
        <w:rPr>
          <w:rFonts w:ascii="Helvetica" w:hAnsi="Helvetica" w:cs="Helvetica"/>
          <w:b/>
          <w:bCs/>
          <w:color w:val="222222"/>
          <w:sz w:val="21"/>
          <w:szCs w:val="21"/>
        </w:rPr>
        <w:t xml:space="preserve"> : </w:t>
      </w:r>
      <w:r w:rsidRPr="00CC339C">
        <w:rPr>
          <w:rFonts w:ascii="Helvetica" w:hAnsi="Helvetica" w:cs="Helvetica" w:hint="eastAsia"/>
          <w:b/>
          <w:bCs/>
          <w:color w:val="222222"/>
          <w:sz w:val="21"/>
          <w:szCs w:val="21"/>
        </w:rPr>
        <w:t>диссертация</w:t>
      </w:r>
      <w:r w:rsidRPr="00CC339C">
        <w:rPr>
          <w:rFonts w:ascii="Helvetica" w:hAnsi="Helvetica" w:cs="Helvetica"/>
          <w:b/>
          <w:bCs/>
          <w:color w:val="222222"/>
          <w:sz w:val="21"/>
          <w:szCs w:val="21"/>
        </w:rPr>
        <w:t xml:space="preserve"> ... </w:t>
      </w:r>
      <w:r w:rsidRPr="00CC339C">
        <w:rPr>
          <w:rFonts w:ascii="Helvetica" w:hAnsi="Helvetica" w:cs="Helvetica" w:hint="eastAsia"/>
          <w:b/>
          <w:bCs/>
          <w:color w:val="222222"/>
          <w:sz w:val="21"/>
          <w:szCs w:val="21"/>
        </w:rPr>
        <w:t>кандидата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физико</w:t>
      </w:r>
      <w:r w:rsidRPr="00CC339C">
        <w:rPr>
          <w:rFonts w:ascii="Helvetica" w:hAnsi="Helvetica" w:cs="Helvetica"/>
          <w:b/>
          <w:bCs/>
          <w:color w:val="222222"/>
          <w:sz w:val="21"/>
          <w:szCs w:val="21"/>
        </w:rPr>
        <w:t>-</w:t>
      </w:r>
      <w:r w:rsidRPr="00CC339C">
        <w:rPr>
          <w:rFonts w:ascii="Helvetica" w:hAnsi="Helvetica" w:cs="Helvetica" w:hint="eastAsia"/>
          <w:b/>
          <w:bCs/>
          <w:color w:val="222222"/>
          <w:sz w:val="21"/>
          <w:szCs w:val="21"/>
        </w:rPr>
        <w:t>математических</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наук</w:t>
      </w:r>
      <w:r w:rsidRPr="00CC339C">
        <w:rPr>
          <w:rFonts w:ascii="Helvetica" w:hAnsi="Helvetica" w:cs="Helvetica"/>
          <w:b/>
          <w:bCs/>
          <w:color w:val="222222"/>
          <w:sz w:val="21"/>
          <w:szCs w:val="21"/>
        </w:rPr>
        <w:t xml:space="preserve"> : 01.02.05. - </w:t>
      </w:r>
      <w:r w:rsidRPr="00CC339C">
        <w:rPr>
          <w:rFonts w:ascii="Helvetica" w:hAnsi="Helvetica" w:cs="Helvetica" w:hint="eastAsia"/>
          <w:b/>
          <w:bCs/>
          <w:color w:val="222222"/>
          <w:sz w:val="21"/>
          <w:szCs w:val="21"/>
        </w:rPr>
        <w:t>Москва</w:t>
      </w:r>
      <w:r w:rsidRPr="00CC339C">
        <w:rPr>
          <w:rFonts w:ascii="Helvetica" w:hAnsi="Helvetica" w:cs="Helvetica"/>
          <w:b/>
          <w:bCs/>
          <w:color w:val="222222"/>
          <w:sz w:val="21"/>
          <w:szCs w:val="21"/>
        </w:rPr>
        <w:t xml:space="preserve">, 1999. - 112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 </w:t>
      </w:r>
      <w:r w:rsidRPr="00CC339C">
        <w:rPr>
          <w:rFonts w:ascii="Helvetica" w:hAnsi="Helvetica" w:cs="Helvetica" w:hint="eastAsia"/>
          <w:b/>
          <w:bCs/>
          <w:color w:val="222222"/>
          <w:sz w:val="21"/>
          <w:szCs w:val="21"/>
        </w:rPr>
        <w:t>ил</w:t>
      </w:r>
      <w:r w:rsidRPr="00CC339C">
        <w:rPr>
          <w:rFonts w:ascii="Helvetica" w:hAnsi="Helvetica" w:cs="Helvetica"/>
          <w:b/>
          <w:bCs/>
          <w:color w:val="222222"/>
          <w:sz w:val="21"/>
          <w:szCs w:val="21"/>
        </w:rPr>
        <w:t>.</w:t>
      </w:r>
    </w:p>
    <w:p w14:paraId="5D29D81A"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больше</w:t>
      </w:r>
    </w:p>
    <w:p w14:paraId="29543710"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Цитаты</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из</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текста</w:t>
      </w:r>
      <w:r w:rsidRPr="00CC339C">
        <w:rPr>
          <w:rFonts w:ascii="Helvetica" w:hAnsi="Helvetica" w:cs="Helvetica"/>
          <w:b/>
          <w:bCs/>
          <w:color w:val="222222"/>
          <w:sz w:val="21"/>
          <w:szCs w:val="21"/>
        </w:rPr>
        <w:t>:</w:t>
      </w:r>
    </w:p>
    <w:p w14:paraId="1ED11D95"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стр</w:t>
      </w:r>
      <w:r w:rsidRPr="00CC339C">
        <w:rPr>
          <w:rFonts w:ascii="Helvetica" w:hAnsi="Helvetica" w:cs="Helvetica"/>
          <w:b/>
          <w:bCs/>
          <w:color w:val="222222"/>
          <w:sz w:val="21"/>
          <w:szCs w:val="21"/>
        </w:rPr>
        <w:t>. 1</w:t>
      </w:r>
    </w:p>
    <w:p w14:paraId="57689C84"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у</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проблем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механики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правах</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рукописи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л</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ф</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Олег</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ч</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Асимптотические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ы</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исследования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ж</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p>
    <w:p w14:paraId="6349676A"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стр</w:t>
      </w:r>
      <w:r w:rsidRPr="00CC339C">
        <w:rPr>
          <w:rFonts w:ascii="Helvetica" w:hAnsi="Helvetica" w:cs="Helvetica"/>
          <w:b/>
          <w:bCs/>
          <w:color w:val="222222"/>
          <w:sz w:val="21"/>
          <w:szCs w:val="21"/>
        </w:rPr>
        <w:t>. 4</w:t>
      </w:r>
    </w:p>
    <w:p w14:paraId="12114A31"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к</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для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тестирования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численных</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методов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расчета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течений</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атмосфере</w:t>
      </w:r>
      <w:r w:rsidRPr="00CC339C">
        <w:rPr>
          <w:rFonts w:ascii="Helvetica" w:hAnsi="Helvetica" w:cs="Helvetica"/>
          <w:b/>
          <w:bCs/>
          <w:color w:val="222222"/>
          <w:sz w:val="21"/>
          <w:szCs w:val="21"/>
        </w:rPr>
        <w:t xml:space="preserve">. 4 </w:t>
      </w:r>
      <w:r w:rsidRPr="00CC339C">
        <w:rPr>
          <w:rFonts w:ascii="Helvetica" w:hAnsi="Helvetica" w:cs="Helvetica" w:hint="eastAsia"/>
          <w:b/>
          <w:bCs/>
          <w:color w:val="222222"/>
          <w:sz w:val="21"/>
          <w:szCs w:val="21"/>
        </w:rPr>
        <w:t>Общая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постановка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задачи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Рассмотрим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общую</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модель</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динамики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атмосферы</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при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условии</w:t>
      </w:r>
    </w:p>
    <w:p w14:paraId="3C57F6DE"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стр</w:t>
      </w:r>
      <w:r w:rsidRPr="00CC339C">
        <w:rPr>
          <w:rFonts w:ascii="Helvetica" w:hAnsi="Helvetica" w:cs="Helvetica"/>
          <w:b/>
          <w:bCs/>
          <w:color w:val="222222"/>
          <w:sz w:val="21"/>
          <w:szCs w:val="21"/>
        </w:rPr>
        <w:t>. 5</w:t>
      </w:r>
    </w:p>
    <w:p w14:paraId="15A67DEA"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х</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х</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слоях</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к</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з</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слоя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обу­</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словлено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у</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ю</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ч</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ь</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б</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л</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л</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я</w:t>
      </w:r>
    </w:p>
    <w:p w14:paraId="2F3936A0" w14:textId="77777777" w:rsidR="00CC339C" w:rsidRPr="00CC339C" w:rsidRDefault="00CC339C" w:rsidP="00CC339C">
      <w:pPr>
        <w:rPr>
          <w:rFonts w:ascii="Helvetica" w:hAnsi="Helvetica" w:cs="Helvetica"/>
          <w:b/>
          <w:bCs/>
          <w:color w:val="222222"/>
          <w:sz w:val="21"/>
          <w:szCs w:val="21"/>
        </w:rPr>
      </w:pPr>
    </w:p>
    <w:p w14:paraId="40F16FF1"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Оглавление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диссертации</w:t>
      </w:r>
    </w:p>
    <w:p w14:paraId="096045E6"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кандидат</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физико</w:t>
      </w:r>
      <w:r w:rsidRPr="00CC339C">
        <w:rPr>
          <w:rFonts w:ascii="Helvetica" w:hAnsi="Helvetica" w:cs="Helvetica"/>
          <w:b/>
          <w:bCs/>
          <w:color w:val="222222"/>
          <w:sz w:val="21"/>
          <w:szCs w:val="21"/>
        </w:rPr>
        <w:t>-</w:t>
      </w:r>
      <w:r w:rsidRPr="00CC339C">
        <w:rPr>
          <w:rFonts w:ascii="Helvetica" w:hAnsi="Helvetica" w:cs="Helvetica" w:hint="eastAsia"/>
          <w:b/>
          <w:bCs/>
          <w:color w:val="222222"/>
          <w:sz w:val="21"/>
          <w:szCs w:val="21"/>
        </w:rPr>
        <w:t>математических</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наук</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Алферов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Олег</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Сергеевич</w:t>
      </w:r>
    </w:p>
    <w:p w14:paraId="4D6637C2"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Содержание</w:t>
      </w:r>
    </w:p>
    <w:p w14:paraId="6575F7F3" w14:textId="77777777" w:rsidR="00CC339C" w:rsidRPr="00CC339C" w:rsidRDefault="00CC339C" w:rsidP="00CC339C">
      <w:pPr>
        <w:rPr>
          <w:rFonts w:ascii="Helvetica" w:hAnsi="Helvetica" w:cs="Helvetica"/>
          <w:b/>
          <w:bCs/>
          <w:color w:val="222222"/>
          <w:sz w:val="21"/>
          <w:szCs w:val="21"/>
        </w:rPr>
      </w:pPr>
    </w:p>
    <w:p w14:paraId="79B60362"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Введение</w:t>
      </w:r>
    </w:p>
    <w:p w14:paraId="56ACCC33" w14:textId="77777777" w:rsidR="00CC339C" w:rsidRPr="00CC339C" w:rsidRDefault="00CC339C" w:rsidP="00CC339C">
      <w:pPr>
        <w:rPr>
          <w:rFonts w:ascii="Helvetica" w:hAnsi="Helvetica" w:cs="Helvetica"/>
          <w:b/>
          <w:bCs/>
          <w:color w:val="222222"/>
          <w:sz w:val="21"/>
          <w:szCs w:val="21"/>
        </w:rPr>
      </w:pPr>
    </w:p>
    <w:p w14:paraId="3E229546"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b/>
          <w:bCs/>
          <w:color w:val="222222"/>
          <w:sz w:val="21"/>
          <w:szCs w:val="21"/>
        </w:rPr>
        <w:t xml:space="preserve">1. </w:t>
      </w:r>
      <w:r w:rsidRPr="00CC339C">
        <w:rPr>
          <w:rFonts w:ascii="Helvetica" w:hAnsi="Helvetica" w:cs="Helvetica" w:hint="eastAsia"/>
          <w:b/>
          <w:bCs/>
          <w:color w:val="222222"/>
          <w:sz w:val="21"/>
          <w:szCs w:val="21"/>
        </w:rPr>
        <w:t>Общая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постановка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задачи</w:t>
      </w:r>
    </w:p>
    <w:p w14:paraId="4FC5629D" w14:textId="77777777" w:rsidR="00CC339C" w:rsidRPr="00CC339C" w:rsidRDefault="00CC339C" w:rsidP="00CC339C">
      <w:pPr>
        <w:rPr>
          <w:rFonts w:ascii="Helvetica" w:hAnsi="Helvetica" w:cs="Helvetica"/>
          <w:b/>
          <w:bCs/>
          <w:color w:val="222222"/>
          <w:sz w:val="21"/>
          <w:szCs w:val="21"/>
        </w:rPr>
      </w:pPr>
    </w:p>
    <w:p w14:paraId="6265061D"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Приближение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пограничного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слоя</w:t>
      </w:r>
    </w:p>
    <w:p w14:paraId="58A861A6" w14:textId="77777777" w:rsidR="00CC339C" w:rsidRPr="00CC339C" w:rsidRDefault="00CC339C" w:rsidP="00CC339C">
      <w:pPr>
        <w:rPr>
          <w:rFonts w:ascii="Helvetica" w:hAnsi="Helvetica" w:cs="Helvetica"/>
          <w:b/>
          <w:bCs/>
          <w:color w:val="222222"/>
          <w:sz w:val="21"/>
          <w:szCs w:val="21"/>
        </w:rPr>
      </w:pPr>
    </w:p>
    <w:p w14:paraId="4EB6F259"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Модели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турбулентности</w:t>
      </w:r>
    </w:p>
    <w:p w14:paraId="5B7C2064" w14:textId="77777777" w:rsidR="00CC339C" w:rsidRPr="00CC339C" w:rsidRDefault="00CC339C" w:rsidP="00CC339C">
      <w:pPr>
        <w:rPr>
          <w:rFonts w:ascii="Helvetica" w:hAnsi="Helvetica" w:cs="Helvetica"/>
          <w:b/>
          <w:bCs/>
          <w:color w:val="222222"/>
          <w:sz w:val="21"/>
          <w:szCs w:val="21"/>
        </w:rPr>
      </w:pPr>
    </w:p>
    <w:p w14:paraId="43F370EC"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Влияние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вязкого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подслоя</w:t>
      </w:r>
    </w:p>
    <w:p w14:paraId="6D3FEA58" w14:textId="77777777" w:rsidR="00CC339C" w:rsidRPr="00CC339C" w:rsidRDefault="00CC339C" w:rsidP="00CC339C">
      <w:pPr>
        <w:rPr>
          <w:rFonts w:ascii="Helvetica" w:hAnsi="Helvetica" w:cs="Helvetica"/>
          <w:b/>
          <w:bCs/>
          <w:color w:val="222222"/>
          <w:sz w:val="21"/>
          <w:szCs w:val="21"/>
        </w:rPr>
      </w:pPr>
    </w:p>
    <w:p w14:paraId="480E1F4A"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Безразмерные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переменные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малые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параметры</w:t>
      </w:r>
    </w:p>
    <w:p w14:paraId="60D33452" w14:textId="77777777" w:rsidR="00CC339C" w:rsidRPr="00CC339C" w:rsidRDefault="00CC339C" w:rsidP="00CC339C">
      <w:pPr>
        <w:rPr>
          <w:rFonts w:ascii="Helvetica" w:hAnsi="Helvetica" w:cs="Helvetica"/>
          <w:b/>
          <w:bCs/>
          <w:color w:val="222222"/>
          <w:sz w:val="21"/>
          <w:szCs w:val="21"/>
        </w:rPr>
      </w:pPr>
    </w:p>
    <w:p w14:paraId="218B10D9"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b/>
          <w:bCs/>
          <w:color w:val="222222"/>
          <w:sz w:val="21"/>
          <w:szCs w:val="21"/>
        </w:rPr>
        <w:t xml:space="preserve">2. </w:t>
      </w:r>
      <w:r w:rsidRPr="00CC339C">
        <w:rPr>
          <w:rFonts w:ascii="Helvetica" w:hAnsi="Helvetica" w:cs="Helvetica" w:hint="eastAsia"/>
          <w:b/>
          <w:bCs/>
          <w:color w:val="222222"/>
          <w:sz w:val="21"/>
          <w:szCs w:val="21"/>
        </w:rPr>
        <w:t>Течение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над</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однородной</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по</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горизонтали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плоской</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поверхностью</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под</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действием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силы</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Кориолиса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градиента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давления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различными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условиями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верхней</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границе</w:t>
      </w:r>
      <w:r w:rsidRPr="00CC339C">
        <w:rPr>
          <w:rFonts w:ascii="Helvetica" w:hAnsi="Helvetica" w:cs="Helvetica"/>
          <w:b/>
          <w:bCs/>
          <w:color w:val="222222"/>
          <w:sz w:val="21"/>
          <w:szCs w:val="21"/>
        </w:rPr>
        <w:t>____29</w:t>
      </w:r>
    </w:p>
    <w:p w14:paraId="6F120D40" w14:textId="77777777" w:rsidR="00CC339C" w:rsidRPr="00CC339C" w:rsidRDefault="00CC339C" w:rsidP="00CC339C">
      <w:pPr>
        <w:rPr>
          <w:rFonts w:ascii="Helvetica" w:hAnsi="Helvetica" w:cs="Helvetica"/>
          <w:b/>
          <w:bCs/>
          <w:color w:val="222222"/>
          <w:sz w:val="21"/>
          <w:szCs w:val="21"/>
        </w:rPr>
      </w:pPr>
    </w:p>
    <w:p w14:paraId="229347D6"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Течение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без</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градиента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давления</w:t>
      </w:r>
    </w:p>
    <w:p w14:paraId="0737B2B0" w14:textId="77777777" w:rsidR="00CC339C" w:rsidRPr="00CC339C" w:rsidRDefault="00CC339C" w:rsidP="00CC339C">
      <w:pPr>
        <w:rPr>
          <w:rFonts w:ascii="Helvetica" w:hAnsi="Helvetica" w:cs="Helvetica"/>
          <w:b/>
          <w:bCs/>
          <w:color w:val="222222"/>
          <w:sz w:val="21"/>
          <w:szCs w:val="21"/>
        </w:rPr>
      </w:pPr>
    </w:p>
    <w:p w14:paraId="7ECECA86"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Течение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без</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трения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верхней</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границе</w:t>
      </w:r>
    </w:p>
    <w:p w14:paraId="5E3C668C" w14:textId="77777777" w:rsidR="00CC339C" w:rsidRPr="00CC339C" w:rsidRDefault="00CC339C" w:rsidP="00CC339C">
      <w:pPr>
        <w:rPr>
          <w:rFonts w:ascii="Helvetica" w:hAnsi="Helvetica" w:cs="Helvetica"/>
          <w:b/>
          <w:bCs/>
          <w:color w:val="222222"/>
          <w:sz w:val="21"/>
          <w:szCs w:val="21"/>
        </w:rPr>
      </w:pPr>
    </w:p>
    <w:p w14:paraId="4E36EA0A"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Течение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большим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градиентом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давления</w:t>
      </w:r>
    </w:p>
    <w:p w14:paraId="2BBD7207" w14:textId="77777777" w:rsidR="00CC339C" w:rsidRPr="00CC339C" w:rsidRDefault="00CC339C" w:rsidP="00CC339C">
      <w:pPr>
        <w:rPr>
          <w:rFonts w:ascii="Helvetica" w:hAnsi="Helvetica" w:cs="Helvetica"/>
          <w:b/>
          <w:bCs/>
          <w:color w:val="222222"/>
          <w:sz w:val="21"/>
          <w:szCs w:val="21"/>
        </w:rPr>
      </w:pPr>
    </w:p>
    <w:p w14:paraId="1DCC3BB4"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Течение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условием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геострофичности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ветра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верхней</w:t>
      </w:r>
    </w:p>
    <w:p w14:paraId="3F1B34F8" w14:textId="77777777" w:rsidR="00CC339C" w:rsidRPr="00CC339C" w:rsidRDefault="00CC339C" w:rsidP="00CC339C">
      <w:pPr>
        <w:rPr>
          <w:rFonts w:ascii="Helvetica" w:hAnsi="Helvetica" w:cs="Helvetica"/>
          <w:b/>
          <w:bCs/>
          <w:color w:val="222222"/>
          <w:sz w:val="21"/>
          <w:szCs w:val="21"/>
        </w:rPr>
      </w:pPr>
    </w:p>
    <w:p w14:paraId="11CBDA00"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границе</w:t>
      </w:r>
    </w:p>
    <w:p w14:paraId="5476E58D" w14:textId="77777777" w:rsidR="00CC339C" w:rsidRPr="00CC339C" w:rsidRDefault="00CC339C" w:rsidP="00CC339C">
      <w:pPr>
        <w:rPr>
          <w:rFonts w:ascii="Helvetica" w:hAnsi="Helvetica" w:cs="Helvetica"/>
          <w:b/>
          <w:bCs/>
          <w:color w:val="222222"/>
          <w:sz w:val="21"/>
          <w:szCs w:val="21"/>
        </w:rPr>
      </w:pPr>
    </w:p>
    <w:p w14:paraId="70512ADC"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Сравнение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натурными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наблюдениями</w:t>
      </w:r>
    </w:p>
    <w:p w14:paraId="74E6358D" w14:textId="77777777" w:rsidR="00CC339C" w:rsidRPr="00CC339C" w:rsidRDefault="00CC339C" w:rsidP="00CC339C">
      <w:pPr>
        <w:rPr>
          <w:rFonts w:ascii="Helvetica" w:hAnsi="Helvetica" w:cs="Helvetica"/>
          <w:b/>
          <w:bCs/>
          <w:color w:val="222222"/>
          <w:sz w:val="21"/>
          <w:szCs w:val="21"/>
        </w:rPr>
      </w:pPr>
    </w:p>
    <w:p w14:paraId="3EA15756"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b/>
          <w:bCs/>
          <w:color w:val="222222"/>
          <w:sz w:val="21"/>
          <w:szCs w:val="21"/>
        </w:rPr>
        <w:t xml:space="preserve">3. </w:t>
      </w:r>
      <w:r w:rsidRPr="00CC339C">
        <w:rPr>
          <w:rFonts w:ascii="Helvetica" w:hAnsi="Helvetica" w:cs="Helvetica" w:hint="eastAsia"/>
          <w:b/>
          <w:bCs/>
          <w:color w:val="222222"/>
          <w:sz w:val="21"/>
          <w:szCs w:val="21"/>
        </w:rPr>
        <w:t>Двумерное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обтекание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холма</w:t>
      </w:r>
    </w:p>
    <w:p w14:paraId="4EA0547C" w14:textId="77777777" w:rsidR="00CC339C" w:rsidRPr="00CC339C" w:rsidRDefault="00CC339C" w:rsidP="00CC339C">
      <w:pPr>
        <w:rPr>
          <w:rFonts w:ascii="Helvetica" w:hAnsi="Helvetica" w:cs="Helvetica"/>
          <w:b/>
          <w:bCs/>
          <w:color w:val="222222"/>
          <w:sz w:val="21"/>
          <w:szCs w:val="21"/>
        </w:rPr>
      </w:pPr>
    </w:p>
    <w:p w14:paraId="77D5F581"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Течение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вдали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от</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холма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Закон</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затухания</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возмущений</w:t>
      </w:r>
    </w:p>
    <w:p w14:paraId="66385B9C" w14:textId="77777777" w:rsidR="00CC339C" w:rsidRPr="00CC339C" w:rsidRDefault="00CC339C" w:rsidP="00CC339C">
      <w:pPr>
        <w:rPr>
          <w:rFonts w:ascii="Helvetica" w:hAnsi="Helvetica" w:cs="Helvetica"/>
          <w:b/>
          <w:bCs/>
          <w:color w:val="222222"/>
          <w:sz w:val="21"/>
          <w:szCs w:val="21"/>
        </w:rPr>
      </w:pPr>
    </w:p>
    <w:p w14:paraId="1B1F525B"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lastRenderedPageBreak/>
        <w:t>Течение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вблизи</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холма</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Отрыв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линий</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тока</w:t>
      </w:r>
    </w:p>
    <w:p w14:paraId="1BA72901" w14:textId="77777777" w:rsidR="00CC339C" w:rsidRPr="00CC339C" w:rsidRDefault="00CC339C" w:rsidP="00CC339C">
      <w:pPr>
        <w:rPr>
          <w:rFonts w:ascii="Helvetica" w:hAnsi="Helvetica" w:cs="Helvetica"/>
          <w:b/>
          <w:bCs/>
          <w:color w:val="222222"/>
          <w:sz w:val="21"/>
          <w:szCs w:val="21"/>
        </w:rPr>
      </w:pPr>
    </w:p>
    <w:p w14:paraId="76DCCAD3"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Сравнение</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с</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экспериментом</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в</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аэродинамической</w:t>
      </w:r>
      <w:r w:rsidRPr="00CC339C">
        <w:rPr>
          <w:rFonts w:ascii="Helvetica" w:hAnsi="Helvetica" w:cs="Helvetica"/>
          <w:b/>
          <w:bCs/>
          <w:color w:val="222222"/>
          <w:sz w:val="21"/>
          <w:szCs w:val="21"/>
        </w:rPr>
        <w:t xml:space="preserve"> </w:t>
      </w:r>
      <w:r w:rsidRPr="00CC339C">
        <w:rPr>
          <w:rFonts w:ascii="Helvetica" w:hAnsi="Helvetica" w:cs="Helvetica" w:hint="eastAsia"/>
          <w:b/>
          <w:bCs/>
          <w:color w:val="222222"/>
          <w:sz w:val="21"/>
          <w:szCs w:val="21"/>
        </w:rPr>
        <w:t>трубе</w:t>
      </w:r>
    </w:p>
    <w:p w14:paraId="0F5DFB17" w14:textId="77777777" w:rsidR="00CC339C" w:rsidRPr="00CC339C" w:rsidRDefault="00CC339C" w:rsidP="00CC339C">
      <w:pPr>
        <w:rPr>
          <w:rFonts w:ascii="Helvetica" w:hAnsi="Helvetica" w:cs="Helvetica"/>
          <w:b/>
          <w:bCs/>
          <w:color w:val="222222"/>
          <w:sz w:val="21"/>
          <w:szCs w:val="21"/>
        </w:rPr>
      </w:pPr>
    </w:p>
    <w:p w14:paraId="23764D57" w14:textId="77777777" w:rsidR="00CC339C" w:rsidRPr="00CC339C" w:rsidRDefault="00CC339C" w:rsidP="00CC339C">
      <w:pPr>
        <w:rPr>
          <w:rFonts w:ascii="Helvetica" w:hAnsi="Helvetica" w:cs="Helvetica"/>
          <w:b/>
          <w:bCs/>
          <w:color w:val="222222"/>
          <w:sz w:val="21"/>
          <w:szCs w:val="21"/>
        </w:rPr>
      </w:pPr>
      <w:r w:rsidRPr="00CC339C">
        <w:rPr>
          <w:rFonts w:ascii="Helvetica" w:hAnsi="Helvetica" w:cs="Helvetica" w:hint="eastAsia"/>
          <w:b/>
          <w:bCs/>
          <w:color w:val="222222"/>
          <w:sz w:val="21"/>
          <w:szCs w:val="21"/>
        </w:rPr>
        <w:t>Заключение</w:t>
      </w:r>
    </w:p>
    <w:p w14:paraId="0C81CDFD" w14:textId="77777777" w:rsidR="00CC339C" w:rsidRPr="00CC339C" w:rsidRDefault="00CC339C" w:rsidP="00CC339C">
      <w:pPr>
        <w:rPr>
          <w:rFonts w:ascii="Helvetica" w:hAnsi="Helvetica" w:cs="Helvetica"/>
          <w:b/>
          <w:bCs/>
          <w:color w:val="222222"/>
          <w:sz w:val="21"/>
          <w:szCs w:val="21"/>
        </w:rPr>
      </w:pPr>
    </w:p>
    <w:p w14:paraId="4CCADE6E" w14:textId="6AC80C0B" w:rsidR="004F7911" w:rsidRPr="00CC339C" w:rsidRDefault="00CC339C" w:rsidP="00CC339C">
      <w:r w:rsidRPr="00CC339C">
        <w:rPr>
          <w:rFonts w:ascii="Helvetica" w:hAnsi="Helvetica" w:cs="Helvetica" w:hint="eastAsia"/>
          <w:b/>
          <w:bCs/>
          <w:color w:val="222222"/>
          <w:sz w:val="21"/>
          <w:szCs w:val="21"/>
        </w:rPr>
        <w:t>Литература</w:t>
      </w:r>
    </w:p>
    <w:sectPr w:rsidR="004F7911" w:rsidRPr="00CC33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18ED" w14:textId="77777777" w:rsidR="009D19EF" w:rsidRDefault="009D19EF">
      <w:pPr>
        <w:spacing w:after="0" w:line="240" w:lineRule="auto"/>
      </w:pPr>
      <w:r>
        <w:separator/>
      </w:r>
    </w:p>
  </w:endnote>
  <w:endnote w:type="continuationSeparator" w:id="0">
    <w:p w14:paraId="0CCDFBF8" w14:textId="77777777" w:rsidR="009D19EF" w:rsidRDefault="009D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C65F" w14:textId="77777777" w:rsidR="009D19EF" w:rsidRDefault="009D19EF"/>
    <w:p w14:paraId="638C34D4" w14:textId="77777777" w:rsidR="009D19EF" w:rsidRDefault="009D19EF"/>
    <w:p w14:paraId="14D38ED9" w14:textId="77777777" w:rsidR="009D19EF" w:rsidRDefault="009D19EF"/>
    <w:p w14:paraId="131BC88B" w14:textId="77777777" w:rsidR="009D19EF" w:rsidRDefault="009D19EF"/>
    <w:p w14:paraId="2BE92855" w14:textId="77777777" w:rsidR="009D19EF" w:rsidRDefault="009D19EF"/>
    <w:p w14:paraId="2ABD0252" w14:textId="77777777" w:rsidR="009D19EF" w:rsidRDefault="009D19EF"/>
    <w:p w14:paraId="300EDB88" w14:textId="77777777" w:rsidR="009D19EF" w:rsidRDefault="009D19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3DC58" wp14:editId="2498C6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7153D" w14:textId="77777777" w:rsidR="009D19EF" w:rsidRDefault="009D19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3DC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A7153D" w14:textId="77777777" w:rsidR="009D19EF" w:rsidRDefault="009D19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08BEC8" w14:textId="77777777" w:rsidR="009D19EF" w:rsidRDefault="009D19EF"/>
    <w:p w14:paraId="7B8BD858" w14:textId="77777777" w:rsidR="009D19EF" w:rsidRDefault="009D19EF"/>
    <w:p w14:paraId="3EF79211" w14:textId="77777777" w:rsidR="009D19EF" w:rsidRDefault="009D19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1648B4" wp14:editId="35EFD9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D1B49" w14:textId="77777777" w:rsidR="009D19EF" w:rsidRDefault="009D19EF"/>
                          <w:p w14:paraId="791C8B92" w14:textId="77777777" w:rsidR="009D19EF" w:rsidRDefault="009D19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648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4D1B49" w14:textId="77777777" w:rsidR="009D19EF" w:rsidRDefault="009D19EF"/>
                    <w:p w14:paraId="791C8B92" w14:textId="77777777" w:rsidR="009D19EF" w:rsidRDefault="009D19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AB77CF" w14:textId="77777777" w:rsidR="009D19EF" w:rsidRDefault="009D19EF"/>
    <w:p w14:paraId="5F200DAC" w14:textId="77777777" w:rsidR="009D19EF" w:rsidRDefault="009D19EF">
      <w:pPr>
        <w:rPr>
          <w:sz w:val="2"/>
          <w:szCs w:val="2"/>
        </w:rPr>
      </w:pPr>
    </w:p>
    <w:p w14:paraId="6BB978A4" w14:textId="77777777" w:rsidR="009D19EF" w:rsidRDefault="009D19EF"/>
    <w:p w14:paraId="455620C4" w14:textId="77777777" w:rsidR="009D19EF" w:rsidRDefault="009D19EF">
      <w:pPr>
        <w:spacing w:after="0" w:line="240" w:lineRule="auto"/>
      </w:pPr>
    </w:p>
  </w:footnote>
  <w:footnote w:type="continuationSeparator" w:id="0">
    <w:p w14:paraId="66CD7812" w14:textId="77777777" w:rsidR="009D19EF" w:rsidRDefault="009D1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EF"/>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187432</TotalTime>
  <Pages>3</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cp:revision>
  <cp:lastPrinted>2009-02-06T05:36:00Z</cp:lastPrinted>
  <dcterms:created xsi:type="dcterms:W3CDTF">2024-01-07T13:43:00Z</dcterms:created>
  <dcterms:modified xsi:type="dcterms:W3CDTF">2025-10-18T10:04:00Z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