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C828E2" w:rsidRDefault="00C828E2" w:rsidP="00C828E2">
      <w:r w:rsidRPr="00C828E2">
        <w:rPr>
          <w:rFonts w:ascii="Times New Roman" w:eastAsia="Arial Narrow" w:hAnsi="Times New Roman" w:cs="Times New Roman"/>
          <w:b/>
          <w:bCs/>
          <w:color w:val="000000"/>
          <w:kern w:val="0"/>
          <w:sz w:val="24"/>
          <w:lang w:val="uk-UA" w:eastAsia="uk-UA" w:bidi="uk-UA"/>
        </w:rPr>
        <w:t>Переверзєв Микита Володимирович</w:t>
      </w:r>
      <w:r w:rsidRPr="00C828E2">
        <w:rPr>
          <w:rFonts w:ascii="Times New Roman" w:hAnsi="Times New Roman" w:cs="Times New Roman"/>
          <w:color w:val="000000"/>
          <w:kern w:val="0"/>
          <w:sz w:val="24"/>
          <w:szCs w:val="24"/>
          <w:lang w:val="uk-UA" w:eastAsia="uk-UA" w:bidi="uk-UA"/>
        </w:rPr>
        <w:t>, молодший науко</w:t>
      </w:r>
      <w:r w:rsidRPr="00C828E2">
        <w:rPr>
          <w:rFonts w:ascii="Times New Roman" w:hAnsi="Times New Roman" w:cs="Times New Roman"/>
          <w:color w:val="000000"/>
          <w:kern w:val="0"/>
          <w:sz w:val="24"/>
          <w:szCs w:val="24"/>
          <w:lang w:val="uk-UA" w:eastAsia="uk-UA" w:bidi="uk-UA"/>
        </w:rPr>
        <w:softHyphen/>
        <w:t xml:space="preserve">вий співробітник Інституту сцинтиляційних матеріалів НАН України: «Плазмонне підсилення люмінесценції </w:t>
      </w:r>
      <w:r w:rsidRPr="00C828E2">
        <w:rPr>
          <w:rFonts w:ascii="Times New Roman" w:hAnsi="Times New Roman" w:cs="Times New Roman"/>
          <w:color w:val="000000"/>
          <w:kern w:val="0"/>
          <w:sz w:val="24"/>
          <w:szCs w:val="24"/>
          <w:lang w:val="en-US" w:eastAsia="en-US" w:bidi="en-US"/>
        </w:rPr>
        <w:t>J</w:t>
      </w:r>
      <w:r w:rsidRPr="00C828E2">
        <w:rPr>
          <w:rFonts w:ascii="Times New Roman" w:hAnsi="Times New Roman" w:cs="Times New Roman"/>
          <w:color w:val="000000"/>
          <w:kern w:val="0"/>
          <w:sz w:val="24"/>
          <w:szCs w:val="24"/>
          <w:lang w:val="uk-UA" w:eastAsia="uk-UA" w:bidi="uk-UA"/>
        </w:rPr>
        <w:t>-агрегатів тіаціанінового та псевдоізоціанінового барвників нано- частинками срібла та золота» (01.04.05 - оптика, лазерна фізика). Спецрада Д 64.051.03 у Харківському національ</w:t>
      </w:r>
      <w:r w:rsidRPr="00C828E2">
        <w:rPr>
          <w:rFonts w:ascii="Times New Roman" w:hAnsi="Times New Roman" w:cs="Times New Roman"/>
          <w:color w:val="000000"/>
          <w:kern w:val="0"/>
          <w:sz w:val="24"/>
          <w:szCs w:val="24"/>
          <w:lang w:val="uk-UA" w:eastAsia="uk-UA" w:bidi="uk-UA"/>
        </w:rPr>
        <w:softHyphen/>
        <w:t>ному університеті імені В. Н. Каразіна</w:t>
      </w:r>
    </w:p>
    <w:sectPr w:rsidR="00086D61" w:rsidRPr="00C828E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08994-85AC-4F30-9985-7179F2DC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54</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cp:revision>
  <cp:lastPrinted>2009-02-06T05:36:00Z</cp:lastPrinted>
  <dcterms:created xsi:type="dcterms:W3CDTF">2020-05-14T12:20:00Z</dcterms:created>
  <dcterms:modified xsi:type="dcterms:W3CDTF">2020-05-16T11:00:00Z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