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BDFF"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Симоненко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Екатерина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Юрьевна</w:t>
      </w:r>
      <w:r w:rsidRPr="00B52EF1">
        <w:rPr>
          <w:rFonts w:ascii="Helvetica" w:hAnsi="Helvetica" w:cs="Helvetica"/>
          <w:b/>
          <w:bCs/>
          <w:color w:val="222222"/>
          <w:sz w:val="21"/>
          <w:szCs w:val="21"/>
        </w:rPr>
        <w:t>.</w:t>
      </w:r>
    </w:p>
    <w:p w14:paraId="1C5C9BCF"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Взаимодействие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амфифильных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модельных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соединений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нативных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структур</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бислойными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липидными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мембранами</w:t>
      </w:r>
      <w:r w:rsidRPr="00B52EF1">
        <w:rPr>
          <w:rFonts w:ascii="Helvetica" w:hAnsi="Helvetica" w:cs="Helvetica"/>
          <w:b/>
          <w:bCs/>
          <w:color w:val="222222"/>
          <w:sz w:val="21"/>
          <w:szCs w:val="21"/>
        </w:rPr>
        <w:t xml:space="preserve"> : </w:t>
      </w:r>
      <w:r w:rsidRPr="00B52EF1">
        <w:rPr>
          <w:rFonts w:ascii="Helvetica" w:hAnsi="Helvetica" w:cs="Helvetica" w:hint="eastAsia"/>
          <w:b/>
          <w:bCs/>
          <w:color w:val="222222"/>
          <w:sz w:val="21"/>
          <w:szCs w:val="21"/>
        </w:rPr>
        <w:t>диссертация</w:t>
      </w:r>
      <w:r w:rsidRPr="00B52EF1">
        <w:rPr>
          <w:rFonts w:ascii="Helvetica" w:hAnsi="Helvetica" w:cs="Helvetica"/>
          <w:b/>
          <w:bCs/>
          <w:color w:val="222222"/>
          <w:sz w:val="21"/>
          <w:szCs w:val="21"/>
        </w:rPr>
        <w:t xml:space="preserve"> ... </w:t>
      </w:r>
      <w:r w:rsidRPr="00B52EF1">
        <w:rPr>
          <w:rFonts w:ascii="Helvetica" w:hAnsi="Helvetica" w:cs="Helvetica" w:hint="eastAsia"/>
          <w:b/>
          <w:bCs/>
          <w:color w:val="222222"/>
          <w:sz w:val="21"/>
          <w:szCs w:val="21"/>
        </w:rPr>
        <w:t>кандидата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физико</w:t>
      </w:r>
      <w:r w:rsidRPr="00B52EF1">
        <w:rPr>
          <w:rFonts w:ascii="Helvetica" w:hAnsi="Helvetica" w:cs="Helvetica"/>
          <w:b/>
          <w:bCs/>
          <w:color w:val="222222"/>
          <w:sz w:val="21"/>
          <w:szCs w:val="21"/>
        </w:rPr>
        <w:t>-</w:t>
      </w:r>
      <w:r w:rsidRPr="00B52EF1">
        <w:rPr>
          <w:rFonts w:ascii="Helvetica" w:hAnsi="Helvetica" w:cs="Helvetica" w:hint="eastAsia"/>
          <w:b/>
          <w:bCs/>
          <w:color w:val="222222"/>
          <w:sz w:val="21"/>
          <w:szCs w:val="21"/>
        </w:rPr>
        <w:t>математических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наук</w:t>
      </w:r>
      <w:r w:rsidRPr="00B52EF1">
        <w:rPr>
          <w:rFonts w:ascii="Helvetica" w:hAnsi="Helvetica" w:cs="Helvetica"/>
          <w:b/>
          <w:bCs/>
          <w:color w:val="222222"/>
          <w:sz w:val="21"/>
          <w:szCs w:val="21"/>
        </w:rPr>
        <w:t xml:space="preserve"> : 03.00.02. - [</w:t>
      </w:r>
      <w:r w:rsidRPr="00B52EF1">
        <w:rPr>
          <w:rFonts w:ascii="Helvetica" w:hAnsi="Helvetica" w:cs="Helvetica" w:hint="eastAsia"/>
          <w:b/>
          <w:bCs/>
          <w:color w:val="222222"/>
          <w:sz w:val="21"/>
          <w:szCs w:val="21"/>
        </w:rPr>
        <w:t>Б</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w:t>
      </w:r>
      <w:r w:rsidRPr="00B52EF1">
        <w:rPr>
          <w:rFonts w:ascii="Helvetica" w:hAnsi="Helvetica" w:cs="Helvetica"/>
          <w:b/>
          <w:bCs/>
          <w:color w:val="222222"/>
          <w:sz w:val="21"/>
          <w:szCs w:val="21"/>
        </w:rPr>
        <w:t xml:space="preserve">.], [19--?]. - 120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 </w:t>
      </w:r>
      <w:r w:rsidRPr="00B52EF1">
        <w:rPr>
          <w:rFonts w:ascii="Helvetica" w:hAnsi="Helvetica" w:cs="Helvetica" w:hint="eastAsia"/>
          <w:b/>
          <w:bCs/>
          <w:color w:val="222222"/>
          <w:sz w:val="21"/>
          <w:szCs w:val="21"/>
        </w:rPr>
        <w:t>ил</w:t>
      </w:r>
      <w:r w:rsidRPr="00B52EF1">
        <w:rPr>
          <w:rFonts w:ascii="Helvetica" w:hAnsi="Helvetica" w:cs="Helvetica"/>
          <w:b/>
          <w:bCs/>
          <w:color w:val="222222"/>
          <w:sz w:val="21"/>
          <w:szCs w:val="21"/>
        </w:rPr>
        <w:t>.</w:t>
      </w:r>
    </w:p>
    <w:p w14:paraId="27D20235"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больше</w:t>
      </w:r>
    </w:p>
    <w:p w14:paraId="3EAB72F6"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Цитаты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из</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текста</w:t>
      </w:r>
      <w:r w:rsidRPr="00B52EF1">
        <w:rPr>
          <w:rFonts w:ascii="Helvetica" w:hAnsi="Helvetica" w:cs="Helvetica"/>
          <w:b/>
          <w:bCs/>
          <w:color w:val="222222"/>
          <w:sz w:val="21"/>
          <w:szCs w:val="21"/>
        </w:rPr>
        <w:t>:</w:t>
      </w:r>
    </w:p>
    <w:p w14:paraId="52661AB0"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стр</w:t>
      </w:r>
      <w:r w:rsidRPr="00B52EF1">
        <w:rPr>
          <w:rFonts w:ascii="Helvetica" w:hAnsi="Helvetica" w:cs="Helvetica"/>
          <w:b/>
          <w:bCs/>
          <w:color w:val="222222"/>
          <w:sz w:val="21"/>
          <w:szCs w:val="21"/>
        </w:rPr>
        <w:t>. 1</w:t>
      </w:r>
    </w:p>
    <w:p w14:paraId="321AAB2E"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ЛОМОНОСОВА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Физический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факультет</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Симоненко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Екатерина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Юрьевна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ВЗАИМОДЕЙСТВИЕ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АМФИФИЛЬНЫХ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МОДЕЛЬНЫХ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СОЕДИНЕНИЙ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НАТИВНЫХ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СТРУКТУР</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БИСЛОЙНЫМИ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ЛИПИДНЫМИ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МЕМБРАНАМИ</w:t>
      </w:r>
      <w:r w:rsidRPr="00B52EF1">
        <w:rPr>
          <w:rFonts w:ascii="Helvetica" w:hAnsi="Helvetica" w:cs="Helvetica"/>
          <w:b/>
          <w:bCs/>
          <w:color w:val="222222"/>
          <w:sz w:val="21"/>
          <w:szCs w:val="21"/>
        </w:rPr>
        <w:t xml:space="preserve"> 03.00.02 - </w:t>
      </w:r>
      <w:r w:rsidRPr="00B52EF1">
        <w:rPr>
          <w:rFonts w:ascii="Helvetica" w:hAnsi="Helvetica" w:cs="Helvetica" w:hint="eastAsia"/>
          <w:b/>
          <w:bCs/>
          <w:color w:val="222222"/>
          <w:sz w:val="21"/>
          <w:szCs w:val="21"/>
        </w:rPr>
        <w:t>биофизика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Диссертация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на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соискание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ученой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степени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кандидата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физико</w:t>
      </w:r>
      <w:r w:rsidRPr="00B52EF1">
        <w:rPr>
          <w:rFonts w:ascii="Helvetica" w:hAnsi="Helvetica" w:cs="Helvetica"/>
          <w:b/>
          <w:bCs/>
          <w:color w:val="222222"/>
          <w:sz w:val="21"/>
          <w:szCs w:val="21"/>
        </w:rPr>
        <w:t>-</w:t>
      </w:r>
      <w:r w:rsidRPr="00B52EF1">
        <w:rPr>
          <w:rFonts w:ascii="Helvetica" w:hAnsi="Helvetica" w:cs="Helvetica" w:hint="eastAsia"/>
          <w:b/>
          <w:bCs/>
          <w:color w:val="222222"/>
          <w:sz w:val="21"/>
          <w:szCs w:val="21"/>
        </w:rPr>
        <w:t>математических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наук</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Научные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руководители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доктор</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физико</w:t>
      </w:r>
      <w:r w:rsidRPr="00B52EF1">
        <w:rPr>
          <w:rFonts w:ascii="Helvetica" w:hAnsi="Helvetica" w:cs="Helvetica"/>
          <w:b/>
          <w:bCs/>
          <w:color w:val="222222"/>
          <w:sz w:val="21"/>
          <w:szCs w:val="21"/>
        </w:rPr>
        <w:t>-</w:t>
      </w:r>
      <w:r w:rsidRPr="00B52EF1">
        <w:rPr>
          <w:rFonts w:ascii="Helvetica" w:hAnsi="Helvetica" w:cs="Helvetica" w:hint="eastAsia"/>
          <w:b/>
          <w:bCs/>
          <w:color w:val="222222"/>
          <w:sz w:val="21"/>
          <w:szCs w:val="21"/>
        </w:rPr>
        <w:t>математических</w:t>
      </w:r>
    </w:p>
    <w:p w14:paraId="4425C400"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стр</w:t>
      </w:r>
      <w:r w:rsidRPr="00B52EF1">
        <w:rPr>
          <w:rFonts w:ascii="Helvetica" w:hAnsi="Helvetica" w:cs="Helvetica"/>
          <w:b/>
          <w:bCs/>
          <w:color w:val="222222"/>
          <w:sz w:val="21"/>
          <w:szCs w:val="21"/>
        </w:rPr>
        <w:t>. 6</w:t>
      </w:r>
    </w:p>
    <w:p w14:paraId="77DD07FE"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гетерогенных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структурную</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процессы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структур</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целостность</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органелл</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взаимодействия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внешней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средой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транспорт</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возбудимость</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рецепцию</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т</w:t>
      </w:r>
      <w:r w:rsidRPr="00B52EF1">
        <w:rPr>
          <w:rFonts w:ascii="Helvetica" w:hAnsi="Helvetica" w:cs="Helvetica"/>
          <w:b/>
          <w:bCs/>
          <w:color w:val="222222"/>
          <w:sz w:val="21"/>
          <w:szCs w:val="21"/>
        </w:rPr>
        <w:t>.</w:t>
      </w:r>
      <w:r w:rsidRPr="00B52EF1">
        <w:rPr>
          <w:rFonts w:ascii="Helvetica" w:hAnsi="Helvetica" w:cs="Helvetica" w:hint="eastAsia"/>
          <w:b/>
          <w:bCs/>
          <w:color w:val="222222"/>
          <w:sz w:val="21"/>
          <w:szCs w:val="21"/>
        </w:rPr>
        <w:t>д</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Липиды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определяют</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бислойную</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структуру</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мембран</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белки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формируют</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свое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специфическое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липидное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окружение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Белково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линидные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структуры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определяют</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межмембранные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взаимодействия</w:t>
      </w:r>
    </w:p>
    <w:p w14:paraId="75888CDD"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стр</w:t>
      </w:r>
      <w:r w:rsidRPr="00B52EF1">
        <w:rPr>
          <w:rFonts w:ascii="Helvetica" w:hAnsi="Helvetica" w:cs="Helvetica"/>
          <w:b/>
          <w:bCs/>
          <w:color w:val="222222"/>
          <w:sz w:val="21"/>
          <w:szCs w:val="21"/>
        </w:rPr>
        <w:t>. 9</w:t>
      </w:r>
    </w:p>
    <w:p w14:paraId="1290E237"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порфиринов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теми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же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вирусов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мембранами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факторами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определяются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физическими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поверхностными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потенциалами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мембраны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частиц</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структурой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поверхности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гидрофобными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взаимодействиями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т</w:t>
      </w:r>
      <w:r w:rsidRPr="00B52EF1">
        <w:rPr>
          <w:rFonts w:ascii="Helvetica" w:hAnsi="Helvetica" w:cs="Helvetica"/>
          <w:b/>
          <w:bCs/>
          <w:color w:val="222222"/>
          <w:sz w:val="21"/>
          <w:szCs w:val="21"/>
        </w:rPr>
        <w:t>.</w:t>
      </w:r>
      <w:r w:rsidRPr="00B52EF1">
        <w:rPr>
          <w:rFonts w:ascii="Helvetica" w:hAnsi="Helvetica" w:cs="Helvetica" w:hint="eastAsia"/>
          <w:b/>
          <w:bCs/>
          <w:color w:val="222222"/>
          <w:sz w:val="21"/>
          <w:szCs w:val="21"/>
        </w:rPr>
        <w:t>д</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Удобной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бислойные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моделью</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для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изучения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этих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взаимодействий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являются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липидные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мембраны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БЛМ</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помощью</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которых</w:t>
      </w:r>
    </w:p>
    <w:p w14:paraId="5B43090F" w14:textId="77777777" w:rsidR="00B52EF1" w:rsidRPr="00B52EF1" w:rsidRDefault="00B52EF1" w:rsidP="00B52EF1">
      <w:pPr>
        <w:rPr>
          <w:rFonts w:ascii="Helvetica" w:hAnsi="Helvetica" w:cs="Helvetica"/>
          <w:b/>
          <w:bCs/>
          <w:color w:val="222222"/>
          <w:sz w:val="21"/>
          <w:szCs w:val="21"/>
        </w:rPr>
      </w:pPr>
    </w:p>
    <w:p w14:paraId="35BF5D51"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Оглавление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диссертации</w:t>
      </w:r>
    </w:p>
    <w:p w14:paraId="096BB03D"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lastRenderedPageBreak/>
        <w:t>кандидат</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физико</w:t>
      </w:r>
      <w:r w:rsidRPr="00B52EF1">
        <w:rPr>
          <w:rFonts w:ascii="Helvetica" w:hAnsi="Helvetica" w:cs="Helvetica"/>
          <w:b/>
          <w:bCs/>
          <w:color w:val="222222"/>
          <w:sz w:val="21"/>
          <w:szCs w:val="21"/>
        </w:rPr>
        <w:t>-</w:t>
      </w:r>
      <w:r w:rsidRPr="00B52EF1">
        <w:rPr>
          <w:rFonts w:ascii="Helvetica" w:hAnsi="Helvetica" w:cs="Helvetica" w:hint="eastAsia"/>
          <w:b/>
          <w:bCs/>
          <w:color w:val="222222"/>
          <w:sz w:val="21"/>
          <w:szCs w:val="21"/>
        </w:rPr>
        <w:t>математических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наук</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Симоненко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Екатерина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Юрьевна</w:t>
      </w:r>
    </w:p>
    <w:p w14:paraId="0354D667"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ВВЕДЕНИЕ</w:t>
      </w:r>
      <w:r w:rsidRPr="00B52EF1">
        <w:rPr>
          <w:rFonts w:ascii="Helvetica" w:hAnsi="Helvetica" w:cs="Helvetica"/>
          <w:b/>
          <w:bCs/>
          <w:color w:val="222222"/>
          <w:sz w:val="21"/>
          <w:szCs w:val="21"/>
        </w:rPr>
        <w:t>.</w:t>
      </w:r>
    </w:p>
    <w:p w14:paraId="68B1D068" w14:textId="77777777" w:rsidR="00B52EF1" w:rsidRPr="00B52EF1" w:rsidRDefault="00B52EF1" w:rsidP="00B52EF1">
      <w:pPr>
        <w:rPr>
          <w:rFonts w:ascii="Helvetica" w:hAnsi="Helvetica" w:cs="Helvetica"/>
          <w:b/>
          <w:bCs/>
          <w:color w:val="222222"/>
          <w:sz w:val="21"/>
          <w:szCs w:val="21"/>
        </w:rPr>
      </w:pPr>
    </w:p>
    <w:p w14:paraId="08951F52"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ГЛАВА</w:t>
      </w:r>
      <w:r w:rsidRPr="00B52EF1">
        <w:rPr>
          <w:rFonts w:ascii="Helvetica" w:hAnsi="Helvetica" w:cs="Helvetica"/>
          <w:b/>
          <w:bCs/>
          <w:color w:val="222222"/>
          <w:sz w:val="21"/>
          <w:szCs w:val="21"/>
        </w:rPr>
        <w:t xml:space="preserve"> 1. </w:t>
      </w:r>
      <w:r w:rsidRPr="00B52EF1">
        <w:rPr>
          <w:rFonts w:ascii="Helvetica" w:hAnsi="Helvetica" w:cs="Helvetica" w:hint="eastAsia"/>
          <w:b/>
          <w:bCs/>
          <w:color w:val="222222"/>
          <w:sz w:val="21"/>
          <w:szCs w:val="21"/>
        </w:rPr>
        <w:t>ОБЗОР</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ЛИТЕРАТУРЫ</w:t>
      </w:r>
      <w:r w:rsidRPr="00B52EF1">
        <w:rPr>
          <w:rFonts w:ascii="Helvetica" w:hAnsi="Helvetica" w:cs="Helvetica"/>
          <w:b/>
          <w:bCs/>
          <w:color w:val="222222"/>
          <w:sz w:val="21"/>
          <w:szCs w:val="21"/>
        </w:rPr>
        <w:t>.</w:t>
      </w:r>
    </w:p>
    <w:p w14:paraId="5BDF48BB" w14:textId="77777777" w:rsidR="00B52EF1" w:rsidRPr="00B52EF1" w:rsidRDefault="00B52EF1" w:rsidP="00B52EF1">
      <w:pPr>
        <w:rPr>
          <w:rFonts w:ascii="Helvetica" w:hAnsi="Helvetica" w:cs="Helvetica"/>
          <w:b/>
          <w:bCs/>
          <w:color w:val="222222"/>
          <w:sz w:val="21"/>
          <w:szCs w:val="21"/>
        </w:rPr>
      </w:pPr>
    </w:p>
    <w:p w14:paraId="1FF613C3"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1.1. </w:t>
      </w:r>
      <w:r w:rsidRPr="00B52EF1">
        <w:rPr>
          <w:rFonts w:ascii="Helvetica" w:hAnsi="Helvetica" w:cs="Helvetica" w:hint="eastAsia"/>
          <w:b/>
          <w:bCs/>
          <w:color w:val="222222"/>
          <w:sz w:val="21"/>
          <w:szCs w:val="21"/>
        </w:rPr>
        <w:t>Фотодинамическая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терапия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ФДТ</w:t>
      </w:r>
      <w:r w:rsidRPr="00B52EF1">
        <w:rPr>
          <w:rFonts w:ascii="Helvetica" w:hAnsi="Helvetica" w:cs="Helvetica"/>
          <w:b/>
          <w:bCs/>
          <w:color w:val="222222"/>
          <w:sz w:val="21"/>
          <w:szCs w:val="21"/>
        </w:rPr>
        <w:t>).</w:t>
      </w:r>
    </w:p>
    <w:p w14:paraId="3E60F3E9" w14:textId="77777777" w:rsidR="00B52EF1" w:rsidRPr="00B52EF1" w:rsidRDefault="00B52EF1" w:rsidP="00B52EF1">
      <w:pPr>
        <w:rPr>
          <w:rFonts w:ascii="Helvetica" w:hAnsi="Helvetica" w:cs="Helvetica"/>
          <w:b/>
          <w:bCs/>
          <w:color w:val="222222"/>
          <w:sz w:val="21"/>
          <w:szCs w:val="21"/>
        </w:rPr>
      </w:pPr>
    </w:p>
    <w:p w14:paraId="287A03D8"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1.1.1. </w:t>
      </w:r>
      <w:r w:rsidRPr="00B52EF1">
        <w:rPr>
          <w:rFonts w:ascii="Helvetica" w:hAnsi="Helvetica" w:cs="Helvetica" w:hint="eastAsia"/>
          <w:b/>
          <w:bCs/>
          <w:color w:val="222222"/>
          <w:sz w:val="21"/>
          <w:szCs w:val="21"/>
        </w:rPr>
        <w:t>Основные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принципы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типы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ФДТ</w:t>
      </w:r>
      <w:r w:rsidRPr="00B52EF1">
        <w:rPr>
          <w:rFonts w:ascii="Helvetica" w:hAnsi="Helvetica" w:cs="Helvetica"/>
          <w:b/>
          <w:bCs/>
          <w:color w:val="222222"/>
          <w:sz w:val="21"/>
          <w:szCs w:val="21"/>
        </w:rPr>
        <w:t>.</w:t>
      </w:r>
    </w:p>
    <w:p w14:paraId="6BF232E8" w14:textId="77777777" w:rsidR="00B52EF1" w:rsidRPr="00B52EF1" w:rsidRDefault="00B52EF1" w:rsidP="00B52EF1">
      <w:pPr>
        <w:rPr>
          <w:rFonts w:ascii="Helvetica" w:hAnsi="Helvetica" w:cs="Helvetica"/>
          <w:b/>
          <w:bCs/>
          <w:color w:val="222222"/>
          <w:sz w:val="21"/>
          <w:szCs w:val="21"/>
        </w:rPr>
      </w:pPr>
    </w:p>
    <w:p w14:paraId="4597EC63"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1.1.2. </w:t>
      </w:r>
      <w:r w:rsidRPr="00B52EF1">
        <w:rPr>
          <w:rFonts w:ascii="Helvetica" w:hAnsi="Helvetica" w:cs="Helvetica" w:hint="eastAsia"/>
          <w:b/>
          <w:bCs/>
          <w:color w:val="222222"/>
          <w:sz w:val="21"/>
          <w:szCs w:val="21"/>
        </w:rPr>
        <w:t>Электронная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структура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физикохимические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свойства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синглетного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молекулярного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кислорода</w:t>
      </w:r>
      <w:r w:rsidRPr="00B52EF1">
        <w:rPr>
          <w:rFonts w:ascii="Helvetica" w:hAnsi="Helvetica" w:cs="Helvetica"/>
          <w:b/>
          <w:bCs/>
          <w:color w:val="222222"/>
          <w:sz w:val="21"/>
          <w:szCs w:val="21"/>
        </w:rPr>
        <w:t>.</w:t>
      </w:r>
    </w:p>
    <w:p w14:paraId="7054606A" w14:textId="77777777" w:rsidR="00B52EF1" w:rsidRPr="00B52EF1" w:rsidRDefault="00B52EF1" w:rsidP="00B52EF1">
      <w:pPr>
        <w:rPr>
          <w:rFonts w:ascii="Helvetica" w:hAnsi="Helvetica" w:cs="Helvetica"/>
          <w:b/>
          <w:bCs/>
          <w:color w:val="222222"/>
          <w:sz w:val="21"/>
          <w:szCs w:val="21"/>
        </w:rPr>
      </w:pPr>
    </w:p>
    <w:p w14:paraId="7003A32A"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1.1.3. </w:t>
      </w:r>
      <w:r w:rsidRPr="00B52EF1">
        <w:rPr>
          <w:rFonts w:ascii="Helvetica" w:hAnsi="Helvetica" w:cs="Helvetica" w:hint="eastAsia"/>
          <w:b/>
          <w:bCs/>
          <w:color w:val="222222"/>
          <w:sz w:val="21"/>
          <w:szCs w:val="21"/>
        </w:rPr>
        <w:t>Люминесценция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фотосенсибилизированных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порфиринами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растворах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суспензиях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биологических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жидкостей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клеток</w:t>
      </w:r>
      <w:r w:rsidRPr="00B52EF1">
        <w:rPr>
          <w:rFonts w:ascii="Helvetica" w:hAnsi="Helvetica" w:cs="Helvetica"/>
          <w:b/>
          <w:bCs/>
          <w:color w:val="222222"/>
          <w:sz w:val="21"/>
          <w:szCs w:val="21"/>
        </w:rPr>
        <w:t>.</w:t>
      </w:r>
    </w:p>
    <w:p w14:paraId="56976862" w14:textId="77777777" w:rsidR="00B52EF1" w:rsidRPr="00B52EF1" w:rsidRDefault="00B52EF1" w:rsidP="00B52EF1">
      <w:pPr>
        <w:rPr>
          <w:rFonts w:ascii="Helvetica" w:hAnsi="Helvetica" w:cs="Helvetica"/>
          <w:b/>
          <w:bCs/>
          <w:color w:val="222222"/>
          <w:sz w:val="21"/>
          <w:szCs w:val="21"/>
        </w:rPr>
      </w:pPr>
    </w:p>
    <w:p w14:paraId="098C679F"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1.2. </w:t>
      </w:r>
      <w:r w:rsidRPr="00B52EF1">
        <w:rPr>
          <w:rFonts w:ascii="Helvetica" w:hAnsi="Helvetica" w:cs="Helvetica" w:hint="eastAsia"/>
          <w:b/>
          <w:bCs/>
          <w:color w:val="222222"/>
          <w:sz w:val="21"/>
          <w:szCs w:val="21"/>
        </w:rPr>
        <w:t>Структурная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организация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вириона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гриппа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типа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А</w:t>
      </w:r>
      <w:r w:rsidRPr="00B52EF1">
        <w:rPr>
          <w:rFonts w:ascii="Helvetica" w:hAnsi="Helvetica" w:cs="Helvetica"/>
          <w:b/>
          <w:bCs/>
          <w:color w:val="222222"/>
          <w:sz w:val="21"/>
          <w:szCs w:val="21"/>
        </w:rPr>
        <w:t>.</w:t>
      </w:r>
    </w:p>
    <w:p w14:paraId="6A700771" w14:textId="77777777" w:rsidR="00B52EF1" w:rsidRPr="00B52EF1" w:rsidRDefault="00B52EF1" w:rsidP="00B52EF1">
      <w:pPr>
        <w:rPr>
          <w:rFonts w:ascii="Helvetica" w:hAnsi="Helvetica" w:cs="Helvetica"/>
          <w:b/>
          <w:bCs/>
          <w:color w:val="222222"/>
          <w:sz w:val="21"/>
          <w:szCs w:val="21"/>
        </w:rPr>
      </w:pPr>
    </w:p>
    <w:p w14:paraId="66DA5B3B"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1.2.1. </w:t>
      </w:r>
      <w:r w:rsidRPr="00B52EF1">
        <w:rPr>
          <w:rFonts w:ascii="Helvetica" w:hAnsi="Helvetica" w:cs="Helvetica" w:hint="eastAsia"/>
          <w:b/>
          <w:bCs/>
          <w:color w:val="222222"/>
          <w:sz w:val="21"/>
          <w:szCs w:val="21"/>
        </w:rPr>
        <w:t>Структурная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организация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функции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мембранных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белков</w:t>
      </w:r>
      <w:r w:rsidRPr="00B52EF1">
        <w:rPr>
          <w:rFonts w:ascii="Helvetica" w:hAnsi="Helvetica" w:cs="Helvetica"/>
          <w:b/>
          <w:bCs/>
          <w:color w:val="222222"/>
          <w:sz w:val="21"/>
          <w:szCs w:val="21"/>
        </w:rPr>
        <w:t>.</w:t>
      </w:r>
    </w:p>
    <w:p w14:paraId="61EAD6D3" w14:textId="77777777" w:rsidR="00B52EF1" w:rsidRPr="00B52EF1" w:rsidRDefault="00B52EF1" w:rsidP="00B52EF1">
      <w:pPr>
        <w:rPr>
          <w:rFonts w:ascii="Helvetica" w:hAnsi="Helvetica" w:cs="Helvetica"/>
          <w:b/>
          <w:bCs/>
          <w:color w:val="222222"/>
          <w:sz w:val="21"/>
          <w:szCs w:val="21"/>
        </w:rPr>
      </w:pPr>
    </w:p>
    <w:p w14:paraId="0940482E"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1.2.2. </w:t>
      </w:r>
      <w:r w:rsidRPr="00B52EF1">
        <w:rPr>
          <w:rFonts w:ascii="Helvetica" w:hAnsi="Helvetica" w:cs="Helvetica" w:hint="eastAsia"/>
          <w:b/>
          <w:bCs/>
          <w:color w:val="222222"/>
          <w:sz w:val="21"/>
          <w:szCs w:val="21"/>
        </w:rPr>
        <w:t>Схема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проникновения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вируса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гриппа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w:t>
      </w:r>
      <w:r w:rsidRPr="00B52EF1">
        <w:rPr>
          <w:rFonts w:ascii="Helvetica" w:hAnsi="Helvetica" w:cs="Helvetica" w:hint="eastAsia"/>
          <w:b/>
          <w:bCs/>
          <w:color w:val="222222"/>
          <w:sz w:val="21"/>
          <w:szCs w:val="21"/>
        </w:rPr>
        <w:t>клетку</w:t>
      </w:r>
      <w:r w:rsidRPr="00B52EF1">
        <w:rPr>
          <w:rFonts w:ascii="Helvetica" w:hAnsi="Helvetica" w:cs="Helvetica"/>
          <w:b/>
          <w:bCs/>
          <w:color w:val="222222"/>
          <w:sz w:val="21"/>
          <w:szCs w:val="21"/>
        </w:rPr>
        <w:t>-</w:t>
      </w:r>
      <w:r w:rsidRPr="00B52EF1">
        <w:rPr>
          <w:rFonts w:ascii="Helvetica" w:hAnsi="Helvetica" w:cs="Helvetica" w:hint="eastAsia"/>
          <w:b/>
          <w:bCs/>
          <w:color w:val="222222"/>
          <w:sz w:val="21"/>
          <w:szCs w:val="21"/>
        </w:rPr>
        <w:t>хозяина</w:t>
      </w:r>
      <w:r w:rsidRPr="00B52EF1">
        <w:rPr>
          <w:rFonts w:ascii="Helvetica" w:hAnsi="Helvetica" w:cs="Helvetica" w:hint="eastAsia"/>
          <w:b/>
          <w:bCs/>
          <w:color w:val="222222"/>
          <w:sz w:val="21"/>
          <w:szCs w:val="21"/>
        </w:rPr>
        <w:t>»</w:t>
      </w:r>
      <w:r w:rsidRPr="00B52EF1">
        <w:rPr>
          <w:rFonts w:ascii="Helvetica" w:hAnsi="Helvetica" w:cs="Helvetica"/>
          <w:b/>
          <w:bCs/>
          <w:color w:val="222222"/>
          <w:sz w:val="21"/>
          <w:szCs w:val="21"/>
        </w:rPr>
        <w:t>.</w:t>
      </w:r>
    </w:p>
    <w:p w14:paraId="021DB2EE" w14:textId="77777777" w:rsidR="00B52EF1" w:rsidRPr="00B52EF1" w:rsidRDefault="00B52EF1" w:rsidP="00B52EF1">
      <w:pPr>
        <w:rPr>
          <w:rFonts w:ascii="Helvetica" w:hAnsi="Helvetica" w:cs="Helvetica"/>
          <w:b/>
          <w:bCs/>
          <w:color w:val="222222"/>
          <w:sz w:val="21"/>
          <w:szCs w:val="21"/>
        </w:rPr>
      </w:pPr>
    </w:p>
    <w:p w14:paraId="4865FA00"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1.2.3. </w:t>
      </w:r>
      <w:r w:rsidRPr="00B52EF1">
        <w:rPr>
          <w:rFonts w:ascii="Helvetica" w:hAnsi="Helvetica" w:cs="Helvetica" w:hint="eastAsia"/>
          <w:b/>
          <w:bCs/>
          <w:color w:val="222222"/>
          <w:sz w:val="21"/>
          <w:szCs w:val="21"/>
        </w:rPr>
        <w:t>Роль</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канального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белка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w:t>
      </w:r>
      <w:r w:rsidRPr="00B52EF1">
        <w:rPr>
          <w:rFonts w:ascii="Helvetica" w:hAnsi="Helvetica" w:cs="Helvetica"/>
          <w:b/>
          <w:bCs/>
          <w:color w:val="222222"/>
          <w:sz w:val="21"/>
          <w:szCs w:val="21"/>
        </w:rPr>
        <w:t xml:space="preserve">2 </w:t>
      </w:r>
      <w:r w:rsidRPr="00B52EF1">
        <w:rPr>
          <w:rFonts w:ascii="Helvetica" w:hAnsi="Helvetica" w:cs="Helvetica" w:hint="eastAsia"/>
          <w:b/>
          <w:bCs/>
          <w:color w:val="222222"/>
          <w:sz w:val="21"/>
          <w:szCs w:val="21"/>
        </w:rPr>
        <w:t>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цикле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инфицирования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вирусом</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клетки</w:t>
      </w:r>
      <w:r w:rsidRPr="00B52EF1">
        <w:rPr>
          <w:rFonts w:ascii="Helvetica" w:hAnsi="Helvetica" w:cs="Helvetica"/>
          <w:b/>
          <w:bCs/>
          <w:color w:val="222222"/>
          <w:sz w:val="21"/>
          <w:szCs w:val="21"/>
        </w:rPr>
        <w:t>.</w:t>
      </w:r>
    </w:p>
    <w:p w14:paraId="0B34ABEB" w14:textId="77777777" w:rsidR="00B52EF1" w:rsidRPr="00B52EF1" w:rsidRDefault="00B52EF1" w:rsidP="00B52EF1">
      <w:pPr>
        <w:rPr>
          <w:rFonts w:ascii="Helvetica" w:hAnsi="Helvetica" w:cs="Helvetica"/>
          <w:b/>
          <w:bCs/>
          <w:color w:val="222222"/>
          <w:sz w:val="21"/>
          <w:szCs w:val="21"/>
        </w:rPr>
      </w:pPr>
    </w:p>
    <w:p w14:paraId="7EB41FA6"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ГЛАВА</w:t>
      </w:r>
      <w:r w:rsidRPr="00B52EF1">
        <w:rPr>
          <w:rFonts w:ascii="Helvetica" w:hAnsi="Helvetica" w:cs="Helvetica"/>
          <w:b/>
          <w:bCs/>
          <w:color w:val="222222"/>
          <w:sz w:val="21"/>
          <w:szCs w:val="21"/>
        </w:rPr>
        <w:t xml:space="preserve"> 2. </w:t>
      </w:r>
      <w:r w:rsidRPr="00B52EF1">
        <w:rPr>
          <w:rFonts w:ascii="Helvetica" w:hAnsi="Helvetica" w:cs="Helvetica" w:hint="eastAsia"/>
          <w:b/>
          <w:bCs/>
          <w:color w:val="222222"/>
          <w:sz w:val="21"/>
          <w:szCs w:val="21"/>
        </w:rPr>
        <w:t>МАТЕРИАЛЫ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МЕТОДЫ</w:t>
      </w:r>
      <w:r w:rsidRPr="00B52EF1">
        <w:rPr>
          <w:rFonts w:ascii="Helvetica" w:hAnsi="Helvetica" w:cs="Helvetica"/>
          <w:b/>
          <w:bCs/>
          <w:color w:val="222222"/>
          <w:sz w:val="21"/>
          <w:szCs w:val="21"/>
        </w:rPr>
        <w:t>.</w:t>
      </w:r>
    </w:p>
    <w:p w14:paraId="5F2F15DE" w14:textId="77777777" w:rsidR="00B52EF1" w:rsidRPr="00B52EF1" w:rsidRDefault="00B52EF1" w:rsidP="00B52EF1">
      <w:pPr>
        <w:rPr>
          <w:rFonts w:ascii="Helvetica" w:hAnsi="Helvetica" w:cs="Helvetica"/>
          <w:b/>
          <w:bCs/>
          <w:color w:val="222222"/>
          <w:sz w:val="21"/>
          <w:szCs w:val="21"/>
        </w:rPr>
      </w:pPr>
    </w:p>
    <w:p w14:paraId="2C66DB83"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2.1. </w:t>
      </w:r>
      <w:r w:rsidRPr="00B52EF1">
        <w:rPr>
          <w:rFonts w:ascii="Helvetica" w:hAnsi="Helvetica" w:cs="Helvetica" w:hint="eastAsia"/>
          <w:b/>
          <w:bCs/>
          <w:color w:val="222222"/>
          <w:sz w:val="21"/>
          <w:szCs w:val="21"/>
        </w:rPr>
        <w:t>Материалы</w:t>
      </w:r>
      <w:r w:rsidRPr="00B52EF1">
        <w:rPr>
          <w:rFonts w:ascii="Helvetica" w:hAnsi="Helvetica" w:cs="Helvetica"/>
          <w:b/>
          <w:bCs/>
          <w:color w:val="222222"/>
          <w:sz w:val="21"/>
          <w:szCs w:val="21"/>
        </w:rPr>
        <w:t>.-.</w:t>
      </w:r>
    </w:p>
    <w:p w14:paraId="00FFFFB8" w14:textId="77777777" w:rsidR="00B52EF1" w:rsidRPr="00B52EF1" w:rsidRDefault="00B52EF1" w:rsidP="00B52EF1">
      <w:pPr>
        <w:rPr>
          <w:rFonts w:ascii="Helvetica" w:hAnsi="Helvetica" w:cs="Helvetica"/>
          <w:b/>
          <w:bCs/>
          <w:color w:val="222222"/>
          <w:sz w:val="21"/>
          <w:szCs w:val="21"/>
        </w:rPr>
      </w:pPr>
    </w:p>
    <w:p w14:paraId="7801E220"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2.1.1. </w:t>
      </w:r>
      <w:r w:rsidRPr="00B52EF1">
        <w:rPr>
          <w:rFonts w:ascii="Helvetica" w:hAnsi="Helvetica" w:cs="Helvetica" w:hint="eastAsia"/>
          <w:b/>
          <w:bCs/>
          <w:color w:val="222222"/>
          <w:sz w:val="21"/>
          <w:szCs w:val="21"/>
        </w:rPr>
        <w:t>Синтез</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порфиринов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модификация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различными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заместителями</w:t>
      </w:r>
      <w:r w:rsidRPr="00B52EF1">
        <w:rPr>
          <w:rFonts w:ascii="Helvetica" w:hAnsi="Helvetica" w:cs="Helvetica"/>
          <w:b/>
          <w:bCs/>
          <w:color w:val="222222"/>
          <w:sz w:val="21"/>
          <w:szCs w:val="21"/>
        </w:rPr>
        <w:t>.</w:t>
      </w:r>
    </w:p>
    <w:p w14:paraId="7B4CCCE0" w14:textId="77777777" w:rsidR="00B52EF1" w:rsidRPr="00B52EF1" w:rsidRDefault="00B52EF1" w:rsidP="00B52EF1">
      <w:pPr>
        <w:rPr>
          <w:rFonts w:ascii="Helvetica" w:hAnsi="Helvetica" w:cs="Helvetica"/>
          <w:b/>
          <w:bCs/>
          <w:color w:val="222222"/>
          <w:sz w:val="21"/>
          <w:szCs w:val="21"/>
        </w:rPr>
      </w:pPr>
    </w:p>
    <w:p w14:paraId="4C5C9E4B"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2.1.2. </w:t>
      </w:r>
      <w:r w:rsidRPr="00B52EF1">
        <w:rPr>
          <w:rFonts w:ascii="Helvetica" w:hAnsi="Helvetica" w:cs="Helvetica" w:hint="eastAsia"/>
          <w:b/>
          <w:bCs/>
          <w:color w:val="222222"/>
          <w:sz w:val="21"/>
          <w:szCs w:val="21"/>
        </w:rPr>
        <w:t>Искусственные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мембраны</w:t>
      </w:r>
      <w:r w:rsidRPr="00B52EF1">
        <w:rPr>
          <w:rFonts w:ascii="Helvetica" w:hAnsi="Helvetica" w:cs="Helvetica"/>
          <w:b/>
          <w:bCs/>
          <w:color w:val="222222"/>
          <w:sz w:val="21"/>
          <w:szCs w:val="21"/>
        </w:rPr>
        <w:t>.</w:t>
      </w:r>
    </w:p>
    <w:p w14:paraId="183172E6" w14:textId="77777777" w:rsidR="00B52EF1" w:rsidRPr="00B52EF1" w:rsidRDefault="00B52EF1" w:rsidP="00B52EF1">
      <w:pPr>
        <w:rPr>
          <w:rFonts w:ascii="Helvetica" w:hAnsi="Helvetica" w:cs="Helvetica"/>
          <w:b/>
          <w:bCs/>
          <w:color w:val="222222"/>
          <w:sz w:val="21"/>
          <w:szCs w:val="21"/>
        </w:rPr>
      </w:pPr>
    </w:p>
    <w:p w14:paraId="3C119841"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2.1.3. </w:t>
      </w:r>
      <w:r w:rsidRPr="00B52EF1">
        <w:rPr>
          <w:rFonts w:ascii="Helvetica" w:hAnsi="Helvetica" w:cs="Helvetica" w:hint="eastAsia"/>
          <w:b/>
          <w:bCs/>
          <w:color w:val="222222"/>
          <w:sz w:val="21"/>
          <w:szCs w:val="21"/>
        </w:rPr>
        <w:t>Вирус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гриппа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используемый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работе</w:t>
      </w:r>
      <w:r w:rsidRPr="00B52EF1">
        <w:rPr>
          <w:rFonts w:ascii="Helvetica" w:hAnsi="Helvetica" w:cs="Helvetica"/>
          <w:b/>
          <w:bCs/>
          <w:color w:val="222222"/>
          <w:sz w:val="21"/>
          <w:szCs w:val="21"/>
        </w:rPr>
        <w:t>.</w:t>
      </w:r>
    </w:p>
    <w:p w14:paraId="0A0AC005" w14:textId="77777777" w:rsidR="00B52EF1" w:rsidRPr="00B52EF1" w:rsidRDefault="00B52EF1" w:rsidP="00B52EF1">
      <w:pPr>
        <w:rPr>
          <w:rFonts w:ascii="Helvetica" w:hAnsi="Helvetica" w:cs="Helvetica"/>
          <w:b/>
          <w:bCs/>
          <w:color w:val="222222"/>
          <w:sz w:val="21"/>
          <w:szCs w:val="21"/>
        </w:rPr>
      </w:pPr>
    </w:p>
    <w:p w14:paraId="59754174"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2.2. </w:t>
      </w:r>
      <w:r w:rsidRPr="00B52EF1">
        <w:rPr>
          <w:rFonts w:ascii="Helvetica" w:hAnsi="Helvetica" w:cs="Helvetica" w:hint="eastAsia"/>
          <w:b/>
          <w:bCs/>
          <w:color w:val="222222"/>
          <w:sz w:val="21"/>
          <w:szCs w:val="21"/>
        </w:rPr>
        <w:t>Методы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работы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клеточными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культурами</w:t>
      </w:r>
      <w:r w:rsidRPr="00B52EF1">
        <w:rPr>
          <w:rFonts w:ascii="Helvetica" w:hAnsi="Helvetica" w:cs="Helvetica"/>
          <w:b/>
          <w:bCs/>
          <w:color w:val="222222"/>
          <w:sz w:val="21"/>
          <w:szCs w:val="21"/>
        </w:rPr>
        <w:t>.</w:t>
      </w:r>
    </w:p>
    <w:p w14:paraId="025CDD7B" w14:textId="77777777" w:rsidR="00B52EF1" w:rsidRPr="00B52EF1" w:rsidRDefault="00B52EF1" w:rsidP="00B52EF1">
      <w:pPr>
        <w:rPr>
          <w:rFonts w:ascii="Helvetica" w:hAnsi="Helvetica" w:cs="Helvetica"/>
          <w:b/>
          <w:bCs/>
          <w:color w:val="222222"/>
          <w:sz w:val="21"/>
          <w:szCs w:val="21"/>
        </w:rPr>
      </w:pPr>
    </w:p>
    <w:p w14:paraId="3FA95F19"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2.3. </w:t>
      </w:r>
      <w:r w:rsidRPr="00B52EF1">
        <w:rPr>
          <w:rFonts w:ascii="Helvetica" w:hAnsi="Helvetica" w:cs="Helvetica" w:hint="eastAsia"/>
          <w:b/>
          <w:bCs/>
          <w:color w:val="222222"/>
          <w:sz w:val="21"/>
          <w:szCs w:val="21"/>
        </w:rPr>
        <w:t>Методы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спектрофотометрии</w:t>
      </w:r>
      <w:r w:rsidRPr="00B52EF1">
        <w:rPr>
          <w:rFonts w:ascii="Helvetica" w:hAnsi="Helvetica" w:cs="Helvetica"/>
          <w:b/>
          <w:bCs/>
          <w:color w:val="222222"/>
          <w:sz w:val="21"/>
          <w:szCs w:val="21"/>
        </w:rPr>
        <w:t>.</w:t>
      </w:r>
    </w:p>
    <w:p w14:paraId="5FB20A63" w14:textId="77777777" w:rsidR="00B52EF1" w:rsidRPr="00B52EF1" w:rsidRDefault="00B52EF1" w:rsidP="00B52EF1">
      <w:pPr>
        <w:rPr>
          <w:rFonts w:ascii="Helvetica" w:hAnsi="Helvetica" w:cs="Helvetica"/>
          <w:b/>
          <w:bCs/>
          <w:color w:val="222222"/>
          <w:sz w:val="21"/>
          <w:szCs w:val="21"/>
        </w:rPr>
      </w:pPr>
    </w:p>
    <w:p w14:paraId="4C4573AC"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2.3.1. </w:t>
      </w:r>
      <w:r w:rsidRPr="00B52EF1">
        <w:rPr>
          <w:rFonts w:ascii="Helvetica" w:hAnsi="Helvetica" w:cs="Helvetica" w:hint="eastAsia"/>
          <w:b/>
          <w:bCs/>
          <w:color w:val="222222"/>
          <w:sz w:val="21"/>
          <w:szCs w:val="21"/>
        </w:rPr>
        <w:t>Метод</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измерения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поглощения</w:t>
      </w:r>
      <w:r w:rsidRPr="00B52EF1">
        <w:rPr>
          <w:rFonts w:ascii="Helvetica" w:hAnsi="Helvetica" w:cs="Helvetica"/>
          <w:b/>
          <w:bCs/>
          <w:color w:val="222222"/>
          <w:sz w:val="21"/>
          <w:szCs w:val="21"/>
        </w:rPr>
        <w:t>.</w:t>
      </w:r>
    </w:p>
    <w:p w14:paraId="1F73630E" w14:textId="77777777" w:rsidR="00B52EF1" w:rsidRPr="00B52EF1" w:rsidRDefault="00B52EF1" w:rsidP="00B52EF1">
      <w:pPr>
        <w:rPr>
          <w:rFonts w:ascii="Helvetica" w:hAnsi="Helvetica" w:cs="Helvetica"/>
          <w:b/>
          <w:bCs/>
          <w:color w:val="222222"/>
          <w:sz w:val="21"/>
          <w:szCs w:val="21"/>
        </w:rPr>
      </w:pPr>
    </w:p>
    <w:p w14:paraId="28ABD433"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2.3.2. </w:t>
      </w:r>
      <w:r w:rsidRPr="00B52EF1">
        <w:rPr>
          <w:rFonts w:ascii="Helvetica" w:hAnsi="Helvetica" w:cs="Helvetica" w:hint="eastAsia"/>
          <w:b/>
          <w:bCs/>
          <w:color w:val="222222"/>
          <w:sz w:val="21"/>
          <w:szCs w:val="21"/>
        </w:rPr>
        <w:t>Метод</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измерения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флуоресценции</w:t>
      </w:r>
      <w:r w:rsidRPr="00B52EF1">
        <w:rPr>
          <w:rFonts w:ascii="Helvetica" w:hAnsi="Helvetica" w:cs="Helvetica"/>
          <w:b/>
          <w:bCs/>
          <w:color w:val="222222"/>
          <w:sz w:val="21"/>
          <w:szCs w:val="21"/>
        </w:rPr>
        <w:t>.</w:t>
      </w:r>
    </w:p>
    <w:p w14:paraId="62F86046" w14:textId="77777777" w:rsidR="00B52EF1" w:rsidRPr="00B52EF1" w:rsidRDefault="00B52EF1" w:rsidP="00B52EF1">
      <w:pPr>
        <w:rPr>
          <w:rFonts w:ascii="Helvetica" w:hAnsi="Helvetica" w:cs="Helvetica"/>
          <w:b/>
          <w:bCs/>
          <w:color w:val="222222"/>
          <w:sz w:val="21"/>
          <w:szCs w:val="21"/>
        </w:rPr>
      </w:pPr>
    </w:p>
    <w:p w14:paraId="6D923CA9"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2.3.3. </w:t>
      </w:r>
      <w:r w:rsidRPr="00B52EF1">
        <w:rPr>
          <w:rFonts w:ascii="Helvetica" w:hAnsi="Helvetica" w:cs="Helvetica" w:hint="eastAsia"/>
          <w:b/>
          <w:bCs/>
          <w:color w:val="222222"/>
          <w:sz w:val="21"/>
          <w:szCs w:val="21"/>
        </w:rPr>
        <w:t>Метод</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коррелированного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времени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счета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одиночных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фотонов</w:t>
      </w:r>
      <w:r w:rsidRPr="00B52EF1">
        <w:rPr>
          <w:rFonts w:ascii="Helvetica" w:hAnsi="Helvetica" w:cs="Helvetica"/>
          <w:b/>
          <w:bCs/>
          <w:color w:val="222222"/>
          <w:sz w:val="21"/>
          <w:szCs w:val="21"/>
        </w:rPr>
        <w:t>.</w:t>
      </w:r>
    </w:p>
    <w:p w14:paraId="1E2E1A6E" w14:textId="77777777" w:rsidR="00B52EF1" w:rsidRPr="00B52EF1" w:rsidRDefault="00B52EF1" w:rsidP="00B52EF1">
      <w:pPr>
        <w:rPr>
          <w:rFonts w:ascii="Helvetica" w:hAnsi="Helvetica" w:cs="Helvetica"/>
          <w:b/>
          <w:bCs/>
          <w:color w:val="222222"/>
          <w:sz w:val="21"/>
          <w:szCs w:val="21"/>
        </w:rPr>
      </w:pPr>
    </w:p>
    <w:p w14:paraId="69B8AB53"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2.3.4. </w:t>
      </w:r>
      <w:r w:rsidRPr="00B52EF1">
        <w:rPr>
          <w:rFonts w:ascii="Helvetica" w:hAnsi="Helvetica" w:cs="Helvetica" w:hint="eastAsia"/>
          <w:b/>
          <w:bCs/>
          <w:color w:val="222222"/>
          <w:sz w:val="21"/>
          <w:szCs w:val="21"/>
        </w:rPr>
        <w:t>Метод</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стационарного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измерения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фосфоресценции</w:t>
      </w:r>
      <w:r w:rsidRPr="00B52EF1">
        <w:rPr>
          <w:rFonts w:ascii="Helvetica" w:hAnsi="Helvetica" w:cs="Helvetica"/>
          <w:b/>
          <w:bCs/>
          <w:color w:val="222222"/>
          <w:sz w:val="21"/>
          <w:szCs w:val="21"/>
        </w:rPr>
        <w:t xml:space="preserve"> 102.</w:t>
      </w:r>
    </w:p>
    <w:p w14:paraId="6C918649" w14:textId="77777777" w:rsidR="00B52EF1" w:rsidRPr="00B52EF1" w:rsidRDefault="00B52EF1" w:rsidP="00B52EF1">
      <w:pPr>
        <w:rPr>
          <w:rFonts w:ascii="Helvetica" w:hAnsi="Helvetica" w:cs="Helvetica"/>
          <w:b/>
          <w:bCs/>
          <w:color w:val="222222"/>
          <w:sz w:val="21"/>
          <w:szCs w:val="21"/>
        </w:rPr>
      </w:pPr>
    </w:p>
    <w:p w14:paraId="25D99761"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2.3.5. </w:t>
      </w:r>
      <w:r w:rsidRPr="00B52EF1">
        <w:rPr>
          <w:rFonts w:ascii="Helvetica" w:hAnsi="Helvetica" w:cs="Helvetica" w:hint="eastAsia"/>
          <w:b/>
          <w:bCs/>
          <w:color w:val="222222"/>
          <w:sz w:val="21"/>
          <w:szCs w:val="21"/>
        </w:rPr>
        <w:t>Метод</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разрешенной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времени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регистрации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фосфоресценции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синглетного</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кислорода</w:t>
      </w:r>
      <w:r w:rsidRPr="00B52EF1">
        <w:rPr>
          <w:rFonts w:ascii="Helvetica" w:hAnsi="Helvetica" w:cs="Helvetica"/>
          <w:b/>
          <w:bCs/>
          <w:color w:val="222222"/>
          <w:sz w:val="21"/>
          <w:szCs w:val="21"/>
        </w:rPr>
        <w:t>.</w:t>
      </w:r>
    </w:p>
    <w:p w14:paraId="27913DA1" w14:textId="77777777" w:rsidR="00B52EF1" w:rsidRPr="00B52EF1" w:rsidRDefault="00B52EF1" w:rsidP="00B52EF1">
      <w:pPr>
        <w:rPr>
          <w:rFonts w:ascii="Helvetica" w:hAnsi="Helvetica" w:cs="Helvetica"/>
          <w:b/>
          <w:bCs/>
          <w:color w:val="222222"/>
          <w:sz w:val="21"/>
          <w:szCs w:val="21"/>
        </w:rPr>
      </w:pPr>
    </w:p>
    <w:p w14:paraId="09F617B8"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2.4. </w:t>
      </w:r>
      <w:r w:rsidRPr="00B52EF1">
        <w:rPr>
          <w:rFonts w:ascii="Helvetica" w:hAnsi="Helvetica" w:cs="Helvetica" w:hint="eastAsia"/>
          <w:b/>
          <w:bCs/>
          <w:color w:val="222222"/>
          <w:sz w:val="21"/>
          <w:szCs w:val="21"/>
        </w:rPr>
        <w:t>Метод</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формирования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липосом</w:t>
      </w:r>
      <w:r w:rsidRPr="00B52EF1">
        <w:rPr>
          <w:rFonts w:ascii="Helvetica" w:hAnsi="Helvetica" w:cs="Helvetica"/>
          <w:b/>
          <w:bCs/>
          <w:color w:val="222222"/>
          <w:sz w:val="21"/>
          <w:szCs w:val="21"/>
        </w:rPr>
        <w:t>.</w:t>
      </w:r>
    </w:p>
    <w:p w14:paraId="40F8933C" w14:textId="77777777" w:rsidR="00B52EF1" w:rsidRPr="00B52EF1" w:rsidRDefault="00B52EF1" w:rsidP="00B52EF1">
      <w:pPr>
        <w:rPr>
          <w:rFonts w:ascii="Helvetica" w:hAnsi="Helvetica" w:cs="Helvetica"/>
          <w:b/>
          <w:bCs/>
          <w:color w:val="222222"/>
          <w:sz w:val="21"/>
          <w:szCs w:val="21"/>
        </w:rPr>
      </w:pPr>
    </w:p>
    <w:p w14:paraId="1B3530C7"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2.5. </w:t>
      </w:r>
      <w:r w:rsidRPr="00B52EF1">
        <w:rPr>
          <w:rFonts w:ascii="Helvetica" w:hAnsi="Helvetica" w:cs="Helvetica" w:hint="eastAsia"/>
          <w:b/>
          <w:bCs/>
          <w:color w:val="222222"/>
          <w:sz w:val="21"/>
          <w:szCs w:val="21"/>
        </w:rPr>
        <w:t>Методы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формирования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БЛМ</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исследования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взаимодействия</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вирусных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частиц</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мембраной</w:t>
      </w:r>
      <w:r w:rsidRPr="00B52EF1">
        <w:rPr>
          <w:rFonts w:ascii="Helvetica" w:hAnsi="Helvetica" w:cs="Helvetica"/>
          <w:b/>
          <w:bCs/>
          <w:color w:val="222222"/>
          <w:sz w:val="21"/>
          <w:szCs w:val="21"/>
        </w:rPr>
        <w:t>.</w:t>
      </w:r>
    </w:p>
    <w:p w14:paraId="629CFCCF" w14:textId="77777777" w:rsidR="00B52EF1" w:rsidRPr="00B52EF1" w:rsidRDefault="00B52EF1" w:rsidP="00B52EF1">
      <w:pPr>
        <w:rPr>
          <w:rFonts w:ascii="Helvetica" w:hAnsi="Helvetica" w:cs="Helvetica"/>
          <w:b/>
          <w:bCs/>
          <w:color w:val="222222"/>
          <w:sz w:val="21"/>
          <w:szCs w:val="21"/>
        </w:rPr>
      </w:pPr>
    </w:p>
    <w:p w14:paraId="3B9B8C15"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2.5.1. </w:t>
      </w:r>
      <w:r w:rsidRPr="00B52EF1">
        <w:rPr>
          <w:rFonts w:ascii="Helvetica" w:hAnsi="Helvetica" w:cs="Helvetica" w:hint="eastAsia"/>
          <w:b/>
          <w:bCs/>
          <w:color w:val="222222"/>
          <w:sz w:val="21"/>
          <w:szCs w:val="21"/>
        </w:rPr>
        <w:t>Получение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очистка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вируса</w:t>
      </w:r>
      <w:r w:rsidRPr="00B52EF1">
        <w:rPr>
          <w:rFonts w:ascii="Helvetica" w:hAnsi="Helvetica" w:cs="Helvetica"/>
          <w:b/>
          <w:bCs/>
          <w:color w:val="222222"/>
          <w:sz w:val="21"/>
          <w:szCs w:val="21"/>
        </w:rPr>
        <w:t>.</w:t>
      </w:r>
    </w:p>
    <w:p w14:paraId="5959D745" w14:textId="77777777" w:rsidR="00B52EF1" w:rsidRPr="00B52EF1" w:rsidRDefault="00B52EF1" w:rsidP="00B52EF1">
      <w:pPr>
        <w:rPr>
          <w:rFonts w:ascii="Helvetica" w:hAnsi="Helvetica" w:cs="Helvetica"/>
          <w:b/>
          <w:bCs/>
          <w:color w:val="222222"/>
          <w:sz w:val="21"/>
          <w:szCs w:val="21"/>
        </w:rPr>
      </w:pPr>
    </w:p>
    <w:p w14:paraId="66A46381"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2.5.2. </w:t>
      </w:r>
      <w:r w:rsidRPr="00B52EF1">
        <w:rPr>
          <w:rFonts w:ascii="Helvetica" w:hAnsi="Helvetica" w:cs="Helvetica" w:hint="eastAsia"/>
          <w:b/>
          <w:bCs/>
          <w:color w:val="222222"/>
          <w:sz w:val="21"/>
          <w:szCs w:val="21"/>
        </w:rPr>
        <w:t>Формирование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БЛМ</w:t>
      </w:r>
      <w:r w:rsidRPr="00B52EF1">
        <w:rPr>
          <w:rFonts w:ascii="Helvetica" w:hAnsi="Helvetica" w:cs="Helvetica"/>
          <w:b/>
          <w:bCs/>
          <w:color w:val="222222"/>
          <w:sz w:val="21"/>
          <w:szCs w:val="21"/>
        </w:rPr>
        <w:t>.</w:t>
      </w:r>
    </w:p>
    <w:p w14:paraId="4B8A4C37" w14:textId="77777777" w:rsidR="00B52EF1" w:rsidRPr="00B52EF1" w:rsidRDefault="00B52EF1" w:rsidP="00B52EF1">
      <w:pPr>
        <w:rPr>
          <w:rFonts w:ascii="Helvetica" w:hAnsi="Helvetica" w:cs="Helvetica"/>
          <w:b/>
          <w:bCs/>
          <w:color w:val="222222"/>
          <w:sz w:val="21"/>
          <w:szCs w:val="21"/>
        </w:rPr>
      </w:pPr>
    </w:p>
    <w:p w14:paraId="139AB998"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2.5.3. </w:t>
      </w:r>
      <w:r w:rsidRPr="00B52EF1">
        <w:rPr>
          <w:rFonts w:ascii="Helvetica" w:hAnsi="Helvetica" w:cs="Helvetica" w:hint="eastAsia"/>
          <w:b/>
          <w:bCs/>
          <w:color w:val="222222"/>
          <w:sz w:val="21"/>
          <w:szCs w:val="21"/>
        </w:rPr>
        <w:t>Метод</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гармоник</w:t>
      </w:r>
      <w:r w:rsidRPr="00B52EF1">
        <w:rPr>
          <w:rFonts w:ascii="Helvetica" w:hAnsi="Helvetica" w:cs="Helvetica"/>
          <w:b/>
          <w:bCs/>
          <w:color w:val="222222"/>
          <w:sz w:val="21"/>
          <w:szCs w:val="21"/>
        </w:rPr>
        <w:t>.</w:t>
      </w:r>
    </w:p>
    <w:p w14:paraId="31CEA701" w14:textId="77777777" w:rsidR="00B52EF1" w:rsidRPr="00B52EF1" w:rsidRDefault="00B52EF1" w:rsidP="00B52EF1">
      <w:pPr>
        <w:rPr>
          <w:rFonts w:ascii="Helvetica" w:hAnsi="Helvetica" w:cs="Helvetica"/>
          <w:b/>
          <w:bCs/>
          <w:color w:val="222222"/>
          <w:sz w:val="21"/>
          <w:szCs w:val="21"/>
        </w:rPr>
      </w:pPr>
    </w:p>
    <w:p w14:paraId="5FE9A056"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hint="eastAsia"/>
          <w:b/>
          <w:bCs/>
          <w:color w:val="222222"/>
          <w:sz w:val="21"/>
          <w:szCs w:val="21"/>
        </w:rPr>
        <w:t>ГЛАВА</w:t>
      </w:r>
      <w:r w:rsidRPr="00B52EF1">
        <w:rPr>
          <w:rFonts w:ascii="Helvetica" w:hAnsi="Helvetica" w:cs="Helvetica"/>
          <w:b/>
          <w:bCs/>
          <w:color w:val="222222"/>
          <w:sz w:val="21"/>
          <w:szCs w:val="21"/>
        </w:rPr>
        <w:t xml:space="preserve"> 3. </w:t>
      </w:r>
      <w:r w:rsidRPr="00B52EF1">
        <w:rPr>
          <w:rFonts w:ascii="Helvetica" w:hAnsi="Helvetica" w:cs="Helvetica" w:hint="eastAsia"/>
          <w:b/>
          <w:bCs/>
          <w:color w:val="222222"/>
          <w:sz w:val="21"/>
          <w:szCs w:val="21"/>
        </w:rPr>
        <w:t>РЕЗУЛЬТАТЫ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ОБСУЖДЕНИЕ</w:t>
      </w:r>
      <w:r w:rsidRPr="00B52EF1">
        <w:rPr>
          <w:rFonts w:ascii="Helvetica" w:hAnsi="Helvetica" w:cs="Helvetica"/>
          <w:b/>
          <w:bCs/>
          <w:color w:val="222222"/>
          <w:sz w:val="21"/>
          <w:szCs w:val="21"/>
        </w:rPr>
        <w:t>.</w:t>
      </w:r>
    </w:p>
    <w:p w14:paraId="20B8EE51" w14:textId="77777777" w:rsidR="00B52EF1" w:rsidRPr="00B52EF1" w:rsidRDefault="00B52EF1" w:rsidP="00B52EF1">
      <w:pPr>
        <w:rPr>
          <w:rFonts w:ascii="Helvetica" w:hAnsi="Helvetica" w:cs="Helvetica"/>
          <w:b/>
          <w:bCs/>
          <w:color w:val="222222"/>
          <w:sz w:val="21"/>
          <w:szCs w:val="21"/>
        </w:rPr>
      </w:pPr>
    </w:p>
    <w:p w14:paraId="719B628E"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3.1. </w:t>
      </w:r>
      <w:r w:rsidRPr="00B52EF1">
        <w:rPr>
          <w:rFonts w:ascii="Helvetica" w:hAnsi="Helvetica" w:cs="Helvetica" w:hint="eastAsia"/>
          <w:b/>
          <w:bCs/>
          <w:color w:val="222222"/>
          <w:sz w:val="21"/>
          <w:szCs w:val="21"/>
        </w:rPr>
        <w:t>Фотофизические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свойства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исследуемой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группы</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порфиринов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растворе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этанола</w:t>
      </w:r>
      <w:r w:rsidRPr="00B52EF1">
        <w:rPr>
          <w:rFonts w:ascii="Helvetica" w:hAnsi="Helvetica" w:cs="Helvetica"/>
          <w:b/>
          <w:bCs/>
          <w:color w:val="222222"/>
          <w:sz w:val="21"/>
          <w:szCs w:val="21"/>
        </w:rPr>
        <w:t>.</w:t>
      </w:r>
    </w:p>
    <w:p w14:paraId="7120C636" w14:textId="77777777" w:rsidR="00B52EF1" w:rsidRPr="00B52EF1" w:rsidRDefault="00B52EF1" w:rsidP="00B52EF1">
      <w:pPr>
        <w:rPr>
          <w:rFonts w:ascii="Helvetica" w:hAnsi="Helvetica" w:cs="Helvetica"/>
          <w:b/>
          <w:bCs/>
          <w:color w:val="222222"/>
          <w:sz w:val="21"/>
          <w:szCs w:val="21"/>
        </w:rPr>
      </w:pPr>
    </w:p>
    <w:p w14:paraId="116103BA"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3.2. </w:t>
      </w:r>
      <w:r w:rsidRPr="00B52EF1">
        <w:rPr>
          <w:rFonts w:ascii="Helvetica" w:hAnsi="Helvetica" w:cs="Helvetica" w:hint="eastAsia"/>
          <w:b/>
          <w:bCs/>
          <w:color w:val="222222"/>
          <w:sz w:val="21"/>
          <w:szCs w:val="21"/>
        </w:rPr>
        <w:t>Взаимодействие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порфиринов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липосомами</w:t>
      </w:r>
      <w:r w:rsidRPr="00B52EF1">
        <w:rPr>
          <w:rFonts w:ascii="Helvetica" w:hAnsi="Helvetica" w:cs="Helvetica"/>
          <w:b/>
          <w:bCs/>
          <w:color w:val="222222"/>
          <w:sz w:val="21"/>
          <w:szCs w:val="21"/>
        </w:rPr>
        <w:t>.</w:t>
      </w:r>
    </w:p>
    <w:p w14:paraId="51D89EA8" w14:textId="77777777" w:rsidR="00B52EF1" w:rsidRPr="00B52EF1" w:rsidRDefault="00B52EF1" w:rsidP="00B52EF1">
      <w:pPr>
        <w:rPr>
          <w:rFonts w:ascii="Helvetica" w:hAnsi="Helvetica" w:cs="Helvetica"/>
          <w:b/>
          <w:bCs/>
          <w:color w:val="222222"/>
          <w:sz w:val="21"/>
          <w:szCs w:val="21"/>
        </w:rPr>
      </w:pPr>
    </w:p>
    <w:p w14:paraId="7E4B73AF"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3.3. </w:t>
      </w:r>
      <w:r w:rsidRPr="00B52EF1">
        <w:rPr>
          <w:rFonts w:ascii="Helvetica" w:hAnsi="Helvetica" w:cs="Helvetica" w:hint="eastAsia"/>
          <w:b/>
          <w:bCs/>
          <w:color w:val="222222"/>
          <w:sz w:val="21"/>
          <w:szCs w:val="21"/>
        </w:rPr>
        <w:t>Взаимодействие</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порфиринов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с</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клеточными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культурами</w:t>
      </w:r>
      <w:r w:rsidRPr="00B52EF1">
        <w:rPr>
          <w:rFonts w:ascii="Helvetica" w:hAnsi="Helvetica" w:cs="Helvetica"/>
          <w:b/>
          <w:bCs/>
          <w:color w:val="222222"/>
          <w:sz w:val="21"/>
          <w:szCs w:val="21"/>
        </w:rPr>
        <w:t>.</w:t>
      </w:r>
    </w:p>
    <w:p w14:paraId="2FA20CEB" w14:textId="77777777" w:rsidR="00B52EF1" w:rsidRPr="00B52EF1" w:rsidRDefault="00B52EF1" w:rsidP="00B52EF1">
      <w:pPr>
        <w:rPr>
          <w:rFonts w:ascii="Helvetica" w:hAnsi="Helvetica" w:cs="Helvetica"/>
          <w:b/>
          <w:bCs/>
          <w:color w:val="222222"/>
          <w:sz w:val="21"/>
          <w:szCs w:val="21"/>
        </w:rPr>
      </w:pPr>
    </w:p>
    <w:p w14:paraId="76D64F16"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3.4. </w:t>
      </w:r>
      <w:r w:rsidRPr="00B52EF1">
        <w:rPr>
          <w:rFonts w:ascii="Helvetica" w:hAnsi="Helvetica" w:cs="Helvetica" w:hint="eastAsia"/>
          <w:b/>
          <w:bCs/>
          <w:color w:val="222222"/>
          <w:sz w:val="21"/>
          <w:szCs w:val="21"/>
        </w:rPr>
        <w:t>Свойства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БЛМ</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модифицированных</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ганглиозидами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вирионами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гриппа</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А</w:t>
      </w:r>
      <w:r w:rsidRPr="00B52EF1">
        <w:rPr>
          <w:rFonts w:ascii="Helvetica" w:hAnsi="Helvetica" w:cs="Helvetica"/>
          <w:b/>
          <w:bCs/>
          <w:color w:val="222222"/>
          <w:sz w:val="21"/>
          <w:szCs w:val="21"/>
        </w:rPr>
        <w:t>.</w:t>
      </w:r>
    </w:p>
    <w:p w14:paraId="16A4F648" w14:textId="77777777" w:rsidR="00B52EF1" w:rsidRPr="00B52EF1" w:rsidRDefault="00B52EF1" w:rsidP="00B52EF1">
      <w:pPr>
        <w:rPr>
          <w:rFonts w:ascii="Helvetica" w:hAnsi="Helvetica" w:cs="Helvetica"/>
          <w:b/>
          <w:bCs/>
          <w:color w:val="222222"/>
          <w:sz w:val="21"/>
          <w:szCs w:val="21"/>
        </w:rPr>
      </w:pPr>
    </w:p>
    <w:p w14:paraId="5188E23A"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3.5. </w:t>
      </w:r>
      <w:r w:rsidRPr="00B52EF1">
        <w:rPr>
          <w:rFonts w:ascii="Helvetica" w:hAnsi="Helvetica" w:cs="Helvetica" w:hint="eastAsia"/>
          <w:b/>
          <w:bCs/>
          <w:color w:val="222222"/>
          <w:sz w:val="21"/>
          <w:szCs w:val="21"/>
        </w:rPr>
        <w:t>Проводимость</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БЛМ</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модифицированной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целыми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вирионами</w:t>
      </w:r>
      <w:r w:rsidRPr="00B52EF1">
        <w:rPr>
          <w:rFonts w:ascii="Helvetica" w:hAnsi="Helvetica" w:cs="Helvetica"/>
          <w:b/>
          <w:bCs/>
          <w:color w:val="222222"/>
          <w:sz w:val="21"/>
          <w:szCs w:val="21"/>
        </w:rPr>
        <w:t>.'.</w:t>
      </w:r>
    </w:p>
    <w:p w14:paraId="0B5B9C25" w14:textId="77777777" w:rsidR="00B52EF1" w:rsidRPr="00B52EF1" w:rsidRDefault="00B52EF1" w:rsidP="00B52EF1">
      <w:pPr>
        <w:rPr>
          <w:rFonts w:ascii="Helvetica" w:hAnsi="Helvetica" w:cs="Helvetica"/>
          <w:b/>
          <w:bCs/>
          <w:color w:val="222222"/>
          <w:sz w:val="21"/>
          <w:szCs w:val="21"/>
        </w:rPr>
      </w:pPr>
    </w:p>
    <w:p w14:paraId="5481FF72" w14:textId="77777777" w:rsidR="00B52EF1" w:rsidRPr="00B52EF1" w:rsidRDefault="00B52EF1" w:rsidP="00B52EF1">
      <w:pPr>
        <w:rPr>
          <w:rFonts w:ascii="Helvetica" w:hAnsi="Helvetica" w:cs="Helvetica"/>
          <w:b/>
          <w:bCs/>
          <w:color w:val="222222"/>
          <w:sz w:val="21"/>
          <w:szCs w:val="21"/>
        </w:rPr>
      </w:pPr>
      <w:r w:rsidRPr="00B52EF1">
        <w:rPr>
          <w:rFonts w:ascii="Helvetica" w:hAnsi="Helvetica" w:cs="Helvetica"/>
          <w:b/>
          <w:bCs/>
          <w:color w:val="222222"/>
          <w:sz w:val="21"/>
          <w:szCs w:val="21"/>
        </w:rPr>
        <w:t xml:space="preserve">3.2.3. </w:t>
      </w:r>
      <w:r w:rsidRPr="00B52EF1">
        <w:rPr>
          <w:rFonts w:ascii="Helvetica" w:hAnsi="Helvetica" w:cs="Helvetica" w:hint="eastAsia"/>
          <w:b/>
          <w:bCs/>
          <w:color w:val="222222"/>
          <w:sz w:val="21"/>
          <w:szCs w:val="21"/>
        </w:rPr>
        <w:t>Проводимость</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БЛМ</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модифицированной</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целыми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вирионами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в</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присутствии</w:t>
      </w:r>
      <w:r w:rsidRPr="00B52EF1">
        <w:rPr>
          <w:rFonts w:ascii="Helvetica" w:hAnsi="Helvetica" w:cs="Helvetica"/>
          <w:b/>
          <w:bCs/>
          <w:color w:val="222222"/>
          <w:sz w:val="21"/>
          <w:szCs w:val="21"/>
        </w:rPr>
        <w:t xml:space="preserve"> </w:t>
      </w:r>
      <w:r w:rsidRPr="00B52EF1">
        <w:rPr>
          <w:rFonts w:ascii="Helvetica" w:hAnsi="Helvetica" w:cs="Helvetica" w:hint="eastAsia"/>
          <w:b/>
          <w:bCs/>
          <w:color w:val="222222"/>
          <w:sz w:val="21"/>
          <w:szCs w:val="21"/>
        </w:rPr>
        <w:t>амантадина</w:t>
      </w:r>
      <w:r w:rsidRPr="00B52EF1">
        <w:rPr>
          <w:rFonts w:ascii="Helvetica" w:hAnsi="Helvetica" w:cs="Helvetica"/>
          <w:b/>
          <w:bCs/>
          <w:color w:val="222222"/>
          <w:sz w:val="21"/>
          <w:szCs w:val="21"/>
        </w:rPr>
        <w:t>.</w:t>
      </w:r>
    </w:p>
    <w:p w14:paraId="1A31A79C" w14:textId="77777777" w:rsidR="00B52EF1" w:rsidRPr="00B52EF1" w:rsidRDefault="00B52EF1" w:rsidP="00B52EF1">
      <w:pPr>
        <w:rPr>
          <w:rFonts w:ascii="Helvetica" w:hAnsi="Helvetica" w:cs="Helvetica"/>
          <w:b/>
          <w:bCs/>
          <w:color w:val="222222"/>
          <w:sz w:val="21"/>
          <w:szCs w:val="21"/>
        </w:rPr>
      </w:pPr>
    </w:p>
    <w:p w14:paraId="0C1B29AA" w14:textId="7DF7D46C" w:rsidR="008A0C40" w:rsidRPr="00B52EF1" w:rsidRDefault="00B52EF1" w:rsidP="00B52EF1">
      <w:r w:rsidRPr="00B52EF1">
        <w:rPr>
          <w:rFonts w:ascii="Helvetica" w:hAnsi="Helvetica" w:cs="Helvetica" w:hint="eastAsia"/>
          <w:b/>
          <w:bCs/>
          <w:color w:val="222222"/>
          <w:sz w:val="21"/>
          <w:szCs w:val="21"/>
        </w:rPr>
        <w:lastRenderedPageBreak/>
        <w:t>ВЫВОДЫ</w:t>
      </w:r>
      <w:r w:rsidRPr="00B52EF1">
        <w:rPr>
          <w:rFonts w:ascii="Helvetica" w:hAnsi="Helvetica" w:cs="Helvetica"/>
          <w:b/>
          <w:bCs/>
          <w:color w:val="222222"/>
          <w:sz w:val="21"/>
          <w:szCs w:val="21"/>
        </w:rPr>
        <w:t>.</w:t>
      </w:r>
    </w:p>
    <w:sectPr w:rsidR="008A0C40" w:rsidRPr="00B52E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3C5E" w14:textId="77777777" w:rsidR="009819EB" w:rsidRDefault="009819EB">
      <w:pPr>
        <w:spacing w:after="0" w:line="240" w:lineRule="auto"/>
      </w:pPr>
      <w:r>
        <w:separator/>
      </w:r>
    </w:p>
  </w:endnote>
  <w:endnote w:type="continuationSeparator" w:id="0">
    <w:p w14:paraId="7B38B1E1" w14:textId="77777777" w:rsidR="009819EB" w:rsidRDefault="0098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27AD" w14:textId="77777777" w:rsidR="009819EB" w:rsidRDefault="009819EB"/>
    <w:p w14:paraId="0EA2D943" w14:textId="77777777" w:rsidR="009819EB" w:rsidRDefault="009819EB"/>
    <w:p w14:paraId="1875A8C6" w14:textId="77777777" w:rsidR="009819EB" w:rsidRDefault="009819EB"/>
    <w:p w14:paraId="74D87EB5" w14:textId="77777777" w:rsidR="009819EB" w:rsidRDefault="009819EB"/>
    <w:p w14:paraId="3081CA3C" w14:textId="77777777" w:rsidR="009819EB" w:rsidRDefault="009819EB"/>
    <w:p w14:paraId="7E382999" w14:textId="77777777" w:rsidR="009819EB" w:rsidRDefault="009819EB"/>
    <w:p w14:paraId="4BA0CF90" w14:textId="77777777" w:rsidR="009819EB" w:rsidRDefault="009819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1BD957" wp14:editId="6F6DC0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3757C" w14:textId="77777777" w:rsidR="009819EB" w:rsidRDefault="009819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1BD9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63757C" w14:textId="77777777" w:rsidR="009819EB" w:rsidRDefault="009819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47A040" w14:textId="77777777" w:rsidR="009819EB" w:rsidRDefault="009819EB"/>
    <w:p w14:paraId="1DDBA865" w14:textId="77777777" w:rsidR="009819EB" w:rsidRDefault="009819EB"/>
    <w:p w14:paraId="0ED7E8F6" w14:textId="77777777" w:rsidR="009819EB" w:rsidRDefault="009819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85F0DC" wp14:editId="0D7608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AFB4D" w14:textId="77777777" w:rsidR="009819EB" w:rsidRDefault="009819EB"/>
                          <w:p w14:paraId="46F7A8EA" w14:textId="77777777" w:rsidR="009819EB" w:rsidRDefault="009819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5F0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2AFB4D" w14:textId="77777777" w:rsidR="009819EB" w:rsidRDefault="009819EB"/>
                    <w:p w14:paraId="46F7A8EA" w14:textId="77777777" w:rsidR="009819EB" w:rsidRDefault="009819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10D6AC" w14:textId="77777777" w:rsidR="009819EB" w:rsidRDefault="009819EB"/>
    <w:p w14:paraId="7D084BE3" w14:textId="77777777" w:rsidR="009819EB" w:rsidRDefault="009819EB">
      <w:pPr>
        <w:rPr>
          <w:sz w:val="2"/>
          <w:szCs w:val="2"/>
        </w:rPr>
      </w:pPr>
    </w:p>
    <w:p w14:paraId="425447A3" w14:textId="77777777" w:rsidR="009819EB" w:rsidRDefault="009819EB"/>
    <w:p w14:paraId="364D21F1" w14:textId="77777777" w:rsidR="009819EB" w:rsidRDefault="009819EB">
      <w:pPr>
        <w:spacing w:after="0" w:line="240" w:lineRule="auto"/>
      </w:pPr>
    </w:p>
  </w:footnote>
  <w:footnote w:type="continuationSeparator" w:id="0">
    <w:p w14:paraId="0E7A4C5C" w14:textId="77777777" w:rsidR="009819EB" w:rsidRDefault="00981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EB"/>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23226</TotalTime>
  <Pages>5</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1142</cp:revision>
  <cp:lastPrinted>2009-02-06T05:36:00Z</cp:lastPrinted>
  <dcterms:created xsi:type="dcterms:W3CDTF">2025-11-25T20:19:00Z</dcterms:created>
  <dcterms:modified xsi:type="dcterms:W3CDTF">2025-12-30T10:29:00Z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