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023B" w14:textId="66E5B05D" w:rsidR="002C757D" w:rsidRDefault="009620D4" w:rsidP="009620D4">
      <w:pPr>
        <w:rPr>
          <w:rFonts w:ascii="Verdana" w:hAnsi="Verdana"/>
          <w:b/>
          <w:bCs/>
          <w:color w:val="000000"/>
          <w:shd w:val="clear" w:color="auto" w:fill="FFFFFF"/>
        </w:rPr>
      </w:pPr>
      <w:r>
        <w:rPr>
          <w:rFonts w:ascii="Verdana" w:hAnsi="Verdana"/>
          <w:b/>
          <w:bCs/>
          <w:color w:val="000000"/>
          <w:shd w:val="clear" w:color="auto" w:fill="FFFFFF"/>
        </w:rPr>
        <w:t xml:space="preserve">Крічевець Катерина Олександрівна. Управління грошовими потоками підприємства (на прикладі суднобудівних і судноремонтних підприємств)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20D4" w:rsidRPr="009620D4" w14:paraId="0885D961" w14:textId="77777777" w:rsidTr="00962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20D4" w:rsidRPr="009620D4" w14:paraId="787E5196" w14:textId="77777777">
              <w:trPr>
                <w:tblCellSpacing w:w="0" w:type="dxa"/>
              </w:trPr>
              <w:tc>
                <w:tcPr>
                  <w:tcW w:w="0" w:type="auto"/>
                  <w:vAlign w:val="center"/>
                  <w:hideMark/>
                </w:tcPr>
                <w:p w14:paraId="0EBD3225" w14:textId="77777777" w:rsidR="009620D4" w:rsidRPr="009620D4" w:rsidRDefault="009620D4" w:rsidP="00962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lastRenderedPageBreak/>
                    <w:t>Крічевець К.О. Управління грошовими потоками підприємства. - Рукопис.</w:t>
                  </w:r>
                </w:p>
                <w:p w14:paraId="0B396387" w14:textId="77777777" w:rsidR="009620D4" w:rsidRPr="009620D4" w:rsidRDefault="009620D4" w:rsidP="00962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імені Вадима Гетьмана, Київ, 2005.</w:t>
                  </w:r>
                </w:p>
                <w:p w14:paraId="33ABDA5B" w14:textId="77777777" w:rsidR="009620D4" w:rsidRPr="009620D4" w:rsidRDefault="009620D4" w:rsidP="00962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У дисертації досліджено теоретичні і практичні питання управління грошовими потоками підприємств.</w:t>
                  </w:r>
                </w:p>
                <w:p w14:paraId="62E4A442" w14:textId="77777777" w:rsidR="009620D4" w:rsidRPr="009620D4" w:rsidRDefault="009620D4" w:rsidP="00962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Дисертація присвячена вивченню економічної сутності грошових потоків, особливостей їх формування і використання суднобудівними і судноремонтними підприємствами, дослідженню методологічних основ управління грошовими потоками підприємств. Сформульовано пропозиції щодо коректування нормативно-правового регулювання грошових потоків підприємств в Україні. Розроблено методику фінансового аналізу грошових потоків підприємства, яка включає матрицю комплексного коефіцієнтного аналізу грошових потоків підприємства і мультиплікативну модель оцінки ефективності потоку грошових коштів. Обґрунтовано теоретичні підходи до управління та прогнозування грошових потоків підприємства. Розроблено методологічний інструментарій контролінгу грошових потоків підприємства.</w:t>
                  </w:r>
                </w:p>
              </w:tc>
            </w:tr>
          </w:tbl>
          <w:p w14:paraId="210CF0FD" w14:textId="77777777" w:rsidR="009620D4" w:rsidRPr="009620D4" w:rsidRDefault="009620D4" w:rsidP="009620D4">
            <w:pPr>
              <w:spacing w:after="0" w:line="240" w:lineRule="auto"/>
              <w:rPr>
                <w:rFonts w:ascii="Times New Roman" w:eastAsia="Times New Roman" w:hAnsi="Times New Roman" w:cs="Times New Roman"/>
                <w:sz w:val="24"/>
                <w:szCs w:val="24"/>
              </w:rPr>
            </w:pPr>
          </w:p>
        </w:tc>
      </w:tr>
      <w:tr w:rsidR="009620D4" w:rsidRPr="009620D4" w14:paraId="79209920" w14:textId="77777777" w:rsidTr="00962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20D4" w:rsidRPr="009620D4" w14:paraId="4DE585EC" w14:textId="77777777">
              <w:trPr>
                <w:tblCellSpacing w:w="0" w:type="dxa"/>
              </w:trPr>
              <w:tc>
                <w:tcPr>
                  <w:tcW w:w="0" w:type="auto"/>
                  <w:vAlign w:val="center"/>
                  <w:hideMark/>
                </w:tcPr>
                <w:p w14:paraId="11F10BF3" w14:textId="77777777" w:rsidR="009620D4" w:rsidRPr="009620D4" w:rsidRDefault="009620D4" w:rsidP="00962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У дисертації проведено теоретичне узагальнення та нове вирішення наукового завдання, яке полягає в розробці методології управління грошовими потоками підприємств. На основі проведеного дисертаційного дослідження зроблено такі висновки:</w:t>
                  </w:r>
                </w:p>
                <w:p w14:paraId="6764151C"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Грошові потоки – це постійний рух грошових коштів підприємства в формі грошових видатків і надходжень у процесі здійснення ним своєї фінансово-економічної й інвестиційної діяльності.</w:t>
                  </w:r>
                </w:p>
                <w:p w14:paraId="058AB6FB"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У законодавчих актах України, які використовують грошові потоки для аналізу та управління діяльністю господарюючих суб’єктів, недостатньо чітко висвітлені аспекти обчислення та регулювання потоків грошових коштів. Макроекономічне дослідження грошових потоків підприємств і організацій в Україні не проводиться, органами державної статистики не здійснюється статистичне дослідження форми № 3 “Звіт про рух грошових коштів”, її консолідація й аналіз, що пов’язано, насамперед, із відсутністю методології статистичного аналізу даної форми звітності.</w:t>
                  </w:r>
                </w:p>
                <w:p w14:paraId="359A6C90"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Дослідження особливостей функціонування підприємств галузі суднобудування та судноремонту в Україні дозволяє стверджувати, що на формування та використання грошових потоків підприємств даної галузі впливають відсутність у потенційних замовників достатніх фінансових ресурсів для будівництва нових суден; сезонність діяльності, зумовлена сезонним чинником функціонування замовників (підприємств-судновласників); специфіка географічного положення вітчизняних судноремонтних підприємств; розформування великих судноремонтних і суднобудівних підприємств у процесі приватизації; слабка розрахунково-платіжна дисципліна. Відповідно виявлені такі особливості грошових потоків суднобудівних і судноремонтних підприємств як сезонність формування, практично відсутність грошових потоків від інвестиційної діяльності як наслідок винятково низької інвестиційної активності підприємств, високий ризик затримки вхідних грошових потоків по операційній діяльності, нерегулярність виникнення.</w:t>
                  </w:r>
                </w:p>
                <w:p w14:paraId="00439EB1"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 xml:space="preserve">Відповідно до запропонованої методики аналізу грошових потоків, їх аналітичне дослідження рекомендується проводити за трьома основними напрямками: а) аналіз </w:t>
                  </w:r>
                  <w:r w:rsidRPr="009620D4">
                    <w:rPr>
                      <w:rFonts w:ascii="Times New Roman" w:eastAsia="Times New Roman" w:hAnsi="Times New Roman" w:cs="Times New Roman"/>
                      <w:sz w:val="24"/>
                      <w:szCs w:val="24"/>
                    </w:rPr>
                    <w:lastRenderedPageBreak/>
                    <w:t>абсолютних величин грошових потоків, їх структури та динаміки; б) аналіз грошових потоків за відносними показниками; в) дослідження потоків грошових коштів із використанням прийомів аналізу часових рядів.</w:t>
                  </w:r>
                </w:p>
                <w:p w14:paraId="3D2B9FA1"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Комплексний коефіцієнтний аналіз грошових потоків підприємств включає фінансові показники, які характеризують формування та використання потоків грошових коштів підприємства. На базі матриці фінансових показників коефіцієнтного аналізу грошових потоків підприємств галузі суднобудування та судноремонту розроблено п’ятифакторну мультиплікативну модель оцінки ефективності грошових потоків у статичній і динамічній формах, що дозволяє виявити силу та напрямок впливу окремих чинників на показник ефективності грошових потоків.</w:t>
                  </w:r>
                </w:p>
                <w:p w14:paraId="4D97A739"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Внаслідок динамічної природи показників грошових потоків, для їх дослідження застосовано методи аналізу часових рядів. Виявлено такі властивості потоків грошових коштів як нестаціонарність, ординарність і відсутність наслідків. Розроблено такі специфічні показники потоків грошових коштів як інтенсивність грошового потоку, насиченість потоку грошових коштів і його ритмічність.</w:t>
                  </w:r>
                </w:p>
                <w:p w14:paraId="4DF725B9"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У результаті аналітичного дослідження грошових потоків виявлено: низький ступінь диверсифікації діяльності підприємств і високий ризик недостатності операційних грошових надходжень; достатню узгодженість грошових надходжень і виплат; високу інтенсивність і насиченість грошових потоків від операційної діяльності та малу інтенсивність і насиченість грошових потоків від інвестиційної та фінансової діяльності; недостатню ритмічність потоків грошових коштів від усіх видів діяльності.</w:t>
                  </w:r>
                </w:p>
                <w:p w14:paraId="1D6F1941"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Грошові потоки є результативними показниками діяльності підпри-ємств, що дозволило вважати доцільною реструктуризацію системи фінансового менеджменту підприємства та виділення трьох функцій першого рівня: управління прибутком як фінансовим результатом діяльності суб’єкта господарювання, управління грошовими потоками як грошовим результатом діяльності, ризик-менеджмент.</w:t>
                  </w:r>
                </w:p>
                <w:p w14:paraId="4A288D6F"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Обґрунтовано альтернативні стратегії управління грошовими потоками підприємства – агресивну, консервативну та помірну. Як було виявлено в результаті дослідження, понад 90% підприємств не схильні до зниження ризиків шляхом застосування консервативної стратегії та віддають перевагу агресивній політиці управління грошовими потоками. Проте в умовах високої ризикованості та низької ритмічності потоків грошових коштів рекомендоване використання консервативної або помірної стратегії.</w:t>
                  </w:r>
                </w:p>
                <w:p w14:paraId="10C6A55B"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Для забезпечення стабільного функціонування підприємств у даний час необхідно здійснювати прогнозування грошових потоків як основних результатів діяльності. В роботі запропоновано спосіб прогнозування обсягів грошових надходжень і грошових виплат із застосуванням теорії нечітких множин. У результаті застосування нечітких трикутних чисел отримано прогнозні значення грошових надходжень і виплат, а також величини чистого грошового потоку для суднобудівних та судноремонтних підприємств.</w:t>
                  </w:r>
                </w:p>
                <w:p w14:paraId="2FC25938" w14:textId="77777777" w:rsidR="009620D4" w:rsidRPr="009620D4" w:rsidRDefault="009620D4" w:rsidP="006D54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0D4">
                    <w:rPr>
                      <w:rFonts w:ascii="Times New Roman" w:eastAsia="Times New Roman" w:hAnsi="Times New Roman" w:cs="Times New Roman"/>
                      <w:sz w:val="24"/>
                      <w:szCs w:val="24"/>
                    </w:rPr>
                    <w:t>Відповідно до обґрунтованої необхідності реструктуризації системи фінансового менеджменту на підприємстві, запропоновано виділити такий напрямок контролінгу як контролінг грошових потоків. Виділено відособлені центри грошової відповідальності підприємства, які частіше всього не збігаються з центрами витрат і прибутків. В традиціях контролінгу як системи “управління за відхиленнями” розроблено модель оцінки впливу різних факторів на відхилення величини чистого грошового потоку від прогнозного рівня й уточнено систему пріоритетів контролінгу величини чистого грошового потоку як одного з основних результуючих показників діяльності підприємства.</w:t>
                  </w:r>
                </w:p>
              </w:tc>
            </w:tr>
          </w:tbl>
          <w:p w14:paraId="794F7AA2" w14:textId="77777777" w:rsidR="009620D4" w:rsidRPr="009620D4" w:rsidRDefault="009620D4" w:rsidP="009620D4">
            <w:pPr>
              <w:spacing w:after="0" w:line="240" w:lineRule="auto"/>
              <w:rPr>
                <w:rFonts w:ascii="Times New Roman" w:eastAsia="Times New Roman" w:hAnsi="Times New Roman" w:cs="Times New Roman"/>
                <w:sz w:val="24"/>
                <w:szCs w:val="24"/>
              </w:rPr>
            </w:pPr>
          </w:p>
        </w:tc>
      </w:tr>
    </w:tbl>
    <w:p w14:paraId="2DF893C3" w14:textId="77777777" w:rsidR="009620D4" w:rsidRPr="009620D4" w:rsidRDefault="009620D4" w:rsidP="009620D4"/>
    <w:sectPr w:rsidR="009620D4" w:rsidRPr="009620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1265" w14:textId="77777777" w:rsidR="006D543C" w:rsidRDefault="006D543C">
      <w:pPr>
        <w:spacing w:after="0" w:line="240" w:lineRule="auto"/>
      </w:pPr>
      <w:r>
        <w:separator/>
      </w:r>
    </w:p>
  </w:endnote>
  <w:endnote w:type="continuationSeparator" w:id="0">
    <w:p w14:paraId="4C6CEC75" w14:textId="77777777" w:rsidR="006D543C" w:rsidRDefault="006D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C9B6" w14:textId="77777777" w:rsidR="006D543C" w:rsidRDefault="006D543C">
      <w:pPr>
        <w:spacing w:after="0" w:line="240" w:lineRule="auto"/>
      </w:pPr>
      <w:r>
        <w:separator/>
      </w:r>
    </w:p>
  </w:footnote>
  <w:footnote w:type="continuationSeparator" w:id="0">
    <w:p w14:paraId="576FA2E2" w14:textId="77777777" w:rsidR="006D543C" w:rsidRDefault="006D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4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2F0D"/>
    <w:multiLevelType w:val="multilevel"/>
    <w:tmpl w:val="A3EC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43C"/>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99790</TotalTime>
  <Pages>3</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6583</cp:revision>
  <dcterms:created xsi:type="dcterms:W3CDTF">2024-06-20T08:51:00Z</dcterms:created>
  <dcterms:modified xsi:type="dcterms:W3CDTF">2024-10-09T13:06:00Z</dcterms:modified>
  <cp:category/>
</cp:coreProperties>
</file>