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B21E" w14:textId="581DC227" w:rsidR="002751F1" w:rsidRDefault="001970C7" w:rsidP="001970C7">
      <w:pPr>
        <w:rPr>
          <w:rFonts w:ascii="Verdana" w:hAnsi="Verdana"/>
          <w:b/>
          <w:bCs/>
          <w:color w:val="000000"/>
          <w:shd w:val="clear" w:color="auto" w:fill="FFFFFF"/>
        </w:rPr>
      </w:pPr>
      <w:r>
        <w:rPr>
          <w:rFonts w:ascii="Verdana" w:hAnsi="Verdana"/>
          <w:b/>
          <w:bCs/>
          <w:color w:val="000000"/>
          <w:shd w:val="clear" w:color="auto" w:fill="FFFFFF"/>
        </w:rPr>
        <w:t>Петросян Олег Мурадович. Вплив експлутаційних чинників на напружений стан верхньої зони стінки підкранової балки : Дис... канд. наук: 05.23.01 - 2002.</w:t>
      </w:r>
    </w:p>
    <w:p w14:paraId="313BC330" w14:textId="77777777" w:rsidR="001970C7" w:rsidRPr="001970C7" w:rsidRDefault="001970C7" w:rsidP="001970C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970C7">
        <w:rPr>
          <w:rFonts w:ascii="Times New Roman" w:eastAsia="Times New Roman" w:hAnsi="Times New Roman" w:cs="Times New Roman"/>
          <w:color w:val="000000"/>
          <w:sz w:val="27"/>
          <w:szCs w:val="27"/>
        </w:rPr>
        <w:t>Петросян О.М. Вплив експлуатаційних чинників на напружений стан верхньої зони стінки підкранової балки. - Рукопис.</w:t>
      </w:r>
    </w:p>
    <w:p w14:paraId="5CBBC953" w14:textId="77777777" w:rsidR="001970C7" w:rsidRPr="001970C7" w:rsidRDefault="001970C7" w:rsidP="001970C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970C7">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05.23.01 - Будівельні конструкції, будівлі та споруди. - Донбаська державна академія будівництва і архітектури Міністерства освіти і науки України, Макіївка, 2002.</w:t>
      </w:r>
    </w:p>
    <w:p w14:paraId="2B275A88" w14:textId="77777777" w:rsidR="001970C7" w:rsidRPr="001970C7" w:rsidRDefault="001970C7" w:rsidP="001970C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970C7">
        <w:rPr>
          <w:rFonts w:ascii="Times New Roman" w:eastAsia="Times New Roman" w:hAnsi="Times New Roman" w:cs="Times New Roman"/>
          <w:color w:val="000000"/>
          <w:sz w:val="27"/>
          <w:szCs w:val="27"/>
        </w:rPr>
        <w:t>Дисертація присвячена дослідженню напруженого стану верхньої зони стінки підкранових балок з урахуванням дефектів і ушкоджень підкранових шляхів і ходової частини мостових кранів у процесі руху крана. Для визначення компонентів напруженого стану підкранової балки запропонована розрахункова схема, що використовує теорію щільного крутіння, яка враховує деформації при крутінні поперечних перетинів балки. Виконано експериментальні дослідження напруженого стану верхньої зони стінки підкранових балок у натурних умовах у процесі прямування мостового крана з урахуванням эксплутаційного стану конструкцій. В результаті експериментальних досліджень зафіксовані розтягувальні напруги, від локального крутіння у верхній зоні стінки балки, що у сумі з залишковими зварювальними напругами можуть перевищувати розрахунковий опір стали. Запропоновано уточнену розрахункову схему, що враховує спільну роботу кранової рейки, верхнього пояса, стінки підкранової балки і експлутаційного стану конструкцій. Виконано дослідження впливу кроку розставляння поперечних ребер жорсткості на напружений стан верхньої зони стінки біля зварювального шву. Розроблено методику розставляння поперечних ребер жорсткості для знову проектованих і підкранових балок, що знаходяться в експлуатації, з умови напруженого стану верхньої зони стінки. Запропоновано рекомендації по конструюванню підкранової балки з регулюванням напружено-деформованого стану верхньої зони стінки.</w:t>
      </w:r>
    </w:p>
    <w:p w14:paraId="08AE4616" w14:textId="77777777" w:rsidR="001970C7" w:rsidRPr="001970C7" w:rsidRDefault="001970C7" w:rsidP="001970C7"/>
    <w:sectPr w:rsidR="001970C7" w:rsidRPr="001970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16E3" w14:textId="77777777" w:rsidR="003C2D53" w:rsidRDefault="003C2D53">
      <w:pPr>
        <w:spacing w:after="0" w:line="240" w:lineRule="auto"/>
      </w:pPr>
      <w:r>
        <w:separator/>
      </w:r>
    </w:p>
  </w:endnote>
  <w:endnote w:type="continuationSeparator" w:id="0">
    <w:p w14:paraId="66E734FD" w14:textId="77777777" w:rsidR="003C2D53" w:rsidRDefault="003C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BCE9" w14:textId="77777777" w:rsidR="003C2D53" w:rsidRDefault="003C2D53">
      <w:pPr>
        <w:spacing w:after="0" w:line="240" w:lineRule="auto"/>
      </w:pPr>
      <w:r>
        <w:separator/>
      </w:r>
    </w:p>
  </w:footnote>
  <w:footnote w:type="continuationSeparator" w:id="0">
    <w:p w14:paraId="1D83CF11" w14:textId="77777777" w:rsidR="003C2D53" w:rsidRDefault="003C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2D5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67040</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173</cp:revision>
  <dcterms:created xsi:type="dcterms:W3CDTF">2024-06-20T08:51:00Z</dcterms:created>
  <dcterms:modified xsi:type="dcterms:W3CDTF">2024-11-11T21:13:00Z</dcterms:modified>
  <cp:category/>
</cp:coreProperties>
</file>