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2C3D" w14:textId="58FD46C7" w:rsidR="00C36F89" w:rsidRDefault="00C85455" w:rsidP="00C85455">
      <w:pPr>
        <w:rPr>
          <w:rFonts w:ascii="Verdana" w:hAnsi="Verdana"/>
          <w:b/>
          <w:bCs/>
          <w:color w:val="000000"/>
          <w:shd w:val="clear" w:color="auto" w:fill="FFFFFF"/>
        </w:rPr>
      </w:pPr>
      <w:r>
        <w:rPr>
          <w:rFonts w:ascii="Verdana" w:hAnsi="Verdana"/>
          <w:b/>
          <w:bCs/>
          <w:color w:val="000000"/>
          <w:shd w:val="clear" w:color="auto" w:fill="FFFFFF"/>
        </w:rPr>
        <w:t>Градовський Анатолій Володимирович. Теоретико-методичні засади компаративного вивчення шкільного курсу української літератури: дис... д-ра пед. наук: 13.00.02 / Національний педагогічний ун-т ім. М.П.Драгоманова. - К., 2004</w:t>
      </w:r>
    </w:p>
    <w:p w14:paraId="5DC6FE72" w14:textId="77777777" w:rsidR="00C85455" w:rsidRPr="00C85455" w:rsidRDefault="00C85455" w:rsidP="00C8545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85455">
        <w:rPr>
          <w:rFonts w:ascii="Times New Roman" w:eastAsia="Times New Roman" w:hAnsi="Times New Roman" w:cs="Times New Roman"/>
          <w:b/>
          <w:bCs/>
          <w:i/>
          <w:iCs/>
          <w:color w:val="000000"/>
          <w:sz w:val="27"/>
          <w:szCs w:val="27"/>
        </w:rPr>
        <w:t>Градовський А.В. Теоретико-методичні засади компаративного вивчення шкільного курсу української літератури. – Рукопис.</w:t>
      </w:r>
    </w:p>
    <w:p w14:paraId="361C546D" w14:textId="77777777" w:rsidR="00C85455" w:rsidRPr="00C85455" w:rsidRDefault="00C85455" w:rsidP="00C8545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85455">
        <w:rPr>
          <w:rFonts w:ascii="Times New Roman" w:eastAsia="Times New Roman" w:hAnsi="Times New Roman" w:cs="Times New Roman"/>
          <w:i/>
          <w:iCs/>
          <w:color w:val="000000"/>
          <w:sz w:val="27"/>
          <w:szCs w:val="27"/>
        </w:rPr>
        <w:t>Дисертація на здобуття наукового ступеня доктора педагогічних наук за спеціальністю 13.00.02 – теорія та методика навчання (українська література). – Національний педагогічний університет ім. М.П.Драгоманова, м. Київ,2004.</w:t>
      </w:r>
    </w:p>
    <w:p w14:paraId="77DF9A7C" w14:textId="77777777" w:rsidR="00C85455" w:rsidRPr="00C85455" w:rsidRDefault="00C85455" w:rsidP="00C8545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85455">
        <w:rPr>
          <w:rFonts w:ascii="Times New Roman" w:eastAsia="Times New Roman" w:hAnsi="Times New Roman" w:cs="Times New Roman"/>
          <w:color w:val="000000"/>
          <w:sz w:val="27"/>
          <w:szCs w:val="27"/>
        </w:rPr>
        <w:t>Дисертація являє собою експериментальне дослідження теоретико-методичних засад компаративного вивчення шкільного курсу української літератури.</w:t>
      </w:r>
    </w:p>
    <w:p w14:paraId="58366C6C" w14:textId="77777777" w:rsidR="00C85455" w:rsidRPr="00C85455" w:rsidRDefault="00C85455" w:rsidP="00C8545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85455">
        <w:rPr>
          <w:rFonts w:ascii="Times New Roman" w:eastAsia="Times New Roman" w:hAnsi="Times New Roman" w:cs="Times New Roman"/>
          <w:color w:val="000000"/>
          <w:sz w:val="27"/>
          <w:szCs w:val="27"/>
        </w:rPr>
        <w:t>У дисертації вперше в методиці української літератури методологічно опрацьовано концепцію компаративного вивчення вітчизняної і зарубіжної літератур, зокрема проаналізовано теорію і практику компаративного вивчення шкільного курсу української літератури, сформульовано принципи компаративного вивчення української літератури та встановлено їх зв’язки із загальнодидактичними принципами, обґрунтовано технологію компаративного підходу до вивчення літератури, яка включає різноманітні методи, засоби і форми навчальної діяльності, з’ясовано теоретичні та методичні аспекти порівняльного вивчення літератури в середній школі.</w:t>
      </w:r>
    </w:p>
    <w:p w14:paraId="3AEA624C" w14:textId="77777777" w:rsidR="00C85455" w:rsidRPr="00C85455" w:rsidRDefault="00C85455" w:rsidP="00C8545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85455">
        <w:rPr>
          <w:rFonts w:ascii="Times New Roman" w:eastAsia="Times New Roman" w:hAnsi="Times New Roman" w:cs="Times New Roman"/>
          <w:color w:val="000000"/>
          <w:sz w:val="27"/>
          <w:szCs w:val="27"/>
        </w:rPr>
        <w:t>На запропонованих концептуальних засадах дисертації можливе конструювання варіативних шляхів проектування змісту літературної освіти школярів залежно від типів навчальних закладів на основі міжпредметної інтеграції знань.</w:t>
      </w:r>
    </w:p>
    <w:p w14:paraId="0791223A" w14:textId="77777777" w:rsidR="00C85455" w:rsidRPr="00C85455" w:rsidRDefault="00C85455" w:rsidP="00C85455"/>
    <w:sectPr w:rsidR="00C85455" w:rsidRPr="00C8545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2D70E" w14:textId="77777777" w:rsidR="000D3B33" w:rsidRDefault="000D3B33">
      <w:pPr>
        <w:spacing w:after="0" w:line="240" w:lineRule="auto"/>
      </w:pPr>
      <w:r>
        <w:separator/>
      </w:r>
    </w:p>
  </w:endnote>
  <w:endnote w:type="continuationSeparator" w:id="0">
    <w:p w14:paraId="3D9B1807" w14:textId="77777777" w:rsidR="000D3B33" w:rsidRDefault="000D3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857D2" w14:textId="77777777" w:rsidR="000D3B33" w:rsidRDefault="000D3B33">
      <w:pPr>
        <w:spacing w:after="0" w:line="240" w:lineRule="auto"/>
      </w:pPr>
      <w:r>
        <w:separator/>
      </w:r>
    </w:p>
  </w:footnote>
  <w:footnote w:type="continuationSeparator" w:id="0">
    <w:p w14:paraId="7AAEE70F" w14:textId="77777777" w:rsidR="000D3B33" w:rsidRDefault="000D3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D3B3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2143"/>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81252"/>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83D"/>
    <w:rsid w:val="00096ED5"/>
    <w:rsid w:val="00097629"/>
    <w:rsid w:val="00097941"/>
    <w:rsid w:val="00097960"/>
    <w:rsid w:val="00097CC5"/>
    <w:rsid w:val="000A0A14"/>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CF7"/>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3B33"/>
    <w:rsid w:val="000D4086"/>
    <w:rsid w:val="000D5AD8"/>
    <w:rsid w:val="000D7467"/>
    <w:rsid w:val="000D780B"/>
    <w:rsid w:val="000D799D"/>
    <w:rsid w:val="000E0AF5"/>
    <w:rsid w:val="000E0F4B"/>
    <w:rsid w:val="000E239E"/>
    <w:rsid w:val="000E299B"/>
    <w:rsid w:val="000E2D03"/>
    <w:rsid w:val="000E4247"/>
    <w:rsid w:val="000E475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6547"/>
    <w:rsid w:val="00167941"/>
    <w:rsid w:val="00167EB9"/>
    <w:rsid w:val="0017066C"/>
    <w:rsid w:val="00170AAB"/>
    <w:rsid w:val="00170C7A"/>
    <w:rsid w:val="00170DE4"/>
    <w:rsid w:val="00170E71"/>
    <w:rsid w:val="00171074"/>
    <w:rsid w:val="001713C6"/>
    <w:rsid w:val="00171893"/>
    <w:rsid w:val="0017261F"/>
    <w:rsid w:val="00172BAE"/>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B7FF9"/>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677"/>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E7D32"/>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0DB"/>
    <w:rsid w:val="0023211A"/>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23DE"/>
    <w:rsid w:val="002425F2"/>
    <w:rsid w:val="002427B3"/>
    <w:rsid w:val="0024348B"/>
    <w:rsid w:val="002435B0"/>
    <w:rsid w:val="00243D20"/>
    <w:rsid w:val="002441DD"/>
    <w:rsid w:val="002453F0"/>
    <w:rsid w:val="00245A91"/>
    <w:rsid w:val="0024670E"/>
    <w:rsid w:val="00247341"/>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C7E"/>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1F5F"/>
    <w:rsid w:val="00312188"/>
    <w:rsid w:val="00312FBB"/>
    <w:rsid w:val="0031393A"/>
    <w:rsid w:val="003145D7"/>
    <w:rsid w:val="00314DDF"/>
    <w:rsid w:val="00315142"/>
    <w:rsid w:val="00315495"/>
    <w:rsid w:val="00315A11"/>
    <w:rsid w:val="00315B42"/>
    <w:rsid w:val="00315E70"/>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E7C6C"/>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BB4"/>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C0D"/>
    <w:rsid w:val="00431FF1"/>
    <w:rsid w:val="004326A3"/>
    <w:rsid w:val="00432AAA"/>
    <w:rsid w:val="0043304D"/>
    <w:rsid w:val="004331E9"/>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CD3"/>
    <w:rsid w:val="00474F7A"/>
    <w:rsid w:val="004750B5"/>
    <w:rsid w:val="00475136"/>
    <w:rsid w:val="00476FAB"/>
    <w:rsid w:val="00477B11"/>
    <w:rsid w:val="00477C59"/>
    <w:rsid w:val="004802E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B4A"/>
    <w:rsid w:val="004A285C"/>
    <w:rsid w:val="004A2B7E"/>
    <w:rsid w:val="004A309C"/>
    <w:rsid w:val="004A35B2"/>
    <w:rsid w:val="004A3A7E"/>
    <w:rsid w:val="004A3E32"/>
    <w:rsid w:val="004A48C0"/>
    <w:rsid w:val="004A4AC8"/>
    <w:rsid w:val="004A5321"/>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FA"/>
    <w:rsid w:val="004E13BD"/>
    <w:rsid w:val="004E183F"/>
    <w:rsid w:val="004E19BF"/>
    <w:rsid w:val="004E19F3"/>
    <w:rsid w:val="004E1D12"/>
    <w:rsid w:val="004E2143"/>
    <w:rsid w:val="004E21D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4EBE"/>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B5F"/>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1C"/>
    <w:rsid w:val="005C5799"/>
    <w:rsid w:val="005C5902"/>
    <w:rsid w:val="005C5C2B"/>
    <w:rsid w:val="005C6005"/>
    <w:rsid w:val="005C6A66"/>
    <w:rsid w:val="005D008D"/>
    <w:rsid w:val="005D030B"/>
    <w:rsid w:val="005D08BC"/>
    <w:rsid w:val="005D13F5"/>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329"/>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3F38"/>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5A9"/>
    <w:rsid w:val="006C7EC2"/>
    <w:rsid w:val="006D0841"/>
    <w:rsid w:val="006D0CAD"/>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7F0"/>
    <w:rsid w:val="006E3F75"/>
    <w:rsid w:val="006E55F6"/>
    <w:rsid w:val="006E55FB"/>
    <w:rsid w:val="006E5691"/>
    <w:rsid w:val="006E5816"/>
    <w:rsid w:val="006E63BF"/>
    <w:rsid w:val="006E65F5"/>
    <w:rsid w:val="006E6DE3"/>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896"/>
    <w:rsid w:val="00701D91"/>
    <w:rsid w:val="00702127"/>
    <w:rsid w:val="007021ED"/>
    <w:rsid w:val="00702805"/>
    <w:rsid w:val="007049F8"/>
    <w:rsid w:val="00704A65"/>
    <w:rsid w:val="00705B41"/>
    <w:rsid w:val="00705C97"/>
    <w:rsid w:val="00706AD9"/>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58F6"/>
    <w:rsid w:val="007163D1"/>
    <w:rsid w:val="00716773"/>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0E8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549A"/>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D1"/>
    <w:rsid w:val="00771A85"/>
    <w:rsid w:val="00772018"/>
    <w:rsid w:val="007723C0"/>
    <w:rsid w:val="00774239"/>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B17"/>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1DE8"/>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9AE"/>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6C4F"/>
    <w:rsid w:val="007E743C"/>
    <w:rsid w:val="007E750E"/>
    <w:rsid w:val="007E7D86"/>
    <w:rsid w:val="007F00B0"/>
    <w:rsid w:val="007F0C62"/>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492A"/>
    <w:rsid w:val="008B50DC"/>
    <w:rsid w:val="008B5547"/>
    <w:rsid w:val="008B6D68"/>
    <w:rsid w:val="008B781C"/>
    <w:rsid w:val="008B781E"/>
    <w:rsid w:val="008B7E2F"/>
    <w:rsid w:val="008C082F"/>
    <w:rsid w:val="008C1CE6"/>
    <w:rsid w:val="008C1F17"/>
    <w:rsid w:val="008C1F50"/>
    <w:rsid w:val="008C2534"/>
    <w:rsid w:val="008C259F"/>
    <w:rsid w:val="008C26DB"/>
    <w:rsid w:val="008C2EED"/>
    <w:rsid w:val="008C32DB"/>
    <w:rsid w:val="008C451A"/>
    <w:rsid w:val="008C5092"/>
    <w:rsid w:val="008C555E"/>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9CF"/>
    <w:rsid w:val="008D5FE4"/>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37D8"/>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0CA"/>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1F7"/>
    <w:rsid w:val="009A2C30"/>
    <w:rsid w:val="009A2DE6"/>
    <w:rsid w:val="009A3AD0"/>
    <w:rsid w:val="009A44FD"/>
    <w:rsid w:val="009A4A71"/>
    <w:rsid w:val="009A5592"/>
    <w:rsid w:val="009A5B19"/>
    <w:rsid w:val="009A5B27"/>
    <w:rsid w:val="009A5B4E"/>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3D7C"/>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2DAC"/>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4D00"/>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48D"/>
    <w:rsid w:val="00A67D8F"/>
    <w:rsid w:val="00A67EFB"/>
    <w:rsid w:val="00A70160"/>
    <w:rsid w:val="00A708E4"/>
    <w:rsid w:val="00A71217"/>
    <w:rsid w:val="00A71FA3"/>
    <w:rsid w:val="00A723D6"/>
    <w:rsid w:val="00A7348A"/>
    <w:rsid w:val="00A735BE"/>
    <w:rsid w:val="00A73F2F"/>
    <w:rsid w:val="00A74FE0"/>
    <w:rsid w:val="00A75A5F"/>
    <w:rsid w:val="00A76571"/>
    <w:rsid w:val="00A7794E"/>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28FC"/>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24E"/>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0595"/>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261D"/>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292"/>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499D"/>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3010"/>
    <w:rsid w:val="00C331D9"/>
    <w:rsid w:val="00C335CF"/>
    <w:rsid w:val="00C33A77"/>
    <w:rsid w:val="00C33B13"/>
    <w:rsid w:val="00C33EA7"/>
    <w:rsid w:val="00C34660"/>
    <w:rsid w:val="00C34F8A"/>
    <w:rsid w:val="00C3516F"/>
    <w:rsid w:val="00C35ADE"/>
    <w:rsid w:val="00C35AF7"/>
    <w:rsid w:val="00C3695B"/>
    <w:rsid w:val="00C3697A"/>
    <w:rsid w:val="00C36F89"/>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932"/>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455"/>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1F9"/>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21D8"/>
    <w:rsid w:val="00CB22B1"/>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1FE"/>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CF7F47"/>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4C3B"/>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0A5E"/>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0FB"/>
    <w:rsid w:val="00D66791"/>
    <w:rsid w:val="00D668DA"/>
    <w:rsid w:val="00D6791D"/>
    <w:rsid w:val="00D67AF9"/>
    <w:rsid w:val="00D67C9A"/>
    <w:rsid w:val="00D71A5B"/>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700"/>
    <w:rsid w:val="00DA2A24"/>
    <w:rsid w:val="00DA30B9"/>
    <w:rsid w:val="00DA3EC7"/>
    <w:rsid w:val="00DA4218"/>
    <w:rsid w:val="00DA4528"/>
    <w:rsid w:val="00DA48B0"/>
    <w:rsid w:val="00DA620F"/>
    <w:rsid w:val="00DA6945"/>
    <w:rsid w:val="00DA698A"/>
    <w:rsid w:val="00DA6E52"/>
    <w:rsid w:val="00DA7B07"/>
    <w:rsid w:val="00DB05AC"/>
    <w:rsid w:val="00DB08CB"/>
    <w:rsid w:val="00DB2B8D"/>
    <w:rsid w:val="00DB383F"/>
    <w:rsid w:val="00DB3B58"/>
    <w:rsid w:val="00DB3BA3"/>
    <w:rsid w:val="00DB3DC0"/>
    <w:rsid w:val="00DB66C6"/>
    <w:rsid w:val="00DB72DB"/>
    <w:rsid w:val="00DB792F"/>
    <w:rsid w:val="00DC07E6"/>
    <w:rsid w:val="00DC07FA"/>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14E0"/>
    <w:rsid w:val="00DE17E1"/>
    <w:rsid w:val="00DE2C26"/>
    <w:rsid w:val="00DE3098"/>
    <w:rsid w:val="00DE3E7B"/>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063"/>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0731"/>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591"/>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015B"/>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E75"/>
    <w:rsid w:val="00EA3CEC"/>
    <w:rsid w:val="00EA53A1"/>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307"/>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2686"/>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AE"/>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7D1"/>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23857</TotalTime>
  <Pages>1</Pages>
  <Words>232</Words>
  <Characters>1323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4627</cp:revision>
  <dcterms:created xsi:type="dcterms:W3CDTF">2024-06-20T08:51:00Z</dcterms:created>
  <dcterms:modified xsi:type="dcterms:W3CDTF">2024-07-14T19:37:00Z</dcterms:modified>
  <cp:category/>
</cp:coreProperties>
</file>