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DD" w:rsidRDefault="00B44BB6" w:rsidP="00B44BB6">
      <w:pPr>
        <w:rPr>
          <w:rFonts w:ascii="Times New Roman" w:eastAsia="Times New Roman" w:hAnsi="Times New Roman" w:cs="Times New Roman"/>
          <w:b/>
          <w:kern w:val="0"/>
          <w:sz w:val="28"/>
          <w:szCs w:val="20"/>
          <w:lang w:val="uk-UA" w:eastAsia="ru-RU"/>
        </w:rPr>
      </w:pPr>
      <w:r w:rsidRPr="00B44BB6">
        <w:rPr>
          <w:rFonts w:ascii="Times New Roman" w:eastAsia="Times New Roman" w:hAnsi="Times New Roman" w:cs="Times New Roman" w:hint="eastAsia"/>
          <w:b/>
          <w:kern w:val="0"/>
          <w:sz w:val="28"/>
          <w:szCs w:val="20"/>
          <w:lang w:val="uk-UA" w:eastAsia="ru-RU"/>
        </w:rPr>
        <w:t>Титова</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Любовь</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Николаевна</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Теория</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и</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методология</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управления</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и</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оценки</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эффективности</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государственных</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финансов</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образовательных</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учреждений</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Российской</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Федерации</w:t>
      </w:r>
      <w:r w:rsidRPr="00B44BB6">
        <w:rPr>
          <w:rFonts w:ascii="Times New Roman" w:eastAsia="Times New Roman" w:hAnsi="Times New Roman" w:cs="Times New Roman"/>
          <w:b/>
          <w:kern w:val="0"/>
          <w:sz w:val="28"/>
          <w:szCs w:val="20"/>
          <w:lang w:val="uk-UA" w:eastAsia="ru-RU"/>
        </w:rPr>
        <w:t xml:space="preserve"> : </w:t>
      </w:r>
      <w:r w:rsidRPr="00B44BB6">
        <w:rPr>
          <w:rFonts w:ascii="Times New Roman" w:eastAsia="Times New Roman" w:hAnsi="Times New Roman" w:cs="Times New Roman" w:hint="eastAsia"/>
          <w:b/>
          <w:kern w:val="0"/>
          <w:sz w:val="28"/>
          <w:szCs w:val="20"/>
          <w:lang w:val="uk-UA" w:eastAsia="ru-RU"/>
        </w:rPr>
        <w:t>диссертация</w:t>
      </w:r>
      <w:r w:rsidRPr="00B44BB6">
        <w:rPr>
          <w:rFonts w:ascii="Times New Roman" w:eastAsia="Times New Roman" w:hAnsi="Times New Roman" w:cs="Times New Roman"/>
          <w:b/>
          <w:kern w:val="0"/>
          <w:sz w:val="28"/>
          <w:szCs w:val="20"/>
          <w:lang w:val="uk-UA" w:eastAsia="ru-RU"/>
        </w:rPr>
        <w:t xml:space="preserve"> ... </w:t>
      </w:r>
      <w:r w:rsidRPr="00B44BB6">
        <w:rPr>
          <w:rFonts w:ascii="Times New Roman" w:eastAsia="Times New Roman" w:hAnsi="Times New Roman" w:cs="Times New Roman" w:hint="eastAsia"/>
          <w:b/>
          <w:kern w:val="0"/>
          <w:sz w:val="28"/>
          <w:szCs w:val="20"/>
          <w:lang w:val="uk-UA" w:eastAsia="ru-RU"/>
        </w:rPr>
        <w:t>доктора</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экономических</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наук</w:t>
      </w:r>
      <w:r w:rsidRPr="00B44BB6">
        <w:rPr>
          <w:rFonts w:ascii="Times New Roman" w:eastAsia="Times New Roman" w:hAnsi="Times New Roman" w:cs="Times New Roman"/>
          <w:b/>
          <w:kern w:val="0"/>
          <w:sz w:val="28"/>
          <w:szCs w:val="20"/>
          <w:lang w:val="uk-UA" w:eastAsia="ru-RU"/>
        </w:rPr>
        <w:t xml:space="preserve"> : 08.00.05, 08.00.10 / </w:t>
      </w:r>
      <w:r w:rsidRPr="00B44BB6">
        <w:rPr>
          <w:rFonts w:ascii="Times New Roman" w:eastAsia="Times New Roman" w:hAnsi="Times New Roman" w:cs="Times New Roman" w:hint="eastAsia"/>
          <w:b/>
          <w:kern w:val="0"/>
          <w:sz w:val="28"/>
          <w:szCs w:val="20"/>
          <w:lang w:val="uk-UA" w:eastAsia="ru-RU"/>
        </w:rPr>
        <w:t>Титова</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Любовь</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Николаевна</w:t>
      </w:r>
      <w:r w:rsidRPr="00B44BB6">
        <w:rPr>
          <w:rFonts w:ascii="Times New Roman" w:eastAsia="Times New Roman" w:hAnsi="Times New Roman" w:cs="Times New Roman"/>
          <w:b/>
          <w:kern w:val="0"/>
          <w:sz w:val="28"/>
          <w:szCs w:val="20"/>
          <w:lang w:val="uk-UA" w:eastAsia="ru-RU"/>
        </w:rPr>
        <w:t>; [</w:t>
      </w:r>
      <w:r w:rsidRPr="00B44BB6">
        <w:rPr>
          <w:rFonts w:ascii="Times New Roman" w:eastAsia="Times New Roman" w:hAnsi="Times New Roman" w:cs="Times New Roman" w:hint="eastAsia"/>
          <w:b/>
          <w:kern w:val="0"/>
          <w:sz w:val="28"/>
          <w:szCs w:val="20"/>
          <w:lang w:val="uk-UA" w:eastAsia="ru-RU"/>
        </w:rPr>
        <w:t>Место</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защиты</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С</w:t>
      </w:r>
      <w:r w:rsidRPr="00B44BB6">
        <w:rPr>
          <w:rFonts w:ascii="Times New Roman" w:eastAsia="Times New Roman" w:hAnsi="Times New Roman" w:cs="Times New Roman"/>
          <w:b/>
          <w:kern w:val="0"/>
          <w:sz w:val="28"/>
          <w:szCs w:val="20"/>
          <w:lang w:val="uk-UA" w:eastAsia="ru-RU"/>
        </w:rPr>
        <w:t>.-</w:t>
      </w:r>
      <w:r w:rsidRPr="00B44BB6">
        <w:rPr>
          <w:rFonts w:ascii="Times New Roman" w:eastAsia="Times New Roman" w:hAnsi="Times New Roman" w:cs="Times New Roman" w:hint="eastAsia"/>
          <w:b/>
          <w:kern w:val="0"/>
          <w:sz w:val="28"/>
          <w:szCs w:val="20"/>
          <w:lang w:val="uk-UA" w:eastAsia="ru-RU"/>
        </w:rPr>
        <w:t>Петерб</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гос</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инженер</w:t>
      </w:r>
      <w:r w:rsidRPr="00B44BB6">
        <w:rPr>
          <w:rFonts w:ascii="Times New Roman" w:eastAsia="Times New Roman" w:hAnsi="Times New Roman" w:cs="Times New Roman"/>
          <w:b/>
          <w:kern w:val="0"/>
          <w:sz w:val="28"/>
          <w:szCs w:val="20"/>
          <w:lang w:val="uk-UA" w:eastAsia="ru-RU"/>
        </w:rPr>
        <w:t>.-</w:t>
      </w:r>
      <w:r w:rsidRPr="00B44BB6">
        <w:rPr>
          <w:rFonts w:ascii="Times New Roman" w:eastAsia="Times New Roman" w:hAnsi="Times New Roman" w:cs="Times New Roman" w:hint="eastAsia"/>
          <w:b/>
          <w:kern w:val="0"/>
          <w:sz w:val="28"/>
          <w:szCs w:val="20"/>
          <w:lang w:val="uk-UA" w:eastAsia="ru-RU"/>
        </w:rPr>
        <w:t>эконом</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ун</w:t>
      </w:r>
      <w:r w:rsidRPr="00B44BB6">
        <w:rPr>
          <w:rFonts w:ascii="Times New Roman" w:eastAsia="Times New Roman" w:hAnsi="Times New Roman" w:cs="Times New Roman"/>
          <w:b/>
          <w:kern w:val="0"/>
          <w:sz w:val="28"/>
          <w:szCs w:val="20"/>
          <w:lang w:val="uk-UA" w:eastAsia="ru-RU"/>
        </w:rPr>
        <w:t>-</w:t>
      </w:r>
      <w:r w:rsidRPr="00B44BB6">
        <w:rPr>
          <w:rFonts w:ascii="Times New Roman" w:eastAsia="Times New Roman" w:hAnsi="Times New Roman" w:cs="Times New Roman" w:hint="eastAsia"/>
          <w:b/>
          <w:kern w:val="0"/>
          <w:sz w:val="28"/>
          <w:szCs w:val="20"/>
          <w:lang w:val="uk-UA" w:eastAsia="ru-RU"/>
        </w:rPr>
        <w:t>т</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Санкт</w:t>
      </w:r>
      <w:r w:rsidRPr="00B44BB6">
        <w:rPr>
          <w:rFonts w:ascii="Times New Roman" w:eastAsia="Times New Roman" w:hAnsi="Times New Roman" w:cs="Times New Roman"/>
          <w:b/>
          <w:kern w:val="0"/>
          <w:sz w:val="28"/>
          <w:szCs w:val="20"/>
          <w:lang w:val="uk-UA" w:eastAsia="ru-RU"/>
        </w:rPr>
        <w:t>-</w:t>
      </w:r>
      <w:r w:rsidRPr="00B44BB6">
        <w:rPr>
          <w:rFonts w:ascii="Times New Roman" w:eastAsia="Times New Roman" w:hAnsi="Times New Roman" w:cs="Times New Roman" w:hint="eastAsia"/>
          <w:b/>
          <w:kern w:val="0"/>
          <w:sz w:val="28"/>
          <w:szCs w:val="20"/>
          <w:lang w:val="uk-UA" w:eastAsia="ru-RU"/>
        </w:rPr>
        <w:t>Петербург</w:t>
      </w:r>
      <w:r w:rsidRPr="00B44BB6">
        <w:rPr>
          <w:rFonts w:ascii="Times New Roman" w:eastAsia="Times New Roman" w:hAnsi="Times New Roman" w:cs="Times New Roman"/>
          <w:b/>
          <w:kern w:val="0"/>
          <w:sz w:val="28"/>
          <w:szCs w:val="20"/>
          <w:lang w:val="uk-UA" w:eastAsia="ru-RU"/>
        </w:rPr>
        <w:t xml:space="preserve">, 2007.- 300 </w:t>
      </w:r>
      <w:r w:rsidRPr="00B44BB6">
        <w:rPr>
          <w:rFonts w:ascii="Times New Roman" w:eastAsia="Times New Roman" w:hAnsi="Times New Roman" w:cs="Times New Roman" w:hint="eastAsia"/>
          <w:b/>
          <w:kern w:val="0"/>
          <w:sz w:val="28"/>
          <w:szCs w:val="20"/>
          <w:lang w:val="uk-UA" w:eastAsia="ru-RU"/>
        </w:rPr>
        <w:t>с</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ил</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РГБ</w:t>
      </w:r>
      <w:r w:rsidRPr="00B44BB6">
        <w:rPr>
          <w:rFonts w:ascii="Times New Roman" w:eastAsia="Times New Roman" w:hAnsi="Times New Roman" w:cs="Times New Roman"/>
          <w:b/>
          <w:kern w:val="0"/>
          <w:sz w:val="28"/>
          <w:szCs w:val="20"/>
          <w:lang w:val="uk-UA" w:eastAsia="ru-RU"/>
        </w:rPr>
        <w:t xml:space="preserve"> </w:t>
      </w:r>
      <w:r w:rsidRPr="00B44BB6">
        <w:rPr>
          <w:rFonts w:ascii="Times New Roman" w:eastAsia="Times New Roman" w:hAnsi="Times New Roman" w:cs="Times New Roman" w:hint="eastAsia"/>
          <w:b/>
          <w:kern w:val="0"/>
          <w:sz w:val="28"/>
          <w:szCs w:val="20"/>
          <w:lang w:val="uk-UA" w:eastAsia="ru-RU"/>
        </w:rPr>
        <w:t>ОД</w:t>
      </w:r>
      <w:r w:rsidRPr="00B44BB6">
        <w:rPr>
          <w:rFonts w:ascii="Times New Roman" w:eastAsia="Times New Roman" w:hAnsi="Times New Roman" w:cs="Times New Roman"/>
          <w:b/>
          <w:kern w:val="0"/>
          <w:sz w:val="28"/>
          <w:szCs w:val="20"/>
          <w:lang w:val="uk-UA" w:eastAsia="ru-RU"/>
        </w:rPr>
        <w:t>, 71 07-8/684</w:t>
      </w:r>
    </w:p>
    <w:p w:rsidR="00B44BB6" w:rsidRDefault="00B44BB6" w:rsidP="00B44BB6">
      <w:pPr>
        <w:rPr>
          <w:rFonts w:ascii="Times New Roman" w:eastAsia="Times New Roman" w:hAnsi="Times New Roman" w:cs="Times New Roman"/>
          <w:b/>
          <w:kern w:val="0"/>
          <w:sz w:val="28"/>
          <w:szCs w:val="20"/>
          <w:lang w:val="uk-UA" w:eastAsia="ru-RU"/>
        </w:rPr>
      </w:pPr>
    </w:p>
    <w:p w:rsidR="00B44BB6" w:rsidRDefault="00B44BB6" w:rsidP="00B44BB6">
      <w:pPr>
        <w:rPr>
          <w:rFonts w:ascii="Times New Roman" w:eastAsia="Times New Roman" w:hAnsi="Times New Roman" w:cs="Times New Roman"/>
          <w:b/>
          <w:kern w:val="0"/>
          <w:sz w:val="28"/>
          <w:szCs w:val="20"/>
          <w:lang w:val="uk-UA" w:eastAsia="ru-RU"/>
        </w:rPr>
      </w:pPr>
    </w:p>
    <w:p w:rsidR="00B44BB6" w:rsidRPr="00B44BB6" w:rsidRDefault="00B44BB6" w:rsidP="00B44BB6">
      <w:pPr>
        <w:tabs>
          <w:tab w:val="clear" w:pos="709"/>
        </w:tabs>
        <w:suppressAutoHyphens w:val="0"/>
        <w:spacing w:after="0" w:line="240" w:lineRule="exact"/>
        <w:ind w:left="20" w:firstLine="0"/>
        <w:jc w:val="center"/>
        <w:rPr>
          <w:rFonts w:ascii="Times New Roman" w:eastAsia="Times New Roman" w:hAnsi="Times New Roman" w:cs="Times New Roman"/>
          <w:color w:val="000000"/>
          <w:kern w:val="0"/>
          <w:sz w:val="24"/>
          <w:szCs w:val="24"/>
          <w:lang w:eastAsia="ru-RU" w:bidi="ru-RU"/>
        </w:rPr>
      </w:pPr>
      <w:r w:rsidRPr="00B44BB6">
        <w:rPr>
          <w:rFonts w:ascii="Times New Roman" w:eastAsia="Times New Roman" w:hAnsi="Times New Roman" w:cs="Times New Roman"/>
          <w:color w:val="000000"/>
          <w:kern w:val="0"/>
          <w:sz w:val="24"/>
          <w:szCs w:val="24"/>
          <w:lang w:eastAsia="ru-RU" w:bidi="ru-RU"/>
        </w:rPr>
        <w:t>Федеральное агентство по образованию</w:t>
      </w:r>
    </w:p>
    <w:p w:rsidR="00B44BB6" w:rsidRPr="00B44BB6" w:rsidRDefault="00B44BB6" w:rsidP="00B44BB6">
      <w:pPr>
        <w:tabs>
          <w:tab w:val="clear" w:pos="709"/>
        </w:tabs>
        <w:suppressAutoHyphens w:val="0"/>
        <w:spacing w:after="0" w:line="317" w:lineRule="exact"/>
        <w:ind w:left="20" w:firstLine="0"/>
        <w:jc w:val="center"/>
        <w:rPr>
          <w:rFonts w:ascii="Times New Roman" w:eastAsia="Times New Roman" w:hAnsi="Times New Roman" w:cs="Times New Roman"/>
          <w:color w:val="000000"/>
          <w:kern w:val="0"/>
          <w:sz w:val="24"/>
          <w:szCs w:val="24"/>
          <w:lang w:eastAsia="ru-RU" w:bidi="ru-RU"/>
        </w:rPr>
      </w:pPr>
      <w:r w:rsidRPr="00B44BB6">
        <w:rPr>
          <w:rFonts w:ascii="Times New Roman" w:eastAsia="Times New Roman" w:hAnsi="Times New Roman" w:cs="Times New Roman"/>
          <w:color w:val="000000"/>
          <w:kern w:val="0"/>
          <w:sz w:val="24"/>
          <w:szCs w:val="24"/>
          <w:lang w:eastAsia="ru-RU" w:bidi="ru-RU"/>
        </w:rPr>
        <w:t>Государственное образовательное учреждение высшего профессионального образования</w:t>
      </w:r>
      <w:r w:rsidRPr="00B44BB6">
        <w:rPr>
          <w:rFonts w:ascii="Times New Roman" w:eastAsia="Times New Roman" w:hAnsi="Times New Roman" w:cs="Times New Roman"/>
          <w:color w:val="000000"/>
          <w:kern w:val="0"/>
          <w:sz w:val="24"/>
          <w:szCs w:val="24"/>
          <w:lang w:eastAsia="ru-RU" w:bidi="ru-RU"/>
        </w:rPr>
        <w:br/>
      </w:r>
      <w:r w:rsidRPr="00B44BB6">
        <w:rPr>
          <w:rFonts w:ascii="Times New Roman" w:eastAsia="Times New Roman" w:hAnsi="Times New Roman" w:cs="Times New Roman"/>
          <w:color w:val="000000"/>
          <w:kern w:val="0"/>
          <w:sz w:val="26"/>
          <w:szCs w:val="26"/>
          <w:lang w:eastAsia="ru-RU" w:bidi="ru-RU"/>
        </w:rPr>
        <w:t>«Санкт-Петербургский государственный инженерно-экономический</w:t>
      </w:r>
    </w:p>
    <w:p w:rsidR="00B44BB6" w:rsidRPr="00B44BB6" w:rsidRDefault="00B44BB6" w:rsidP="00B44BB6">
      <w:pPr>
        <w:tabs>
          <w:tab w:val="clear" w:pos="709"/>
        </w:tabs>
        <w:suppressAutoHyphens w:val="0"/>
        <w:spacing w:after="586" w:line="317" w:lineRule="exact"/>
        <w:ind w:left="2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университет»</w:t>
      </w:r>
    </w:p>
    <w:p w:rsidR="00B44BB6" w:rsidRPr="00B44BB6" w:rsidRDefault="00B44BB6" w:rsidP="00B44BB6">
      <w:pPr>
        <w:tabs>
          <w:tab w:val="clear" w:pos="709"/>
        </w:tabs>
        <w:suppressAutoHyphens w:val="0"/>
        <w:spacing w:after="641" w:line="260" w:lineRule="exact"/>
        <w:ind w:firstLine="0"/>
        <w:jc w:val="right"/>
        <w:rPr>
          <w:rFonts w:ascii="Times New Roman" w:eastAsia="Times New Roman" w:hAnsi="Times New Roman" w:cs="Times New Roman"/>
          <w:i/>
          <w:iCs/>
          <w:color w:val="000000"/>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На правах рукописи</w:t>
      </w:r>
    </w:p>
    <w:p w:rsidR="00B44BB6" w:rsidRPr="00B44BB6" w:rsidRDefault="00B44BB6" w:rsidP="00B44BB6">
      <w:pPr>
        <w:tabs>
          <w:tab w:val="clear" w:pos="709"/>
        </w:tabs>
        <w:suppressAutoHyphens w:val="0"/>
        <w:spacing w:after="302"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t>ТИТОВА Любовь Николаевна</w:t>
      </w:r>
    </w:p>
    <w:p w:rsidR="00B44BB6" w:rsidRPr="00B44BB6" w:rsidRDefault="00B44BB6" w:rsidP="00B44BB6">
      <w:pPr>
        <w:tabs>
          <w:tab w:val="clear" w:pos="709"/>
        </w:tabs>
        <w:suppressAutoHyphens w:val="0"/>
        <w:spacing w:after="416"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t>ТЕОРИЯ И МЕТОДОЛОГИЯ УПРАВЛЕНИЯ И ОЦЕНКИ</w:t>
      </w:r>
      <w:r w:rsidRPr="00B44BB6">
        <w:rPr>
          <w:rFonts w:ascii="Times New Roman" w:eastAsia="Times New Roman" w:hAnsi="Times New Roman" w:cs="Times New Roman"/>
          <w:b/>
          <w:bCs/>
          <w:color w:val="000000"/>
          <w:kern w:val="0"/>
          <w:sz w:val="28"/>
          <w:szCs w:val="28"/>
          <w:lang w:eastAsia="ru-RU" w:bidi="ru-RU"/>
        </w:rPr>
        <w:br/>
        <w:t>ЭФФЕКТИВНОСТИ ГОСУДАРСТВЕННЫХ ФИНАНСОВ</w:t>
      </w:r>
      <w:r w:rsidRPr="00B44BB6">
        <w:rPr>
          <w:rFonts w:ascii="Times New Roman" w:eastAsia="Times New Roman" w:hAnsi="Times New Roman" w:cs="Times New Roman"/>
          <w:b/>
          <w:bCs/>
          <w:color w:val="000000"/>
          <w:kern w:val="0"/>
          <w:sz w:val="28"/>
          <w:szCs w:val="28"/>
          <w:lang w:eastAsia="ru-RU" w:bidi="ru-RU"/>
        </w:rPr>
        <w:br/>
        <w:t>ОБРАЗОВАТЕЛЬНЫХ УЧРЕЖДЕНИЙ</w:t>
      </w:r>
      <w:r w:rsidRPr="00B44BB6">
        <w:rPr>
          <w:rFonts w:ascii="Times New Roman" w:eastAsia="Times New Roman" w:hAnsi="Times New Roman" w:cs="Times New Roman"/>
          <w:b/>
          <w:bCs/>
          <w:color w:val="000000"/>
          <w:kern w:val="0"/>
          <w:sz w:val="28"/>
          <w:szCs w:val="28"/>
          <w:lang w:eastAsia="ru-RU" w:bidi="ru-RU"/>
        </w:rPr>
        <w:br/>
        <w:t>РОССИЙСКОЙ ФЕДЕРАЦИИ</w:t>
      </w:r>
    </w:p>
    <w:p w:rsidR="00B44BB6" w:rsidRPr="00B44BB6" w:rsidRDefault="00B44BB6" w:rsidP="00B44BB6">
      <w:pPr>
        <w:tabs>
          <w:tab w:val="clear" w:pos="709"/>
        </w:tabs>
        <w:suppressAutoHyphens w:val="0"/>
        <w:spacing w:after="118" w:line="260" w:lineRule="exact"/>
        <w:ind w:right="24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Специальность:</w:t>
      </w:r>
    </w:p>
    <w:p w:rsidR="00B44BB6" w:rsidRPr="00B44BB6" w:rsidRDefault="00B44BB6" w:rsidP="00B44BB6">
      <w:pPr>
        <w:tabs>
          <w:tab w:val="clear" w:pos="709"/>
        </w:tabs>
        <w:suppressAutoHyphens w:val="0"/>
        <w:spacing w:after="0" w:line="322" w:lineRule="exact"/>
        <w:ind w:right="24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08.00.05 - Экономика и управление народным хозяйством:</w:t>
      </w:r>
      <w:r w:rsidRPr="00B44BB6">
        <w:rPr>
          <w:rFonts w:ascii="Times New Roman" w:eastAsia="Times New Roman" w:hAnsi="Times New Roman" w:cs="Times New Roman"/>
          <w:color w:val="000000"/>
          <w:kern w:val="0"/>
          <w:sz w:val="26"/>
          <w:szCs w:val="26"/>
          <w:lang w:eastAsia="ru-RU" w:bidi="ru-RU"/>
        </w:rPr>
        <w:br/>
        <w:t>теория управления экономическими системами;</w:t>
      </w:r>
    </w:p>
    <w:p w:rsidR="00B44BB6" w:rsidRPr="00B44BB6" w:rsidRDefault="00B44BB6" w:rsidP="00B44BB6">
      <w:pPr>
        <w:tabs>
          <w:tab w:val="clear" w:pos="709"/>
        </w:tabs>
        <w:suppressAutoHyphens w:val="0"/>
        <w:spacing w:after="1116" w:line="260" w:lineRule="exact"/>
        <w:ind w:right="24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08.00.10 - Финансы, денежное обращение и кредит</w:t>
      </w:r>
    </w:p>
    <w:p w:rsidR="00B44BB6" w:rsidRPr="00B44BB6" w:rsidRDefault="00B44BB6" w:rsidP="00B44BB6">
      <w:pPr>
        <w:tabs>
          <w:tab w:val="clear" w:pos="709"/>
        </w:tabs>
        <w:suppressAutoHyphens w:val="0"/>
        <w:spacing w:after="419" w:line="280" w:lineRule="exact"/>
        <w:ind w:right="240" w:firstLine="0"/>
        <w:jc w:val="center"/>
        <w:rPr>
          <w:rFonts w:ascii="Times New Roman" w:eastAsia="Times New Roman" w:hAnsi="Times New Roman" w:cs="Times New Roman"/>
          <w:b/>
          <w:bCs/>
          <w:color w:val="000000"/>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t>ДИССЕРТАЦИЯ</w:t>
      </w:r>
    </w:p>
    <w:p w:rsidR="00B44BB6" w:rsidRPr="00B44BB6" w:rsidRDefault="00B44BB6" w:rsidP="00B44BB6">
      <w:pPr>
        <w:tabs>
          <w:tab w:val="clear" w:pos="709"/>
        </w:tabs>
        <w:suppressAutoHyphens w:val="0"/>
        <w:spacing w:after="964" w:line="322" w:lineRule="exact"/>
        <w:ind w:left="2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на соискание ученой степени</w:t>
      </w:r>
      <w:r w:rsidRPr="00B44BB6">
        <w:rPr>
          <w:rFonts w:ascii="Times New Roman" w:eastAsia="Times New Roman" w:hAnsi="Times New Roman" w:cs="Times New Roman"/>
          <w:color w:val="000000"/>
          <w:kern w:val="0"/>
          <w:sz w:val="26"/>
          <w:szCs w:val="26"/>
          <w:lang w:eastAsia="ru-RU" w:bidi="ru-RU"/>
        </w:rPr>
        <w:br/>
        <w:t>доктора экономических наук</w:t>
      </w:r>
    </w:p>
    <w:p w:rsidR="00B44BB6" w:rsidRPr="00B44BB6" w:rsidRDefault="00B44BB6" w:rsidP="00B44BB6">
      <w:pPr>
        <w:tabs>
          <w:tab w:val="clear" w:pos="709"/>
        </w:tabs>
        <w:suppressAutoHyphens w:val="0"/>
        <w:spacing w:after="1006" w:line="317" w:lineRule="exact"/>
        <w:ind w:left="4960" w:firstLine="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213360" distB="0" distL="63500" distR="1410970" simplePos="0" relativeHeight="251660288" behindDoc="1" locked="0" layoutInCell="1" allowOverlap="1">
            <wp:simplePos x="0" y="0"/>
            <wp:positionH relativeFrom="margin">
              <wp:posOffset>892810</wp:posOffset>
            </wp:positionH>
            <wp:positionV relativeFrom="paragraph">
              <wp:posOffset>274320</wp:posOffset>
            </wp:positionV>
            <wp:extent cx="956945" cy="494030"/>
            <wp:effectExtent l="19050" t="0" r="0" b="0"/>
            <wp:wrapSquare wrapText="right"/>
            <wp:docPr id="77" name="Рисунок 77" descr="C:\Users\Pavel\AppData\Local\Temp\Rar$DIa0.38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Pavel\AppData\Local\Temp\Rar$DIa0.387\media\image1.png"/>
                    <pic:cNvPicPr>
                      <a:picLocks noChangeAspect="1" noChangeArrowheads="1"/>
                    </pic:cNvPicPr>
                  </pic:nvPicPr>
                  <pic:blipFill>
                    <a:blip r:embed="rId8" cstate="print"/>
                    <a:srcRect/>
                    <a:stretch>
                      <a:fillRect/>
                    </a:stretch>
                  </pic:blipFill>
                  <pic:spPr bwMode="auto">
                    <a:xfrm>
                      <a:off x="0" y="0"/>
                      <a:ext cx="956945" cy="494030"/>
                    </a:xfrm>
                    <a:prstGeom prst="rect">
                      <a:avLst/>
                    </a:prstGeom>
                    <a:noFill/>
                  </pic:spPr>
                </pic:pic>
              </a:graphicData>
            </a:graphic>
          </wp:anchor>
        </w:drawing>
      </w:r>
      <w:r w:rsidRPr="00B44BB6">
        <w:rPr>
          <w:rFonts w:ascii="Times New Roman" w:eastAsia="Times New Roman" w:hAnsi="Times New Roman" w:cs="Times New Roman"/>
          <w:color w:val="000000"/>
          <w:kern w:val="0"/>
          <w:sz w:val="26"/>
          <w:szCs w:val="26"/>
          <w:lang w:eastAsia="ru-RU" w:bidi="ru-RU"/>
        </w:rPr>
        <w:t xml:space="preserve">Научный консультант - Заслуженный деятель науки РФ доктор экономических наук, профессор </w:t>
      </w:r>
      <w:r w:rsidRPr="00B44BB6">
        <w:rPr>
          <w:rFonts w:ascii="Times New Roman" w:eastAsia="Times New Roman" w:hAnsi="Times New Roman" w:cs="Times New Roman"/>
          <w:i/>
          <w:iCs/>
          <w:color w:val="000000"/>
          <w:kern w:val="0"/>
          <w:sz w:val="26"/>
          <w:szCs w:val="26"/>
          <w:lang w:eastAsia="ru-RU" w:bidi="ru-RU"/>
        </w:rPr>
        <w:t>В. С. Кабаков</w:t>
      </w:r>
    </w:p>
    <w:p w:rsidR="00B44BB6" w:rsidRPr="00B44BB6" w:rsidRDefault="00B44BB6" w:rsidP="00B44BB6">
      <w:pPr>
        <w:tabs>
          <w:tab w:val="clear" w:pos="709"/>
        </w:tabs>
        <w:suppressAutoHyphens w:val="0"/>
        <w:spacing w:after="57" w:line="260" w:lineRule="exact"/>
        <w:ind w:left="2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Санкт-Петербург</w:t>
      </w:r>
    </w:p>
    <w:p w:rsidR="00B44BB6" w:rsidRPr="00B44BB6" w:rsidRDefault="00B44BB6" w:rsidP="00B44BB6">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2007</w:t>
      </w:r>
      <w:r w:rsidRPr="00B44BB6">
        <w:rPr>
          <w:rFonts w:ascii="Times New Roman" w:eastAsia="Times New Roman" w:hAnsi="Times New Roman" w:cs="Times New Roman"/>
          <w:color w:val="000000"/>
          <w:kern w:val="0"/>
          <w:sz w:val="26"/>
          <w:szCs w:val="26"/>
          <w:lang w:eastAsia="ru-RU" w:bidi="ru-RU"/>
        </w:rPr>
        <w:br w:type="page"/>
      </w:r>
    </w:p>
    <w:p w:rsidR="00B44BB6" w:rsidRPr="00B44BB6" w:rsidRDefault="00B44BB6" w:rsidP="00B44BB6">
      <w:pPr>
        <w:keepNext/>
        <w:keepLines/>
        <w:tabs>
          <w:tab w:val="clear" w:pos="709"/>
        </w:tabs>
        <w:suppressAutoHyphens w:val="0"/>
        <w:spacing w:after="0" w:line="320" w:lineRule="exact"/>
        <w:ind w:right="320" w:firstLine="0"/>
        <w:jc w:val="center"/>
        <w:outlineLvl w:val="1"/>
        <w:rPr>
          <w:rFonts w:ascii="Times New Roman" w:eastAsia="Times New Roman" w:hAnsi="Times New Roman" w:cs="Times New Roman"/>
          <w:b/>
          <w:bCs/>
          <w:color w:val="000000"/>
          <w:kern w:val="0"/>
          <w:sz w:val="32"/>
          <w:szCs w:val="32"/>
          <w:lang w:eastAsia="ru-RU" w:bidi="ru-RU"/>
        </w:rPr>
      </w:pPr>
      <w:bookmarkStart w:id="0" w:name="bookmark0"/>
      <w:r w:rsidRPr="00B44BB6">
        <w:rPr>
          <w:rFonts w:ascii="Times New Roman" w:eastAsia="Times New Roman" w:hAnsi="Times New Roman" w:cs="Times New Roman"/>
          <w:b/>
          <w:bCs/>
          <w:color w:val="000000"/>
          <w:kern w:val="0"/>
          <w:sz w:val="32"/>
          <w:szCs w:val="32"/>
          <w:lang w:eastAsia="ru-RU" w:bidi="ru-RU"/>
        </w:rPr>
        <w:t>Содержание</w:t>
      </w:r>
      <w:bookmarkEnd w:id="0"/>
    </w:p>
    <w:p w:rsidR="00B44BB6" w:rsidRPr="00B44BB6" w:rsidRDefault="00B44BB6" w:rsidP="00B44BB6">
      <w:pPr>
        <w:tabs>
          <w:tab w:val="clear" w:pos="709"/>
          <w:tab w:val="left" w:leader="dot" w:pos="7850"/>
          <w:tab w:val="left" w:leader="dot" w:pos="8050"/>
          <w:tab w:val="left" w:leader="dot" w:pos="9208"/>
        </w:tabs>
        <w:suppressAutoHyphens w:val="0"/>
        <w:spacing w:after="0" w:line="480" w:lineRule="exact"/>
        <w:ind w:left="760" w:firstLine="0"/>
        <w:rPr>
          <w:rFonts w:ascii="Times New Roman" w:eastAsia="Times New Roman" w:hAnsi="Times New Roman" w:cs="Times New Roman"/>
          <w:b/>
          <w:bCs/>
          <w:color w:val="000000"/>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fldChar w:fldCharType="begin"/>
      </w:r>
      <w:r w:rsidRPr="00B44BB6">
        <w:rPr>
          <w:rFonts w:ascii="Times New Roman" w:eastAsia="Times New Roman" w:hAnsi="Times New Roman" w:cs="Times New Roman"/>
          <w:b/>
          <w:bCs/>
          <w:color w:val="000000"/>
          <w:kern w:val="0"/>
          <w:sz w:val="28"/>
          <w:szCs w:val="28"/>
          <w:lang w:eastAsia="ru-RU" w:bidi="ru-RU"/>
        </w:rPr>
        <w:instrText xml:space="preserve"> TOC \o "1-5" \h \z </w:instrText>
      </w:r>
      <w:r w:rsidRPr="00B44BB6">
        <w:rPr>
          <w:rFonts w:ascii="Times New Roman" w:eastAsia="Times New Roman" w:hAnsi="Times New Roman" w:cs="Times New Roman"/>
          <w:b/>
          <w:bCs/>
          <w:color w:val="000000"/>
          <w:kern w:val="0"/>
          <w:sz w:val="28"/>
          <w:szCs w:val="28"/>
          <w:lang w:eastAsia="ru-RU" w:bidi="ru-RU"/>
        </w:rPr>
        <w:fldChar w:fldCharType="separate"/>
      </w:r>
      <w:hyperlink w:anchor="bookmark1" w:tooltip="Current Document">
        <w:r w:rsidRPr="00B44BB6">
          <w:rPr>
            <w:rFonts w:ascii="Times New Roman" w:eastAsia="Times New Roman" w:hAnsi="Times New Roman" w:cs="Times New Roman"/>
            <w:b/>
            <w:bCs/>
            <w:color w:val="000000"/>
            <w:kern w:val="0"/>
            <w:sz w:val="28"/>
            <w:szCs w:val="28"/>
            <w:lang w:eastAsia="ru-RU" w:bidi="ru-RU"/>
          </w:rPr>
          <w:t>Введение</w:t>
        </w:r>
        <w:r w:rsidRPr="00B44BB6">
          <w:rPr>
            <w:rFonts w:ascii="Times New Roman" w:eastAsia="Times New Roman" w:hAnsi="Times New Roman" w:cs="Times New Roman"/>
            <w:b/>
            <w:bCs/>
            <w:color w:val="000000"/>
            <w:kern w:val="0"/>
            <w:sz w:val="28"/>
            <w:szCs w:val="28"/>
            <w:lang w:eastAsia="ru-RU" w:bidi="ru-RU"/>
          </w:rPr>
          <w:tab/>
        </w:r>
        <w:r w:rsidRPr="00B44BB6">
          <w:rPr>
            <w:rFonts w:ascii="Times New Roman" w:eastAsia="Times New Roman" w:hAnsi="Times New Roman" w:cs="Times New Roman"/>
            <w:b/>
            <w:bCs/>
            <w:color w:val="000000"/>
            <w:kern w:val="0"/>
            <w:sz w:val="28"/>
            <w:szCs w:val="28"/>
            <w:lang w:eastAsia="ru-RU" w:bidi="ru-RU"/>
          </w:rPr>
          <w:tab/>
        </w:r>
        <w:r w:rsidRPr="00B44BB6">
          <w:rPr>
            <w:rFonts w:ascii="Times New Roman" w:eastAsia="Times New Roman" w:hAnsi="Times New Roman" w:cs="Times New Roman"/>
            <w:b/>
            <w:bCs/>
            <w:color w:val="000000"/>
            <w:kern w:val="0"/>
            <w:sz w:val="28"/>
            <w:szCs w:val="28"/>
            <w:lang w:eastAsia="ru-RU" w:bidi="ru-RU"/>
          </w:rPr>
          <w:tab/>
          <w:t xml:space="preserve"> 4</w:t>
        </w:r>
      </w:hyperlink>
    </w:p>
    <w:p w:rsidR="00B44BB6" w:rsidRPr="00B44BB6" w:rsidRDefault="00B44BB6" w:rsidP="00B44BB6">
      <w:pPr>
        <w:tabs>
          <w:tab w:val="clear" w:pos="709"/>
          <w:tab w:val="right" w:pos="9660"/>
        </w:tabs>
        <w:suppressAutoHyphens w:val="0"/>
        <w:spacing w:after="0" w:line="480" w:lineRule="exact"/>
        <w:ind w:firstLine="760"/>
        <w:jc w:val="left"/>
        <w:rPr>
          <w:rFonts w:ascii="Times New Roman" w:eastAsia="Times New Roman" w:hAnsi="Times New Roman" w:cs="Times New Roman"/>
          <w:b/>
          <w:bCs/>
          <w:color w:val="000000"/>
          <w:kern w:val="0"/>
          <w:sz w:val="28"/>
          <w:szCs w:val="28"/>
          <w:lang w:eastAsia="ru-RU" w:bidi="ru-RU"/>
        </w:rPr>
      </w:pPr>
      <w:hyperlink w:anchor="bookmark2" w:tooltip="Current Document">
        <w:r w:rsidRPr="00B44BB6">
          <w:rPr>
            <w:rFonts w:ascii="Times New Roman" w:eastAsia="Times New Roman" w:hAnsi="Times New Roman" w:cs="Times New Roman"/>
            <w:b/>
            <w:bCs/>
            <w:color w:val="000000"/>
            <w:kern w:val="0"/>
            <w:sz w:val="28"/>
            <w:szCs w:val="28"/>
            <w:lang w:eastAsia="ru-RU" w:bidi="ru-RU"/>
          </w:rPr>
          <w:t>Глава 1 Управление государственными финансами образователь</w:t>
        </w:r>
        <w:r w:rsidRPr="00B44BB6">
          <w:rPr>
            <w:rFonts w:ascii="Times New Roman" w:eastAsia="Times New Roman" w:hAnsi="Times New Roman" w:cs="Times New Roman"/>
            <w:b/>
            <w:bCs/>
            <w:color w:val="000000"/>
            <w:kern w:val="0"/>
            <w:sz w:val="28"/>
            <w:szCs w:val="28"/>
            <w:lang w:eastAsia="ru-RU" w:bidi="ru-RU"/>
          </w:rPr>
          <w:softHyphen/>
          <w:t>ных учреждений как объект комплексных исследований....</w:t>
        </w:r>
        <w:r w:rsidRPr="00B44BB6">
          <w:rPr>
            <w:rFonts w:ascii="Times New Roman" w:eastAsia="Times New Roman" w:hAnsi="Times New Roman" w:cs="Times New Roman"/>
            <w:b/>
            <w:bCs/>
            <w:color w:val="000000"/>
            <w:kern w:val="0"/>
            <w:sz w:val="28"/>
            <w:szCs w:val="28"/>
            <w:lang w:eastAsia="ru-RU" w:bidi="ru-RU"/>
          </w:rPr>
          <w:tab/>
          <w:t>13</w:t>
        </w:r>
      </w:hyperlink>
    </w:p>
    <w:p w:rsidR="00B44BB6" w:rsidRPr="00B44BB6" w:rsidRDefault="00B44BB6" w:rsidP="00B44BB6">
      <w:pPr>
        <w:numPr>
          <w:ilvl w:val="0"/>
          <w:numId w:val="6"/>
        </w:numPr>
        <w:tabs>
          <w:tab w:val="clear" w:pos="709"/>
          <w:tab w:val="left" w:pos="1363"/>
          <w:tab w:val="right" w:leader="dot" w:pos="89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hyperlink w:anchor="bookmark3" w:tooltip="Current Document">
        <w:r w:rsidRPr="00B44BB6">
          <w:rPr>
            <w:rFonts w:ascii="Times New Roman" w:eastAsia="Times New Roman" w:hAnsi="Times New Roman" w:cs="Times New Roman"/>
            <w:color w:val="000000"/>
            <w:kern w:val="0"/>
            <w:sz w:val="26"/>
            <w:szCs w:val="26"/>
            <w:lang w:eastAsia="ru-RU" w:bidi="ru-RU"/>
          </w:rPr>
          <w:t>Общая характеристика и проблемы развития системы государст</w:t>
        </w:r>
        <w:r w:rsidRPr="00B44BB6">
          <w:rPr>
            <w:rFonts w:ascii="Times New Roman" w:eastAsia="Times New Roman" w:hAnsi="Times New Roman" w:cs="Times New Roman"/>
            <w:color w:val="000000"/>
            <w:kern w:val="0"/>
            <w:sz w:val="26"/>
            <w:szCs w:val="26"/>
            <w:lang w:eastAsia="ru-RU" w:bidi="ru-RU"/>
          </w:rPr>
          <w:softHyphen/>
          <w:t>венного образования РФ</w:t>
        </w:r>
        <w:r w:rsidRPr="00B44BB6">
          <w:rPr>
            <w:rFonts w:ascii="Times New Roman" w:eastAsia="Times New Roman" w:hAnsi="Times New Roman" w:cs="Times New Roman"/>
            <w:color w:val="000000"/>
            <w:kern w:val="0"/>
            <w:sz w:val="26"/>
            <w:szCs w:val="26"/>
            <w:lang w:eastAsia="ru-RU" w:bidi="ru-RU"/>
          </w:rPr>
          <w:tab/>
          <w:t xml:space="preserve"> 13</w:t>
        </w:r>
      </w:hyperlink>
    </w:p>
    <w:p w:rsidR="00B44BB6" w:rsidRPr="00B44BB6" w:rsidRDefault="00B44BB6" w:rsidP="00B44BB6">
      <w:pPr>
        <w:numPr>
          <w:ilvl w:val="0"/>
          <w:numId w:val="6"/>
        </w:numPr>
        <w:tabs>
          <w:tab w:val="clear" w:pos="709"/>
          <w:tab w:val="left" w:pos="1378"/>
          <w:tab w:val="right" w:leader="dot" w:pos="89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hyperlink w:anchor="bookmark4" w:tooltip="Current Document">
        <w:r w:rsidRPr="00B44BB6">
          <w:rPr>
            <w:rFonts w:ascii="Times New Roman" w:eastAsia="Times New Roman" w:hAnsi="Times New Roman" w:cs="Times New Roman"/>
            <w:color w:val="000000"/>
            <w:kern w:val="0"/>
            <w:sz w:val="26"/>
            <w:szCs w:val="26"/>
            <w:lang w:eastAsia="ru-RU" w:bidi="ru-RU"/>
          </w:rPr>
          <w:t>Развитие системы финансирования государственных образова</w:t>
        </w:r>
        <w:r w:rsidRPr="00B44BB6">
          <w:rPr>
            <w:rFonts w:ascii="Times New Roman" w:eastAsia="Times New Roman" w:hAnsi="Times New Roman" w:cs="Times New Roman"/>
            <w:color w:val="000000"/>
            <w:kern w:val="0"/>
            <w:sz w:val="26"/>
            <w:szCs w:val="26"/>
            <w:lang w:eastAsia="ru-RU" w:bidi="ru-RU"/>
          </w:rPr>
          <w:softHyphen/>
          <w:t>тельных учреждений в РФ</w:t>
        </w:r>
        <w:r w:rsidRPr="00B44BB6">
          <w:rPr>
            <w:rFonts w:ascii="Times New Roman" w:eastAsia="Times New Roman" w:hAnsi="Times New Roman" w:cs="Times New Roman"/>
            <w:color w:val="000000"/>
            <w:kern w:val="0"/>
            <w:sz w:val="26"/>
            <w:szCs w:val="26"/>
            <w:lang w:eastAsia="ru-RU" w:bidi="ru-RU"/>
          </w:rPr>
          <w:tab/>
          <w:t xml:space="preserve"> 27</w:t>
        </w:r>
      </w:hyperlink>
    </w:p>
    <w:p w:rsidR="00B44BB6" w:rsidRPr="00B44BB6" w:rsidRDefault="00B44BB6" w:rsidP="00B44BB6">
      <w:pPr>
        <w:numPr>
          <w:ilvl w:val="0"/>
          <w:numId w:val="6"/>
        </w:numPr>
        <w:tabs>
          <w:tab w:val="clear" w:pos="709"/>
          <w:tab w:val="left" w:pos="1363"/>
          <w:tab w:val="right" w:leader="dot" w:pos="89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hyperlink w:anchor="bookmark6" w:tooltip="Current Document">
        <w:r w:rsidRPr="00B44BB6">
          <w:rPr>
            <w:rFonts w:ascii="Times New Roman" w:eastAsia="Times New Roman" w:hAnsi="Times New Roman" w:cs="Times New Roman"/>
            <w:color w:val="000000"/>
            <w:kern w:val="0"/>
            <w:sz w:val="26"/>
            <w:szCs w:val="26"/>
            <w:lang w:eastAsia="ru-RU" w:bidi="ru-RU"/>
          </w:rPr>
          <w:t>Исследование зарубежного опыта организации финансовых про</w:t>
        </w:r>
        <w:r w:rsidRPr="00B44BB6">
          <w:rPr>
            <w:rFonts w:ascii="Times New Roman" w:eastAsia="Times New Roman" w:hAnsi="Times New Roman" w:cs="Times New Roman"/>
            <w:color w:val="000000"/>
            <w:kern w:val="0"/>
            <w:sz w:val="26"/>
            <w:szCs w:val="26"/>
            <w:lang w:eastAsia="ru-RU" w:bidi="ru-RU"/>
          </w:rPr>
          <w:softHyphen/>
          <w:t>цессов в сфере образования</w:t>
        </w:r>
        <w:r w:rsidRPr="00B44BB6">
          <w:rPr>
            <w:rFonts w:ascii="Times New Roman" w:eastAsia="Times New Roman" w:hAnsi="Times New Roman" w:cs="Times New Roman"/>
            <w:color w:val="000000"/>
            <w:kern w:val="0"/>
            <w:sz w:val="26"/>
            <w:szCs w:val="26"/>
            <w:lang w:eastAsia="ru-RU" w:bidi="ru-RU"/>
          </w:rPr>
          <w:tab/>
          <w:t xml:space="preserve"> 41</w:t>
        </w:r>
      </w:hyperlink>
    </w:p>
    <w:p w:rsidR="00B44BB6" w:rsidRPr="00B44BB6" w:rsidRDefault="00B44BB6" w:rsidP="00B44BB6">
      <w:pPr>
        <w:tabs>
          <w:tab w:val="clear" w:pos="709"/>
          <w:tab w:val="right" w:leader="dot" w:pos="9234"/>
        </w:tabs>
        <w:suppressAutoHyphens w:val="0"/>
        <w:spacing w:after="0" w:line="480" w:lineRule="exact"/>
        <w:ind w:right="440" w:firstLine="760"/>
        <w:rPr>
          <w:rFonts w:ascii="Times New Roman" w:eastAsia="Times New Roman" w:hAnsi="Times New Roman" w:cs="Times New Roman"/>
          <w:b/>
          <w:bCs/>
          <w:color w:val="000000"/>
          <w:kern w:val="0"/>
          <w:sz w:val="28"/>
          <w:szCs w:val="28"/>
          <w:lang w:eastAsia="ru-RU" w:bidi="ru-RU"/>
        </w:rPr>
      </w:pPr>
      <w:hyperlink w:anchor="bookmark8" w:tooltip="Current Document">
        <w:r w:rsidRPr="00B44BB6">
          <w:rPr>
            <w:rFonts w:ascii="Times New Roman" w:eastAsia="Times New Roman" w:hAnsi="Times New Roman" w:cs="Times New Roman"/>
            <w:b/>
            <w:bCs/>
            <w:color w:val="000000"/>
            <w:kern w:val="0"/>
            <w:sz w:val="28"/>
            <w:szCs w:val="28"/>
            <w:lang w:eastAsia="ru-RU" w:bidi="ru-RU"/>
          </w:rPr>
          <w:t>Глава 2 Методологические основы управления и оценки эффек</w:t>
        </w:r>
        <w:r w:rsidRPr="00B44BB6">
          <w:rPr>
            <w:rFonts w:ascii="Times New Roman" w:eastAsia="Times New Roman" w:hAnsi="Times New Roman" w:cs="Times New Roman"/>
            <w:b/>
            <w:bCs/>
            <w:color w:val="000000"/>
            <w:kern w:val="0"/>
            <w:sz w:val="28"/>
            <w:szCs w:val="28"/>
            <w:lang w:eastAsia="ru-RU" w:bidi="ru-RU"/>
          </w:rPr>
          <w:softHyphen/>
          <w:t>тивности государственных финансов образовательных учрежде</w:t>
        </w:r>
        <w:r w:rsidRPr="00B44BB6">
          <w:rPr>
            <w:rFonts w:ascii="Times New Roman" w:eastAsia="Times New Roman" w:hAnsi="Times New Roman" w:cs="Times New Roman"/>
            <w:b/>
            <w:bCs/>
            <w:color w:val="000000"/>
            <w:kern w:val="0"/>
            <w:sz w:val="28"/>
            <w:szCs w:val="28"/>
            <w:lang w:eastAsia="ru-RU" w:bidi="ru-RU"/>
          </w:rPr>
          <w:softHyphen/>
          <w:t>ний</w:t>
        </w:r>
        <w:r w:rsidRPr="00B44BB6">
          <w:rPr>
            <w:rFonts w:ascii="Times New Roman" w:eastAsia="Times New Roman" w:hAnsi="Times New Roman" w:cs="Times New Roman"/>
            <w:b/>
            <w:bCs/>
            <w:color w:val="000000"/>
            <w:kern w:val="0"/>
            <w:sz w:val="28"/>
            <w:szCs w:val="28"/>
            <w:lang w:eastAsia="ru-RU" w:bidi="ru-RU"/>
          </w:rPr>
          <w:tab/>
          <w:t xml:space="preserve"> 61</w:t>
        </w:r>
      </w:hyperlink>
    </w:p>
    <w:p w:rsidR="00B44BB6" w:rsidRPr="00B44BB6" w:rsidRDefault="00B44BB6" w:rsidP="00B44BB6">
      <w:pPr>
        <w:numPr>
          <w:ilvl w:val="0"/>
          <w:numId w:val="7"/>
        </w:numPr>
        <w:tabs>
          <w:tab w:val="clear" w:pos="709"/>
          <w:tab w:val="left" w:pos="136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Системный подход к управлению государственными финансами</w:t>
      </w:r>
    </w:p>
    <w:p w:rsidR="00B44BB6" w:rsidRPr="00B44BB6" w:rsidRDefault="00B44BB6" w:rsidP="00B44BB6">
      <w:pPr>
        <w:tabs>
          <w:tab w:val="clear" w:pos="709"/>
          <w:tab w:val="right" w:leader="dot" w:pos="9660"/>
        </w:tabs>
        <w:suppressAutoHyphens w:val="0"/>
        <w:spacing w:after="0" w:line="480" w:lineRule="exact"/>
        <w:ind w:left="760"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образовательных учреждений</w:t>
      </w:r>
      <w:r w:rsidRPr="00B44BB6">
        <w:rPr>
          <w:rFonts w:ascii="Times New Roman" w:eastAsia="Times New Roman" w:hAnsi="Times New Roman" w:cs="Times New Roman"/>
          <w:color w:val="000000"/>
          <w:kern w:val="0"/>
          <w:sz w:val="26"/>
          <w:szCs w:val="26"/>
          <w:lang w:eastAsia="ru-RU" w:bidi="ru-RU"/>
        </w:rPr>
        <w:tab/>
        <w:t xml:space="preserve"> 61</w:t>
      </w:r>
    </w:p>
    <w:p w:rsidR="00B44BB6" w:rsidRPr="00B44BB6" w:rsidRDefault="00B44BB6" w:rsidP="00B44BB6">
      <w:pPr>
        <w:numPr>
          <w:ilvl w:val="0"/>
          <w:numId w:val="7"/>
        </w:numPr>
        <w:tabs>
          <w:tab w:val="clear" w:pos="709"/>
          <w:tab w:val="left" w:pos="136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Принципы управления и оценки эффективности государственных</w:t>
      </w:r>
    </w:p>
    <w:p w:rsidR="00B44BB6" w:rsidRPr="00B44BB6" w:rsidRDefault="00B44BB6" w:rsidP="00B44BB6">
      <w:pPr>
        <w:tabs>
          <w:tab w:val="clear" w:pos="709"/>
          <w:tab w:val="right" w:leader="dot" w:pos="9660"/>
        </w:tabs>
        <w:suppressAutoHyphens w:val="0"/>
        <w:spacing w:after="0" w:line="480" w:lineRule="exact"/>
        <w:ind w:left="760"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финансов образовательных учреждений</w:t>
      </w:r>
      <w:r w:rsidRPr="00B44BB6">
        <w:rPr>
          <w:rFonts w:ascii="Times New Roman" w:eastAsia="Times New Roman" w:hAnsi="Times New Roman" w:cs="Times New Roman"/>
          <w:color w:val="000000"/>
          <w:kern w:val="0"/>
          <w:sz w:val="26"/>
          <w:szCs w:val="26"/>
          <w:lang w:eastAsia="ru-RU" w:bidi="ru-RU"/>
        </w:rPr>
        <w:tab/>
        <w:t xml:space="preserve"> 80</w:t>
      </w:r>
    </w:p>
    <w:p w:rsidR="00B44BB6" w:rsidRPr="00B44BB6" w:rsidRDefault="00B44BB6" w:rsidP="00B44BB6">
      <w:pPr>
        <w:numPr>
          <w:ilvl w:val="0"/>
          <w:numId w:val="7"/>
        </w:numPr>
        <w:tabs>
          <w:tab w:val="clear" w:pos="709"/>
          <w:tab w:val="left" w:pos="136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Государственный финансовый контроль как функция управления</w:t>
      </w:r>
    </w:p>
    <w:p w:rsidR="00B44BB6" w:rsidRPr="00B44BB6" w:rsidRDefault="00B44BB6" w:rsidP="00B44BB6">
      <w:pPr>
        <w:tabs>
          <w:tab w:val="clear" w:pos="709"/>
          <w:tab w:val="right" w:leader="dot" w:pos="9660"/>
        </w:tabs>
        <w:suppressAutoHyphens w:val="0"/>
        <w:spacing w:after="0" w:line="480" w:lineRule="exact"/>
        <w:ind w:left="760"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государственными финансами образовательных учреждений</w:t>
      </w:r>
      <w:r w:rsidRPr="00B44BB6">
        <w:rPr>
          <w:rFonts w:ascii="Times New Roman" w:eastAsia="Times New Roman" w:hAnsi="Times New Roman" w:cs="Times New Roman"/>
          <w:color w:val="000000"/>
          <w:kern w:val="0"/>
          <w:sz w:val="26"/>
          <w:szCs w:val="26"/>
          <w:lang w:eastAsia="ru-RU" w:bidi="ru-RU"/>
        </w:rPr>
        <w:tab/>
        <w:t xml:space="preserve"> 93</w:t>
      </w:r>
    </w:p>
    <w:p w:rsidR="00B44BB6" w:rsidRPr="00B44BB6" w:rsidRDefault="00B44BB6" w:rsidP="00B44BB6">
      <w:pPr>
        <w:tabs>
          <w:tab w:val="clear" w:pos="709"/>
          <w:tab w:val="right" w:leader="dot" w:pos="9234"/>
        </w:tabs>
        <w:suppressAutoHyphens w:val="0"/>
        <w:spacing w:after="0" w:line="480" w:lineRule="exact"/>
        <w:ind w:right="440" w:firstLine="760"/>
        <w:rPr>
          <w:rFonts w:ascii="Times New Roman" w:eastAsia="Times New Roman" w:hAnsi="Times New Roman" w:cs="Times New Roman"/>
          <w:b/>
          <w:bCs/>
          <w:color w:val="000000"/>
          <w:kern w:val="0"/>
          <w:sz w:val="28"/>
          <w:szCs w:val="28"/>
          <w:lang w:eastAsia="ru-RU" w:bidi="ru-RU"/>
        </w:rPr>
      </w:pPr>
      <w:hyperlink w:anchor="bookmark13" w:tooltip="Current Document">
        <w:r w:rsidRPr="00B44BB6">
          <w:rPr>
            <w:rFonts w:ascii="Times New Roman" w:eastAsia="Times New Roman" w:hAnsi="Times New Roman" w:cs="Times New Roman"/>
            <w:b/>
            <w:bCs/>
            <w:color w:val="000000"/>
            <w:kern w:val="0"/>
            <w:sz w:val="28"/>
            <w:szCs w:val="28"/>
            <w:lang w:eastAsia="ru-RU" w:bidi="ru-RU"/>
          </w:rPr>
          <w:t>Глава 3 Развитие организационно-экономического механизма ин</w:t>
        </w:r>
        <w:r w:rsidRPr="00B44BB6">
          <w:rPr>
            <w:rFonts w:ascii="Times New Roman" w:eastAsia="Times New Roman" w:hAnsi="Times New Roman" w:cs="Times New Roman"/>
            <w:b/>
            <w:bCs/>
            <w:color w:val="000000"/>
            <w:kern w:val="0"/>
            <w:sz w:val="28"/>
            <w:szCs w:val="28"/>
            <w:lang w:eastAsia="ru-RU" w:bidi="ru-RU"/>
          </w:rPr>
          <w:softHyphen/>
          <w:t>теграции науки и образования в контексте управления государствен</w:t>
        </w:r>
        <w:r w:rsidRPr="00B44BB6">
          <w:rPr>
            <w:rFonts w:ascii="Times New Roman" w:eastAsia="Times New Roman" w:hAnsi="Times New Roman" w:cs="Times New Roman"/>
            <w:b/>
            <w:bCs/>
            <w:color w:val="000000"/>
            <w:kern w:val="0"/>
            <w:sz w:val="28"/>
            <w:szCs w:val="28"/>
            <w:lang w:eastAsia="ru-RU" w:bidi="ru-RU"/>
          </w:rPr>
          <w:softHyphen/>
          <w:t>ными финансами</w:t>
        </w:r>
        <w:r w:rsidRPr="00B44BB6">
          <w:rPr>
            <w:rFonts w:ascii="Times New Roman" w:eastAsia="Times New Roman" w:hAnsi="Times New Roman" w:cs="Times New Roman"/>
            <w:b/>
            <w:bCs/>
            <w:color w:val="000000"/>
            <w:kern w:val="0"/>
            <w:sz w:val="28"/>
            <w:szCs w:val="28"/>
            <w:lang w:eastAsia="ru-RU" w:bidi="ru-RU"/>
          </w:rPr>
          <w:tab/>
          <w:t xml:space="preserve"> 111</w:t>
        </w:r>
      </w:hyperlink>
    </w:p>
    <w:p w:rsidR="00B44BB6" w:rsidRPr="00B44BB6" w:rsidRDefault="00B44BB6" w:rsidP="00B44BB6">
      <w:pPr>
        <w:numPr>
          <w:ilvl w:val="1"/>
          <w:numId w:val="7"/>
        </w:numPr>
        <w:tabs>
          <w:tab w:val="clear" w:pos="709"/>
          <w:tab w:val="left" w:pos="1368"/>
          <w:tab w:val="right" w:leader="dot" w:pos="89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hyperlink w:anchor="bookmark14" w:tooltip="Current Document">
        <w:r w:rsidRPr="00B44BB6">
          <w:rPr>
            <w:rFonts w:ascii="Times New Roman" w:eastAsia="Times New Roman" w:hAnsi="Times New Roman" w:cs="Times New Roman"/>
            <w:color w:val="000000"/>
            <w:kern w:val="0"/>
            <w:sz w:val="26"/>
            <w:szCs w:val="26"/>
            <w:lang w:eastAsia="ru-RU" w:bidi="ru-RU"/>
          </w:rPr>
          <w:t>Интеграционные процессы как фактор развития и повышения эф</w:t>
        </w:r>
        <w:r w:rsidRPr="00B44BB6">
          <w:rPr>
            <w:rFonts w:ascii="Times New Roman" w:eastAsia="Times New Roman" w:hAnsi="Times New Roman" w:cs="Times New Roman"/>
            <w:color w:val="000000"/>
            <w:kern w:val="0"/>
            <w:sz w:val="26"/>
            <w:szCs w:val="26"/>
            <w:lang w:eastAsia="ru-RU" w:bidi="ru-RU"/>
          </w:rPr>
          <w:softHyphen/>
          <w:t>фективности вузовской и академической науки</w:t>
        </w:r>
        <w:r w:rsidRPr="00B44BB6">
          <w:rPr>
            <w:rFonts w:ascii="Times New Roman" w:eastAsia="Times New Roman" w:hAnsi="Times New Roman" w:cs="Times New Roman"/>
            <w:color w:val="000000"/>
            <w:kern w:val="0"/>
            <w:sz w:val="26"/>
            <w:szCs w:val="26"/>
            <w:lang w:eastAsia="ru-RU" w:bidi="ru-RU"/>
          </w:rPr>
          <w:tab/>
          <w:t xml:space="preserve"> 111</w:t>
        </w:r>
      </w:hyperlink>
    </w:p>
    <w:p w:rsidR="00B44BB6" w:rsidRPr="00B44BB6" w:rsidRDefault="00B44BB6" w:rsidP="00B44BB6">
      <w:pPr>
        <w:numPr>
          <w:ilvl w:val="1"/>
          <w:numId w:val="7"/>
        </w:numPr>
        <w:tabs>
          <w:tab w:val="clear" w:pos="709"/>
          <w:tab w:val="left" w:pos="1373"/>
          <w:tab w:val="right" w:leader="dot" w:pos="89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hyperlink w:anchor="bookmark15" w:tooltip="Current Document">
        <w:r w:rsidRPr="00B44BB6">
          <w:rPr>
            <w:rFonts w:ascii="Times New Roman" w:eastAsia="Times New Roman" w:hAnsi="Times New Roman" w:cs="Times New Roman"/>
            <w:color w:val="000000"/>
            <w:kern w:val="0"/>
            <w:sz w:val="26"/>
            <w:szCs w:val="26"/>
            <w:lang w:eastAsia="ru-RU" w:bidi="ru-RU"/>
          </w:rPr>
          <w:t>Анализ развития интеграционных процессов в сфере науки и об</w:t>
        </w:r>
        <w:r w:rsidRPr="00B44BB6">
          <w:rPr>
            <w:rFonts w:ascii="Times New Roman" w:eastAsia="Times New Roman" w:hAnsi="Times New Roman" w:cs="Times New Roman"/>
            <w:color w:val="000000"/>
            <w:kern w:val="0"/>
            <w:sz w:val="26"/>
            <w:szCs w:val="26"/>
            <w:lang w:eastAsia="ru-RU" w:bidi="ru-RU"/>
          </w:rPr>
          <w:softHyphen/>
          <w:t xml:space="preserve">разования </w:t>
        </w:r>
        <w:r w:rsidRPr="00B44BB6">
          <w:rPr>
            <w:rFonts w:ascii="Times New Roman" w:eastAsia="Times New Roman" w:hAnsi="Times New Roman" w:cs="Times New Roman"/>
            <w:color w:val="000000"/>
            <w:kern w:val="0"/>
            <w:sz w:val="26"/>
            <w:szCs w:val="26"/>
            <w:lang w:eastAsia="ru-RU" w:bidi="ru-RU"/>
          </w:rPr>
          <w:tab/>
          <w:t xml:space="preserve"> 125</w:t>
        </w:r>
      </w:hyperlink>
    </w:p>
    <w:p w:rsidR="00B44BB6" w:rsidRPr="00B44BB6" w:rsidRDefault="00B44BB6" w:rsidP="00B44BB6">
      <w:pPr>
        <w:numPr>
          <w:ilvl w:val="1"/>
          <w:numId w:val="7"/>
        </w:numPr>
        <w:tabs>
          <w:tab w:val="clear" w:pos="709"/>
          <w:tab w:val="left" w:pos="136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Организационно-экономический механизм развития интеграции</w:t>
      </w:r>
    </w:p>
    <w:p w:rsidR="00B44BB6" w:rsidRPr="00B44BB6" w:rsidRDefault="00B44BB6" w:rsidP="00B44BB6">
      <w:pPr>
        <w:tabs>
          <w:tab w:val="clear" w:pos="709"/>
          <w:tab w:val="right" w:leader="dot" w:pos="8918"/>
        </w:tabs>
        <w:suppressAutoHyphens w:val="0"/>
        <w:spacing w:after="0" w:line="480" w:lineRule="exact"/>
        <w:ind w:left="760" w:firstLine="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науки и образования в Российской Федерации в контексте управления государственными финансами</w:t>
      </w:r>
      <w:r w:rsidRPr="00B44BB6">
        <w:rPr>
          <w:rFonts w:ascii="Times New Roman" w:eastAsia="Times New Roman" w:hAnsi="Times New Roman" w:cs="Times New Roman"/>
          <w:color w:val="000000"/>
          <w:kern w:val="0"/>
          <w:sz w:val="26"/>
          <w:szCs w:val="26"/>
          <w:lang w:eastAsia="ru-RU" w:bidi="ru-RU"/>
        </w:rPr>
        <w:tab/>
        <w:t>143</w:t>
      </w:r>
      <w:r w:rsidRPr="00B44BB6">
        <w:rPr>
          <w:rFonts w:ascii="Times New Roman" w:eastAsia="Times New Roman" w:hAnsi="Times New Roman" w:cs="Times New Roman"/>
          <w:color w:val="000000"/>
          <w:kern w:val="0"/>
          <w:sz w:val="26"/>
          <w:szCs w:val="26"/>
          <w:lang w:eastAsia="ru-RU" w:bidi="ru-RU"/>
        </w:rPr>
        <w:fldChar w:fldCharType="end"/>
      </w:r>
    </w:p>
    <w:p w:rsidR="00B44BB6" w:rsidRPr="00B44BB6" w:rsidRDefault="00B44BB6" w:rsidP="00B44BB6">
      <w:pPr>
        <w:tabs>
          <w:tab w:val="clear" w:pos="709"/>
        </w:tabs>
        <w:suppressAutoHyphens w:val="0"/>
        <w:spacing w:after="0" w:line="340" w:lineRule="exact"/>
        <w:ind w:left="4700" w:firstLine="0"/>
        <w:jc w:val="left"/>
        <w:rPr>
          <w:rFonts w:ascii="Times New Roman" w:eastAsia="Times New Roman" w:hAnsi="Times New Roman" w:cs="Times New Roman"/>
          <w:b/>
          <w:bCs/>
          <w:color w:val="000000"/>
          <w:w w:val="70"/>
          <w:kern w:val="0"/>
          <w:sz w:val="34"/>
          <w:szCs w:val="34"/>
          <w:lang w:val="uk-UA" w:eastAsia="uk-UA" w:bidi="uk-UA"/>
        </w:rPr>
      </w:pPr>
      <w:r w:rsidRPr="00B44BB6">
        <w:rPr>
          <w:rFonts w:ascii="Times New Roman" w:eastAsia="Times New Roman" w:hAnsi="Times New Roman" w:cs="Times New Roman"/>
          <w:b/>
          <w:bCs/>
          <w:color w:val="000000"/>
          <w:w w:val="70"/>
          <w:kern w:val="0"/>
          <w:sz w:val="34"/>
          <w:szCs w:val="34"/>
          <w:lang w:val="uk-UA" w:eastAsia="uk-UA" w:bidi="uk-UA"/>
        </w:rPr>
        <w:t>з</w:t>
      </w:r>
    </w:p>
    <w:p w:rsidR="00B44BB6" w:rsidRPr="00B44BB6" w:rsidRDefault="00B44BB6" w:rsidP="00B44BB6">
      <w:pPr>
        <w:tabs>
          <w:tab w:val="clear" w:pos="709"/>
          <w:tab w:val="left" w:leader="dot" w:pos="8174"/>
        </w:tabs>
        <w:suppressAutoHyphens w:val="0"/>
        <w:spacing w:after="0" w:line="480" w:lineRule="exact"/>
        <w:ind w:firstLine="780"/>
        <w:jc w:val="left"/>
        <w:rPr>
          <w:rFonts w:ascii="Times New Roman" w:eastAsia="Times New Roman" w:hAnsi="Times New Roman" w:cs="Times New Roman"/>
          <w:b/>
          <w:bCs/>
          <w:color w:val="000000"/>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fldChar w:fldCharType="begin"/>
      </w:r>
      <w:r w:rsidRPr="00B44BB6">
        <w:rPr>
          <w:rFonts w:ascii="Times New Roman" w:eastAsia="Times New Roman" w:hAnsi="Times New Roman" w:cs="Times New Roman"/>
          <w:b/>
          <w:bCs/>
          <w:color w:val="000000"/>
          <w:kern w:val="0"/>
          <w:sz w:val="28"/>
          <w:szCs w:val="28"/>
          <w:lang w:eastAsia="ru-RU" w:bidi="ru-RU"/>
        </w:rPr>
        <w:instrText xml:space="preserve"> TOC \o "1-5" \h \z </w:instrText>
      </w:r>
      <w:r w:rsidRPr="00B44BB6">
        <w:rPr>
          <w:rFonts w:ascii="Times New Roman" w:eastAsia="Times New Roman" w:hAnsi="Times New Roman" w:cs="Times New Roman"/>
          <w:b/>
          <w:bCs/>
          <w:color w:val="000000"/>
          <w:kern w:val="0"/>
          <w:sz w:val="28"/>
          <w:szCs w:val="28"/>
          <w:lang w:eastAsia="ru-RU" w:bidi="ru-RU"/>
        </w:rPr>
        <w:fldChar w:fldCharType="separate"/>
      </w:r>
      <w:hyperlink w:anchor="bookmark17" w:tooltip="Current Document">
        <w:r w:rsidRPr="00B44BB6">
          <w:rPr>
            <w:rFonts w:ascii="Times New Roman" w:eastAsia="Times New Roman" w:hAnsi="Times New Roman" w:cs="Times New Roman"/>
            <w:b/>
            <w:bCs/>
            <w:color w:val="000000"/>
            <w:kern w:val="0"/>
            <w:sz w:val="28"/>
            <w:szCs w:val="28"/>
            <w:lang w:val="uk-UA" w:eastAsia="uk-UA" w:bidi="uk-UA"/>
          </w:rPr>
          <w:t xml:space="preserve">Глава 4 </w:t>
        </w:r>
        <w:r w:rsidRPr="00B44BB6">
          <w:rPr>
            <w:rFonts w:ascii="Times New Roman" w:eastAsia="Times New Roman" w:hAnsi="Times New Roman" w:cs="Times New Roman"/>
            <w:b/>
            <w:bCs/>
            <w:color w:val="000000"/>
            <w:kern w:val="0"/>
            <w:sz w:val="28"/>
            <w:szCs w:val="28"/>
            <w:lang w:eastAsia="ru-RU" w:bidi="ru-RU"/>
          </w:rPr>
          <w:t>Методы и инструменты оценки эффективности управле</w:t>
        </w:r>
        <w:r w:rsidRPr="00B44BB6">
          <w:rPr>
            <w:rFonts w:ascii="Times New Roman" w:eastAsia="Times New Roman" w:hAnsi="Times New Roman" w:cs="Times New Roman"/>
            <w:b/>
            <w:bCs/>
            <w:color w:val="000000"/>
            <w:kern w:val="0"/>
            <w:sz w:val="28"/>
            <w:szCs w:val="28"/>
            <w:lang w:eastAsia="ru-RU" w:bidi="ru-RU"/>
          </w:rPr>
          <w:softHyphen/>
          <w:t>ния государственными финансами в сфере образования</w:t>
        </w:r>
        <w:r w:rsidRPr="00B44BB6">
          <w:rPr>
            <w:rFonts w:ascii="Times New Roman" w:eastAsia="Times New Roman" w:hAnsi="Times New Roman" w:cs="Times New Roman"/>
            <w:b/>
            <w:bCs/>
            <w:color w:val="000000"/>
            <w:kern w:val="0"/>
            <w:sz w:val="28"/>
            <w:szCs w:val="28"/>
            <w:lang w:eastAsia="ru-RU" w:bidi="ru-RU"/>
          </w:rPr>
          <w:tab/>
          <w:t xml:space="preserve"> 167</w:t>
        </w:r>
      </w:hyperlink>
    </w:p>
    <w:p w:rsidR="00B44BB6" w:rsidRPr="00B44BB6" w:rsidRDefault="00B44BB6" w:rsidP="00B44BB6">
      <w:pPr>
        <w:numPr>
          <w:ilvl w:val="0"/>
          <w:numId w:val="8"/>
        </w:numPr>
        <w:tabs>
          <w:tab w:val="clear" w:pos="709"/>
          <w:tab w:val="left" w:pos="137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Методы оценки эффективности управления государственными</w:t>
      </w:r>
    </w:p>
    <w:p w:rsidR="00B44BB6" w:rsidRPr="00B44BB6" w:rsidRDefault="00B44BB6" w:rsidP="00B44BB6">
      <w:pPr>
        <w:tabs>
          <w:tab w:val="clear" w:pos="709"/>
          <w:tab w:val="left" w:leader="dot" w:pos="9242"/>
        </w:tabs>
        <w:suppressAutoHyphens w:val="0"/>
        <w:spacing w:after="0" w:line="480" w:lineRule="exact"/>
        <w:ind w:left="780"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финансами образовательных учреждений</w:t>
      </w:r>
      <w:r w:rsidRPr="00B44BB6">
        <w:rPr>
          <w:rFonts w:ascii="Times New Roman" w:eastAsia="Times New Roman" w:hAnsi="Times New Roman" w:cs="Times New Roman"/>
          <w:color w:val="000000"/>
          <w:kern w:val="0"/>
          <w:sz w:val="26"/>
          <w:szCs w:val="26"/>
          <w:lang w:eastAsia="ru-RU" w:bidi="ru-RU"/>
        </w:rPr>
        <w:tab/>
        <w:t>167</w:t>
      </w:r>
    </w:p>
    <w:p w:rsidR="00B44BB6" w:rsidRPr="00B44BB6" w:rsidRDefault="00B44BB6" w:rsidP="00B44BB6">
      <w:pPr>
        <w:numPr>
          <w:ilvl w:val="0"/>
          <w:numId w:val="8"/>
        </w:numPr>
        <w:tabs>
          <w:tab w:val="clear" w:pos="709"/>
          <w:tab w:val="left" w:pos="1378"/>
          <w:tab w:val="right" w:pos="8945"/>
        </w:tabs>
        <w:suppressAutoHyphens w:val="0"/>
        <w:spacing w:after="60" w:line="480" w:lineRule="exact"/>
        <w:jc w:val="left"/>
        <w:rPr>
          <w:rFonts w:ascii="Times New Roman" w:eastAsia="Times New Roman" w:hAnsi="Times New Roman" w:cs="Times New Roman"/>
          <w:color w:val="000000"/>
          <w:kern w:val="0"/>
          <w:sz w:val="26"/>
          <w:szCs w:val="26"/>
          <w:lang w:eastAsia="ru-RU" w:bidi="ru-RU"/>
        </w:rPr>
      </w:pPr>
      <w:hyperlink w:anchor="bookmark19" w:tooltip="Current Document">
        <w:r w:rsidRPr="00B44BB6">
          <w:rPr>
            <w:rFonts w:ascii="Times New Roman" w:eastAsia="Times New Roman" w:hAnsi="Times New Roman" w:cs="Times New Roman"/>
            <w:color w:val="000000"/>
            <w:kern w:val="0"/>
            <w:sz w:val="26"/>
            <w:szCs w:val="26"/>
            <w:lang w:eastAsia="ru-RU" w:bidi="ru-RU"/>
          </w:rPr>
          <w:t>Аудит эффективности как инструмент государственного финансо</w:t>
        </w:r>
        <w:r w:rsidRPr="00B44BB6">
          <w:rPr>
            <w:rFonts w:ascii="Times New Roman" w:eastAsia="Times New Roman" w:hAnsi="Times New Roman" w:cs="Times New Roman"/>
            <w:color w:val="000000"/>
            <w:kern w:val="0"/>
            <w:sz w:val="26"/>
            <w:szCs w:val="26"/>
            <w:lang w:eastAsia="ru-RU" w:bidi="ru-RU"/>
          </w:rPr>
          <w:softHyphen/>
          <w:t xml:space="preserve">вого контроля деятельности образовательных учреждений </w:t>
        </w:r>
        <w:r w:rsidRPr="00B44BB6">
          <w:rPr>
            <w:rFonts w:ascii="Times New Roman" w:eastAsia="Times New Roman" w:hAnsi="Times New Roman" w:cs="Times New Roman"/>
            <w:color w:val="000000"/>
            <w:kern w:val="0"/>
            <w:sz w:val="26"/>
            <w:szCs w:val="26"/>
            <w:lang w:eastAsia="ru-RU" w:bidi="ru-RU"/>
          </w:rPr>
          <w:tab/>
          <w:t>176</w:t>
        </w:r>
      </w:hyperlink>
    </w:p>
    <w:p w:rsidR="00B44BB6" w:rsidRPr="00B44BB6" w:rsidRDefault="00B44BB6" w:rsidP="00B44BB6">
      <w:pPr>
        <w:numPr>
          <w:ilvl w:val="0"/>
          <w:numId w:val="8"/>
        </w:numPr>
        <w:tabs>
          <w:tab w:val="clear" w:pos="709"/>
          <w:tab w:val="left" w:pos="137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Формирование критериев и показателей оценки эффективности</w:t>
      </w:r>
    </w:p>
    <w:p w:rsidR="00B44BB6" w:rsidRPr="00B44BB6" w:rsidRDefault="00B44BB6" w:rsidP="00B44BB6">
      <w:pPr>
        <w:tabs>
          <w:tab w:val="clear" w:pos="709"/>
          <w:tab w:val="left" w:pos="2746"/>
          <w:tab w:val="right" w:leader="dot" w:pos="9710"/>
        </w:tabs>
        <w:suppressAutoHyphens w:val="0"/>
        <w:spacing w:after="0" w:line="480" w:lineRule="exact"/>
        <w:ind w:left="780"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использования</w:t>
      </w:r>
      <w:r w:rsidRPr="00B44BB6">
        <w:rPr>
          <w:rFonts w:ascii="Times New Roman" w:eastAsia="Times New Roman" w:hAnsi="Times New Roman" w:cs="Times New Roman"/>
          <w:color w:val="000000"/>
          <w:kern w:val="0"/>
          <w:sz w:val="26"/>
          <w:szCs w:val="26"/>
          <w:lang w:eastAsia="ru-RU" w:bidi="ru-RU"/>
        </w:rPr>
        <w:tab/>
        <w:t>государственных финансов в сфере образования</w:t>
      </w:r>
      <w:r w:rsidRPr="00B44BB6">
        <w:rPr>
          <w:rFonts w:ascii="Times New Roman" w:eastAsia="Times New Roman" w:hAnsi="Times New Roman" w:cs="Times New Roman"/>
          <w:color w:val="000000"/>
          <w:kern w:val="0"/>
          <w:sz w:val="26"/>
          <w:szCs w:val="26"/>
          <w:lang w:eastAsia="ru-RU" w:bidi="ru-RU"/>
        </w:rPr>
        <w:tab/>
        <w:t>196</w:t>
      </w:r>
    </w:p>
    <w:p w:rsidR="00B44BB6" w:rsidRPr="00B44BB6" w:rsidRDefault="00B44BB6" w:rsidP="00B44BB6">
      <w:pPr>
        <w:tabs>
          <w:tab w:val="clear" w:pos="709"/>
          <w:tab w:val="right" w:leader="dot" w:pos="9254"/>
        </w:tabs>
        <w:suppressAutoHyphens w:val="0"/>
        <w:spacing w:after="0" w:line="480" w:lineRule="exact"/>
        <w:ind w:right="500" w:firstLine="780"/>
        <w:rPr>
          <w:rFonts w:ascii="Times New Roman" w:eastAsia="Times New Roman" w:hAnsi="Times New Roman" w:cs="Times New Roman"/>
          <w:b/>
          <w:bCs/>
          <w:color w:val="000000"/>
          <w:kern w:val="0"/>
          <w:sz w:val="28"/>
          <w:szCs w:val="28"/>
          <w:lang w:eastAsia="ru-RU" w:bidi="ru-RU"/>
        </w:rPr>
      </w:pPr>
      <w:hyperlink w:anchor="bookmark22" w:tooltip="Current Document">
        <w:r w:rsidRPr="00B44BB6">
          <w:rPr>
            <w:rFonts w:ascii="Times New Roman" w:eastAsia="Times New Roman" w:hAnsi="Times New Roman" w:cs="Times New Roman"/>
            <w:b/>
            <w:bCs/>
            <w:color w:val="000000"/>
            <w:kern w:val="0"/>
            <w:sz w:val="28"/>
            <w:szCs w:val="28"/>
            <w:lang w:eastAsia="ru-RU" w:bidi="ru-RU"/>
          </w:rPr>
          <w:t>Глава 5 Основные направления повышения эффективности управления государственными финансами в сфере образова</w:t>
        </w:r>
        <w:r w:rsidRPr="00B44BB6">
          <w:rPr>
            <w:rFonts w:ascii="Times New Roman" w:eastAsia="Times New Roman" w:hAnsi="Times New Roman" w:cs="Times New Roman"/>
            <w:b/>
            <w:bCs/>
            <w:color w:val="000000"/>
            <w:kern w:val="0"/>
            <w:sz w:val="28"/>
            <w:szCs w:val="28"/>
            <w:lang w:eastAsia="ru-RU" w:bidi="ru-RU"/>
          </w:rPr>
          <w:softHyphen/>
          <w:t>ния</w:t>
        </w:r>
        <w:r w:rsidRPr="00B44BB6">
          <w:rPr>
            <w:rFonts w:ascii="Times New Roman" w:eastAsia="Times New Roman" w:hAnsi="Times New Roman" w:cs="Times New Roman"/>
            <w:b/>
            <w:bCs/>
            <w:color w:val="000000"/>
            <w:kern w:val="0"/>
            <w:sz w:val="28"/>
            <w:szCs w:val="28"/>
            <w:lang w:eastAsia="ru-RU" w:bidi="ru-RU"/>
          </w:rPr>
          <w:tab/>
          <w:t xml:space="preserve"> 219</w:t>
        </w:r>
      </w:hyperlink>
    </w:p>
    <w:p w:rsidR="00B44BB6" w:rsidRPr="00B44BB6" w:rsidRDefault="00B44BB6" w:rsidP="00B44BB6">
      <w:pPr>
        <w:numPr>
          <w:ilvl w:val="0"/>
          <w:numId w:val="9"/>
        </w:numPr>
        <w:tabs>
          <w:tab w:val="clear" w:pos="709"/>
          <w:tab w:val="left" w:pos="1378"/>
          <w:tab w:val="right" w:leader="dot" w:pos="9710"/>
        </w:tabs>
        <w:suppressAutoHyphens w:val="0"/>
        <w:spacing w:after="60" w:line="480" w:lineRule="exact"/>
        <w:ind w:right="500"/>
        <w:jc w:val="left"/>
        <w:rPr>
          <w:rFonts w:ascii="Times New Roman" w:eastAsia="Times New Roman" w:hAnsi="Times New Roman" w:cs="Times New Roman"/>
          <w:color w:val="000000"/>
          <w:kern w:val="0"/>
          <w:sz w:val="26"/>
          <w:szCs w:val="26"/>
          <w:lang w:eastAsia="ru-RU" w:bidi="ru-RU"/>
        </w:rPr>
      </w:pPr>
      <w:hyperlink w:anchor="bookmark24" w:tooltip="Current Document">
        <w:r w:rsidRPr="00B44BB6">
          <w:rPr>
            <w:rFonts w:ascii="Times New Roman" w:eastAsia="Times New Roman" w:hAnsi="Times New Roman" w:cs="Times New Roman"/>
            <w:color w:val="000000"/>
            <w:kern w:val="0"/>
            <w:sz w:val="26"/>
            <w:szCs w:val="26"/>
            <w:lang w:eastAsia="ru-RU" w:bidi="ru-RU"/>
          </w:rPr>
          <w:t>Стандартизация государственного финансового контроля как инструмент повышения эффективности управления в бюджетной сфере</w:t>
        </w:r>
        <w:r w:rsidRPr="00B44BB6">
          <w:rPr>
            <w:rFonts w:ascii="Times New Roman" w:eastAsia="Times New Roman" w:hAnsi="Times New Roman" w:cs="Times New Roman"/>
            <w:color w:val="000000"/>
            <w:kern w:val="0"/>
            <w:sz w:val="26"/>
            <w:szCs w:val="26"/>
            <w:lang w:eastAsia="ru-RU" w:bidi="ru-RU"/>
          </w:rPr>
          <w:tab/>
          <w:t>219</w:t>
        </w:r>
      </w:hyperlink>
    </w:p>
    <w:p w:rsidR="00B44BB6" w:rsidRPr="00B44BB6" w:rsidRDefault="00B44BB6" w:rsidP="00B44BB6">
      <w:pPr>
        <w:numPr>
          <w:ilvl w:val="0"/>
          <w:numId w:val="9"/>
        </w:numPr>
        <w:tabs>
          <w:tab w:val="clear" w:pos="709"/>
          <w:tab w:val="left" w:pos="136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Рационализация государственных закупок работ и услуг как спо</w:t>
      </w:r>
      <w:r w:rsidRPr="00B44BB6">
        <w:rPr>
          <w:rFonts w:ascii="Times New Roman" w:eastAsia="Times New Roman" w:hAnsi="Times New Roman" w:cs="Times New Roman"/>
          <w:color w:val="000000"/>
          <w:kern w:val="0"/>
          <w:sz w:val="26"/>
          <w:szCs w:val="26"/>
          <w:lang w:eastAsia="ru-RU" w:bidi="ru-RU"/>
        </w:rPr>
        <w:softHyphen/>
      </w:r>
    </w:p>
    <w:p w:rsidR="00B44BB6" w:rsidRPr="00B44BB6" w:rsidRDefault="00B44BB6" w:rsidP="00B44BB6">
      <w:pPr>
        <w:tabs>
          <w:tab w:val="clear" w:pos="709"/>
          <w:tab w:val="right" w:leader="dot" w:pos="8945"/>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соб повышения эффективности государственного финансирования высшей школы</w:t>
      </w:r>
      <w:r w:rsidRPr="00B44BB6">
        <w:rPr>
          <w:rFonts w:ascii="Times New Roman" w:eastAsia="Times New Roman" w:hAnsi="Times New Roman" w:cs="Times New Roman"/>
          <w:color w:val="000000"/>
          <w:kern w:val="0"/>
          <w:sz w:val="26"/>
          <w:szCs w:val="26"/>
          <w:lang w:eastAsia="ru-RU" w:bidi="ru-RU"/>
        </w:rPr>
        <w:tab/>
        <w:t>235</w:t>
      </w:r>
    </w:p>
    <w:p w:rsidR="00B44BB6" w:rsidRPr="00B44BB6" w:rsidRDefault="00B44BB6" w:rsidP="00B44BB6">
      <w:pPr>
        <w:numPr>
          <w:ilvl w:val="0"/>
          <w:numId w:val="9"/>
        </w:numPr>
        <w:tabs>
          <w:tab w:val="clear" w:pos="709"/>
          <w:tab w:val="left" w:pos="136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Методические рекомендации по организации учета результатов научно-исследовательских работ в высшем учебном заведе</w:t>
      </w:r>
      <w:r w:rsidRPr="00B44BB6">
        <w:rPr>
          <w:rFonts w:ascii="Times New Roman" w:eastAsia="Times New Roman" w:hAnsi="Times New Roman" w:cs="Times New Roman"/>
          <w:color w:val="000000"/>
          <w:kern w:val="0"/>
          <w:sz w:val="26"/>
          <w:szCs w:val="26"/>
          <w:lang w:eastAsia="ru-RU" w:bidi="ru-RU"/>
        </w:rPr>
        <w:softHyphen/>
      </w:r>
    </w:p>
    <w:p w:rsidR="00B44BB6" w:rsidRPr="00B44BB6" w:rsidRDefault="00B44BB6" w:rsidP="00B44BB6">
      <w:pPr>
        <w:tabs>
          <w:tab w:val="clear" w:pos="709"/>
          <w:tab w:val="right" w:leader="dot" w:pos="9710"/>
        </w:tabs>
        <w:suppressAutoHyphens w:val="0"/>
        <w:spacing w:after="0" w:line="485" w:lineRule="exact"/>
        <w:ind w:left="780"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нии</w:t>
      </w:r>
      <w:r w:rsidRPr="00B44BB6">
        <w:rPr>
          <w:rFonts w:ascii="Times New Roman" w:eastAsia="Times New Roman" w:hAnsi="Times New Roman" w:cs="Times New Roman"/>
          <w:color w:val="000000"/>
          <w:kern w:val="0"/>
          <w:sz w:val="26"/>
          <w:szCs w:val="26"/>
          <w:lang w:eastAsia="ru-RU" w:bidi="ru-RU"/>
        </w:rPr>
        <w:tab/>
        <w:t xml:space="preserve"> 254</w:t>
      </w:r>
    </w:p>
    <w:p w:rsidR="00B44BB6" w:rsidRPr="00B44BB6" w:rsidRDefault="00B44BB6" w:rsidP="00B44BB6">
      <w:pPr>
        <w:tabs>
          <w:tab w:val="clear" w:pos="709"/>
          <w:tab w:val="right" w:leader="dot" w:pos="9710"/>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t>Заключение</w:t>
      </w:r>
      <w:r w:rsidRPr="00B44BB6">
        <w:rPr>
          <w:rFonts w:ascii="Times New Roman" w:eastAsia="Times New Roman" w:hAnsi="Times New Roman" w:cs="Times New Roman"/>
          <w:b/>
          <w:bCs/>
          <w:color w:val="000000"/>
          <w:kern w:val="0"/>
          <w:sz w:val="28"/>
          <w:szCs w:val="28"/>
          <w:lang w:eastAsia="ru-RU" w:bidi="ru-RU"/>
        </w:rPr>
        <w:tab/>
        <w:t>274</w:t>
      </w:r>
    </w:p>
    <w:p w:rsidR="00B44BB6" w:rsidRPr="00B44BB6" w:rsidRDefault="00B44BB6" w:rsidP="00B44BB6">
      <w:pPr>
        <w:tabs>
          <w:tab w:val="clear" w:pos="709"/>
          <w:tab w:val="right" w:leader="dot" w:pos="9710"/>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sectPr w:rsidR="00B44BB6" w:rsidRPr="00B44BB6" w:rsidSect="00B44BB6">
          <w:pgSz w:w="11900" w:h="16840"/>
          <w:pgMar w:top="1825" w:right="689" w:bottom="614" w:left="1389" w:header="0" w:footer="3" w:gutter="0"/>
          <w:cols w:space="720"/>
          <w:noEndnote/>
          <w:docGrid w:linePitch="360"/>
        </w:sectPr>
      </w:pPr>
      <w:hyperlink w:anchor="bookmark26" w:tooltip="Current Document">
        <w:r w:rsidRPr="00B44BB6">
          <w:rPr>
            <w:rFonts w:ascii="Times New Roman" w:eastAsia="Times New Roman" w:hAnsi="Times New Roman" w:cs="Times New Roman"/>
            <w:b/>
            <w:bCs/>
            <w:color w:val="000000"/>
            <w:kern w:val="0"/>
            <w:sz w:val="28"/>
            <w:szCs w:val="28"/>
            <w:lang w:eastAsia="ru-RU" w:bidi="ru-RU"/>
          </w:rPr>
          <w:t>Литература</w:t>
        </w:r>
        <w:r w:rsidRPr="00B44BB6">
          <w:rPr>
            <w:rFonts w:ascii="Times New Roman" w:eastAsia="Times New Roman" w:hAnsi="Times New Roman" w:cs="Times New Roman"/>
            <w:b/>
            <w:bCs/>
            <w:color w:val="000000"/>
            <w:kern w:val="0"/>
            <w:sz w:val="28"/>
            <w:szCs w:val="28"/>
            <w:lang w:eastAsia="ru-RU" w:bidi="ru-RU"/>
          </w:rPr>
          <w:tab/>
          <w:t>279</w:t>
        </w:r>
      </w:hyperlink>
      <w:r w:rsidRPr="00B44BB6">
        <w:rPr>
          <w:rFonts w:ascii="Times New Roman" w:eastAsia="Times New Roman" w:hAnsi="Times New Roman" w:cs="Times New Roman"/>
          <w:b/>
          <w:bCs/>
          <w:color w:val="000000"/>
          <w:kern w:val="0"/>
          <w:sz w:val="28"/>
          <w:szCs w:val="28"/>
          <w:lang w:eastAsia="ru-RU" w:bidi="ru-RU"/>
        </w:rPr>
        <w:fldChar w:fldCharType="end"/>
      </w:r>
    </w:p>
    <w:p w:rsidR="00B44BB6" w:rsidRPr="00B44BB6" w:rsidRDefault="00B44BB6" w:rsidP="00B44BB6">
      <w:pPr>
        <w:keepNext/>
        <w:keepLines/>
        <w:tabs>
          <w:tab w:val="clear" w:pos="709"/>
        </w:tabs>
        <w:suppressAutoHyphens w:val="0"/>
        <w:spacing w:after="422" w:line="320" w:lineRule="exact"/>
        <w:ind w:left="20" w:firstLine="0"/>
        <w:jc w:val="center"/>
        <w:outlineLvl w:val="1"/>
        <w:rPr>
          <w:rFonts w:ascii="Times New Roman" w:eastAsia="Times New Roman" w:hAnsi="Times New Roman" w:cs="Times New Roman"/>
          <w:b/>
          <w:bCs/>
          <w:color w:val="000000"/>
          <w:kern w:val="0"/>
          <w:sz w:val="32"/>
          <w:szCs w:val="32"/>
          <w:lang w:eastAsia="ru-RU" w:bidi="ru-RU"/>
        </w:rPr>
      </w:pPr>
      <w:bookmarkStart w:id="1" w:name="bookmark1"/>
      <w:r w:rsidRPr="00B44BB6">
        <w:rPr>
          <w:rFonts w:ascii="Times New Roman" w:eastAsia="Times New Roman" w:hAnsi="Times New Roman" w:cs="Times New Roman"/>
          <w:b/>
          <w:bCs/>
          <w:color w:val="000000"/>
          <w:kern w:val="0"/>
          <w:sz w:val="32"/>
          <w:szCs w:val="32"/>
          <w:lang w:eastAsia="ru-RU" w:bidi="ru-RU"/>
        </w:rPr>
        <w:t>Введение</w:t>
      </w:r>
      <w:bookmarkEnd w:id="1"/>
    </w:p>
    <w:p w:rsidR="00B44BB6" w:rsidRPr="00B44BB6" w:rsidRDefault="00B44BB6" w:rsidP="00B44BB6">
      <w:pPr>
        <w:tabs>
          <w:tab w:val="clear" w:pos="709"/>
        </w:tabs>
        <w:suppressAutoHyphens w:val="0"/>
        <w:spacing w:after="0" w:line="475" w:lineRule="exact"/>
        <w:ind w:left="220" w:right="24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Социально - экономическая нестабильность последнего десятилетия обусловила снижение качества российского образования. И это при том, что на протяжении многих лет основными характеристиками российского обра</w:t>
      </w:r>
      <w:r w:rsidRPr="00B44BB6">
        <w:rPr>
          <w:rFonts w:ascii="Times New Roman" w:eastAsia="Times New Roman" w:hAnsi="Times New Roman" w:cs="Times New Roman"/>
          <w:color w:val="000000"/>
          <w:kern w:val="0"/>
          <w:sz w:val="26"/>
          <w:szCs w:val="26"/>
          <w:lang w:eastAsia="ru-RU" w:bidi="ru-RU"/>
        </w:rPr>
        <w:softHyphen/>
        <w:t>зования являлись универсальность, доступность и бесплатность.</w:t>
      </w:r>
    </w:p>
    <w:p w:rsidR="00B44BB6" w:rsidRPr="00B44BB6" w:rsidRDefault="00B44BB6" w:rsidP="00B44BB6">
      <w:pPr>
        <w:tabs>
          <w:tab w:val="clear" w:pos="709"/>
        </w:tabs>
        <w:suppressAutoHyphens w:val="0"/>
        <w:spacing w:after="0" w:line="475" w:lineRule="exact"/>
        <w:ind w:left="220" w:right="24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Сложившаяся ситуация, связанная с повышением спроса на некоторые специальности, с одной стороны, и снижением качества предоставляемых образовательных услуг, ростом их стоимости - с другой, потребовали приня</w:t>
      </w:r>
      <w:r w:rsidRPr="00B44BB6">
        <w:rPr>
          <w:rFonts w:ascii="Times New Roman" w:eastAsia="Times New Roman" w:hAnsi="Times New Roman" w:cs="Times New Roman"/>
          <w:color w:val="000000"/>
          <w:kern w:val="0"/>
          <w:sz w:val="26"/>
          <w:szCs w:val="26"/>
          <w:lang w:eastAsia="ru-RU" w:bidi="ru-RU"/>
        </w:rPr>
        <w:softHyphen/>
        <w:t>тия документов, предусматривающих основные принципы развития системы образования.</w:t>
      </w:r>
    </w:p>
    <w:p w:rsidR="00B44BB6" w:rsidRPr="00B44BB6" w:rsidRDefault="00B44BB6" w:rsidP="00B44BB6">
      <w:pPr>
        <w:tabs>
          <w:tab w:val="clear" w:pos="709"/>
        </w:tabs>
        <w:suppressAutoHyphens w:val="0"/>
        <w:spacing w:after="0" w:line="475" w:lineRule="exact"/>
        <w:ind w:left="220" w:right="24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 октябре 2000 года Правительством РФ была одобрена Национальная доктрина образования в Российской Федерации. Этим документом преду</w:t>
      </w:r>
      <w:r w:rsidRPr="00B44BB6">
        <w:rPr>
          <w:rFonts w:ascii="Times New Roman" w:eastAsia="Times New Roman" w:hAnsi="Times New Roman" w:cs="Times New Roman"/>
          <w:color w:val="000000"/>
          <w:kern w:val="0"/>
          <w:sz w:val="26"/>
          <w:szCs w:val="26"/>
          <w:lang w:eastAsia="ru-RU" w:bidi="ru-RU"/>
        </w:rPr>
        <w:softHyphen/>
        <w:t>сматривалось, что государственная политика в области финансирования об</w:t>
      </w:r>
      <w:r w:rsidRPr="00B44BB6">
        <w:rPr>
          <w:rFonts w:ascii="Times New Roman" w:eastAsia="Times New Roman" w:hAnsi="Times New Roman" w:cs="Times New Roman"/>
          <w:color w:val="000000"/>
          <w:kern w:val="0"/>
          <w:sz w:val="26"/>
          <w:szCs w:val="26"/>
          <w:lang w:eastAsia="ru-RU" w:bidi="ru-RU"/>
        </w:rPr>
        <w:softHyphen/>
        <w:t>разования обязана обеспечить опережающий рост расходов на систему обра</w:t>
      </w:r>
      <w:r w:rsidRPr="00B44BB6">
        <w:rPr>
          <w:rFonts w:ascii="Times New Roman" w:eastAsia="Times New Roman" w:hAnsi="Times New Roman" w:cs="Times New Roman"/>
          <w:color w:val="000000"/>
          <w:kern w:val="0"/>
          <w:sz w:val="26"/>
          <w:szCs w:val="26"/>
          <w:lang w:eastAsia="ru-RU" w:bidi="ru-RU"/>
        </w:rPr>
        <w:softHyphen/>
        <w:t>зования в общем объеме государственных расходов и существенное повыше</w:t>
      </w:r>
      <w:r w:rsidRPr="00B44BB6">
        <w:rPr>
          <w:rFonts w:ascii="Times New Roman" w:eastAsia="Times New Roman" w:hAnsi="Times New Roman" w:cs="Times New Roman"/>
          <w:color w:val="000000"/>
          <w:kern w:val="0"/>
          <w:sz w:val="26"/>
          <w:szCs w:val="26"/>
          <w:lang w:eastAsia="ru-RU" w:bidi="ru-RU"/>
        </w:rPr>
        <w:softHyphen/>
        <w:t>ние их эффективности.</w:t>
      </w:r>
    </w:p>
    <w:p w:rsidR="00B44BB6" w:rsidRPr="00B44BB6" w:rsidRDefault="00B44BB6" w:rsidP="00B44BB6">
      <w:pPr>
        <w:tabs>
          <w:tab w:val="clear" w:pos="709"/>
        </w:tabs>
        <w:suppressAutoHyphens w:val="0"/>
        <w:spacing w:after="0" w:line="475" w:lineRule="exact"/>
        <w:ind w:left="220" w:right="24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Однако недостаточное финансирование образования сегодня остается главной проблемой. Несмотря на то, что с 1999 года расходы федерального бюджета на образовательную сферу ежегодно увеличивались, выделяемые средства не являлись достаточными для повышения качества образования, а имеющиеся финансовые и материальные ресурсы в данной сфере использо</w:t>
      </w:r>
      <w:r w:rsidRPr="00B44BB6">
        <w:rPr>
          <w:rFonts w:ascii="Times New Roman" w:eastAsia="Times New Roman" w:hAnsi="Times New Roman" w:cs="Times New Roman"/>
          <w:color w:val="000000"/>
          <w:kern w:val="0"/>
          <w:sz w:val="26"/>
          <w:szCs w:val="26"/>
          <w:lang w:eastAsia="ru-RU" w:bidi="ru-RU"/>
        </w:rPr>
        <w:softHyphen/>
        <w:t>вались не всегда эффективно.</w:t>
      </w:r>
    </w:p>
    <w:p w:rsidR="00B44BB6" w:rsidRPr="00B44BB6" w:rsidRDefault="00B44BB6" w:rsidP="00B44BB6">
      <w:pPr>
        <w:tabs>
          <w:tab w:val="clear" w:pos="709"/>
        </w:tabs>
        <w:suppressAutoHyphens w:val="0"/>
        <w:spacing w:after="0" w:line="475" w:lineRule="exact"/>
        <w:ind w:left="220" w:right="24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На первом этапе реформирования образования (до 2004 года) действи</w:t>
      </w:r>
      <w:r w:rsidRPr="00B44BB6">
        <w:rPr>
          <w:rFonts w:ascii="Times New Roman" w:eastAsia="Times New Roman" w:hAnsi="Times New Roman" w:cs="Times New Roman"/>
          <w:color w:val="000000"/>
          <w:kern w:val="0"/>
          <w:sz w:val="26"/>
          <w:szCs w:val="26"/>
          <w:lang w:eastAsia="ru-RU" w:bidi="ru-RU"/>
        </w:rPr>
        <w:softHyphen/>
        <w:t>тельно прослеживается опережающий рост расходов на образовательную сферу по сравнению с общеэкономическими показателями. Динамика расходов бюд</w:t>
      </w:r>
      <w:r w:rsidRPr="00B44BB6">
        <w:rPr>
          <w:rFonts w:ascii="Times New Roman" w:eastAsia="Times New Roman" w:hAnsi="Times New Roman" w:cs="Times New Roman"/>
          <w:color w:val="000000"/>
          <w:kern w:val="0"/>
          <w:sz w:val="26"/>
          <w:szCs w:val="26"/>
          <w:lang w:eastAsia="ru-RU" w:bidi="ru-RU"/>
        </w:rPr>
        <w:softHyphen/>
        <w:t>жета на образование в 2000-2005 г.г. свидетельствует об их увеличении с 2,8% ВВП практически до 4%. Между тем, в развитых странах образование финан</w:t>
      </w:r>
      <w:r w:rsidRPr="00B44BB6">
        <w:rPr>
          <w:rFonts w:ascii="Times New Roman" w:eastAsia="Times New Roman" w:hAnsi="Times New Roman" w:cs="Times New Roman"/>
          <w:color w:val="000000"/>
          <w:kern w:val="0"/>
          <w:sz w:val="26"/>
          <w:szCs w:val="26"/>
          <w:lang w:eastAsia="ru-RU" w:bidi="ru-RU"/>
        </w:rPr>
        <w:softHyphen/>
        <w:t>сируется в большем объеме: не менее 5,3-5,5% ВВП (например, в Японии, Ки</w:t>
      </w:r>
      <w:r w:rsidRPr="00B44BB6">
        <w:rPr>
          <w:rFonts w:ascii="Times New Roman" w:eastAsia="Times New Roman" w:hAnsi="Times New Roman" w:cs="Times New Roman"/>
          <w:color w:val="000000"/>
          <w:kern w:val="0"/>
          <w:sz w:val="26"/>
          <w:szCs w:val="26"/>
          <w:lang w:eastAsia="ru-RU" w:bidi="ru-RU"/>
        </w:rPr>
        <w:softHyphen/>
        <w:t>тае, Южной Корее на образование выделяется от 15 до 25% ВВП) [139].</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Однако только увеличение финансирования образования не приведет к необходимым системным изменениям в этой сфере. Безусловно, требуются конкретные меры, направленные на кардинальную перестройку всей системы образования.</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 2007 году продолжается реализация существующих направлений приоритетного национального проекта «Образование» в объеме финансиро</w:t>
      </w:r>
      <w:r w:rsidRPr="00B44BB6">
        <w:rPr>
          <w:rFonts w:ascii="Times New Roman" w:eastAsia="Times New Roman" w:hAnsi="Times New Roman" w:cs="Times New Roman"/>
          <w:color w:val="000000"/>
          <w:kern w:val="0"/>
          <w:sz w:val="26"/>
          <w:szCs w:val="26"/>
          <w:lang w:eastAsia="ru-RU" w:bidi="ru-RU"/>
        </w:rPr>
        <w:softHyphen/>
        <w:t>вания не меньшем, чем прошлом году. Кроме того, в 2007 году предусмотре</w:t>
      </w:r>
      <w:r w:rsidRPr="00B44BB6">
        <w:rPr>
          <w:rFonts w:ascii="Times New Roman" w:eastAsia="Times New Roman" w:hAnsi="Times New Roman" w:cs="Times New Roman"/>
          <w:color w:val="000000"/>
          <w:kern w:val="0"/>
          <w:sz w:val="26"/>
          <w:szCs w:val="26"/>
          <w:lang w:eastAsia="ru-RU" w:bidi="ru-RU"/>
        </w:rPr>
        <w:softHyphen/>
        <w:t>но увеличение финансирования мероприятий по стимулированию образова</w:t>
      </w:r>
      <w:r w:rsidRPr="00B44BB6">
        <w:rPr>
          <w:rFonts w:ascii="Times New Roman" w:eastAsia="Times New Roman" w:hAnsi="Times New Roman" w:cs="Times New Roman"/>
          <w:color w:val="000000"/>
          <w:kern w:val="0"/>
          <w:sz w:val="26"/>
          <w:szCs w:val="26"/>
          <w:lang w:eastAsia="ru-RU" w:bidi="ru-RU"/>
        </w:rPr>
        <w:softHyphen/>
        <w:t>тельных учреждений, активно внедряющих инновационные образовательные программы (18 млрд, рублей).</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За счет средств федерального бюджета в 2007 году планируется также поддержать не менее 60 учреждений начального и среднего профессиональ</w:t>
      </w:r>
      <w:r w:rsidRPr="00B44BB6">
        <w:rPr>
          <w:rFonts w:ascii="Times New Roman" w:eastAsia="Times New Roman" w:hAnsi="Times New Roman" w:cs="Times New Roman"/>
          <w:color w:val="000000"/>
          <w:kern w:val="0"/>
          <w:sz w:val="26"/>
          <w:szCs w:val="26"/>
          <w:lang w:eastAsia="ru-RU" w:bidi="ru-RU"/>
        </w:rPr>
        <w:softHyphen/>
        <w:t>ного образования в размере 1,8 млрд, рублей.</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Вторым новым направлением национального проекта в сфере образо</w:t>
      </w:r>
      <w:r w:rsidRPr="00B44BB6">
        <w:rPr>
          <w:rFonts w:ascii="Times New Roman" w:eastAsia="Times New Roman" w:hAnsi="Times New Roman" w:cs="Times New Roman"/>
          <w:color w:val="000000"/>
          <w:kern w:val="0"/>
          <w:sz w:val="26"/>
          <w:szCs w:val="26"/>
          <w:lang w:eastAsia="ru-RU" w:bidi="ru-RU"/>
        </w:rPr>
        <w:softHyphen/>
        <w:t>вания станет «Государственная поддержка субъектов Российской Федерации, внедряющих комплексные проекты модернизации образования. Это направ</w:t>
      </w:r>
      <w:r w:rsidRPr="00B44BB6">
        <w:rPr>
          <w:rFonts w:ascii="Times New Roman" w:eastAsia="Times New Roman" w:hAnsi="Times New Roman" w:cs="Times New Roman"/>
          <w:color w:val="000000"/>
          <w:kern w:val="0"/>
          <w:sz w:val="26"/>
          <w:szCs w:val="26"/>
          <w:lang w:eastAsia="ru-RU" w:bidi="ru-RU"/>
        </w:rPr>
        <w:softHyphen/>
        <w:t>ление будет реализовываться также в течение трех лет. В 2007 году планиру</w:t>
      </w:r>
      <w:r w:rsidRPr="00B44BB6">
        <w:rPr>
          <w:rFonts w:ascii="Times New Roman" w:eastAsia="Times New Roman" w:hAnsi="Times New Roman" w:cs="Times New Roman"/>
          <w:color w:val="000000"/>
          <w:kern w:val="0"/>
          <w:sz w:val="26"/>
          <w:szCs w:val="26"/>
          <w:lang w:eastAsia="ru-RU" w:bidi="ru-RU"/>
        </w:rPr>
        <w:softHyphen/>
        <w:t>ется на конкурсной основе отобрать около 20 субъектов Российской Федера</w:t>
      </w:r>
      <w:r w:rsidRPr="00B44BB6">
        <w:rPr>
          <w:rFonts w:ascii="Times New Roman" w:eastAsia="Times New Roman" w:hAnsi="Times New Roman" w:cs="Times New Roman"/>
          <w:color w:val="000000"/>
          <w:kern w:val="0"/>
          <w:sz w:val="26"/>
          <w:szCs w:val="26"/>
          <w:lang w:eastAsia="ru-RU" w:bidi="ru-RU"/>
        </w:rPr>
        <w:softHyphen/>
        <w:t>ции, которые будут получать поддержку в 2007-2009 годах, в 2008-м - около 10 субъектов, которые получат поддержку в течение 2008-2009 годов, а в 2009 году - еще порядка 10 субъектов с поддержкой в течение одного года. Число победителей этого конкурса будет зависеть от того, какие суммы бу</w:t>
      </w:r>
      <w:r w:rsidRPr="00B44BB6">
        <w:rPr>
          <w:rFonts w:ascii="Times New Roman" w:eastAsia="Times New Roman" w:hAnsi="Times New Roman" w:cs="Times New Roman"/>
          <w:color w:val="000000"/>
          <w:kern w:val="0"/>
          <w:sz w:val="26"/>
          <w:szCs w:val="26"/>
          <w:lang w:eastAsia="ru-RU" w:bidi="ru-RU"/>
        </w:rPr>
        <w:softHyphen/>
        <w:t>дут заявлены образовательными учреждениями на реализацию инновацион</w:t>
      </w:r>
      <w:r w:rsidRPr="00B44BB6">
        <w:rPr>
          <w:rFonts w:ascii="Times New Roman" w:eastAsia="Times New Roman" w:hAnsi="Times New Roman" w:cs="Times New Roman"/>
          <w:color w:val="000000"/>
          <w:kern w:val="0"/>
          <w:sz w:val="26"/>
          <w:szCs w:val="26"/>
          <w:lang w:eastAsia="ru-RU" w:bidi="ru-RU"/>
        </w:rPr>
        <w:softHyphen/>
        <w:t>ных программ. На эти цели планируется выделить 3,85 млрд, рублей [224].</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Безусловно, финансирование образовательной сферы лишь за счет средств федерального бюджета не разрешит сложившейся ситуации. Для по</w:t>
      </w:r>
      <w:r w:rsidRPr="00B44BB6">
        <w:rPr>
          <w:rFonts w:ascii="Times New Roman" w:eastAsia="Times New Roman" w:hAnsi="Times New Roman" w:cs="Times New Roman"/>
          <w:color w:val="000000"/>
          <w:kern w:val="0"/>
          <w:sz w:val="26"/>
          <w:szCs w:val="26"/>
          <w:lang w:eastAsia="ru-RU" w:bidi="ru-RU"/>
        </w:rPr>
        <w:softHyphen/>
        <w:t>вышения качества образования, необходимо не только сохранение темпов роста бюджетного финансирования и эффективная реализация предусмот</w:t>
      </w:r>
      <w:r w:rsidRPr="00B44BB6">
        <w:rPr>
          <w:rFonts w:ascii="Times New Roman" w:eastAsia="Times New Roman" w:hAnsi="Times New Roman" w:cs="Times New Roman"/>
          <w:color w:val="000000"/>
          <w:kern w:val="0"/>
          <w:sz w:val="26"/>
          <w:szCs w:val="26"/>
          <w:lang w:eastAsia="ru-RU" w:bidi="ru-RU"/>
        </w:rPr>
        <w:softHyphen/>
        <w:t>ренных национальными проектами мероприятий, но и увеличение поступле</w:t>
      </w:r>
      <w:r w:rsidRPr="00B44BB6">
        <w:rPr>
          <w:rFonts w:ascii="Times New Roman" w:eastAsia="Times New Roman" w:hAnsi="Times New Roman" w:cs="Times New Roman"/>
          <w:color w:val="000000"/>
          <w:kern w:val="0"/>
          <w:sz w:val="26"/>
          <w:szCs w:val="26"/>
          <w:lang w:eastAsia="ru-RU" w:bidi="ru-RU"/>
        </w:rPr>
        <w:softHyphen/>
        <w:t>ний в систему образования финансовых средств из различных внебюджетных</w:t>
      </w:r>
    </w:p>
    <w:p w:rsidR="00B44BB6" w:rsidRPr="00B44BB6" w:rsidRDefault="00B44BB6" w:rsidP="00B44BB6">
      <w:pPr>
        <w:tabs>
          <w:tab w:val="clear" w:pos="709"/>
        </w:tabs>
        <w:suppressAutoHyphens w:val="0"/>
        <w:spacing w:after="0" w:line="480" w:lineRule="exact"/>
        <w:ind w:left="200" w:firstLine="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источников, а также повышение эффективности управления финансовыми ресурсами образовательных учреждений.</w:t>
      </w:r>
    </w:p>
    <w:p w:rsidR="00B44BB6" w:rsidRPr="00B44BB6" w:rsidRDefault="00B44BB6" w:rsidP="00B44BB6">
      <w:pPr>
        <w:tabs>
          <w:tab w:val="clear" w:pos="709"/>
        </w:tabs>
        <w:suppressAutoHyphens w:val="0"/>
        <w:spacing w:after="0" w:line="480"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Таким образом, выбранная тема диссертации представляется весьма актуальной, а направление и содержание исследования определяется объек</w:t>
      </w:r>
      <w:r w:rsidRPr="00B44BB6">
        <w:rPr>
          <w:rFonts w:ascii="Times New Roman" w:eastAsia="Times New Roman" w:hAnsi="Times New Roman" w:cs="Times New Roman"/>
          <w:color w:val="000000"/>
          <w:kern w:val="0"/>
          <w:sz w:val="26"/>
          <w:szCs w:val="26"/>
          <w:lang w:eastAsia="ru-RU" w:bidi="ru-RU"/>
        </w:rPr>
        <w:softHyphen/>
        <w:t>тивной необходимостью комплексного анализа, методологического и мето</w:t>
      </w:r>
      <w:r w:rsidRPr="00B44BB6">
        <w:rPr>
          <w:rFonts w:ascii="Times New Roman" w:eastAsia="Times New Roman" w:hAnsi="Times New Roman" w:cs="Times New Roman"/>
          <w:color w:val="000000"/>
          <w:kern w:val="0"/>
          <w:sz w:val="26"/>
          <w:szCs w:val="26"/>
          <w:lang w:eastAsia="ru-RU" w:bidi="ru-RU"/>
        </w:rPr>
        <w:softHyphen/>
        <w:t>дического осмысления указанных проблем.</w:t>
      </w:r>
    </w:p>
    <w:p w:rsidR="00B44BB6" w:rsidRPr="00B44BB6" w:rsidRDefault="00B44BB6" w:rsidP="00B44BB6">
      <w:pPr>
        <w:tabs>
          <w:tab w:val="clear" w:pos="709"/>
        </w:tabs>
        <w:suppressAutoHyphens w:val="0"/>
        <w:spacing w:after="0" w:line="480"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Проблемы, связанные с теорией управления в государственном секторе экономики и в том числе в сфере образования, вопросами финансирования государственных образовательных учреждений, развития интеграционных процессов науки и образования с целью повышения качества подготовки кад</w:t>
      </w:r>
      <w:r w:rsidRPr="00B44BB6">
        <w:rPr>
          <w:rFonts w:ascii="Times New Roman" w:eastAsia="Times New Roman" w:hAnsi="Times New Roman" w:cs="Times New Roman"/>
          <w:color w:val="000000"/>
          <w:kern w:val="0"/>
          <w:sz w:val="26"/>
          <w:szCs w:val="26"/>
          <w:lang w:eastAsia="ru-RU" w:bidi="ru-RU"/>
        </w:rPr>
        <w:softHyphen/>
        <w:t>ров, являются предметом изучения многих российских и зарубежных ученых. Эти проблемы рассматриваются в трудах таких ученых как Балыхин Г.А., Глазьев С.Ю., Глазычев В.Л., Беляков С.Ю., Бестужев - Лада И., Вифлеем</w:t>
      </w:r>
      <w:r w:rsidRPr="00B44BB6">
        <w:rPr>
          <w:rFonts w:ascii="Times New Roman" w:eastAsia="Times New Roman" w:hAnsi="Times New Roman" w:cs="Times New Roman"/>
          <w:color w:val="000000"/>
          <w:kern w:val="0"/>
          <w:sz w:val="26"/>
          <w:szCs w:val="26"/>
          <w:lang w:eastAsia="ru-RU" w:bidi="ru-RU"/>
        </w:rPr>
        <w:softHyphen/>
        <w:t xml:space="preserve">ский А. Б., Владимиров А. И., </w:t>
      </w:r>
      <w:r w:rsidRPr="00B44BB6">
        <w:rPr>
          <w:rFonts w:ascii="Times New Roman" w:eastAsia="Times New Roman" w:hAnsi="Times New Roman" w:cs="Times New Roman"/>
          <w:color w:val="000000"/>
          <w:kern w:val="0"/>
          <w:sz w:val="26"/>
          <w:szCs w:val="26"/>
          <w:lang w:val="uk-UA" w:eastAsia="uk-UA" w:bidi="uk-UA"/>
        </w:rPr>
        <w:t xml:space="preserve">Галаган, </w:t>
      </w:r>
      <w:r w:rsidRPr="00B44BB6">
        <w:rPr>
          <w:rFonts w:ascii="Times New Roman" w:eastAsia="Times New Roman" w:hAnsi="Times New Roman" w:cs="Times New Roman"/>
          <w:color w:val="000000"/>
          <w:kern w:val="0"/>
          <w:sz w:val="26"/>
          <w:szCs w:val="26"/>
          <w:lang w:eastAsia="ru-RU" w:bidi="ru-RU"/>
        </w:rPr>
        <w:t>А.И. Гордеева Н.А., Илышева Н. Н., Кабаков В.С., Кнорринг В. И., Курбатова М. В., Майбуров И. А., Морган Э., Новиков Д.А., Попова А. О., Терентьева И.С., Филиппов В.М., Энтони В.</w:t>
      </w:r>
    </w:p>
    <w:p w:rsidR="00B44BB6" w:rsidRPr="00B44BB6" w:rsidRDefault="00B44BB6" w:rsidP="00B44BB6">
      <w:pPr>
        <w:tabs>
          <w:tab w:val="clear" w:pos="709"/>
        </w:tabs>
        <w:suppressAutoHyphens w:val="0"/>
        <w:spacing w:after="0" w:line="480"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Вопросы оценки эффективности государственных финансов, проблемы государственного финансового контроля в бюджетной сфере исследуются в трудах таких ученых как Агапцова С.А., Балабанов И. Т., Беляков С.А., Вах</w:t>
      </w:r>
      <w:r w:rsidRPr="00B44BB6">
        <w:rPr>
          <w:rFonts w:ascii="Times New Roman" w:eastAsia="Times New Roman" w:hAnsi="Times New Roman" w:cs="Times New Roman"/>
          <w:color w:val="000000"/>
          <w:kern w:val="0"/>
          <w:sz w:val="26"/>
          <w:szCs w:val="26"/>
          <w:lang w:eastAsia="ru-RU" w:bidi="ru-RU"/>
        </w:rPr>
        <w:softHyphen/>
        <w:t>рин П.И., Вознесенский Э.А., Воронин Ю.М.,Гордин В.И., Данилевский Ю.А, Дрантусова Н.В., Карандаев Г.Н., Князев Е.А., Крикунов А.В., Лазарева Н.В., Нешитой А.С., Овсянников А.Н., Опенышев С.П., Пансков В.Г., Рожко</w:t>
      </w:r>
      <w:r w:rsidRPr="00B44BB6">
        <w:rPr>
          <w:rFonts w:ascii="Times New Roman" w:eastAsia="Times New Roman" w:hAnsi="Times New Roman" w:cs="Times New Roman"/>
          <w:color w:val="000000"/>
          <w:kern w:val="0"/>
          <w:sz w:val="26"/>
          <w:szCs w:val="26"/>
          <w:lang w:eastAsia="ru-RU" w:bidi="ru-RU"/>
        </w:rPr>
        <w:softHyphen/>
        <w:t>ва Н., Степашин С.В., Шохин С.О.</w:t>
      </w:r>
    </w:p>
    <w:p w:rsidR="00B44BB6" w:rsidRPr="00B44BB6" w:rsidRDefault="00B44BB6" w:rsidP="00B44BB6">
      <w:pPr>
        <w:tabs>
          <w:tab w:val="clear" w:pos="709"/>
        </w:tabs>
        <w:suppressAutoHyphens w:val="0"/>
        <w:spacing w:after="0" w:line="480"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Наряду с этим, недостаточно разработанными следует считать вопросы методологии управления государственным и муниципальными финансами в бюджетной сфере, в том числе финансами образовательных учреждений, во</w:t>
      </w:r>
      <w:r w:rsidRPr="00B44BB6">
        <w:rPr>
          <w:rFonts w:ascii="Times New Roman" w:eastAsia="Times New Roman" w:hAnsi="Times New Roman" w:cs="Times New Roman"/>
          <w:color w:val="000000"/>
          <w:kern w:val="0"/>
          <w:sz w:val="26"/>
          <w:szCs w:val="26"/>
          <w:lang w:eastAsia="ru-RU" w:bidi="ru-RU"/>
        </w:rPr>
        <w:softHyphen/>
        <w:t>просы оценки эффективности использования государственных и муници</w:t>
      </w:r>
      <w:r w:rsidRPr="00B44BB6">
        <w:rPr>
          <w:rFonts w:ascii="Times New Roman" w:eastAsia="Times New Roman" w:hAnsi="Times New Roman" w:cs="Times New Roman"/>
          <w:color w:val="000000"/>
          <w:kern w:val="0"/>
          <w:sz w:val="26"/>
          <w:szCs w:val="26"/>
          <w:lang w:eastAsia="ru-RU" w:bidi="ru-RU"/>
        </w:rPr>
        <w:softHyphen/>
        <w:t>пальных финансов образовательных учреждений на основе показателей ре</w:t>
      </w:r>
      <w:r w:rsidRPr="00B44BB6">
        <w:rPr>
          <w:rFonts w:ascii="Times New Roman" w:eastAsia="Times New Roman" w:hAnsi="Times New Roman" w:cs="Times New Roman"/>
          <w:color w:val="000000"/>
          <w:kern w:val="0"/>
          <w:sz w:val="26"/>
          <w:szCs w:val="26"/>
          <w:lang w:eastAsia="ru-RU" w:bidi="ru-RU"/>
        </w:rPr>
        <w:softHyphen/>
        <w:t>зультативности управления.</w:t>
      </w:r>
    </w:p>
    <w:p w:rsidR="00B44BB6" w:rsidRPr="00B44BB6" w:rsidRDefault="00B44BB6" w:rsidP="00B44BB6">
      <w:pPr>
        <w:tabs>
          <w:tab w:val="clear" w:pos="709"/>
        </w:tabs>
        <w:suppressAutoHyphens w:val="0"/>
        <w:spacing w:after="0" w:line="494" w:lineRule="exact"/>
        <w:ind w:left="180" w:right="28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Цель диссертационного исследования</w:t>
      </w:r>
      <w:r w:rsidRPr="00B44BB6">
        <w:rPr>
          <w:rFonts w:ascii="Times New Roman" w:eastAsia="Times New Roman" w:hAnsi="Times New Roman" w:cs="Times New Roman"/>
          <w:color w:val="000000"/>
          <w:kern w:val="0"/>
          <w:sz w:val="26"/>
          <w:szCs w:val="26"/>
          <w:lang w:eastAsia="ru-RU" w:bidi="ru-RU"/>
        </w:rPr>
        <w:t xml:space="preserve"> состоит в развитии методологии управления и оценки эффективности государственных финансов в сфере об</w:t>
      </w:r>
      <w:r w:rsidRPr="00B44BB6">
        <w:rPr>
          <w:rFonts w:ascii="Times New Roman" w:eastAsia="Times New Roman" w:hAnsi="Times New Roman" w:cs="Times New Roman"/>
          <w:color w:val="000000"/>
          <w:kern w:val="0"/>
          <w:sz w:val="26"/>
          <w:szCs w:val="26"/>
          <w:lang w:eastAsia="ru-RU" w:bidi="ru-RU"/>
        </w:rPr>
        <w:softHyphen/>
        <w:t>разования Российской Федерации.</w:t>
      </w:r>
    </w:p>
    <w:p w:rsidR="00B44BB6" w:rsidRPr="00B44BB6" w:rsidRDefault="00B44BB6" w:rsidP="00B44BB6">
      <w:pPr>
        <w:tabs>
          <w:tab w:val="clear" w:pos="709"/>
        </w:tabs>
        <w:suppressAutoHyphens w:val="0"/>
        <w:spacing w:after="0" w:line="494" w:lineRule="exact"/>
        <w:ind w:left="180" w:right="280" w:firstLine="74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Для достижения поставленной цели были сформулированы и решены следующие задачи:</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Исследование особенностей и проблем развития государственно</w:t>
      </w:r>
      <w:r w:rsidRPr="00B44BB6">
        <w:rPr>
          <w:rFonts w:ascii="Times New Roman" w:eastAsia="Times New Roman" w:hAnsi="Times New Roman" w:cs="Times New Roman"/>
          <w:color w:val="000000"/>
          <w:kern w:val="0"/>
          <w:sz w:val="26"/>
          <w:szCs w:val="26"/>
          <w:lang w:eastAsia="ru-RU" w:bidi="ru-RU"/>
        </w:rPr>
        <w:softHyphen/>
        <w:t>го образования и финансирования государственных образовательных учреж</w:t>
      </w:r>
      <w:r w:rsidRPr="00B44BB6">
        <w:rPr>
          <w:rFonts w:ascii="Times New Roman" w:eastAsia="Times New Roman" w:hAnsi="Times New Roman" w:cs="Times New Roman"/>
          <w:color w:val="000000"/>
          <w:kern w:val="0"/>
          <w:sz w:val="26"/>
          <w:szCs w:val="26"/>
          <w:lang w:eastAsia="ru-RU" w:bidi="ru-RU"/>
        </w:rPr>
        <w:softHyphen/>
        <w:t>дений в Российской Федерации.</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Анализ зарубежного опыта организации финансовых процессов в сфере образования.</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Разработка методологических основ управления государствен</w:t>
      </w:r>
      <w:r w:rsidRPr="00B44BB6">
        <w:rPr>
          <w:rFonts w:ascii="Times New Roman" w:eastAsia="Times New Roman" w:hAnsi="Times New Roman" w:cs="Times New Roman"/>
          <w:color w:val="000000"/>
          <w:kern w:val="0"/>
          <w:sz w:val="26"/>
          <w:szCs w:val="26"/>
          <w:lang w:eastAsia="ru-RU" w:bidi="ru-RU"/>
        </w:rPr>
        <w:softHyphen/>
        <w:t>ными финансами образовательных учреждений на основе применения сис</w:t>
      </w:r>
      <w:r w:rsidRPr="00B44BB6">
        <w:rPr>
          <w:rFonts w:ascii="Times New Roman" w:eastAsia="Times New Roman" w:hAnsi="Times New Roman" w:cs="Times New Roman"/>
          <w:color w:val="000000"/>
          <w:kern w:val="0"/>
          <w:sz w:val="26"/>
          <w:szCs w:val="26"/>
          <w:lang w:eastAsia="ru-RU" w:bidi="ru-RU"/>
        </w:rPr>
        <w:softHyphen/>
        <w:t>темного анализа.</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Уточнение принципов управления и оценки эффективности госу</w:t>
      </w:r>
      <w:r w:rsidRPr="00B44BB6">
        <w:rPr>
          <w:rFonts w:ascii="Times New Roman" w:eastAsia="Times New Roman" w:hAnsi="Times New Roman" w:cs="Times New Roman"/>
          <w:color w:val="000000"/>
          <w:kern w:val="0"/>
          <w:sz w:val="26"/>
          <w:szCs w:val="26"/>
          <w:lang w:eastAsia="ru-RU" w:bidi="ru-RU"/>
        </w:rPr>
        <w:softHyphen/>
        <w:t>дарственных финансов образовательных учреждений.</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Исследование особенностей государственного финансового кон</w:t>
      </w:r>
      <w:r w:rsidRPr="00B44BB6">
        <w:rPr>
          <w:rFonts w:ascii="Times New Roman" w:eastAsia="Times New Roman" w:hAnsi="Times New Roman" w:cs="Times New Roman"/>
          <w:color w:val="000000"/>
          <w:kern w:val="0"/>
          <w:sz w:val="26"/>
          <w:szCs w:val="26"/>
          <w:lang w:eastAsia="ru-RU" w:bidi="ru-RU"/>
        </w:rPr>
        <w:softHyphen/>
        <w:t>троля как функции управления государственными финансами образователь</w:t>
      </w:r>
      <w:r w:rsidRPr="00B44BB6">
        <w:rPr>
          <w:rFonts w:ascii="Times New Roman" w:eastAsia="Times New Roman" w:hAnsi="Times New Roman" w:cs="Times New Roman"/>
          <w:color w:val="000000"/>
          <w:kern w:val="0"/>
          <w:sz w:val="26"/>
          <w:szCs w:val="26"/>
          <w:lang w:eastAsia="ru-RU" w:bidi="ru-RU"/>
        </w:rPr>
        <w:softHyphen/>
        <w:t>ных учреждений.</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Выявление направлений развития интеграционных процессов в сфере науки и образования с целью повышения эффективности вузовской и академической науки.</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Разработка организационно-экономического механизма развития интеграции науки и образования в Российской Федерации в контексте управ</w:t>
      </w:r>
      <w:r w:rsidRPr="00B44BB6">
        <w:rPr>
          <w:rFonts w:ascii="Times New Roman" w:eastAsia="Times New Roman" w:hAnsi="Times New Roman" w:cs="Times New Roman"/>
          <w:color w:val="000000"/>
          <w:kern w:val="0"/>
          <w:sz w:val="26"/>
          <w:szCs w:val="26"/>
          <w:lang w:eastAsia="ru-RU" w:bidi="ru-RU"/>
        </w:rPr>
        <w:softHyphen/>
        <w:t>ления государственными финансами.</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Уточнение методов оценки эффективности управления государ</w:t>
      </w:r>
      <w:r w:rsidRPr="00B44BB6">
        <w:rPr>
          <w:rFonts w:ascii="Times New Roman" w:eastAsia="Times New Roman" w:hAnsi="Times New Roman" w:cs="Times New Roman"/>
          <w:color w:val="000000"/>
          <w:kern w:val="0"/>
          <w:sz w:val="26"/>
          <w:szCs w:val="26"/>
          <w:lang w:eastAsia="ru-RU" w:bidi="ru-RU"/>
        </w:rPr>
        <w:softHyphen/>
        <w:t>ственными финансами образовательных учреждений.</w:t>
      </w:r>
    </w:p>
    <w:p w:rsidR="00B44BB6" w:rsidRPr="00B44BB6" w:rsidRDefault="00B44BB6" w:rsidP="00B44BB6">
      <w:pPr>
        <w:numPr>
          <w:ilvl w:val="0"/>
          <w:numId w:val="10"/>
        </w:numPr>
        <w:tabs>
          <w:tab w:val="clear" w:pos="709"/>
          <w:tab w:val="left" w:pos="1603"/>
        </w:tabs>
        <w:suppressAutoHyphens w:val="0"/>
        <w:spacing w:after="0" w:line="494"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Обоснование целесообразности применения аудита эффективно</w:t>
      </w:r>
      <w:r w:rsidRPr="00B44BB6">
        <w:rPr>
          <w:rFonts w:ascii="Times New Roman" w:eastAsia="Times New Roman" w:hAnsi="Times New Roman" w:cs="Times New Roman"/>
          <w:color w:val="000000"/>
          <w:kern w:val="0"/>
          <w:sz w:val="26"/>
          <w:szCs w:val="26"/>
          <w:lang w:eastAsia="ru-RU" w:bidi="ru-RU"/>
        </w:rPr>
        <w:softHyphen/>
        <w:t>сти в качестве инструмента государственного финансового контроля дея</w:t>
      </w:r>
      <w:r w:rsidRPr="00B44BB6">
        <w:rPr>
          <w:rFonts w:ascii="Times New Roman" w:eastAsia="Times New Roman" w:hAnsi="Times New Roman" w:cs="Times New Roman"/>
          <w:color w:val="000000"/>
          <w:kern w:val="0"/>
          <w:sz w:val="26"/>
          <w:szCs w:val="26"/>
          <w:lang w:eastAsia="ru-RU" w:bidi="ru-RU"/>
        </w:rPr>
        <w:softHyphen/>
        <w:t>тельности образовательных учреждений.</w:t>
      </w:r>
    </w:p>
    <w:p w:rsidR="00B44BB6" w:rsidRPr="00B44BB6" w:rsidRDefault="00B44BB6" w:rsidP="00B44BB6">
      <w:pPr>
        <w:numPr>
          <w:ilvl w:val="0"/>
          <w:numId w:val="10"/>
        </w:numPr>
        <w:tabs>
          <w:tab w:val="clear" w:pos="709"/>
          <w:tab w:val="left" w:pos="1618"/>
        </w:tabs>
        <w:suppressAutoHyphens w:val="0"/>
        <w:spacing w:after="0" w:line="475" w:lineRule="exact"/>
        <w:ind w:right="26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Формирование критериев и показателей оценки эффективности использования государственных финансов в сфере образования.</w:t>
      </w:r>
    </w:p>
    <w:p w:rsidR="00B44BB6" w:rsidRPr="00B44BB6" w:rsidRDefault="00B44BB6" w:rsidP="00B44BB6">
      <w:pPr>
        <w:numPr>
          <w:ilvl w:val="0"/>
          <w:numId w:val="10"/>
        </w:numPr>
        <w:tabs>
          <w:tab w:val="clear" w:pos="709"/>
          <w:tab w:val="left" w:pos="1618"/>
        </w:tabs>
        <w:suppressAutoHyphens w:val="0"/>
        <w:spacing w:after="0" w:line="475" w:lineRule="exact"/>
        <w:ind w:right="26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Обоснование необходимости стандартизации государственного финансового контроля как инструмента повышения эффективности управления в бюджетной сфере.</w:t>
      </w:r>
    </w:p>
    <w:p w:rsidR="00B44BB6" w:rsidRPr="00B44BB6" w:rsidRDefault="00B44BB6" w:rsidP="00B44BB6">
      <w:pPr>
        <w:numPr>
          <w:ilvl w:val="0"/>
          <w:numId w:val="10"/>
        </w:numPr>
        <w:tabs>
          <w:tab w:val="clear" w:pos="709"/>
          <w:tab w:val="left" w:pos="1618"/>
        </w:tabs>
        <w:suppressAutoHyphens w:val="0"/>
        <w:spacing w:after="0" w:line="475" w:lineRule="exact"/>
        <w:ind w:right="26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Формирование направлений рационализации государственных закупок работ и услуг как способа повышения эффективности государствен</w:t>
      </w:r>
      <w:r w:rsidRPr="00B44BB6">
        <w:rPr>
          <w:rFonts w:ascii="Times New Roman" w:eastAsia="Times New Roman" w:hAnsi="Times New Roman" w:cs="Times New Roman"/>
          <w:color w:val="000000"/>
          <w:kern w:val="0"/>
          <w:sz w:val="26"/>
          <w:szCs w:val="26"/>
          <w:lang w:eastAsia="ru-RU" w:bidi="ru-RU"/>
        </w:rPr>
        <w:softHyphen/>
        <w:t>ного финансирования высшей школы.</w:t>
      </w:r>
    </w:p>
    <w:p w:rsidR="00B44BB6" w:rsidRPr="00B44BB6" w:rsidRDefault="00B44BB6" w:rsidP="00B44BB6">
      <w:pPr>
        <w:numPr>
          <w:ilvl w:val="0"/>
          <w:numId w:val="10"/>
        </w:numPr>
        <w:tabs>
          <w:tab w:val="clear" w:pos="709"/>
          <w:tab w:val="left" w:pos="1618"/>
        </w:tabs>
        <w:suppressAutoHyphens w:val="0"/>
        <w:spacing w:after="0" w:line="475" w:lineRule="exact"/>
        <w:ind w:right="26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Разработка методических рекомендаций по организации учета результатов научно-исследовательских работ в высшем учебном заведении.</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Объектом исследования</w:t>
      </w:r>
      <w:r w:rsidRPr="00B44BB6">
        <w:rPr>
          <w:rFonts w:ascii="Times New Roman" w:eastAsia="Times New Roman" w:hAnsi="Times New Roman" w:cs="Times New Roman"/>
          <w:color w:val="000000"/>
          <w:kern w:val="0"/>
          <w:sz w:val="26"/>
          <w:szCs w:val="26"/>
          <w:lang w:eastAsia="ru-RU" w:bidi="ru-RU"/>
        </w:rPr>
        <w:t xml:space="preserve"> является система управления государствен</w:t>
      </w:r>
      <w:r w:rsidRPr="00B44BB6">
        <w:rPr>
          <w:rFonts w:ascii="Times New Roman" w:eastAsia="Times New Roman" w:hAnsi="Times New Roman" w:cs="Times New Roman"/>
          <w:color w:val="000000"/>
          <w:kern w:val="0"/>
          <w:sz w:val="26"/>
          <w:szCs w:val="26"/>
          <w:lang w:eastAsia="ru-RU" w:bidi="ru-RU"/>
        </w:rPr>
        <w:softHyphen/>
        <w:t>ными финансами в сфере образования.</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Предметом исследования</w:t>
      </w:r>
      <w:r w:rsidRPr="00B44BB6">
        <w:rPr>
          <w:rFonts w:ascii="Times New Roman" w:eastAsia="Times New Roman" w:hAnsi="Times New Roman" w:cs="Times New Roman"/>
          <w:color w:val="000000"/>
          <w:kern w:val="0"/>
          <w:sz w:val="26"/>
          <w:szCs w:val="26"/>
          <w:lang w:eastAsia="ru-RU" w:bidi="ru-RU"/>
        </w:rPr>
        <w:t xml:space="preserve"> выступают организационно-экономические отношения между субъектами системы управления государственными фи</w:t>
      </w:r>
      <w:r w:rsidRPr="00B44BB6">
        <w:rPr>
          <w:rFonts w:ascii="Times New Roman" w:eastAsia="Times New Roman" w:hAnsi="Times New Roman" w:cs="Times New Roman"/>
          <w:color w:val="000000"/>
          <w:kern w:val="0"/>
          <w:sz w:val="26"/>
          <w:szCs w:val="26"/>
          <w:lang w:eastAsia="ru-RU" w:bidi="ru-RU"/>
        </w:rPr>
        <w:softHyphen/>
        <w:t>нансами в сфере образования.</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Теоретической и методической основой исследования</w:t>
      </w:r>
      <w:r w:rsidRPr="00B44BB6">
        <w:rPr>
          <w:rFonts w:ascii="Times New Roman" w:eastAsia="Times New Roman" w:hAnsi="Times New Roman" w:cs="Times New Roman"/>
          <w:color w:val="000000"/>
          <w:kern w:val="0"/>
          <w:sz w:val="26"/>
          <w:szCs w:val="26"/>
          <w:lang w:eastAsia="ru-RU" w:bidi="ru-RU"/>
        </w:rPr>
        <w:t xml:space="preserve"> является диалек</w:t>
      </w:r>
      <w:r w:rsidRPr="00B44BB6">
        <w:rPr>
          <w:rFonts w:ascii="Times New Roman" w:eastAsia="Times New Roman" w:hAnsi="Times New Roman" w:cs="Times New Roman"/>
          <w:color w:val="000000"/>
          <w:kern w:val="0"/>
          <w:sz w:val="26"/>
          <w:szCs w:val="26"/>
          <w:lang w:eastAsia="ru-RU" w:bidi="ru-RU"/>
        </w:rPr>
        <w:softHyphen/>
        <w:t>тический метод, предопределяющий изучение явлений в их постоянном раз</w:t>
      </w:r>
      <w:r w:rsidRPr="00B44BB6">
        <w:rPr>
          <w:rFonts w:ascii="Times New Roman" w:eastAsia="Times New Roman" w:hAnsi="Times New Roman" w:cs="Times New Roman"/>
          <w:color w:val="000000"/>
          <w:kern w:val="0"/>
          <w:sz w:val="26"/>
          <w:szCs w:val="26"/>
          <w:lang w:eastAsia="ru-RU" w:bidi="ru-RU"/>
        </w:rPr>
        <w:softHyphen/>
        <w:t>витии и взаимосвязи. В основу всей работы положена методология системно</w:t>
      </w:r>
      <w:r w:rsidRPr="00B44BB6">
        <w:rPr>
          <w:rFonts w:ascii="Times New Roman" w:eastAsia="Times New Roman" w:hAnsi="Times New Roman" w:cs="Times New Roman"/>
          <w:color w:val="000000"/>
          <w:kern w:val="0"/>
          <w:sz w:val="26"/>
          <w:szCs w:val="26"/>
          <w:lang w:eastAsia="ru-RU" w:bidi="ru-RU"/>
        </w:rPr>
        <w:softHyphen/>
        <w:t>го подхода с использованием метода экономической интерпретации полу</w:t>
      </w:r>
      <w:r w:rsidRPr="00B44BB6">
        <w:rPr>
          <w:rFonts w:ascii="Times New Roman" w:eastAsia="Times New Roman" w:hAnsi="Times New Roman" w:cs="Times New Roman"/>
          <w:color w:val="000000"/>
          <w:kern w:val="0"/>
          <w:sz w:val="26"/>
          <w:szCs w:val="26"/>
          <w:lang w:eastAsia="ru-RU" w:bidi="ru-RU"/>
        </w:rPr>
        <w:softHyphen/>
        <w:t>ченных результатов. В аналитической части применялись методы системного анализа, классификации и статистических группировок, логического и срав</w:t>
      </w:r>
      <w:r w:rsidRPr="00B44BB6">
        <w:rPr>
          <w:rFonts w:ascii="Times New Roman" w:eastAsia="Times New Roman" w:hAnsi="Times New Roman" w:cs="Times New Roman"/>
          <w:color w:val="000000"/>
          <w:kern w:val="0"/>
          <w:sz w:val="26"/>
          <w:szCs w:val="26"/>
          <w:lang w:eastAsia="ru-RU" w:bidi="ru-RU"/>
        </w:rPr>
        <w:softHyphen/>
        <w:t>нительного анализа. Методической базой исследования послужили норма</w:t>
      </w:r>
      <w:r w:rsidRPr="00B44BB6">
        <w:rPr>
          <w:rFonts w:ascii="Times New Roman" w:eastAsia="Times New Roman" w:hAnsi="Times New Roman" w:cs="Times New Roman"/>
          <w:color w:val="000000"/>
          <w:kern w:val="0"/>
          <w:sz w:val="26"/>
          <w:szCs w:val="26"/>
          <w:lang w:eastAsia="ru-RU" w:bidi="ru-RU"/>
        </w:rPr>
        <w:softHyphen/>
        <w:t>тивные и методические материалы государственных органов по вопросам от</w:t>
      </w:r>
      <w:r w:rsidRPr="00B44BB6">
        <w:rPr>
          <w:rFonts w:ascii="Times New Roman" w:eastAsia="Times New Roman" w:hAnsi="Times New Roman" w:cs="Times New Roman"/>
          <w:color w:val="000000"/>
          <w:kern w:val="0"/>
          <w:sz w:val="26"/>
          <w:szCs w:val="26"/>
          <w:lang w:eastAsia="ru-RU" w:bidi="ru-RU"/>
        </w:rPr>
        <w:softHyphen/>
        <w:t>раслевого и финансового регулирования сферы образования в Российской Федерации.</w:t>
      </w:r>
    </w:p>
    <w:p w:rsidR="00B44BB6" w:rsidRPr="00B44BB6" w:rsidRDefault="00B44BB6" w:rsidP="00B44BB6">
      <w:pPr>
        <w:tabs>
          <w:tab w:val="clear" w:pos="709"/>
        </w:tabs>
        <w:suppressAutoHyphens w:val="0"/>
        <w:spacing w:after="0" w:line="475" w:lineRule="exact"/>
        <w:ind w:left="200" w:right="26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Научная новизна</w:t>
      </w:r>
      <w:r w:rsidRPr="00B44BB6">
        <w:rPr>
          <w:rFonts w:ascii="Times New Roman" w:eastAsia="Times New Roman" w:hAnsi="Times New Roman" w:cs="Times New Roman"/>
          <w:color w:val="000000"/>
          <w:kern w:val="0"/>
          <w:sz w:val="26"/>
          <w:szCs w:val="26"/>
          <w:lang w:eastAsia="ru-RU" w:bidi="ru-RU"/>
        </w:rPr>
        <w:t xml:space="preserve"> диссертационной работы заключается в развитии ме</w:t>
      </w:r>
      <w:r w:rsidRPr="00B44BB6">
        <w:rPr>
          <w:rFonts w:ascii="Times New Roman" w:eastAsia="Times New Roman" w:hAnsi="Times New Roman" w:cs="Times New Roman"/>
          <w:color w:val="000000"/>
          <w:kern w:val="0"/>
          <w:sz w:val="26"/>
          <w:szCs w:val="26"/>
          <w:lang w:eastAsia="ru-RU" w:bidi="ru-RU"/>
        </w:rPr>
        <w:softHyphen/>
        <w:t>тодологии управления государственными финансами в сфере образования и формировании организационно-экономического механизма оценки эффек</w:t>
      </w:r>
      <w:r w:rsidRPr="00B44BB6">
        <w:rPr>
          <w:rFonts w:ascii="Times New Roman" w:eastAsia="Times New Roman" w:hAnsi="Times New Roman" w:cs="Times New Roman"/>
          <w:color w:val="000000"/>
          <w:kern w:val="0"/>
          <w:sz w:val="26"/>
          <w:szCs w:val="26"/>
          <w:lang w:eastAsia="ru-RU" w:bidi="ru-RU"/>
        </w:rPr>
        <w:softHyphen/>
        <w:t>тивности использования государственных и муниципальных финансов обра</w:t>
      </w:r>
      <w:r w:rsidRPr="00B44BB6">
        <w:rPr>
          <w:rFonts w:ascii="Times New Roman" w:eastAsia="Times New Roman" w:hAnsi="Times New Roman" w:cs="Times New Roman"/>
          <w:color w:val="000000"/>
          <w:kern w:val="0"/>
          <w:sz w:val="26"/>
          <w:szCs w:val="26"/>
          <w:lang w:eastAsia="ru-RU" w:bidi="ru-RU"/>
        </w:rPr>
        <w:softHyphen/>
        <w:t>зовательными учреждениями Российской Федерации.</w:t>
      </w:r>
    </w:p>
    <w:p w:rsidR="00B44BB6" w:rsidRPr="00B44BB6" w:rsidRDefault="00B44BB6" w:rsidP="00B44BB6">
      <w:pPr>
        <w:tabs>
          <w:tab w:val="clear" w:pos="709"/>
        </w:tabs>
        <w:suppressAutoHyphens w:val="0"/>
        <w:spacing w:after="0" w:line="475" w:lineRule="exact"/>
        <w:ind w:left="180" w:right="280" w:firstLine="72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На защиту выносятся следующие наиболее существенные результаты диссертационного исследования, составляющие научную новизну работы:</w:t>
      </w:r>
    </w:p>
    <w:p w:rsidR="00B44BB6" w:rsidRPr="00B44BB6" w:rsidRDefault="00B44BB6" w:rsidP="00B44BB6">
      <w:pPr>
        <w:numPr>
          <w:ilvl w:val="0"/>
          <w:numId w:val="11"/>
        </w:numPr>
        <w:tabs>
          <w:tab w:val="clear" w:pos="709"/>
          <w:tab w:val="left" w:pos="1237"/>
        </w:tabs>
        <w:suppressAutoHyphens w:val="0"/>
        <w:spacing w:after="0" w:line="475"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приоритетность программно-целевого метода формиро</w:t>
      </w:r>
      <w:r w:rsidRPr="00B44BB6">
        <w:rPr>
          <w:rFonts w:ascii="Times New Roman" w:eastAsia="Times New Roman" w:hAnsi="Times New Roman" w:cs="Times New Roman"/>
          <w:color w:val="000000"/>
          <w:kern w:val="0"/>
          <w:sz w:val="26"/>
          <w:szCs w:val="26"/>
          <w:lang w:eastAsia="ru-RU" w:bidi="ru-RU"/>
        </w:rPr>
        <w:softHyphen/>
        <w:t>вания и исполнения бюджетов государственных и муниципальных образова</w:t>
      </w:r>
      <w:r w:rsidRPr="00B44BB6">
        <w:rPr>
          <w:rFonts w:ascii="Times New Roman" w:eastAsia="Times New Roman" w:hAnsi="Times New Roman" w:cs="Times New Roman"/>
          <w:color w:val="000000"/>
          <w:kern w:val="0"/>
          <w:sz w:val="26"/>
          <w:szCs w:val="26"/>
          <w:lang w:eastAsia="ru-RU" w:bidi="ru-RU"/>
        </w:rPr>
        <w:softHyphen/>
        <w:t>тельных учреждений в Российской Федерации, обеспечивающего стимули</w:t>
      </w:r>
      <w:r w:rsidRPr="00B44BB6">
        <w:rPr>
          <w:rFonts w:ascii="Times New Roman" w:eastAsia="Times New Roman" w:hAnsi="Times New Roman" w:cs="Times New Roman"/>
          <w:color w:val="000000"/>
          <w:kern w:val="0"/>
          <w:sz w:val="26"/>
          <w:szCs w:val="26"/>
          <w:lang w:eastAsia="ru-RU" w:bidi="ru-RU"/>
        </w:rPr>
        <w:softHyphen/>
        <w:t>рование образовательных учреждений, активно внедряющих инновационные образовательные программы, поддержку субъектов Российской Федерации, внедряющих комплексные проекты модернизации образования.</w:t>
      </w:r>
    </w:p>
    <w:p w:rsidR="00B44BB6" w:rsidRPr="00B44BB6" w:rsidRDefault="00B44BB6" w:rsidP="00B44BB6">
      <w:pPr>
        <w:numPr>
          <w:ilvl w:val="0"/>
          <w:numId w:val="11"/>
        </w:numPr>
        <w:tabs>
          <w:tab w:val="clear" w:pos="709"/>
          <w:tab w:val="left" w:pos="1242"/>
        </w:tabs>
        <w:suppressAutoHyphens w:val="0"/>
        <w:spacing w:after="0" w:line="475"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Выявлены типологические признаки и базовые компоненты системы управления государственными финансами образовательных учреждений, в ос</w:t>
      </w:r>
      <w:r w:rsidRPr="00B44BB6">
        <w:rPr>
          <w:rFonts w:ascii="Times New Roman" w:eastAsia="Times New Roman" w:hAnsi="Times New Roman" w:cs="Times New Roman"/>
          <w:color w:val="000000"/>
          <w:kern w:val="0"/>
          <w:sz w:val="26"/>
          <w:szCs w:val="26"/>
          <w:lang w:eastAsia="ru-RU" w:bidi="ru-RU"/>
        </w:rPr>
        <w:softHyphen/>
        <w:t>нову которой положены линейно-функциональная схема, сочетающая верти</w:t>
      </w:r>
      <w:r w:rsidRPr="00B44BB6">
        <w:rPr>
          <w:rFonts w:ascii="Times New Roman" w:eastAsia="Times New Roman" w:hAnsi="Times New Roman" w:cs="Times New Roman"/>
          <w:color w:val="000000"/>
          <w:kern w:val="0"/>
          <w:sz w:val="26"/>
          <w:szCs w:val="26"/>
          <w:lang w:eastAsia="ru-RU" w:bidi="ru-RU"/>
        </w:rPr>
        <w:softHyphen/>
        <w:t>кальную организацию управления (распределение административного веде</w:t>
      </w:r>
      <w:r w:rsidRPr="00B44BB6">
        <w:rPr>
          <w:rFonts w:ascii="Times New Roman" w:eastAsia="Times New Roman" w:hAnsi="Times New Roman" w:cs="Times New Roman"/>
          <w:color w:val="000000"/>
          <w:kern w:val="0"/>
          <w:sz w:val="26"/>
          <w:szCs w:val="26"/>
          <w:lang w:eastAsia="ru-RU" w:bidi="ru-RU"/>
        </w:rPr>
        <w:softHyphen/>
        <w:t>ния по уровням управления) с распределением по уровням и функциям управления, и программно-целевой метод управления, подразумевающий формирование дерева целей социально-экономического развития сферы об</w:t>
      </w:r>
      <w:r w:rsidRPr="00B44BB6">
        <w:rPr>
          <w:rFonts w:ascii="Times New Roman" w:eastAsia="Times New Roman" w:hAnsi="Times New Roman" w:cs="Times New Roman"/>
          <w:color w:val="000000"/>
          <w:kern w:val="0"/>
          <w:sz w:val="26"/>
          <w:szCs w:val="26"/>
          <w:lang w:eastAsia="ru-RU" w:bidi="ru-RU"/>
        </w:rPr>
        <w:softHyphen/>
        <w:t>разования и выявление ресурсов, необходимых для их согласованной реали</w:t>
      </w:r>
      <w:r w:rsidRPr="00B44BB6">
        <w:rPr>
          <w:rFonts w:ascii="Times New Roman" w:eastAsia="Times New Roman" w:hAnsi="Times New Roman" w:cs="Times New Roman"/>
          <w:color w:val="000000"/>
          <w:kern w:val="0"/>
          <w:sz w:val="26"/>
          <w:szCs w:val="26"/>
          <w:lang w:eastAsia="ru-RU" w:bidi="ru-RU"/>
        </w:rPr>
        <w:softHyphen/>
        <w:t>зации.</w:t>
      </w:r>
    </w:p>
    <w:p w:rsidR="00B44BB6" w:rsidRPr="00B44BB6" w:rsidRDefault="00B44BB6" w:rsidP="00B44BB6">
      <w:pPr>
        <w:numPr>
          <w:ilvl w:val="0"/>
          <w:numId w:val="11"/>
        </w:numPr>
        <w:tabs>
          <w:tab w:val="clear" w:pos="709"/>
          <w:tab w:val="left" w:pos="1232"/>
        </w:tabs>
        <w:suppressAutoHyphens w:val="0"/>
        <w:spacing w:after="0" w:line="475"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взаимосвязь принципов оценки эффективности государ</w:t>
      </w:r>
      <w:r w:rsidRPr="00B44BB6">
        <w:rPr>
          <w:rFonts w:ascii="Times New Roman" w:eastAsia="Times New Roman" w:hAnsi="Times New Roman" w:cs="Times New Roman"/>
          <w:color w:val="000000"/>
          <w:kern w:val="0"/>
          <w:sz w:val="26"/>
          <w:szCs w:val="26"/>
          <w:lang w:eastAsia="ru-RU" w:bidi="ru-RU"/>
        </w:rPr>
        <w:softHyphen/>
        <w:t>ственных финансов образовательных учреждений с группой принципов го</w:t>
      </w:r>
      <w:r w:rsidRPr="00B44BB6">
        <w:rPr>
          <w:rFonts w:ascii="Times New Roman" w:eastAsia="Times New Roman" w:hAnsi="Times New Roman" w:cs="Times New Roman"/>
          <w:color w:val="000000"/>
          <w:kern w:val="0"/>
          <w:sz w:val="26"/>
          <w:szCs w:val="26"/>
          <w:lang w:eastAsia="ru-RU" w:bidi="ru-RU"/>
        </w:rPr>
        <w:softHyphen/>
        <w:t>сударственного управления в сфере образования и принципов государствен</w:t>
      </w:r>
      <w:r w:rsidRPr="00B44BB6">
        <w:rPr>
          <w:rFonts w:ascii="Times New Roman" w:eastAsia="Times New Roman" w:hAnsi="Times New Roman" w:cs="Times New Roman"/>
          <w:color w:val="000000"/>
          <w:kern w:val="0"/>
          <w:sz w:val="26"/>
          <w:szCs w:val="26"/>
          <w:lang w:eastAsia="ru-RU" w:bidi="ru-RU"/>
        </w:rPr>
        <w:softHyphen/>
        <w:t>ного финансового контроля;</w:t>
      </w:r>
    </w:p>
    <w:p w:rsidR="00B44BB6" w:rsidRPr="00B44BB6" w:rsidRDefault="00B44BB6" w:rsidP="00B44BB6">
      <w:pPr>
        <w:numPr>
          <w:ilvl w:val="0"/>
          <w:numId w:val="11"/>
        </w:numPr>
        <w:tabs>
          <w:tab w:val="clear" w:pos="709"/>
          <w:tab w:val="left" w:pos="1222"/>
        </w:tabs>
        <w:suppressAutoHyphens w:val="0"/>
        <w:spacing w:after="0" w:line="475" w:lineRule="exact"/>
        <w:ind w:right="280"/>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Уточнено содержание классификационных групп государственного финансового контроля как функции управления государственными финанса</w:t>
      </w:r>
      <w:r w:rsidRPr="00B44BB6">
        <w:rPr>
          <w:rFonts w:ascii="Times New Roman" w:eastAsia="Times New Roman" w:hAnsi="Times New Roman" w:cs="Times New Roman"/>
          <w:color w:val="000000"/>
          <w:kern w:val="0"/>
          <w:sz w:val="26"/>
          <w:szCs w:val="26"/>
          <w:lang w:eastAsia="ru-RU" w:bidi="ru-RU"/>
        </w:rPr>
        <w:softHyphen/>
        <w:t>ми образовательных учреждений по видам, типам и формам. Предложена единая концепция финансового контроля государства, определяющая един</w:t>
      </w:r>
      <w:r w:rsidRPr="00B44BB6">
        <w:rPr>
          <w:rFonts w:ascii="Times New Roman" w:eastAsia="Times New Roman" w:hAnsi="Times New Roman" w:cs="Times New Roman"/>
          <w:color w:val="000000"/>
          <w:kern w:val="0"/>
          <w:sz w:val="26"/>
          <w:szCs w:val="26"/>
          <w:lang w:eastAsia="ru-RU" w:bidi="ru-RU"/>
        </w:rPr>
        <w:softHyphen/>
        <w:t>ство целей, принципов и согласованность действий в вопросах контроля за федеральными, региональными и муниципальными бюджетными средства</w:t>
      </w:r>
      <w:r w:rsidRPr="00B44BB6">
        <w:rPr>
          <w:rFonts w:ascii="Times New Roman" w:eastAsia="Times New Roman" w:hAnsi="Times New Roman" w:cs="Times New Roman"/>
          <w:color w:val="000000"/>
          <w:kern w:val="0"/>
          <w:sz w:val="26"/>
          <w:szCs w:val="26"/>
          <w:lang w:eastAsia="ru-RU" w:bidi="ru-RU"/>
        </w:rPr>
        <w:softHyphen/>
        <w:t>ми, в том числе в сфере образования.</w:t>
      </w:r>
    </w:p>
    <w:p w:rsidR="00B44BB6" w:rsidRPr="00B44BB6" w:rsidRDefault="00B44BB6" w:rsidP="00B44BB6">
      <w:pPr>
        <w:numPr>
          <w:ilvl w:val="0"/>
          <w:numId w:val="11"/>
        </w:numPr>
        <w:tabs>
          <w:tab w:val="clear" w:pos="709"/>
          <w:tab w:val="left" w:pos="1251"/>
        </w:tabs>
        <w:suppressAutoHyphens w:val="0"/>
        <w:spacing w:after="0" w:line="475" w:lineRule="exact"/>
        <w:ind w:right="280"/>
        <w:jc w:val="left"/>
        <w:rPr>
          <w:rFonts w:ascii="Times New Roman" w:eastAsia="Times New Roman" w:hAnsi="Times New Roman" w:cs="Times New Roman"/>
          <w:color w:val="000000"/>
          <w:kern w:val="0"/>
          <w:sz w:val="26"/>
          <w:szCs w:val="26"/>
          <w:lang w:eastAsia="ru-RU" w:bidi="ru-RU"/>
        </w:rPr>
        <w:sectPr w:rsidR="00B44BB6" w:rsidRPr="00B44BB6">
          <w:headerReference w:type="even" r:id="rId9"/>
          <w:headerReference w:type="default" r:id="rId10"/>
          <w:pgSz w:w="11900" w:h="16840"/>
          <w:pgMar w:top="1825" w:right="689" w:bottom="614" w:left="1389" w:header="0" w:footer="3" w:gutter="0"/>
          <w:cols w:space="720"/>
          <w:noEndnote/>
          <w:docGrid w:linePitch="360"/>
        </w:sectPr>
      </w:pPr>
      <w:r w:rsidRPr="00B44BB6">
        <w:rPr>
          <w:rFonts w:ascii="Times New Roman" w:eastAsia="Times New Roman" w:hAnsi="Times New Roman" w:cs="Times New Roman"/>
          <w:color w:val="000000"/>
          <w:kern w:val="0"/>
          <w:sz w:val="26"/>
          <w:szCs w:val="26"/>
          <w:lang w:eastAsia="ru-RU" w:bidi="ru-RU"/>
        </w:rPr>
        <w:t>Разработан организационно-экономический механизм развития ин</w:t>
      </w:r>
      <w:r w:rsidRPr="00B44BB6">
        <w:rPr>
          <w:rFonts w:ascii="Times New Roman" w:eastAsia="Times New Roman" w:hAnsi="Times New Roman" w:cs="Times New Roman"/>
          <w:color w:val="000000"/>
          <w:kern w:val="0"/>
          <w:sz w:val="26"/>
          <w:szCs w:val="26"/>
          <w:lang w:eastAsia="ru-RU" w:bidi="ru-RU"/>
        </w:rPr>
        <w:softHyphen/>
        <w:t>теграции науки и образования в Российской Федерации в контексте управле-</w:t>
      </w:r>
    </w:p>
    <w:p w:rsidR="00B44BB6" w:rsidRPr="00B44BB6" w:rsidRDefault="00B44BB6" w:rsidP="00B44BB6">
      <w:pPr>
        <w:tabs>
          <w:tab w:val="clear" w:pos="709"/>
        </w:tabs>
        <w:suppressAutoHyphens w:val="0"/>
        <w:spacing w:after="0" w:line="475" w:lineRule="exact"/>
        <w:ind w:firstLine="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ния государственными финансами, включающий необходимость внесения изменений в бюджетный кодекс РФ (порядок единого бюджетного планиро</w:t>
      </w:r>
      <w:r w:rsidRPr="00B44BB6">
        <w:rPr>
          <w:rFonts w:ascii="Times New Roman" w:eastAsia="Times New Roman" w:hAnsi="Times New Roman" w:cs="Times New Roman"/>
          <w:color w:val="000000"/>
          <w:kern w:val="0"/>
          <w:sz w:val="26"/>
          <w:szCs w:val="26"/>
          <w:lang w:eastAsia="ru-RU" w:bidi="ru-RU"/>
        </w:rPr>
        <w:softHyphen/>
        <w:t>вания и финансирования науки и образования, введение в бюджетную клас</w:t>
      </w:r>
      <w:r w:rsidRPr="00B44BB6">
        <w:rPr>
          <w:rFonts w:ascii="Times New Roman" w:eastAsia="Times New Roman" w:hAnsi="Times New Roman" w:cs="Times New Roman"/>
          <w:color w:val="000000"/>
          <w:kern w:val="0"/>
          <w:sz w:val="26"/>
          <w:szCs w:val="26"/>
          <w:lang w:eastAsia="ru-RU" w:bidi="ru-RU"/>
        </w:rPr>
        <w:softHyphen/>
        <w:t>сификацию расходов бюджетов Российской Федерации специальных клас</w:t>
      </w:r>
      <w:r w:rsidRPr="00B44BB6">
        <w:rPr>
          <w:rFonts w:ascii="Times New Roman" w:eastAsia="Times New Roman" w:hAnsi="Times New Roman" w:cs="Times New Roman"/>
          <w:color w:val="000000"/>
          <w:kern w:val="0"/>
          <w:sz w:val="26"/>
          <w:szCs w:val="26"/>
          <w:lang w:eastAsia="ru-RU" w:bidi="ru-RU"/>
        </w:rPr>
        <w:softHyphen/>
        <w:t>сификационных кодов на проведение интеграционных мероприятий науки и образования) и формирование системы оценки эффективности результатов научных исследований.</w:t>
      </w:r>
    </w:p>
    <w:p w:rsidR="00B44BB6" w:rsidRPr="00B44BB6" w:rsidRDefault="00B44BB6" w:rsidP="00B44BB6">
      <w:pPr>
        <w:numPr>
          <w:ilvl w:val="0"/>
          <w:numId w:val="11"/>
        </w:numPr>
        <w:tabs>
          <w:tab w:val="clear" w:pos="709"/>
          <w:tab w:val="left" w:pos="1047"/>
        </w:tabs>
        <w:suppressAutoHyphens w:val="0"/>
        <w:spacing w:after="290" w:line="475"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Предложен концептуальный подход к оценке эффективности управ</w:t>
      </w:r>
      <w:r w:rsidRPr="00B44BB6">
        <w:rPr>
          <w:rFonts w:ascii="Times New Roman" w:eastAsia="Times New Roman" w:hAnsi="Times New Roman" w:cs="Times New Roman"/>
          <w:color w:val="000000"/>
          <w:kern w:val="0"/>
          <w:sz w:val="26"/>
          <w:szCs w:val="26"/>
          <w:lang w:eastAsia="ru-RU" w:bidi="ru-RU"/>
        </w:rPr>
        <w:softHyphen/>
        <w:t>ления государственными финансами образовательных учреждений, основан</w:t>
      </w:r>
      <w:r w:rsidRPr="00B44BB6">
        <w:rPr>
          <w:rFonts w:ascii="Times New Roman" w:eastAsia="Times New Roman" w:hAnsi="Times New Roman" w:cs="Times New Roman"/>
          <w:color w:val="000000"/>
          <w:kern w:val="0"/>
          <w:sz w:val="26"/>
          <w:szCs w:val="26"/>
          <w:lang w:eastAsia="ru-RU" w:bidi="ru-RU"/>
        </w:rPr>
        <w:softHyphen/>
        <w:t>ный на модели бюджетирования, ориентированного на результат, в рамках среднесрочного планирования системы критериев и показателей, отражаю</w:t>
      </w:r>
      <w:r w:rsidRPr="00B44BB6">
        <w:rPr>
          <w:rFonts w:ascii="Times New Roman" w:eastAsia="Times New Roman" w:hAnsi="Times New Roman" w:cs="Times New Roman"/>
          <w:color w:val="000000"/>
          <w:kern w:val="0"/>
          <w:sz w:val="26"/>
          <w:szCs w:val="26"/>
          <w:lang w:eastAsia="ru-RU" w:bidi="ru-RU"/>
        </w:rPr>
        <w:softHyphen/>
        <w:t>щих степень достижения поставленных целей и социально-экономические результаты деятельности органов исполнительной власти.</w:t>
      </w:r>
    </w:p>
    <w:p w:rsidR="00B44BB6" w:rsidRPr="00B44BB6" w:rsidRDefault="00B44BB6" w:rsidP="00B44BB6">
      <w:pPr>
        <w:numPr>
          <w:ilvl w:val="0"/>
          <w:numId w:val="11"/>
        </w:numPr>
        <w:tabs>
          <w:tab w:val="clear" w:pos="709"/>
          <w:tab w:val="left" w:pos="1042"/>
        </w:tabs>
        <w:suppressAutoHyphens w:val="0"/>
        <w:spacing w:after="0" w:line="413"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целесообразность применения аудита эффективности в качестве главного инструмента государственного финансового контроля и оценки бюджетных расходов с точки зрения решения общегосударственных задач в сфере образования, позволяющего установить степень и целесообраз</w:t>
      </w:r>
      <w:r w:rsidRPr="00B44BB6">
        <w:rPr>
          <w:rFonts w:ascii="Times New Roman" w:eastAsia="Times New Roman" w:hAnsi="Times New Roman" w:cs="Times New Roman"/>
          <w:color w:val="000000"/>
          <w:kern w:val="0"/>
          <w:sz w:val="26"/>
          <w:szCs w:val="26"/>
          <w:lang w:eastAsia="ru-RU" w:bidi="ru-RU"/>
        </w:rPr>
        <w:softHyphen/>
        <w:t>ность использования средств бюджетов, внебюджетных средств, а также го</w:t>
      </w:r>
      <w:r w:rsidRPr="00B44BB6">
        <w:rPr>
          <w:rFonts w:ascii="Times New Roman" w:eastAsia="Times New Roman" w:hAnsi="Times New Roman" w:cs="Times New Roman"/>
          <w:color w:val="000000"/>
          <w:kern w:val="0"/>
          <w:sz w:val="26"/>
          <w:szCs w:val="26"/>
          <w:lang w:eastAsia="ru-RU" w:bidi="ru-RU"/>
        </w:rPr>
        <w:softHyphen/>
        <w:t>сударственного (муниципального) имущества для целей, определенных бюджетным законодательством; разработан механизм проведения аудитов эффективности как при реализации бюджетных целевых программ, так и во внепрограммном секторе бюджетного финансирования.</w:t>
      </w:r>
    </w:p>
    <w:p w:rsidR="00B44BB6" w:rsidRPr="00B44BB6" w:rsidRDefault="00B44BB6" w:rsidP="00B44BB6">
      <w:pPr>
        <w:numPr>
          <w:ilvl w:val="0"/>
          <w:numId w:val="11"/>
        </w:numPr>
        <w:tabs>
          <w:tab w:val="clear" w:pos="709"/>
          <w:tab w:val="left" w:pos="1047"/>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Сформулированы два вида критериев оценки эффективности управ</w:t>
      </w:r>
      <w:r w:rsidRPr="00B44BB6">
        <w:rPr>
          <w:rFonts w:ascii="Times New Roman" w:eastAsia="Times New Roman" w:hAnsi="Times New Roman" w:cs="Times New Roman"/>
          <w:color w:val="000000"/>
          <w:kern w:val="0"/>
          <w:sz w:val="26"/>
          <w:szCs w:val="26"/>
          <w:lang w:eastAsia="ru-RU" w:bidi="ru-RU"/>
        </w:rPr>
        <w:softHyphen/>
        <w:t>ления государственными финансами в сфере образования: критерии, отра</w:t>
      </w:r>
      <w:r w:rsidRPr="00B44BB6">
        <w:rPr>
          <w:rFonts w:ascii="Times New Roman" w:eastAsia="Times New Roman" w:hAnsi="Times New Roman" w:cs="Times New Roman"/>
          <w:color w:val="000000"/>
          <w:kern w:val="0"/>
          <w:sz w:val="26"/>
          <w:szCs w:val="26"/>
          <w:lang w:eastAsia="ru-RU" w:bidi="ru-RU"/>
        </w:rPr>
        <w:softHyphen/>
        <w:t>жающие прямые результаты деятельности образовательных учреждений (со</w:t>
      </w:r>
      <w:r w:rsidRPr="00B44BB6">
        <w:rPr>
          <w:rFonts w:ascii="Times New Roman" w:eastAsia="Times New Roman" w:hAnsi="Times New Roman" w:cs="Times New Roman"/>
          <w:color w:val="000000"/>
          <w:kern w:val="0"/>
          <w:sz w:val="26"/>
          <w:szCs w:val="26"/>
          <w:lang w:eastAsia="ru-RU" w:bidi="ru-RU"/>
        </w:rPr>
        <w:softHyphen/>
        <w:t>отношение между произведенными затратами ресурсов (в стоимостном вы</w:t>
      </w:r>
      <w:r w:rsidRPr="00B44BB6">
        <w:rPr>
          <w:rFonts w:ascii="Times New Roman" w:eastAsia="Times New Roman" w:hAnsi="Times New Roman" w:cs="Times New Roman"/>
          <w:color w:val="000000"/>
          <w:kern w:val="0"/>
          <w:sz w:val="26"/>
          <w:szCs w:val="26"/>
          <w:lang w:eastAsia="ru-RU" w:bidi="ru-RU"/>
        </w:rPr>
        <w:softHyphen/>
        <w:t>ражении) и полученными при этом результатами (объемом оказанных обра</w:t>
      </w:r>
      <w:r w:rsidRPr="00B44BB6">
        <w:rPr>
          <w:rFonts w:ascii="Times New Roman" w:eastAsia="Times New Roman" w:hAnsi="Times New Roman" w:cs="Times New Roman"/>
          <w:color w:val="000000"/>
          <w:kern w:val="0"/>
          <w:sz w:val="26"/>
          <w:szCs w:val="26"/>
          <w:lang w:eastAsia="ru-RU" w:bidi="ru-RU"/>
        </w:rPr>
        <w:softHyphen/>
        <w:t>зовательных услуг)); критерии, отражающие конечные (социальные) резуль</w:t>
      </w:r>
      <w:r w:rsidRPr="00B44BB6">
        <w:rPr>
          <w:rFonts w:ascii="Times New Roman" w:eastAsia="Times New Roman" w:hAnsi="Times New Roman" w:cs="Times New Roman"/>
          <w:color w:val="000000"/>
          <w:kern w:val="0"/>
          <w:sz w:val="26"/>
          <w:szCs w:val="26"/>
          <w:lang w:eastAsia="ru-RU" w:bidi="ru-RU"/>
        </w:rPr>
        <w:softHyphen/>
        <w:t>таты управления в сфере образования (уровень достижения поставленных социальных целей).</w:t>
      </w:r>
    </w:p>
    <w:p w:rsidR="00B44BB6" w:rsidRPr="00B44BB6" w:rsidRDefault="00B44BB6" w:rsidP="00B44BB6">
      <w:pPr>
        <w:numPr>
          <w:ilvl w:val="0"/>
          <w:numId w:val="11"/>
        </w:numPr>
        <w:tabs>
          <w:tab w:val="clear" w:pos="709"/>
          <w:tab w:val="left" w:pos="1147"/>
        </w:tabs>
        <w:suppressAutoHyphens w:val="0"/>
        <w:spacing w:after="0" w:line="494"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Разработаны методические рекомендации по совершенствованию стандартизации национальной системы государственного финансового кон</w:t>
      </w:r>
      <w:r w:rsidRPr="00B44BB6">
        <w:rPr>
          <w:rFonts w:ascii="Times New Roman" w:eastAsia="Times New Roman" w:hAnsi="Times New Roman" w:cs="Times New Roman"/>
          <w:color w:val="000000"/>
          <w:kern w:val="0"/>
          <w:sz w:val="26"/>
          <w:szCs w:val="26"/>
          <w:lang w:eastAsia="ru-RU" w:bidi="ru-RU"/>
        </w:rPr>
        <w:softHyphen/>
        <w:t>троля Российской Федерации, предусматривающие объединение в едином кодифицированном поле стандартов, регулирующих различные виды кон</w:t>
      </w:r>
      <w:r w:rsidRPr="00B44BB6">
        <w:rPr>
          <w:rFonts w:ascii="Times New Roman" w:eastAsia="Times New Roman" w:hAnsi="Times New Roman" w:cs="Times New Roman"/>
          <w:color w:val="000000"/>
          <w:kern w:val="0"/>
          <w:sz w:val="26"/>
          <w:szCs w:val="26"/>
          <w:lang w:eastAsia="ru-RU" w:bidi="ru-RU"/>
        </w:rPr>
        <w:softHyphen/>
        <w:t>троля - государственного, внутрихозяйственного и аудиторского, и полное законодательное оформление создаваемой системы национальных стандар</w:t>
      </w:r>
      <w:r w:rsidRPr="00B44BB6">
        <w:rPr>
          <w:rFonts w:ascii="Times New Roman" w:eastAsia="Times New Roman" w:hAnsi="Times New Roman" w:cs="Times New Roman"/>
          <w:color w:val="000000"/>
          <w:kern w:val="0"/>
          <w:sz w:val="26"/>
          <w:szCs w:val="26"/>
          <w:lang w:eastAsia="ru-RU" w:bidi="ru-RU"/>
        </w:rPr>
        <w:softHyphen/>
        <w:t>тов, что позволит укрепить взаимодействие между видами, разновидностями и направлениями финансового контроля в Российской Федерации, создать единую понятийную и терминологическую базу в сфере стандартизации фи</w:t>
      </w:r>
      <w:r w:rsidRPr="00B44BB6">
        <w:rPr>
          <w:rFonts w:ascii="Times New Roman" w:eastAsia="Times New Roman" w:hAnsi="Times New Roman" w:cs="Times New Roman"/>
          <w:color w:val="000000"/>
          <w:kern w:val="0"/>
          <w:sz w:val="26"/>
          <w:szCs w:val="26"/>
          <w:lang w:eastAsia="ru-RU" w:bidi="ru-RU"/>
        </w:rPr>
        <w:softHyphen/>
        <w:t>нансового контроля.</w:t>
      </w:r>
    </w:p>
    <w:p w:rsidR="00B44BB6" w:rsidRPr="00B44BB6" w:rsidRDefault="00B44BB6" w:rsidP="00B44BB6">
      <w:pPr>
        <w:numPr>
          <w:ilvl w:val="0"/>
          <w:numId w:val="11"/>
        </w:numPr>
        <w:tabs>
          <w:tab w:val="clear" w:pos="709"/>
          <w:tab w:val="left" w:pos="1206"/>
        </w:tabs>
        <w:suppressAutoHyphens w:val="0"/>
        <w:spacing w:after="0" w:line="494"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Предложены способы повышения эффективности государственного финансирования в сфере образования путем рационализации закупок работ и услуг органами управления образованием и образовательными учреждения</w:t>
      </w:r>
      <w:r w:rsidRPr="00B44BB6">
        <w:rPr>
          <w:rFonts w:ascii="Times New Roman" w:eastAsia="Times New Roman" w:hAnsi="Times New Roman" w:cs="Times New Roman"/>
          <w:color w:val="000000"/>
          <w:kern w:val="0"/>
          <w:sz w:val="26"/>
          <w:szCs w:val="26"/>
          <w:lang w:eastAsia="ru-RU" w:bidi="ru-RU"/>
        </w:rPr>
        <w:softHyphen/>
        <w:t>ми на основе использования современных схем реализации инвестиционно</w:t>
      </w:r>
      <w:r w:rsidRPr="00B44BB6">
        <w:rPr>
          <w:rFonts w:ascii="Times New Roman" w:eastAsia="Times New Roman" w:hAnsi="Times New Roman" w:cs="Times New Roman"/>
          <w:color w:val="000000"/>
          <w:kern w:val="0"/>
          <w:sz w:val="26"/>
          <w:szCs w:val="26"/>
          <w:lang w:eastAsia="ru-RU" w:bidi="ru-RU"/>
        </w:rPr>
        <w:softHyphen/>
        <w:t>строительных проектов в сфере развития основных фондов образовательных учреждений и рационального сочетания критериев стоимости и качества при закупках научно-исследовательских, опытно-конструкторских, управленче</w:t>
      </w:r>
      <w:r w:rsidRPr="00B44BB6">
        <w:rPr>
          <w:rFonts w:ascii="Times New Roman" w:eastAsia="Times New Roman" w:hAnsi="Times New Roman" w:cs="Times New Roman"/>
          <w:color w:val="000000"/>
          <w:kern w:val="0"/>
          <w:sz w:val="26"/>
          <w:szCs w:val="26"/>
          <w:lang w:eastAsia="ru-RU" w:bidi="ru-RU"/>
        </w:rPr>
        <w:softHyphen/>
        <w:t>ских и других интеллектуальных услуг.</w:t>
      </w:r>
    </w:p>
    <w:p w:rsidR="00B44BB6" w:rsidRPr="00B44BB6" w:rsidRDefault="00B44BB6" w:rsidP="00B44BB6">
      <w:pPr>
        <w:numPr>
          <w:ilvl w:val="0"/>
          <w:numId w:val="11"/>
        </w:numPr>
        <w:tabs>
          <w:tab w:val="clear" w:pos="709"/>
          <w:tab w:val="left" w:pos="1210"/>
        </w:tabs>
        <w:suppressAutoHyphens w:val="0"/>
        <w:spacing w:after="0" w:line="494" w:lineRule="exact"/>
        <w:jc w:val="left"/>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Разработаны методические рекомендации по организации учета ре</w:t>
      </w:r>
      <w:r w:rsidRPr="00B44BB6">
        <w:rPr>
          <w:rFonts w:ascii="Times New Roman" w:eastAsia="Times New Roman" w:hAnsi="Times New Roman" w:cs="Times New Roman"/>
          <w:color w:val="000000"/>
          <w:kern w:val="0"/>
          <w:sz w:val="26"/>
          <w:szCs w:val="26"/>
          <w:lang w:eastAsia="ru-RU" w:bidi="ru-RU"/>
        </w:rPr>
        <w:softHyphen/>
        <w:t>зультатов научно-исследовательских работ в высшем учебном заведении с помощью Карты учета результатов НИР, позволяющей осуществлять оценку эффективности затрат, в том числе бюджетных, в конкретное научное на</w:t>
      </w:r>
      <w:r w:rsidRPr="00B44BB6">
        <w:rPr>
          <w:rFonts w:ascii="Times New Roman" w:eastAsia="Times New Roman" w:hAnsi="Times New Roman" w:cs="Times New Roman"/>
          <w:color w:val="000000"/>
          <w:kern w:val="0"/>
          <w:sz w:val="26"/>
          <w:szCs w:val="26"/>
          <w:lang w:eastAsia="ru-RU" w:bidi="ru-RU"/>
        </w:rPr>
        <w:softHyphen/>
        <w:t>правление.</w:t>
      </w:r>
    </w:p>
    <w:p w:rsidR="00B44BB6" w:rsidRPr="00B44BB6" w:rsidRDefault="00B44BB6" w:rsidP="00B44BB6">
      <w:pPr>
        <w:tabs>
          <w:tab w:val="clear" w:pos="709"/>
        </w:tabs>
        <w:suppressAutoHyphens w:val="0"/>
        <w:spacing w:after="0" w:line="494" w:lineRule="exact"/>
        <w:ind w:firstLine="780"/>
        <w:rPr>
          <w:rFonts w:ascii="Times New Roman" w:eastAsia="Times New Roman" w:hAnsi="Times New Roman" w:cs="Times New Roman"/>
          <w:color w:val="000000"/>
          <w:kern w:val="0"/>
          <w:sz w:val="26"/>
          <w:szCs w:val="26"/>
          <w:lang w:eastAsia="ru-RU" w:bidi="ru-RU"/>
        </w:rPr>
        <w:sectPr w:rsidR="00B44BB6" w:rsidRPr="00B44BB6">
          <w:headerReference w:type="even" r:id="rId11"/>
          <w:headerReference w:type="default" r:id="rId12"/>
          <w:headerReference w:type="first" r:id="rId13"/>
          <w:pgSz w:w="11900" w:h="16840"/>
          <w:pgMar w:top="1825" w:right="689" w:bottom="614" w:left="1389" w:header="0" w:footer="3" w:gutter="0"/>
          <w:cols w:space="720"/>
          <w:noEndnote/>
          <w:titlePg/>
          <w:docGrid w:linePitch="360"/>
        </w:sectPr>
      </w:pPr>
      <w:r w:rsidRPr="00B44BB6">
        <w:rPr>
          <w:rFonts w:ascii="Times New Roman" w:eastAsia="Times New Roman" w:hAnsi="Times New Roman" w:cs="Times New Roman"/>
          <w:i/>
          <w:iCs/>
          <w:color w:val="000000"/>
          <w:kern w:val="0"/>
          <w:sz w:val="26"/>
          <w:szCs w:val="26"/>
          <w:lang w:eastAsia="ru-RU" w:bidi="ru-RU"/>
        </w:rPr>
        <w:t>Практическая значимость исследования</w:t>
      </w:r>
      <w:r w:rsidRPr="00B44BB6">
        <w:rPr>
          <w:rFonts w:ascii="Times New Roman" w:eastAsia="Times New Roman" w:hAnsi="Times New Roman" w:cs="Times New Roman"/>
          <w:color w:val="000000"/>
          <w:kern w:val="0"/>
          <w:sz w:val="26"/>
          <w:szCs w:val="26"/>
          <w:lang w:eastAsia="ru-RU" w:bidi="ru-RU"/>
        </w:rPr>
        <w:t xml:space="preserve"> состоит в том, что выводы и предложения, содержащиеся в нем, направлены на решение крупной народ</w:t>
      </w:r>
      <w:r w:rsidRPr="00B44BB6">
        <w:rPr>
          <w:rFonts w:ascii="Times New Roman" w:eastAsia="Times New Roman" w:hAnsi="Times New Roman" w:cs="Times New Roman"/>
          <w:color w:val="000000"/>
          <w:kern w:val="0"/>
          <w:sz w:val="26"/>
          <w:szCs w:val="26"/>
          <w:lang w:eastAsia="ru-RU" w:bidi="ru-RU"/>
        </w:rPr>
        <w:softHyphen/>
        <w:t>нохозяйственной задачи повышения эффективности управления и оценки го</w:t>
      </w:r>
      <w:r w:rsidRPr="00B44BB6">
        <w:rPr>
          <w:rFonts w:ascii="Times New Roman" w:eastAsia="Times New Roman" w:hAnsi="Times New Roman" w:cs="Times New Roman"/>
          <w:color w:val="000000"/>
          <w:kern w:val="0"/>
          <w:sz w:val="26"/>
          <w:szCs w:val="26"/>
          <w:lang w:eastAsia="ru-RU" w:bidi="ru-RU"/>
        </w:rPr>
        <w:softHyphen/>
        <w:t>сударственных финансов в сфере образования на основе развития теории и практики государственного финансового контроля, модели бюджетирования, ориентированного на результат.</w:t>
      </w:r>
    </w:p>
    <w:p w:rsidR="00B44BB6" w:rsidRPr="00B44BB6" w:rsidRDefault="00B44BB6" w:rsidP="00B44BB6">
      <w:pPr>
        <w:tabs>
          <w:tab w:val="clear" w:pos="709"/>
        </w:tabs>
        <w:suppressAutoHyphens w:val="0"/>
        <w:spacing w:after="0" w:line="490" w:lineRule="exact"/>
        <w:ind w:firstLine="78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Результаты выполненных исследований и предложенные методологи</w:t>
      </w:r>
      <w:r w:rsidRPr="00B44BB6">
        <w:rPr>
          <w:rFonts w:ascii="Times New Roman" w:eastAsia="Times New Roman" w:hAnsi="Times New Roman" w:cs="Times New Roman"/>
          <w:color w:val="000000"/>
          <w:kern w:val="0"/>
          <w:sz w:val="26"/>
          <w:szCs w:val="26"/>
          <w:lang w:eastAsia="ru-RU" w:bidi="ru-RU"/>
        </w:rPr>
        <w:softHyphen/>
        <w:t>ческие и методические решения могут быть использованы органами государ</w:t>
      </w:r>
      <w:r w:rsidRPr="00B44BB6">
        <w:rPr>
          <w:rFonts w:ascii="Times New Roman" w:eastAsia="Times New Roman" w:hAnsi="Times New Roman" w:cs="Times New Roman"/>
          <w:color w:val="000000"/>
          <w:kern w:val="0"/>
          <w:sz w:val="26"/>
          <w:szCs w:val="26"/>
          <w:lang w:eastAsia="ru-RU" w:bidi="ru-RU"/>
        </w:rPr>
        <w:softHyphen/>
        <w:t>ственного и муниципального управления при текущем и стратегическом пла</w:t>
      </w:r>
      <w:r w:rsidRPr="00B44BB6">
        <w:rPr>
          <w:rFonts w:ascii="Times New Roman" w:eastAsia="Times New Roman" w:hAnsi="Times New Roman" w:cs="Times New Roman"/>
          <w:color w:val="000000"/>
          <w:kern w:val="0"/>
          <w:sz w:val="26"/>
          <w:szCs w:val="26"/>
          <w:lang w:eastAsia="ru-RU" w:bidi="ru-RU"/>
        </w:rPr>
        <w:softHyphen/>
        <w:t>нировании в сфере образования.</w:t>
      </w:r>
    </w:p>
    <w:p w:rsidR="00B44BB6" w:rsidRPr="00B44BB6" w:rsidRDefault="00B44BB6" w:rsidP="00B44BB6">
      <w:pPr>
        <w:tabs>
          <w:tab w:val="clear" w:pos="709"/>
        </w:tabs>
        <w:suppressAutoHyphens w:val="0"/>
        <w:spacing w:after="0" w:line="490" w:lineRule="exact"/>
        <w:ind w:firstLine="78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Предложенные рекомендации по оценке результативности государст</w:t>
      </w:r>
      <w:r w:rsidRPr="00B44BB6">
        <w:rPr>
          <w:rFonts w:ascii="Times New Roman" w:eastAsia="Times New Roman" w:hAnsi="Times New Roman" w:cs="Times New Roman"/>
          <w:color w:val="000000"/>
          <w:kern w:val="0"/>
          <w:sz w:val="26"/>
          <w:szCs w:val="26"/>
          <w:lang w:eastAsia="ru-RU" w:bidi="ru-RU"/>
        </w:rPr>
        <w:softHyphen/>
        <w:t>венных финансов в сфере образования позволят повысить эффективность системы государственного финансового контроля бюджетных учреждений.</w:t>
      </w:r>
    </w:p>
    <w:p w:rsidR="00B44BB6" w:rsidRPr="00B44BB6" w:rsidRDefault="00B44BB6" w:rsidP="00B44BB6">
      <w:pPr>
        <w:tabs>
          <w:tab w:val="clear" w:pos="709"/>
        </w:tabs>
        <w:suppressAutoHyphens w:val="0"/>
        <w:spacing w:after="0" w:line="490" w:lineRule="exact"/>
        <w:ind w:firstLine="78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Разработанные модели и способы рационализации закупок работ и ус</w:t>
      </w:r>
      <w:r w:rsidRPr="00B44BB6">
        <w:rPr>
          <w:rFonts w:ascii="Times New Roman" w:eastAsia="Times New Roman" w:hAnsi="Times New Roman" w:cs="Times New Roman"/>
          <w:color w:val="000000"/>
          <w:kern w:val="0"/>
          <w:sz w:val="26"/>
          <w:szCs w:val="26"/>
          <w:lang w:eastAsia="ru-RU" w:bidi="ru-RU"/>
        </w:rPr>
        <w:softHyphen/>
        <w:t>луг органами государственного управления образованием и образовательны</w:t>
      </w:r>
      <w:r w:rsidRPr="00B44BB6">
        <w:rPr>
          <w:rFonts w:ascii="Times New Roman" w:eastAsia="Times New Roman" w:hAnsi="Times New Roman" w:cs="Times New Roman"/>
          <w:color w:val="000000"/>
          <w:kern w:val="0"/>
          <w:sz w:val="26"/>
          <w:szCs w:val="26"/>
          <w:lang w:eastAsia="ru-RU" w:bidi="ru-RU"/>
        </w:rPr>
        <w:softHyphen/>
        <w:t>ми учреждениями позволят повысить эффективность государственного фи</w:t>
      </w:r>
      <w:r w:rsidRPr="00B44BB6">
        <w:rPr>
          <w:rFonts w:ascii="Times New Roman" w:eastAsia="Times New Roman" w:hAnsi="Times New Roman" w:cs="Times New Roman"/>
          <w:color w:val="000000"/>
          <w:kern w:val="0"/>
          <w:sz w:val="26"/>
          <w:szCs w:val="26"/>
          <w:lang w:eastAsia="ru-RU" w:bidi="ru-RU"/>
        </w:rPr>
        <w:softHyphen/>
        <w:t>нансирования в сфере образования.</w:t>
      </w:r>
    </w:p>
    <w:p w:rsidR="00B44BB6" w:rsidRPr="00B44BB6" w:rsidRDefault="00B44BB6" w:rsidP="00B44BB6">
      <w:pPr>
        <w:tabs>
          <w:tab w:val="clear" w:pos="709"/>
        </w:tabs>
        <w:suppressAutoHyphens w:val="0"/>
        <w:spacing w:after="0" w:line="490" w:lineRule="exact"/>
        <w:ind w:firstLine="780"/>
        <w:rPr>
          <w:rFonts w:ascii="Times New Roman" w:eastAsia="Times New Roman" w:hAnsi="Times New Roman" w:cs="Times New Roman"/>
          <w:color w:val="000000"/>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Результаты исследования были использованы при разработке стандар</w:t>
      </w:r>
      <w:r w:rsidRPr="00B44BB6">
        <w:rPr>
          <w:rFonts w:ascii="Times New Roman" w:eastAsia="Times New Roman" w:hAnsi="Times New Roman" w:cs="Times New Roman"/>
          <w:color w:val="000000"/>
          <w:kern w:val="0"/>
          <w:sz w:val="26"/>
          <w:szCs w:val="26"/>
          <w:lang w:eastAsia="ru-RU" w:bidi="ru-RU"/>
        </w:rPr>
        <w:softHyphen/>
        <w:t>тов государственного финансового контроля, в контрольно-ревизионной и экспертно-аналитической деятельности Счетной палаты Российской Федера</w:t>
      </w:r>
      <w:r w:rsidRPr="00B44BB6">
        <w:rPr>
          <w:rFonts w:ascii="Times New Roman" w:eastAsia="Times New Roman" w:hAnsi="Times New Roman" w:cs="Times New Roman"/>
          <w:color w:val="000000"/>
          <w:kern w:val="0"/>
          <w:sz w:val="26"/>
          <w:szCs w:val="26"/>
          <w:lang w:eastAsia="ru-RU" w:bidi="ru-RU"/>
        </w:rPr>
        <w:softHyphen/>
        <w:t>ции, докладывались на научно-практическом семинаре - совещании "Казна</w:t>
      </w:r>
      <w:r w:rsidRPr="00B44BB6">
        <w:rPr>
          <w:rFonts w:ascii="Times New Roman" w:eastAsia="Times New Roman" w:hAnsi="Times New Roman" w:cs="Times New Roman"/>
          <w:color w:val="000000"/>
          <w:kern w:val="0"/>
          <w:sz w:val="26"/>
          <w:szCs w:val="26"/>
          <w:lang w:eastAsia="ru-RU" w:bidi="ru-RU"/>
        </w:rPr>
        <w:softHyphen/>
        <w:t>чейская система исполнения бюджета и ее модели" в 2002 году. Материалы научной работы нашли применение при разработке и чтении экономических курсов для студентов Московского авиационного института (технический университет), Томского политехнического университета, Санкт- Петербургского государственного инженерно-экономического университета.</w:t>
      </w:r>
    </w:p>
    <w:p w:rsidR="00B44BB6" w:rsidRDefault="00B44BB6" w:rsidP="00B44BB6">
      <w:pPr>
        <w:rPr>
          <w:rFonts w:ascii="Arial Unicode MS" w:eastAsia="Arial Unicode MS" w:hAnsi="Arial Unicode MS" w:cs="Arial Unicode MS"/>
          <w:color w:val="000000"/>
          <w:kern w:val="0"/>
          <w:sz w:val="24"/>
          <w:szCs w:val="24"/>
          <w:lang w:eastAsia="ru-RU" w:bidi="ru-RU"/>
        </w:rPr>
      </w:pPr>
      <w:r w:rsidRPr="00B44BB6">
        <w:rPr>
          <w:rFonts w:ascii="Times New Roman" w:eastAsia="Arial Unicode MS" w:hAnsi="Times New Roman" w:cs="Times New Roman"/>
          <w:i/>
          <w:iCs/>
          <w:color w:val="000000"/>
          <w:kern w:val="0"/>
          <w:sz w:val="26"/>
          <w:szCs w:val="26"/>
          <w:lang w:eastAsia="ru-RU" w:bidi="ru-RU"/>
        </w:rPr>
        <w:t>Публикации.</w:t>
      </w:r>
      <w:r w:rsidRPr="00B44BB6">
        <w:rPr>
          <w:rFonts w:ascii="Arial Unicode MS" w:eastAsia="Arial Unicode MS" w:hAnsi="Arial Unicode MS" w:cs="Arial Unicode MS"/>
          <w:color w:val="000000"/>
          <w:kern w:val="0"/>
          <w:sz w:val="24"/>
          <w:szCs w:val="24"/>
          <w:lang w:eastAsia="ru-RU" w:bidi="ru-RU"/>
        </w:rPr>
        <w:t xml:space="preserve"> Основное содержание диссертации отражено в 27 опубли</w:t>
      </w:r>
      <w:r w:rsidRPr="00B44BB6">
        <w:rPr>
          <w:rFonts w:ascii="Arial Unicode MS" w:eastAsia="Arial Unicode MS" w:hAnsi="Arial Unicode MS" w:cs="Arial Unicode MS"/>
          <w:color w:val="000000"/>
          <w:kern w:val="0"/>
          <w:sz w:val="24"/>
          <w:szCs w:val="24"/>
          <w:lang w:eastAsia="ru-RU" w:bidi="ru-RU"/>
        </w:rPr>
        <w:softHyphen/>
        <w:t>кованных работах общим объемом 83 п. л.</w:t>
      </w:r>
    </w:p>
    <w:p w:rsidR="00B44BB6" w:rsidRDefault="00B44BB6" w:rsidP="00B44BB6">
      <w:pPr>
        <w:rPr>
          <w:rFonts w:ascii="Arial Unicode MS" w:eastAsia="Arial Unicode MS" w:hAnsi="Arial Unicode MS" w:cs="Arial Unicode MS"/>
          <w:color w:val="000000"/>
          <w:kern w:val="0"/>
          <w:sz w:val="24"/>
          <w:szCs w:val="24"/>
          <w:lang w:eastAsia="ru-RU" w:bidi="ru-RU"/>
        </w:rPr>
      </w:pPr>
    </w:p>
    <w:p w:rsidR="00B44BB6" w:rsidRDefault="00B44BB6" w:rsidP="00B44BB6">
      <w:pPr>
        <w:rPr>
          <w:rFonts w:ascii="Arial Unicode MS" w:eastAsia="Arial Unicode MS" w:hAnsi="Arial Unicode MS" w:cs="Arial Unicode MS"/>
          <w:color w:val="000000"/>
          <w:kern w:val="0"/>
          <w:sz w:val="24"/>
          <w:szCs w:val="24"/>
          <w:lang w:eastAsia="ru-RU" w:bidi="ru-RU"/>
        </w:rPr>
      </w:pPr>
    </w:p>
    <w:p w:rsidR="00B44BB6" w:rsidRPr="00B44BB6" w:rsidRDefault="00B44BB6" w:rsidP="00B44BB6">
      <w:pPr>
        <w:tabs>
          <w:tab w:val="clear" w:pos="709"/>
        </w:tabs>
        <w:suppressAutoHyphens w:val="0"/>
        <w:spacing w:after="122" w:line="280" w:lineRule="exact"/>
        <w:ind w:firstLine="0"/>
        <w:jc w:val="center"/>
        <w:rPr>
          <w:rFonts w:ascii="Times New Roman" w:eastAsia="Times New Roman" w:hAnsi="Times New Roman" w:cs="Times New Roman"/>
          <w:b/>
          <w:bCs/>
          <w:kern w:val="0"/>
          <w:sz w:val="28"/>
          <w:szCs w:val="28"/>
          <w:lang w:eastAsia="ru-RU" w:bidi="ru-RU"/>
        </w:rPr>
      </w:pPr>
      <w:r w:rsidRPr="00B44BB6">
        <w:rPr>
          <w:rFonts w:ascii="Times New Roman" w:eastAsia="Times New Roman" w:hAnsi="Times New Roman" w:cs="Times New Roman"/>
          <w:b/>
          <w:bCs/>
          <w:color w:val="000000"/>
          <w:kern w:val="0"/>
          <w:sz w:val="28"/>
          <w:szCs w:val="28"/>
          <w:lang w:eastAsia="ru-RU" w:bidi="ru-RU"/>
        </w:rPr>
        <w:t>ЗАКЛЮЧЕНИЕ</w:t>
      </w:r>
    </w:p>
    <w:p w:rsidR="00B44BB6" w:rsidRPr="00B44BB6" w:rsidRDefault="00B44BB6" w:rsidP="00B44BB6">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Проведенная работа была нацелена на развитие теории и методологии управления и оценки эффективности государственных финансов в сфере об</w:t>
      </w:r>
      <w:r w:rsidRPr="00B44BB6">
        <w:rPr>
          <w:rFonts w:ascii="Times New Roman" w:eastAsia="Times New Roman" w:hAnsi="Times New Roman" w:cs="Times New Roman"/>
          <w:color w:val="000000"/>
          <w:kern w:val="0"/>
          <w:sz w:val="26"/>
          <w:szCs w:val="26"/>
          <w:lang w:eastAsia="ru-RU" w:bidi="ru-RU"/>
        </w:rPr>
        <w:softHyphen/>
        <w:t>разования Российской Федерации.</w:t>
      </w:r>
    </w:p>
    <w:p w:rsidR="00B44BB6" w:rsidRPr="00B44BB6" w:rsidRDefault="00B44BB6" w:rsidP="00B44BB6">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При реализации функций, направленных на решение тактических за</w:t>
      </w:r>
      <w:r w:rsidRPr="00B44BB6">
        <w:rPr>
          <w:rFonts w:ascii="Times New Roman" w:eastAsia="Times New Roman" w:hAnsi="Times New Roman" w:cs="Times New Roman"/>
          <w:color w:val="000000"/>
          <w:kern w:val="0"/>
          <w:sz w:val="26"/>
          <w:szCs w:val="26"/>
          <w:lang w:eastAsia="ru-RU" w:bidi="ru-RU"/>
        </w:rPr>
        <w:softHyphen/>
        <w:t>дач, Минобрнауки России взаимодействует с другими органами исполни</w:t>
      </w:r>
      <w:r w:rsidRPr="00B44BB6">
        <w:rPr>
          <w:rFonts w:ascii="Times New Roman" w:eastAsia="Times New Roman" w:hAnsi="Times New Roman" w:cs="Times New Roman"/>
          <w:color w:val="000000"/>
          <w:kern w:val="0"/>
          <w:sz w:val="26"/>
          <w:szCs w:val="26"/>
          <w:lang w:eastAsia="ru-RU" w:bidi="ru-RU"/>
        </w:rPr>
        <w:softHyphen/>
        <w:t>тельной власти. Указанное взаимодействие осуществляется с использовани</w:t>
      </w:r>
      <w:r w:rsidRPr="00B44BB6">
        <w:rPr>
          <w:rFonts w:ascii="Times New Roman" w:eastAsia="Times New Roman" w:hAnsi="Times New Roman" w:cs="Times New Roman"/>
          <w:color w:val="000000"/>
          <w:kern w:val="0"/>
          <w:sz w:val="26"/>
          <w:szCs w:val="26"/>
          <w:lang w:eastAsia="ru-RU" w:bidi="ru-RU"/>
        </w:rPr>
        <w:softHyphen/>
        <w:t>ем различных инструментов: нормативного регулирования, финансирования бюджетных программ, финансирование непрограммных расходов.</w:t>
      </w:r>
    </w:p>
    <w:p w:rsidR="00B44BB6" w:rsidRPr="00B44BB6" w:rsidRDefault="00B44BB6" w:rsidP="00B44BB6">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Существующие сегодня модели финансово-экономических механизмов призваны обеспечить многоканальное поступление средств и расширение само</w:t>
      </w:r>
      <w:r w:rsidRPr="00B44BB6">
        <w:rPr>
          <w:rFonts w:ascii="Times New Roman" w:eastAsia="Times New Roman" w:hAnsi="Times New Roman" w:cs="Times New Roman"/>
          <w:color w:val="000000"/>
          <w:kern w:val="0"/>
          <w:sz w:val="26"/>
          <w:szCs w:val="26"/>
          <w:lang w:eastAsia="ru-RU" w:bidi="ru-RU"/>
        </w:rPr>
        <w:softHyphen/>
        <w:t>стоятельности их использования органами управления образованием и образо</w:t>
      </w:r>
      <w:r w:rsidRPr="00B44BB6">
        <w:rPr>
          <w:rFonts w:ascii="Times New Roman" w:eastAsia="Times New Roman" w:hAnsi="Times New Roman" w:cs="Times New Roman"/>
          <w:color w:val="000000"/>
          <w:kern w:val="0"/>
          <w:sz w:val="26"/>
          <w:szCs w:val="26"/>
          <w:lang w:eastAsia="ru-RU" w:bidi="ru-RU"/>
        </w:rPr>
        <w:softHyphen/>
        <w:t>вательными учреждениями и организациями. При этом должна усиливаться роль государственного финансового контроля и увеличение ответственности руководителей за качество образовательных услуг, что в конечном итоге повы</w:t>
      </w:r>
      <w:r w:rsidRPr="00B44BB6">
        <w:rPr>
          <w:rFonts w:ascii="Times New Roman" w:eastAsia="Times New Roman" w:hAnsi="Times New Roman" w:cs="Times New Roman"/>
          <w:color w:val="000000"/>
          <w:kern w:val="0"/>
          <w:sz w:val="26"/>
          <w:szCs w:val="26"/>
          <w:lang w:eastAsia="ru-RU" w:bidi="ru-RU"/>
        </w:rPr>
        <w:softHyphen/>
        <w:t>сит эффективность использования бюджетных расходов.</w:t>
      </w:r>
    </w:p>
    <w:p w:rsidR="00B44BB6" w:rsidRPr="00B44BB6" w:rsidRDefault="00B44BB6" w:rsidP="00B44BB6">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 последние годы правительство Российской Федерации уделяет много внимания проблемам эффективного управления государственными финансо</w:t>
      </w:r>
      <w:r w:rsidRPr="00B44BB6">
        <w:rPr>
          <w:rFonts w:ascii="Times New Roman" w:eastAsia="Times New Roman" w:hAnsi="Times New Roman" w:cs="Times New Roman"/>
          <w:color w:val="000000"/>
          <w:kern w:val="0"/>
          <w:sz w:val="26"/>
          <w:szCs w:val="26"/>
          <w:lang w:eastAsia="ru-RU" w:bidi="ru-RU"/>
        </w:rPr>
        <w:softHyphen/>
        <w:t>выми ресурсами. Особое место при этом занимают проблемы государствен</w:t>
      </w:r>
      <w:r w:rsidRPr="00B44BB6">
        <w:rPr>
          <w:rFonts w:ascii="Times New Roman" w:eastAsia="Times New Roman" w:hAnsi="Times New Roman" w:cs="Times New Roman"/>
          <w:color w:val="000000"/>
          <w:kern w:val="0"/>
          <w:sz w:val="26"/>
          <w:szCs w:val="26"/>
          <w:lang w:eastAsia="ru-RU" w:bidi="ru-RU"/>
        </w:rPr>
        <w:softHyphen/>
        <w:t>ного финансового контроля.</w:t>
      </w:r>
    </w:p>
    <w:p w:rsidR="00B44BB6" w:rsidRPr="00B44BB6" w:rsidRDefault="00B44BB6" w:rsidP="00B44BB6">
      <w:pPr>
        <w:tabs>
          <w:tab w:val="clear" w:pos="709"/>
        </w:tabs>
        <w:suppressAutoHyphens w:val="0"/>
        <w:spacing w:after="0" w:line="326" w:lineRule="exact"/>
        <w:ind w:firstLine="76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Проведенное исследование позволило получить следующие основные результаты:</w:t>
      </w:r>
    </w:p>
    <w:p w:rsidR="00B44BB6" w:rsidRPr="00B44BB6" w:rsidRDefault="00B44BB6" w:rsidP="00B44BB6">
      <w:pPr>
        <w:numPr>
          <w:ilvl w:val="0"/>
          <w:numId w:val="12"/>
        </w:numPr>
        <w:tabs>
          <w:tab w:val="clear" w:pos="709"/>
          <w:tab w:val="left" w:pos="94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исследованы особенности и проблемы развития государственного об</w:t>
      </w:r>
      <w:r w:rsidRPr="00B44BB6">
        <w:rPr>
          <w:rFonts w:ascii="Times New Roman" w:eastAsia="Times New Roman" w:hAnsi="Times New Roman" w:cs="Times New Roman"/>
          <w:color w:val="000000"/>
          <w:kern w:val="0"/>
          <w:sz w:val="26"/>
          <w:szCs w:val="26"/>
          <w:lang w:eastAsia="ru-RU" w:bidi="ru-RU"/>
        </w:rPr>
        <w:softHyphen/>
        <w:t>разования и финансирования государственных образовательных учреждений в Российской Федерации.</w:t>
      </w:r>
    </w:p>
    <w:p w:rsidR="00B44BB6" w:rsidRPr="00B44BB6" w:rsidRDefault="00B44BB6" w:rsidP="00B44BB6">
      <w:pPr>
        <w:numPr>
          <w:ilvl w:val="0"/>
          <w:numId w:val="12"/>
        </w:numPr>
        <w:tabs>
          <w:tab w:val="clear" w:pos="709"/>
          <w:tab w:val="left" w:pos="93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проанализирован зарубежный опыт организации финансовых процес</w:t>
      </w:r>
      <w:r w:rsidRPr="00B44BB6">
        <w:rPr>
          <w:rFonts w:ascii="Times New Roman" w:eastAsia="Times New Roman" w:hAnsi="Times New Roman" w:cs="Times New Roman"/>
          <w:color w:val="000000"/>
          <w:kern w:val="0"/>
          <w:sz w:val="26"/>
          <w:szCs w:val="26"/>
          <w:lang w:eastAsia="ru-RU" w:bidi="ru-RU"/>
        </w:rPr>
        <w:softHyphen/>
        <w:t>сов в сфере образования.</w:t>
      </w:r>
    </w:p>
    <w:p w:rsidR="00B44BB6" w:rsidRPr="00B44BB6" w:rsidRDefault="00B44BB6" w:rsidP="00B44BB6">
      <w:pPr>
        <w:numPr>
          <w:ilvl w:val="0"/>
          <w:numId w:val="12"/>
        </w:numPr>
        <w:tabs>
          <w:tab w:val="clear" w:pos="709"/>
          <w:tab w:val="left" w:pos="93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разработаны методологические основы управления государственны</w:t>
      </w:r>
      <w:r w:rsidRPr="00B44BB6">
        <w:rPr>
          <w:rFonts w:ascii="Times New Roman" w:eastAsia="Times New Roman" w:hAnsi="Times New Roman" w:cs="Times New Roman"/>
          <w:color w:val="000000"/>
          <w:kern w:val="0"/>
          <w:sz w:val="26"/>
          <w:szCs w:val="26"/>
          <w:lang w:eastAsia="ru-RU" w:bidi="ru-RU"/>
        </w:rPr>
        <w:softHyphen/>
        <w:t>ми финансами образовательных учреждений на основе применения систем</w:t>
      </w:r>
      <w:r w:rsidRPr="00B44BB6">
        <w:rPr>
          <w:rFonts w:ascii="Times New Roman" w:eastAsia="Times New Roman" w:hAnsi="Times New Roman" w:cs="Times New Roman"/>
          <w:color w:val="000000"/>
          <w:kern w:val="0"/>
          <w:sz w:val="26"/>
          <w:szCs w:val="26"/>
          <w:lang w:eastAsia="ru-RU" w:bidi="ru-RU"/>
        </w:rPr>
        <w:softHyphen/>
        <w:t>ного анализа.</w:t>
      </w:r>
    </w:p>
    <w:p w:rsidR="00B44BB6" w:rsidRPr="00B44BB6" w:rsidRDefault="00B44BB6" w:rsidP="00B44BB6">
      <w:pPr>
        <w:numPr>
          <w:ilvl w:val="0"/>
          <w:numId w:val="12"/>
        </w:numPr>
        <w:tabs>
          <w:tab w:val="clear" w:pos="709"/>
          <w:tab w:val="left" w:pos="956"/>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уточнены принципы управления и оценки эффективности государст</w:t>
      </w:r>
      <w:r w:rsidRPr="00B44BB6">
        <w:rPr>
          <w:rFonts w:ascii="Times New Roman" w:eastAsia="Times New Roman" w:hAnsi="Times New Roman" w:cs="Times New Roman"/>
          <w:color w:val="000000"/>
          <w:kern w:val="0"/>
          <w:sz w:val="26"/>
          <w:szCs w:val="26"/>
          <w:lang w:eastAsia="ru-RU" w:bidi="ru-RU"/>
        </w:rPr>
        <w:softHyphen/>
        <w:t>венных финансов образовательных учреждений.</w:t>
      </w:r>
    </w:p>
    <w:p w:rsidR="00B44BB6" w:rsidRPr="00B44BB6" w:rsidRDefault="00B44BB6" w:rsidP="00B44BB6">
      <w:pPr>
        <w:numPr>
          <w:ilvl w:val="0"/>
          <w:numId w:val="12"/>
        </w:numPr>
        <w:tabs>
          <w:tab w:val="clear" w:pos="709"/>
          <w:tab w:val="left" w:pos="975"/>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исследованы особенности государственного финансового контроля как функции управления государственными финансами образовательных уч</w:t>
      </w:r>
      <w:r w:rsidRPr="00B44BB6">
        <w:rPr>
          <w:rFonts w:ascii="Times New Roman" w:eastAsia="Times New Roman" w:hAnsi="Times New Roman" w:cs="Times New Roman"/>
          <w:color w:val="000000"/>
          <w:kern w:val="0"/>
          <w:sz w:val="26"/>
          <w:szCs w:val="26"/>
          <w:lang w:eastAsia="ru-RU" w:bidi="ru-RU"/>
        </w:rPr>
        <w:softHyphen/>
        <w:t>реждений.</w:t>
      </w:r>
    </w:p>
    <w:p w:rsidR="00B44BB6" w:rsidRPr="00B44BB6" w:rsidRDefault="00B44BB6" w:rsidP="00B44BB6">
      <w:pPr>
        <w:numPr>
          <w:ilvl w:val="0"/>
          <w:numId w:val="12"/>
        </w:numPr>
        <w:tabs>
          <w:tab w:val="clear" w:pos="709"/>
          <w:tab w:val="left" w:pos="970"/>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выявлены направления развития интеграционных процессов в сфере науки и образования с целью повышения эффективности вузовской и акаде</w:t>
      </w:r>
      <w:r w:rsidRPr="00B44BB6">
        <w:rPr>
          <w:rFonts w:ascii="Times New Roman" w:eastAsia="Times New Roman" w:hAnsi="Times New Roman" w:cs="Times New Roman"/>
          <w:color w:val="000000"/>
          <w:kern w:val="0"/>
          <w:sz w:val="26"/>
          <w:szCs w:val="26"/>
          <w:lang w:eastAsia="ru-RU" w:bidi="ru-RU"/>
        </w:rPr>
        <w:softHyphen/>
        <w:t>мической науки.</w:t>
      </w:r>
    </w:p>
    <w:p w:rsidR="00B44BB6" w:rsidRPr="00B44BB6" w:rsidRDefault="00B44BB6" w:rsidP="00B44BB6">
      <w:pPr>
        <w:numPr>
          <w:ilvl w:val="0"/>
          <w:numId w:val="12"/>
        </w:numPr>
        <w:tabs>
          <w:tab w:val="clear" w:pos="709"/>
          <w:tab w:val="left" w:pos="956"/>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 организационно-экономический механизм развития инте</w:t>
      </w:r>
      <w:r w:rsidRPr="00B44BB6">
        <w:rPr>
          <w:rFonts w:ascii="Times New Roman" w:eastAsia="Times New Roman" w:hAnsi="Times New Roman" w:cs="Times New Roman"/>
          <w:color w:val="000000"/>
          <w:kern w:val="0"/>
          <w:sz w:val="26"/>
          <w:szCs w:val="26"/>
          <w:lang w:eastAsia="ru-RU" w:bidi="ru-RU"/>
        </w:rPr>
        <w:softHyphen/>
        <w:t>грации науки и образования в Российской Федерации в контексте управления государственными финансами.</w:t>
      </w:r>
    </w:p>
    <w:p w:rsidR="00B44BB6" w:rsidRPr="00B44BB6" w:rsidRDefault="00B44BB6" w:rsidP="00B44BB6">
      <w:pPr>
        <w:numPr>
          <w:ilvl w:val="0"/>
          <w:numId w:val="12"/>
        </w:numPr>
        <w:tabs>
          <w:tab w:val="clear" w:pos="709"/>
          <w:tab w:val="left" w:pos="965"/>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уточнены методы оценки эффективности управления государствен</w:t>
      </w:r>
      <w:r w:rsidRPr="00B44BB6">
        <w:rPr>
          <w:rFonts w:ascii="Times New Roman" w:eastAsia="Times New Roman" w:hAnsi="Times New Roman" w:cs="Times New Roman"/>
          <w:color w:val="000000"/>
          <w:kern w:val="0"/>
          <w:sz w:val="26"/>
          <w:szCs w:val="26"/>
          <w:lang w:eastAsia="ru-RU" w:bidi="ru-RU"/>
        </w:rPr>
        <w:softHyphen/>
        <w:t>ными финансами образовательных учреждений.</w:t>
      </w:r>
    </w:p>
    <w:p w:rsidR="00B44BB6" w:rsidRPr="00B44BB6" w:rsidRDefault="00B44BB6" w:rsidP="00B44BB6">
      <w:pPr>
        <w:numPr>
          <w:ilvl w:val="0"/>
          <w:numId w:val="12"/>
        </w:numPr>
        <w:tabs>
          <w:tab w:val="clear" w:pos="709"/>
          <w:tab w:val="left" w:pos="970"/>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целесообразность применения аудита эффективности в качестве инструмента государственного финансового контроля деятельности образовательных учреждений.</w:t>
      </w:r>
    </w:p>
    <w:p w:rsidR="00B44BB6" w:rsidRPr="00B44BB6" w:rsidRDefault="00B44BB6" w:rsidP="00B44BB6">
      <w:pPr>
        <w:numPr>
          <w:ilvl w:val="0"/>
          <w:numId w:val="12"/>
        </w:numPr>
        <w:tabs>
          <w:tab w:val="clear" w:pos="709"/>
          <w:tab w:val="left" w:pos="970"/>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сформированы критерии и показатели оценки эффективности исполь</w:t>
      </w:r>
      <w:r w:rsidRPr="00B44BB6">
        <w:rPr>
          <w:rFonts w:ascii="Times New Roman" w:eastAsia="Times New Roman" w:hAnsi="Times New Roman" w:cs="Times New Roman"/>
          <w:color w:val="000000"/>
          <w:kern w:val="0"/>
          <w:sz w:val="26"/>
          <w:szCs w:val="26"/>
          <w:lang w:eastAsia="ru-RU" w:bidi="ru-RU"/>
        </w:rPr>
        <w:softHyphen/>
        <w:t>зования государственных финансов в сфере образования.</w:t>
      </w:r>
    </w:p>
    <w:p w:rsidR="00B44BB6" w:rsidRPr="00B44BB6" w:rsidRDefault="00B44BB6" w:rsidP="00B44BB6">
      <w:pPr>
        <w:numPr>
          <w:ilvl w:val="0"/>
          <w:numId w:val="12"/>
        </w:numPr>
        <w:tabs>
          <w:tab w:val="clear" w:pos="709"/>
          <w:tab w:val="left" w:pos="116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необходимость стандартизации государственного финансового контроля как инструмента повышения эффективности управления в бюджетной сфере.</w:t>
      </w:r>
    </w:p>
    <w:p w:rsidR="00B44BB6" w:rsidRPr="00B44BB6" w:rsidRDefault="00B44BB6" w:rsidP="00B44BB6">
      <w:pPr>
        <w:numPr>
          <w:ilvl w:val="0"/>
          <w:numId w:val="12"/>
        </w:numPr>
        <w:tabs>
          <w:tab w:val="clear" w:pos="709"/>
          <w:tab w:val="left" w:pos="956"/>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сформулированы направления рационализации государственных за</w:t>
      </w:r>
      <w:r w:rsidRPr="00B44BB6">
        <w:rPr>
          <w:rFonts w:ascii="Times New Roman" w:eastAsia="Times New Roman" w:hAnsi="Times New Roman" w:cs="Times New Roman"/>
          <w:color w:val="000000"/>
          <w:kern w:val="0"/>
          <w:sz w:val="26"/>
          <w:szCs w:val="26"/>
          <w:lang w:eastAsia="ru-RU" w:bidi="ru-RU"/>
        </w:rPr>
        <w:softHyphen/>
        <w:t>купок работ и услуг как способа повышения эффективности государственно</w:t>
      </w:r>
      <w:r w:rsidRPr="00B44BB6">
        <w:rPr>
          <w:rFonts w:ascii="Times New Roman" w:eastAsia="Times New Roman" w:hAnsi="Times New Roman" w:cs="Times New Roman"/>
          <w:color w:val="000000"/>
          <w:kern w:val="0"/>
          <w:sz w:val="26"/>
          <w:szCs w:val="26"/>
          <w:lang w:eastAsia="ru-RU" w:bidi="ru-RU"/>
        </w:rPr>
        <w:softHyphen/>
        <w:t>го финансирования высшей школы.</w:t>
      </w:r>
    </w:p>
    <w:p w:rsidR="00B44BB6" w:rsidRPr="00B44BB6" w:rsidRDefault="00B44BB6" w:rsidP="00B44BB6">
      <w:pPr>
        <w:numPr>
          <w:ilvl w:val="0"/>
          <w:numId w:val="12"/>
        </w:numPr>
        <w:tabs>
          <w:tab w:val="clear" w:pos="709"/>
          <w:tab w:val="left" w:pos="956"/>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разработаны методические рекомендации по организации учета ре</w:t>
      </w:r>
      <w:r w:rsidRPr="00B44BB6">
        <w:rPr>
          <w:rFonts w:ascii="Times New Roman" w:eastAsia="Times New Roman" w:hAnsi="Times New Roman" w:cs="Times New Roman"/>
          <w:color w:val="000000"/>
          <w:kern w:val="0"/>
          <w:sz w:val="26"/>
          <w:szCs w:val="26"/>
          <w:lang w:eastAsia="ru-RU" w:bidi="ru-RU"/>
        </w:rPr>
        <w:softHyphen/>
        <w:t>зультатов научно-исследовательских работ в высшем учебном заведении.</w:t>
      </w:r>
    </w:p>
    <w:p w:rsidR="00B44BB6" w:rsidRPr="00B44BB6" w:rsidRDefault="00B44BB6" w:rsidP="00B44BB6">
      <w:pPr>
        <w:tabs>
          <w:tab w:val="clear" w:pos="709"/>
        </w:tabs>
        <w:suppressAutoHyphens w:val="0"/>
        <w:spacing w:after="0" w:line="475" w:lineRule="exact"/>
        <w:ind w:firstLine="760"/>
        <w:rPr>
          <w:rFonts w:ascii="Times New Roman" w:eastAsia="Times New Roman" w:hAnsi="Times New Roman" w:cs="Times New Roman"/>
          <w:i/>
          <w:iCs/>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В области теории управления государственными финансами в сфере образования:</w:t>
      </w:r>
    </w:p>
    <w:p w:rsidR="00B44BB6" w:rsidRPr="00B44BB6" w:rsidRDefault="00B44BB6" w:rsidP="00B44BB6">
      <w:pPr>
        <w:numPr>
          <w:ilvl w:val="0"/>
          <w:numId w:val="13"/>
        </w:numPr>
        <w:tabs>
          <w:tab w:val="clear" w:pos="709"/>
          <w:tab w:val="left" w:pos="1066"/>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приоритетность программно-целевого метода формиро</w:t>
      </w:r>
      <w:r w:rsidRPr="00B44BB6">
        <w:rPr>
          <w:rFonts w:ascii="Times New Roman" w:eastAsia="Times New Roman" w:hAnsi="Times New Roman" w:cs="Times New Roman"/>
          <w:color w:val="000000"/>
          <w:kern w:val="0"/>
          <w:sz w:val="26"/>
          <w:szCs w:val="26"/>
          <w:lang w:eastAsia="ru-RU" w:bidi="ru-RU"/>
        </w:rPr>
        <w:softHyphen/>
        <w:t xml:space="preserve">вания и исполнения бюджетов государственных и муниципальных </w:t>
      </w:r>
      <w:r w:rsidRPr="00B44BB6">
        <w:rPr>
          <w:rFonts w:ascii="Times New Roman" w:eastAsia="Times New Roman" w:hAnsi="Times New Roman" w:cs="Times New Roman"/>
          <w:color w:val="000000"/>
          <w:kern w:val="0"/>
          <w:sz w:val="26"/>
          <w:szCs w:val="26"/>
          <w:lang w:val="uk-UA" w:eastAsia="uk-UA" w:bidi="uk-UA"/>
        </w:rPr>
        <w:t xml:space="preserve">образо- </w:t>
      </w:r>
      <w:r w:rsidRPr="00B44BB6">
        <w:rPr>
          <w:rFonts w:ascii="Times New Roman" w:eastAsia="Times New Roman" w:hAnsi="Times New Roman" w:cs="Times New Roman"/>
          <w:color w:val="000000"/>
          <w:kern w:val="0"/>
          <w:sz w:val="26"/>
          <w:szCs w:val="26"/>
          <w:lang w:eastAsia="ru-RU" w:bidi="ru-RU"/>
        </w:rPr>
        <w:t>вательных учреждений в Российской Федерации, обеспечивающего стимули</w:t>
      </w:r>
      <w:r w:rsidRPr="00B44BB6">
        <w:rPr>
          <w:rFonts w:ascii="Times New Roman" w:eastAsia="Times New Roman" w:hAnsi="Times New Roman" w:cs="Times New Roman"/>
          <w:color w:val="000000"/>
          <w:kern w:val="0"/>
          <w:sz w:val="26"/>
          <w:szCs w:val="26"/>
          <w:lang w:eastAsia="ru-RU" w:bidi="ru-RU"/>
        </w:rPr>
        <w:softHyphen/>
        <w:t>рование образовательных учреждений вузов и школ, активно внедряющих инновационные образовательные программы, поддержку субъектов Россий</w:t>
      </w:r>
      <w:r w:rsidRPr="00B44BB6">
        <w:rPr>
          <w:rFonts w:ascii="Times New Roman" w:eastAsia="Times New Roman" w:hAnsi="Times New Roman" w:cs="Times New Roman"/>
          <w:color w:val="000000"/>
          <w:kern w:val="0"/>
          <w:sz w:val="26"/>
          <w:szCs w:val="26"/>
          <w:lang w:eastAsia="ru-RU" w:bidi="ru-RU"/>
        </w:rPr>
        <w:softHyphen/>
        <w:t>ской Федерации, внедряющих комплексные проекты модернизации образо</w:t>
      </w:r>
      <w:r w:rsidRPr="00B44BB6">
        <w:rPr>
          <w:rFonts w:ascii="Times New Roman" w:eastAsia="Times New Roman" w:hAnsi="Times New Roman" w:cs="Times New Roman"/>
          <w:color w:val="000000"/>
          <w:kern w:val="0"/>
          <w:sz w:val="26"/>
          <w:szCs w:val="26"/>
          <w:lang w:eastAsia="ru-RU" w:bidi="ru-RU"/>
        </w:rPr>
        <w:softHyphen/>
        <w:t>вания.</w:t>
      </w:r>
    </w:p>
    <w:p w:rsidR="00B44BB6" w:rsidRPr="00B44BB6" w:rsidRDefault="00B44BB6" w:rsidP="00B44BB6">
      <w:pPr>
        <w:numPr>
          <w:ilvl w:val="0"/>
          <w:numId w:val="13"/>
        </w:numPr>
        <w:tabs>
          <w:tab w:val="clear" w:pos="709"/>
          <w:tab w:val="left" w:pos="1057"/>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Выявлены типологические признаки и базовые компоненты системы управления государственными финансами образовательных учреждений, в ос</w:t>
      </w:r>
      <w:r w:rsidRPr="00B44BB6">
        <w:rPr>
          <w:rFonts w:ascii="Times New Roman" w:eastAsia="Times New Roman" w:hAnsi="Times New Roman" w:cs="Times New Roman"/>
          <w:color w:val="000000"/>
          <w:kern w:val="0"/>
          <w:sz w:val="26"/>
          <w:szCs w:val="26"/>
          <w:lang w:eastAsia="ru-RU" w:bidi="ru-RU"/>
        </w:rPr>
        <w:softHyphen/>
        <w:t>нову которой положены линейно-функциональная схема, сочетающая верти</w:t>
      </w:r>
      <w:r w:rsidRPr="00B44BB6">
        <w:rPr>
          <w:rFonts w:ascii="Times New Roman" w:eastAsia="Times New Roman" w:hAnsi="Times New Roman" w:cs="Times New Roman"/>
          <w:color w:val="000000"/>
          <w:kern w:val="0"/>
          <w:sz w:val="26"/>
          <w:szCs w:val="26"/>
          <w:lang w:eastAsia="ru-RU" w:bidi="ru-RU"/>
        </w:rPr>
        <w:softHyphen/>
        <w:t>кальную организацию управления (распределение административного веде</w:t>
      </w:r>
      <w:r w:rsidRPr="00B44BB6">
        <w:rPr>
          <w:rFonts w:ascii="Times New Roman" w:eastAsia="Times New Roman" w:hAnsi="Times New Roman" w:cs="Times New Roman"/>
          <w:color w:val="000000"/>
          <w:kern w:val="0"/>
          <w:sz w:val="26"/>
          <w:szCs w:val="26"/>
          <w:lang w:eastAsia="ru-RU" w:bidi="ru-RU"/>
        </w:rPr>
        <w:softHyphen/>
        <w:t>ния по уровням управления) с распределением по уровням и функциям управления, и программно-целевой метод управления, подразумевающий формирование дерева целей социально-экономического развития сферы об</w:t>
      </w:r>
      <w:r w:rsidRPr="00B44BB6">
        <w:rPr>
          <w:rFonts w:ascii="Times New Roman" w:eastAsia="Times New Roman" w:hAnsi="Times New Roman" w:cs="Times New Roman"/>
          <w:color w:val="000000"/>
          <w:kern w:val="0"/>
          <w:sz w:val="26"/>
          <w:szCs w:val="26"/>
          <w:lang w:eastAsia="ru-RU" w:bidi="ru-RU"/>
        </w:rPr>
        <w:softHyphen/>
        <w:t>разования и выявление ресурсов, необходимых для их согласованной реали</w:t>
      </w:r>
      <w:r w:rsidRPr="00B44BB6">
        <w:rPr>
          <w:rFonts w:ascii="Times New Roman" w:eastAsia="Times New Roman" w:hAnsi="Times New Roman" w:cs="Times New Roman"/>
          <w:color w:val="000000"/>
          <w:kern w:val="0"/>
          <w:sz w:val="26"/>
          <w:szCs w:val="26"/>
          <w:lang w:eastAsia="ru-RU" w:bidi="ru-RU"/>
        </w:rPr>
        <w:softHyphen/>
        <w:t>зации.</w:t>
      </w:r>
    </w:p>
    <w:p w:rsidR="00B44BB6" w:rsidRPr="00B44BB6" w:rsidRDefault="00B44BB6" w:rsidP="00B44BB6">
      <w:pPr>
        <w:tabs>
          <w:tab w:val="clear" w:pos="709"/>
        </w:tabs>
        <w:suppressAutoHyphens w:val="0"/>
        <w:spacing w:after="0" w:line="475" w:lineRule="exact"/>
        <w:ind w:firstLine="760"/>
        <w:rPr>
          <w:rFonts w:ascii="Times New Roman" w:eastAsia="Times New Roman" w:hAnsi="Times New Roman" w:cs="Times New Roman"/>
          <w:i/>
          <w:iCs/>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В области оценки эффективности государственных финансов:</w:t>
      </w:r>
    </w:p>
    <w:p w:rsidR="00B44BB6" w:rsidRPr="00B44BB6" w:rsidRDefault="00B44BB6" w:rsidP="00B44BB6">
      <w:pPr>
        <w:numPr>
          <w:ilvl w:val="0"/>
          <w:numId w:val="14"/>
        </w:numPr>
        <w:tabs>
          <w:tab w:val="clear" w:pos="709"/>
          <w:tab w:val="left" w:pos="105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взаимосвязь принципов оценки эффективности государ</w:t>
      </w:r>
      <w:r w:rsidRPr="00B44BB6">
        <w:rPr>
          <w:rFonts w:ascii="Times New Roman" w:eastAsia="Times New Roman" w:hAnsi="Times New Roman" w:cs="Times New Roman"/>
          <w:color w:val="000000"/>
          <w:kern w:val="0"/>
          <w:sz w:val="26"/>
          <w:szCs w:val="26"/>
          <w:lang w:eastAsia="ru-RU" w:bidi="ru-RU"/>
        </w:rPr>
        <w:softHyphen/>
        <w:t>ственных финансов образовательных учреждений с группой принципов го</w:t>
      </w:r>
      <w:r w:rsidRPr="00B44BB6">
        <w:rPr>
          <w:rFonts w:ascii="Times New Roman" w:eastAsia="Times New Roman" w:hAnsi="Times New Roman" w:cs="Times New Roman"/>
          <w:color w:val="000000"/>
          <w:kern w:val="0"/>
          <w:sz w:val="26"/>
          <w:szCs w:val="26"/>
          <w:lang w:eastAsia="ru-RU" w:bidi="ru-RU"/>
        </w:rPr>
        <w:softHyphen/>
        <w:t>сударственного управления в сфере образования и принципов государствен</w:t>
      </w:r>
      <w:r w:rsidRPr="00B44BB6">
        <w:rPr>
          <w:rFonts w:ascii="Times New Roman" w:eastAsia="Times New Roman" w:hAnsi="Times New Roman" w:cs="Times New Roman"/>
          <w:color w:val="000000"/>
          <w:kern w:val="0"/>
          <w:sz w:val="26"/>
          <w:szCs w:val="26"/>
          <w:lang w:eastAsia="ru-RU" w:bidi="ru-RU"/>
        </w:rPr>
        <w:softHyphen/>
        <w:t>ного финансового контроля;</w:t>
      </w:r>
    </w:p>
    <w:p w:rsidR="00B44BB6" w:rsidRPr="00B44BB6" w:rsidRDefault="00B44BB6" w:rsidP="00B44BB6">
      <w:pPr>
        <w:numPr>
          <w:ilvl w:val="0"/>
          <w:numId w:val="14"/>
        </w:numPr>
        <w:tabs>
          <w:tab w:val="clear" w:pos="709"/>
          <w:tab w:val="left" w:pos="102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Уточнено содержание классификационных групп государственного финансового контроля как функции управления государственными финан</w:t>
      </w:r>
      <w:r w:rsidRPr="00B44BB6">
        <w:rPr>
          <w:rFonts w:ascii="Times New Roman" w:eastAsia="Times New Roman" w:hAnsi="Times New Roman" w:cs="Times New Roman"/>
          <w:color w:val="000000"/>
          <w:kern w:val="0"/>
          <w:sz w:val="26"/>
          <w:szCs w:val="26"/>
          <w:lang w:eastAsia="ru-RU" w:bidi="ru-RU"/>
        </w:rPr>
        <w:softHyphen/>
        <w:t>сами образовательных учреждений по видам, типам и формам. Предложена единая концепция финансового контроля государства, определяющая един</w:t>
      </w:r>
      <w:r w:rsidRPr="00B44BB6">
        <w:rPr>
          <w:rFonts w:ascii="Times New Roman" w:eastAsia="Times New Roman" w:hAnsi="Times New Roman" w:cs="Times New Roman"/>
          <w:color w:val="000000"/>
          <w:kern w:val="0"/>
          <w:sz w:val="26"/>
          <w:szCs w:val="26"/>
          <w:lang w:eastAsia="ru-RU" w:bidi="ru-RU"/>
        </w:rPr>
        <w:softHyphen/>
        <w:t>ство целей, принципов и согласованность действий в вопросах контроля за федеральными, региональными и муниципальными бюджетными средства</w:t>
      </w:r>
      <w:r w:rsidRPr="00B44BB6">
        <w:rPr>
          <w:rFonts w:ascii="Times New Roman" w:eastAsia="Times New Roman" w:hAnsi="Times New Roman" w:cs="Times New Roman"/>
          <w:color w:val="000000"/>
          <w:kern w:val="0"/>
          <w:sz w:val="26"/>
          <w:szCs w:val="26"/>
          <w:lang w:eastAsia="ru-RU" w:bidi="ru-RU"/>
        </w:rPr>
        <w:softHyphen/>
        <w:t>ми, в том числе в сфере образования.</w:t>
      </w:r>
    </w:p>
    <w:p w:rsidR="00B44BB6" w:rsidRPr="00B44BB6" w:rsidRDefault="00B44BB6" w:rsidP="00B44BB6">
      <w:pPr>
        <w:tabs>
          <w:tab w:val="clear" w:pos="709"/>
        </w:tabs>
        <w:suppressAutoHyphens w:val="0"/>
        <w:spacing w:after="0" w:line="475" w:lineRule="exact"/>
        <w:ind w:firstLine="760"/>
        <w:rPr>
          <w:rFonts w:ascii="Times New Roman" w:eastAsia="Times New Roman" w:hAnsi="Times New Roman" w:cs="Times New Roman"/>
          <w:i/>
          <w:iCs/>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В методической области:</w:t>
      </w:r>
    </w:p>
    <w:p w:rsidR="00B44BB6" w:rsidRPr="00B44BB6" w:rsidRDefault="00B44BB6" w:rsidP="00B44BB6">
      <w:pPr>
        <w:tabs>
          <w:tab w:val="clear" w:pos="709"/>
        </w:tabs>
        <w:suppressAutoHyphens w:val="0"/>
        <w:spacing w:after="0" w:line="475" w:lineRule="exact"/>
        <w:ind w:firstLine="76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1. Разработан организационно-экономический механизм развития ин</w:t>
      </w:r>
      <w:r w:rsidRPr="00B44BB6">
        <w:rPr>
          <w:rFonts w:ascii="Times New Roman" w:eastAsia="Times New Roman" w:hAnsi="Times New Roman" w:cs="Times New Roman"/>
          <w:color w:val="000000"/>
          <w:kern w:val="0"/>
          <w:sz w:val="26"/>
          <w:szCs w:val="26"/>
          <w:lang w:eastAsia="ru-RU" w:bidi="ru-RU"/>
        </w:rPr>
        <w:softHyphen/>
        <w:t>теграции науки и образования в Российской Федерации в контексте управле</w:t>
      </w:r>
      <w:r w:rsidRPr="00B44BB6">
        <w:rPr>
          <w:rFonts w:ascii="Times New Roman" w:eastAsia="Times New Roman" w:hAnsi="Times New Roman" w:cs="Times New Roman"/>
          <w:color w:val="000000"/>
          <w:kern w:val="0"/>
          <w:sz w:val="26"/>
          <w:szCs w:val="26"/>
          <w:lang w:eastAsia="ru-RU" w:bidi="ru-RU"/>
        </w:rPr>
        <w:softHyphen/>
        <w:t>ния государственными финансами, включающий необходимость внесения изменений в бюджетный кодекс РФ (порядок единого бюджетного планиро</w:t>
      </w:r>
      <w:r w:rsidRPr="00B44BB6">
        <w:rPr>
          <w:rFonts w:ascii="Times New Roman" w:eastAsia="Times New Roman" w:hAnsi="Times New Roman" w:cs="Times New Roman"/>
          <w:color w:val="000000"/>
          <w:kern w:val="0"/>
          <w:sz w:val="26"/>
          <w:szCs w:val="26"/>
          <w:lang w:eastAsia="ru-RU" w:bidi="ru-RU"/>
        </w:rPr>
        <w:softHyphen/>
        <w:t>вания и финансирования науки и образования, введение в бюджетную клас</w:t>
      </w:r>
      <w:r w:rsidRPr="00B44BB6">
        <w:rPr>
          <w:rFonts w:ascii="Times New Roman" w:eastAsia="Times New Roman" w:hAnsi="Times New Roman" w:cs="Times New Roman"/>
          <w:color w:val="000000"/>
          <w:kern w:val="0"/>
          <w:sz w:val="26"/>
          <w:szCs w:val="26"/>
          <w:lang w:eastAsia="ru-RU" w:bidi="ru-RU"/>
        </w:rPr>
        <w:softHyphen/>
        <w:t>сификацию расходов бюджетов Российской Федерации на проведение инте</w:t>
      </w:r>
      <w:r w:rsidRPr="00B44BB6">
        <w:rPr>
          <w:rFonts w:ascii="Times New Roman" w:eastAsia="Times New Roman" w:hAnsi="Times New Roman" w:cs="Times New Roman"/>
          <w:color w:val="000000"/>
          <w:kern w:val="0"/>
          <w:sz w:val="26"/>
          <w:szCs w:val="26"/>
          <w:lang w:eastAsia="ru-RU" w:bidi="ru-RU"/>
        </w:rPr>
        <w:softHyphen/>
        <w:t>грационных мероприятий науки и образования) и формирование системы оценки эффективности результатов научных исследований.</w:t>
      </w:r>
    </w:p>
    <w:p w:rsidR="00B44BB6" w:rsidRPr="00B44BB6" w:rsidRDefault="00B44BB6" w:rsidP="00B44BB6">
      <w:pPr>
        <w:numPr>
          <w:ilvl w:val="0"/>
          <w:numId w:val="15"/>
        </w:numPr>
        <w:tabs>
          <w:tab w:val="clear" w:pos="709"/>
          <w:tab w:val="left" w:pos="1057"/>
        </w:tabs>
        <w:suppressAutoHyphens w:val="0"/>
        <w:spacing w:after="0" w:line="480"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Предложен концептуальный подход к оценке эффективности управ</w:t>
      </w:r>
      <w:r w:rsidRPr="00B44BB6">
        <w:rPr>
          <w:rFonts w:ascii="Times New Roman" w:eastAsia="Times New Roman" w:hAnsi="Times New Roman" w:cs="Times New Roman"/>
          <w:color w:val="000000"/>
          <w:kern w:val="0"/>
          <w:sz w:val="26"/>
          <w:szCs w:val="26"/>
          <w:lang w:eastAsia="ru-RU" w:bidi="ru-RU"/>
        </w:rPr>
        <w:softHyphen/>
        <w:t>ления государственными финансами образовательных учреждений, основан</w:t>
      </w:r>
      <w:r w:rsidRPr="00B44BB6">
        <w:rPr>
          <w:rFonts w:ascii="Times New Roman" w:eastAsia="Times New Roman" w:hAnsi="Times New Roman" w:cs="Times New Roman"/>
          <w:color w:val="000000"/>
          <w:kern w:val="0"/>
          <w:sz w:val="26"/>
          <w:szCs w:val="26"/>
          <w:lang w:eastAsia="ru-RU" w:bidi="ru-RU"/>
        </w:rPr>
        <w:softHyphen/>
        <w:t>ный на модели бюджетирования, ориентированного на результат в рамках среднесрочного планирования системы критериев и показателей, отражаю</w:t>
      </w:r>
      <w:r w:rsidRPr="00B44BB6">
        <w:rPr>
          <w:rFonts w:ascii="Times New Roman" w:eastAsia="Times New Roman" w:hAnsi="Times New Roman" w:cs="Times New Roman"/>
          <w:color w:val="000000"/>
          <w:kern w:val="0"/>
          <w:sz w:val="26"/>
          <w:szCs w:val="26"/>
          <w:lang w:eastAsia="ru-RU" w:bidi="ru-RU"/>
        </w:rPr>
        <w:softHyphen/>
        <w:t>щих степень достижения поставленных целей и социально-экономические результаты деятельности органов исполнительной власти.</w:t>
      </w:r>
    </w:p>
    <w:p w:rsidR="00B44BB6" w:rsidRPr="00B44BB6" w:rsidRDefault="00B44BB6" w:rsidP="00B44BB6">
      <w:pPr>
        <w:numPr>
          <w:ilvl w:val="0"/>
          <w:numId w:val="15"/>
        </w:numPr>
        <w:tabs>
          <w:tab w:val="clear" w:pos="709"/>
          <w:tab w:val="left" w:pos="1062"/>
        </w:tabs>
        <w:suppressAutoHyphens w:val="0"/>
        <w:spacing w:after="0" w:line="413"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Обоснована целесообразность применения аудита эффективности в качестве главного инструмента государственного финансового контроля и оценки бюджетных расходов с точки зрения решения общегосударственных задач в сфере образования, позволяющего установить степень и целесообраз</w:t>
      </w:r>
      <w:r w:rsidRPr="00B44BB6">
        <w:rPr>
          <w:rFonts w:ascii="Times New Roman" w:eastAsia="Times New Roman" w:hAnsi="Times New Roman" w:cs="Times New Roman"/>
          <w:color w:val="000000"/>
          <w:kern w:val="0"/>
          <w:sz w:val="26"/>
          <w:szCs w:val="26"/>
          <w:lang w:eastAsia="ru-RU" w:bidi="ru-RU"/>
        </w:rPr>
        <w:softHyphen/>
        <w:t>ность использования средств бюджетов, внебюджетных средств, а также го</w:t>
      </w:r>
      <w:r w:rsidRPr="00B44BB6">
        <w:rPr>
          <w:rFonts w:ascii="Times New Roman" w:eastAsia="Times New Roman" w:hAnsi="Times New Roman" w:cs="Times New Roman"/>
          <w:color w:val="000000"/>
          <w:kern w:val="0"/>
          <w:sz w:val="26"/>
          <w:szCs w:val="26"/>
          <w:lang w:eastAsia="ru-RU" w:bidi="ru-RU"/>
        </w:rPr>
        <w:softHyphen/>
        <w:t>сударственного (муниципального) имущества для целей, определенных бюджетным законодательством; разработан механизм проведения аудита эффективности как при реализации бюджетных целевых программ, так и во внепрограммном секторе бюджетного финансирования.</w:t>
      </w:r>
    </w:p>
    <w:p w:rsidR="00B44BB6" w:rsidRPr="00B44BB6" w:rsidRDefault="00B44BB6" w:rsidP="00B44BB6">
      <w:pPr>
        <w:numPr>
          <w:ilvl w:val="0"/>
          <w:numId w:val="15"/>
        </w:numPr>
        <w:tabs>
          <w:tab w:val="clear" w:pos="709"/>
          <w:tab w:val="left" w:pos="1062"/>
        </w:tabs>
        <w:suppressAutoHyphens w:val="0"/>
        <w:spacing w:after="0" w:line="475"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Сформулированы два вида критериев оценки эффективности управ</w:t>
      </w:r>
      <w:r w:rsidRPr="00B44BB6">
        <w:rPr>
          <w:rFonts w:ascii="Times New Roman" w:eastAsia="Times New Roman" w:hAnsi="Times New Roman" w:cs="Times New Roman"/>
          <w:color w:val="000000"/>
          <w:kern w:val="0"/>
          <w:sz w:val="26"/>
          <w:szCs w:val="26"/>
          <w:lang w:eastAsia="ru-RU" w:bidi="ru-RU"/>
        </w:rPr>
        <w:softHyphen/>
        <w:t>ления государственными финансами в сфере образования: критерии, отра</w:t>
      </w:r>
      <w:r w:rsidRPr="00B44BB6">
        <w:rPr>
          <w:rFonts w:ascii="Times New Roman" w:eastAsia="Times New Roman" w:hAnsi="Times New Roman" w:cs="Times New Roman"/>
          <w:color w:val="000000"/>
          <w:kern w:val="0"/>
          <w:sz w:val="26"/>
          <w:szCs w:val="26"/>
          <w:lang w:eastAsia="ru-RU" w:bidi="ru-RU"/>
        </w:rPr>
        <w:softHyphen/>
        <w:t>жающие прямые результаты деятельности образовательных учреждений (со</w:t>
      </w:r>
      <w:r w:rsidRPr="00B44BB6">
        <w:rPr>
          <w:rFonts w:ascii="Times New Roman" w:eastAsia="Times New Roman" w:hAnsi="Times New Roman" w:cs="Times New Roman"/>
          <w:color w:val="000000"/>
          <w:kern w:val="0"/>
          <w:sz w:val="26"/>
          <w:szCs w:val="26"/>
          <w:lang w:eastAsia="ru-RU" w:bidi="ru-RU"/>
        </w:rPr>
        <w:softHyphen/>
        <w:t>отношение между произведенными затратами ресурсов (в стоимостном вы</w:t>
      </w:r>
      <w:r w:rsidRPr="00B44BB6">
        <w:rPr>
          <w:rFonts w:ascii="Times New Roman" w:eastAsia="Times New Roman" w:hAnsi="Times New Roman" w:cs="Times New Roman"/>
          <w:color w:val="000000"/>
          <w:kern w:val="0"/>
          <w:sz w:val="26"/>
          <w:szCs w:val="26"/>
          <w:lang w:eastAsia="ru-RU" w:bidi="ru-RU"/>
        </w:rPr>
        <w:softHyphen/>
        <w:t>ражении) и полученными при этом результатами (объемом оказанных обра</w:t>
      </w:r>
      <w:r w:rsidRPr="00B44BB6">
        <w:rPr>
          <w:rFonts w:ascii="Times New Roman" w:eastAsia="Times New Roman" w:hAnsi="Times New Roman" w:cs="Times New Roman"/>
          <w:color w:val="000000"/>
          <w:kern w:val="0"/>
          <w:sz w:val="26"/>
          <w:szCs w:val="26"/>
          <w:lang w:eastAsia="ru-RU" w:bidi="ru-RU"/>
        </w:rPr>
        <w:softHyphen/>
        <w:t>зовательных услуг)); критерии, отражающие конечные (социальные) резуль</w:t>
      </w:r>
      <w:r w:rsidRPr="00B44BB6">
        <w:rPr>
          <w:rFonts w:ascii="Times New Roman" w:eastAsia="Times New Roman" w:hAnsi="Times New Roman" w:cs="Times New Roman"/>
          <w:color w:val="000000"/>
          <w:kern w:val="0"/>
          <w:sz w:val="26"/>
          <w:szCs w:val="26"/>
          <w:lang w:eastAsia="ru-RU" w:bidi="ru-RU"/>
        </w:rPr>
        <w:softHyphen/>
        <w:t>таты управления в сфере образования (уровень достижения поставленных социальных целей).</w:t>
      </w:r>
    </w:p>
    <w:p w:rsidR="00B44BB6" w:rsidRPr="00B44BB6" w:rsidRDefault="00B44BB6" w:rsidP="00B44BB6">
      <w:pPr>
        <w:numPr>
          <w:ilvl w:val="0"/>
          <w:numId w:val="15"/>
        </w:numPr>
        <w:tabs>
          <w:tab w:val="clear" w:pos="709"/>
          <w:tab w:val="left" w:pos="1066"/>
        </w:tabs>
        <w:suppressAutoHyphens w:val="0"/>
        <w:spacing w:after="0" w:line="475" w:lineRule="exact"/>
        <w:jc w:val="left"/>
        <w:rPr>
          <w:rFonts w:ascii="Times New Roman" w:eastAsia="Times New Roman" w:hAnsi="Times New Roman" w:cs="Times New Roman"/>
          <w:kern w:val="0"/>
          <w:sz w:val="26"/>
          <w:szCs w:val="26"/>
          <w:lang w:eastAsia="ru-RU" w:bidi="ru-RU"/>
        </w:rPr>
        <w:sectPr w:rsidR="00B44BB6" w:rsidRPr="00B44BB6">
          <w:pgSz w:w="11900" w:h="16840"/>
          <w:pgMar w:top="1852" w:right="961" w:bottom="736" w:left="1493" w:header="0" w:footer="3" w:gutter="0"/>
          <w:cols w:space="720"/>
          <w:noEndnote/>
          <w:docGrid w:linePitch="360"/>
        </w:sectPr>
      </w:pPr>
      <w:r w:rsidRPr="00B44BB6">
        <w:rPr>
          <w:rFonts w:ascii="Times New Roman" w:eastAsia="Times New Roman" w:hAnsi="Times New Roman" w:cs="Times New Roman"/>
          <w:color w:val="000000"/>
          <w:kern w:val="0"/>
          <w:sz w:val="26"/>
          <w:szCs w:val="26"/>
          <w:lang w:eastAsia="ru-RU" w:bidi="ru-RU"/>
        </w:rPr>
        <w:t>Разработаны методические рекомендации по совершенствованию стандартизации национальной системы государственного финансового кон</w:t>
      </w:r>
      <w:r w:rsidRPr="00B44BB6">
        <w:rPr>
          <w:rFonts w:ascii="Times New Roman" w:eastAsia="Times New Roman" w:hAnsi="Times New Roman" w:cs="Times New Roman"/>
          <w:color w:val="000000"/>
          <w:kern w:val="0"/>
          <w:sz w:val="26"/>
          <w:szCs w:val="26"/>
          <w:lang w:eastAsia="ru-RU" w:bidi="ru-RU"/>
        </w:rPr>
        <w:softHyphen/>
        <w:t>троля Российской Федерации, предусматривающие объединение в едином</w:t>
      </w:r>
    </w:p>
    <w:p w:rsidR="00B44BB6" w:rsidRPr="00B44BB6" w:rsidRDefault="00B44BB6" w:rsidP="00B44BB6">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кодифицированном поле стандартов, регулирующих различные виды кон</w:t>
      </w:r>
      <w:r w:rsidRPr="00B44BB6">
        <w:rPr>
          <w:rFonts w:ascii="Times New Roman" w:eastAsia="Times New Roman" w:hAnsi="Times New Roman" w:cs="Times New Roman"/>
          <w:color w:val="000000"/>
          <w:kern w:val="0"/>
          <w:sz w:val="26"/>
          <w:szCs w:val="26"/>
          <w:lang w:eastAsia="ru-RU" w:bidi="ru-RU"/>
        </w:rPr>
        <w:softHyphen/>
        <w:t>троля - государственного, внутрихозяйственного и аудиторского, и полное законодательное оформление создаваемой системы национальных стандар</w:t>
      </w:r>
      <w:r w:rsidRPr="00B44BB6">
        <w:rPr>
          <w:rFonts w:ascii="Times New Roman" w:eastAsia="Times New Roman" w:hAnsi="Times New Roman" w:cs="Times New Roman"/>
          <w:color w:val="000000"/>
          <w:kern w:val="0"/>
          <w:sz w:val="26"/>
          <w:szCs w:val="26"/>
          <w:lang w:eastAsia="ru-RU" w:bidi="ru-RU"/>
        </w:rPr>
        <w:softHyphen/>
        <w:t>тов, что позволит укрепить взаимодействие между видами, разновидностями и направлениями финансового контроля в Российской Федерации, создать единую понятийную и терминологическую базу в сфере стандартизации фи</w:t>
      </w:r>
      <w:r w:rsidRPr="00B44BB6">
        <w:rPr>
          <w:rFonts w:ascii="Times New Roman" w:eastAsia="Times New Roman" w:hAnsi="Times New Roman" w:cs="Times New Roman"/>
          <w:color w:val="000000"/>
          <w:kern w:val="0"/>
          <w:sz w:val="26"/>
          <w:szCs w:val="26"/>
          <w:lang w:eastAsia="ru-RU" w:bidi="ru-RU"/>
        </w:rPr>
        <w:softHyphen/>
        <w:t>нансового контроля.</w:t>
      </w:r>
    </w:p>
    <w:p w:rsidR="00B44BB6" w:rsidRPr="00B44BB6" w:rsidRDefault="00B44BB6" w:rsidP="00B44BB6">
      <w:pPr>
        <w:tabs>
          <w:tab w:val="clear" w:pos="709"/>
        </w:tabs>
        <w:suppressAutoHyphens w:val="0"/>
        <w:spacing w:after="0" w:line="480" w:lineRule="exact"/>
        <w:ind w:firstLine="800"/>
        <w:rPr>
          <w:rFonts w:ascii="Times New Roman" w:eastAsia="Times New Roman" w:hAnsi="Times New Roman" w:cs="Times New Roman"/>
          <w:i/>
          <w:iCs/>
          <w:kern w:val="0"/>
          <w:sz w:val="26"/>
          <w:szCs w:val="26"/>
          <w:lang w:eastAsia="ru-RU" w:bidi="ru-RU"/>
        </w:rPr>
      </w:pPr>
      <w:r w:rsidRPr="00B44BB6">
        <w:rPr>
          <w:rFonts w:ascii="Times New Roman" w:eastAsia="Times New Roman" w:hAnsi="Times New Roman" w:cs="Times New Roman"/>
          <w:i/>
          <w:iCs/>
          <w:color w:val="000000"/>
          <w:kern w:val="0"/>
          <w:sz w:val="26"/>
          <w:szCs w:val="26"/>
          <w:lang w:eastAsia="ru-RU" w:bidi="ru-RU"/>
        </w:rPr>
        <w:t>В области практики:</w:t>
      </w:r>
    </w:p>
    <w:p w:rsidR="00B44BB6" w:rsidRPr="00B44BB6" w:rsidRDefault="00B44BB6" w:rsidP="00B44BB6">
      <w:pPr>
        <w:numPr>
          <w:ilvl w:val="0"/>
          <w:numId w:val="16"/>
        </w:numPr>
        <w:tabs>
          <w:tab w:val="clear" w:pos="709"/>
          <w:tab w:val="left" w:pos="1057"/>
        </w:tabs>
        <w:suppressAutoHyphens w:val="0"/>
        <w:spacing w:after="0" w:line="480"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Предложены способы повышения эффективности государственного финансирования в сфере образования путем рационализации закупок работ и услуг органами управления образованием и образовательными учрежде</w:t>
      </w:r>
      <w:r w:rsidRPr="00B44BB6">
        <w:rPr>
          <w:rFonts w:ascii="Times New Roman" w:eastAsia="Times New Roman" w:hAnsi="Times New Roman" w:cs="Times New Roman"/>
          <w:color w:val="000000"/>
          <w:kern w:val="0"/>
          <w:sz w:val="26"/>
          <w:szCs w:val="26"/>
          <w:lang w:eastAsia="ru-RU" w:bidi="ru-RU"/>
        </w:rPr>
        <w:softHyphen/>
        <w:t>ниями на основе использования современных схем реализации инвестицион</w:t>
      </w:r>
      <w:r w:rsidRPr="00B44BB6">
        <w:rPr>
          <w:rFonts w:ascii="Times New Roman" w:eastAsia="Times New Roman" w:hAnsi="Times New Roman" w:cs="Times New Roman"/>
          <w:color w:val="000000"/>
          <w:kern w:val="0"/>
          <w:sz w:val="26"/>
          <w:szCs w:val="26"/>
          <w:lang w:eastAsia="ru-RU" w:bidi="ru-RU"/>
        </w:rPr>
        <w:softHyphen/>
        <w:t>но-строительных проектов в сфере развития основных фондов образователь</w:t>
      </w:r>
      <w:r w:rsidRPr="00B44BB6">
        <w:rPr>
          <w:rFonts w:ascii="Times New Roman" w:eastAsia="Times New Roman" w:hAnsi="Times New Roman" w:cs="Times New Roman"/>
          <w:color w:val="000000"/>
          <w:kern w:val="0"/>
          <w:sz w:val="26"/>
          <w:szCs w:val="26"/>
          <w:lang w:eastAsia="ru-RU" w:bidi="ru-RU"/>
        </w:rPr>
        <w:softHyphen/>
        <w:t>ных учреждений и рационального сочетания критериев стоимости и качества при закупках научно-исследовательских, опытно-конструкторских, управ</w:t>
      </w:r>
      <w:r w:rsidRPr="00B44BB6">
        <w:rPr>
          <w:rFonts w:ascii="Times New Roman" w:eastAsia="Times New Roman" w:hAnsi="Times New Roman" w:cs="Times New Roman"/>
          <w:color w:val="000000"/>
          <w:kern w:val="0"/>
          <w:sz w:val="26"/>
          <w:szCs w:val="26"/>
          <w:lang w:eastAsia="ru-RU" w:bidi="ru-RU"/>
        </w:rPr>
        <w:softHyphen/>
        <w:t>ленческих и других интеллектуальных услуг.</w:t>
      </w:r>
    </w:p>
    <w:p w:rsidR="00B44BB6" w:rsidRPr="00B44BB6" w:rsidRDefault="00B44BB6" w:rsidP="00B44BB6">
      <w:pPr>
        <w:numPr>
          <w:ilvl w:val="0"/>
          <w:numId w:val="16"/>
        </w:numPr>
        <w:tabs>
          <w:tab w:val="clear" w:pos="709"/>
          <w:tab w:val="left" w:pos="1052"/>
        </w:tabs>
        <w:suppressAutoHyphens w:val="0"/>
        <w:spacing w:after="60" w:line="480" w:lineRule="exact"/>
        <w:jc w:val="left"/>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Разработаны методические рекомендации по организации учета ре</w:t>
      </w:r>
      <w:r w:rsidRPr="00B44BB6">
        <w:rPr>
          <w:rFonts w:ascii="Times New Roman" w:eastAsia="Times New Roman" w:hAnsi="Times New Roman" w:cs="Times New Roman"/>
          <w:color w:val="000000"/>
          <w:kern w:val="0"/>
          <w:sz w:val="26"/>
          <w:szCs w:val="26"/>
          <w:lang w:eastAsia="ru-RU" w:bidi="ru-RU"/>
        </w:rPr>
        <w:softHyphen/>
        <w:t>зультатов научно-исследовательских работ в высшем учебном заведении с помощью Карты учета результатов НИР, позволяющей осуществлять оценку эффективности затрат, в том числе бюджетных, в конкретное научное на</w:t>
      </w:r>
      <w:r w:rsidRPr="00B44BB6">
        <w:rPr>
          <w:rFonts w:ascii="Times New Roman" w:eastAsia="Times New Roman" w:hAnsi="Times New Roman" w:cs="Times New Roman"/>
          <w:color w:val="000000"/>
          <w:kern w:val="0"/>
          <w:sz w:val="26"/>
          <w:szCs w:val="26"/>
          <w:lang w:eastAsia="ru-RU" w:bidi="ru-RU"/>
        </w:rPr>
        <w:softHyphen/>
        <w:t>правление.</w:t>
      </w:r>
    </w:p>
    <w:p w:rsidR="00B44BB6" w:rsidRPr="00B44BB6" w:rsidRDefault="00B44BB6" w:rsidP="00B44BB6">
      <w:pPr>
        <w:tabs>
          <w:tab w:val="clear" w:pos="709"/>
        </w:tabs>
        <w:suppressAutoHyphens w:val="0"/>
        <w:spacing w:after="0" w:line="480" w:lineRule="exact"/>
        <w:ind w:firstLine="800"/>
        <w:rPr>
          <w:rFonts w:ascii="Times New Roman" w:eastAsia="Times New Roman" w:hAnsi="Times New Roman" w:cs="Times New Roman"/>
          <w:kern w:val="0"/>
          <w:sz w:val="26"/>
          <w:szCs w:val="26"/>
          <w:lang w:eastAsia="ru-RU" w:bidi="ru-RU"/>
        </w:rPr>
      </w:pPr>
      <w:r w:rsidRPr="00B44BB6">
        <w:rPr>
          <w:rFonts w:ascii="Times New Roman" w:eastAsia="Times New Roman" w:hAnsi="Times New Roman" w:cs="Times New Roman"/>
          <w:color w:val="000000"/>
          <w:kern w:val="0"/>
          <w:sz w:val="26"/>
          <w:szCs w:val="26"/>
          <w:lang w:eastAsia="ru-RU" w:bidi="ru-RU"/>
        </w:rPr>
        <w:t>Проведенное в диссертационной работе исследование и полученные результаты могут послужить основой для дальнейшей разработки проблем управления государственными финансами в сфере образования, организации и совершенствования контрольной и надзорной работы Федеральной службы финансово-бюджетного надзора и её территориальных управлений, методов оценки состояния и эффективности использования государственных финан</w:t>
      </w:r>
      <w:r w:rsidRPr="00B44BB6">
        <w:rPr>
          <w:rFonts w:ascii="Times New Roman" w:eastAsia="Times New Roman" w:hAnsi="Times New Roman" w:cs="Times New Roman"/>
          <w:color w:val="000000"/>
          <w:kern w:val="0"/>
          <w:sz w:val="26"/>
          <w:szCs w:val="26"/>
          <w:lang w:eastAsia="ru-RU" w:bidi="ru-RU"/>
        </w:rPr>
        <w:softHyphen/>
        <w:t>сов в бюджетных учреждениях.</w:t>
      </w:r>
    </w:p>
    <w:p w:rsidR="00B44BB6" w:rsidRPr="00B44BB6" w:rsidRDefault="00B44BB6" w:rsidP="00B44BB6"/>
    <w:sectPr w:rsidR="00B44BB6" w:rsidRPr="00B44BB6" w:rsidSect="00945CFF">
      <w:headerReference w:type="default" r:id="rId14"/>
      <w:footerReference w:type="even" r:id="rId15"/>
      <w:footerReference w:type="default" r:id="rId16"/>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B44BB6" w:rsidRPr="00B44BB6">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B6" w:rsidRDefault="00B44BB6">
    <w:pPr>
      <w:rPr>
        <w:sz w:val="2"/>
        <w:szCs w:val="2"/>
      </w:rPr>
    </w:pPr>
    <w:r w:rsidRPr="00BE570E">
      <w:rPr>
        <w:sz w:val="24"/>
        <w:szCs w:val="24"/>
        <w:lang w:bidi="ru-RU"/>
      </w:rPr>
      <w:pict>
        <v:shapetype id="_x0000_t202" coordsize="21600,21600" o:spt="202" path="m,l,21600r21600,l21600,xe">
          <v:stroke joinstyle="miter"/>
          <v:path gradientshapeok="t" o:connecttype="rect"/>
        </v:shapetype>
        <v:shape id="_x0000_s609662" type="#_x0000_t202" style="position:absolute;left:0;text-align:left;margin-left:311.05pt;margin-top:67.35pt;width:8.9pt;height:8.4pt;z-index:-251614208;mso-wrap-style:none;mso-wrap-distance-left:5pt;mso-wrap-distance-right:5pt;mso-position-horizontal-relative:page;mso-position-vertical-relative:page" wrapcoords="0 0" filled="f" stroked="f">
          <v:textbox style="mso-fit-shape-to-text:t" inset="0,0,0,0">
            <w:txbxContent>
              <w:p w:rsidR="00B44BB6" w:rsidRDefault="00B44BB6">
                <w:pPr>
                  <w:spacing w:line="240" w:lineRule="auto"/>
                </w:pPr>
                <w:fldSimple w:instr=" PAGE \* MERGEFORMAT ">
                  <w:r w:rsidRPr="007F08AA">
                    <w:rPr>
                      <w:rStyle w:val="afffff9"/>
                      <w:noProof/>
                    </w:rPr>
                    <w:t>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B6" w:rsidRDefault="00B44BB6">
    <w:pPr>
      <w:rPr>
        <w:sz w:val="2"/>
        <w:szCs w:val="2"/>
      </w:rPr>
    </w:pPr>
    <w:r w:rsidRPr="00BE570E">
      <w:rPr>
        <w:sz w:val="24"/>
        <w:szCs w:val="24"/>
        <w:lang w:bidi="ru-RU"/>
      </w:rPr>
      <w:pict>
        <v:shapetype id="_x0000_t202" coordsize="21600,21600" o:spt="202" path="m,l,21600r21600,l21600,xe">
          <v:stroke joinstyle="miter"/>
          <v:path gradientshapeok="t" o:connecttype="rect"/>
        </v:shapetype>
        <v:shape id="_x0000_s609663" type="#_x0000_t202" style="position:absolute;left:0;text-align:left;margin-left:311.05pt;margin-top:67.35pt;width:8.9pt;height:8.4pt;z-index:-251613184;mso-wrap-style:none;mso-wrap-distance-left:5pt;mso-wrap-distance-right:5pt;mso-position-horizontal-relative:page;mso-position-vertical-relative:page" wrapcoords="0 0" filled="f" stroked="f">
          <v:textbox style="mso-fit-shape-to-text:t" inset="0,0,0,0">
            <w:txbxContent>
              <w:p w:rsidR="00B44BB6" w:rsidRDefault="00B44BB6">
                <w:pPr>
                  <w:spacing w:line="240" w:lineRule="auto"/>
                </w:pPr>
                <w:fldSimple w:instr=" PAGE \* MERGEFORMAT ">
                  <w:r w:rsidRPr="00B44BB6">
                    <w:rPr>
                      <w:rStyle w:val="afffff9"/>
                      <w:noProof/>
                    </w:rPr>
                    <w:t>10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B6" w:rsidRDefault="00B44BB6">
    <w:pPr>
      <w:rPr>
        <w:sz w:val="2"/>
        <w:szCs w:val="2"/>
      </w:rPr>
    </w:pPr>
    <w:r w:rsidRPr="00BE570E">
      <w:rPr>
        <w:sz w:val="24"/>
        <w:szCs w:val="24"/>
        <w:lang w:bidi="ru-RU"/>
      </w:rPr>
      <w:pict>
        <v:shapetype id="_x0000_t202" coordsize="21600,21600" o:spt="202" path="m,l,21600r21600,l21600,xe">
          <v:stroke joinstyle="miter"/>
          <v:path gradientshapeok="t" o:connecttype="rect"/>
        </v:shapetype>
        <v:shape id="_x0000_s609664" type="#_x0000_t202" style="position:absolute;left:0;text-align:left;margin-left:311.05pt;margin-top:67.35pt;width:8.9pt;height:8.4pt;z-index:-251612160;mso-wrap-style:none;mso-wrap-distance-left:5pt;mso-wrap-distance-right:5pt;mso-position-horizontal-relative:page;mso-position-vertical-relative:page" wrapcoords="0 0" filled="f" stroked="f">
          <v:textbox style="mso-fit-shape-to-text:t" inset="0,0,0,0">
            <w:txbxContent>
              <w:p w:rsidR="00B44BB6" w:rsidRDefault="00B44BB6">
                <w:pPr>
                  <w:spacing w:line="240" w:lineRule="auto"/>
                </w:pPr>
                <w:fldSimple w:instr=" PAGE \* MERGEFORMAT ">
                  <w:r w:rsidRPr="007F08AA">
                    <w:rPr>
                      <w:rStyle w:val="afffff9"/>
                      <w:noProof/>
                    </w:rPr>
                    <w:t>14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B6" w:rsidRDefault="00B44BB6">
    <w:pPr>
      <w:rPr>
        <w:sz w:val="2"/>
        <w:szCs w:val="2"/>
      </w:rPr>
    </w:pPr>
    <w:r w:rsidRPr="00BE570E">
      <w:rPr>
        <w:sz w:val="24"/>
        <w:szCs w:val="24"/>
        <w:lang w:bidi="ru-RU"/>
      </w:rPr>
      <w:pict>
        <v:shapetype id="_x0000_t202" coordsize="21600,21600" o:spt="202" path="m,l,21600r21600,l21600,xe">
          <v:stroke joinstyle="miter"/>
          <v:path gradientshapeok="t" o:connecttype="rect"/>
        </v:shapetype>
        <v:shape id="_x0000_s609665" type="#_x0000_t202" style="position:absolute;left:0;text-align:left;margin-left:311.05pt;margin-top:67.35pt;width:8.9pt;height:8.4pt;z-index:-251611136;mso-wrap-style:none;mso-wrap-distance-left:5pt;mso-wrap-distance-right:5pt;mso-position-horizontal-relative:page;mso-position-vertical-relative:page" wrapcoords="0 0" filled="f" stroked="f">
          <v:textbox style="mso-fit-shape-to-text:t" inset="0,0,0,0">
            <w:txbxContent>
              <w:p w:rsidR="00B44BB6" w:rsidRDefault="00B44BB6">
                <w:pPr>
                  <w:spacing w:line="240" w:lineRule="auto"/>
                </w:pPr>
                <w:fldSimple w:instr=" PAGE \* MERGEFORMAT ">
                  <w:r w:rsidRPr="00B44BB6">
                    <w:rPr>
                      <w:rStyle w:val="afffff9"/>
                      <w:noProof/>
                    </w:rPr>
                    <w:t>17</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B6" w:rsidRDefault="00B44BB6">
    <w:pPr>
      <w:rPr>
        <w:sz w:val="2"/>
        <w:szCs w:val="2"/>
      </w:rPr>
    </w:pPr>
    <w:r w:rsidRPr="00BE570E">
      <w:rPr>
        <w:sz w:val="24"/>
        <w:szCs w:val="24"/>
        <w:lang w:bidi="ru-RU"/>
      </w:rPr>
      <w:pict>
        <v:shapetype id="_x0000_t202" coordsize="21600,21600" o:spt="202" path="m,l,21600r21600,l21600,xe">
          <v:stroke joinstyle="miter"/>
          <v:path gradientshapeok="t" o:connecttype="rect"/>
        </v:shapetype>
        <v:shape id="_x0000_s609666" type="#_x0000_t202" style="position:absolute;left:0;text-align:left;margin-left:310.65pt;margin-top:78.35pt;width:10.1pt;height:8.4pt;z-index:-251610112;mso-wrap-distance-left:5pt;mso-wrap-distance-right:5pt;mso-position-horizontal-relative:page;mso-position-vertical-relative:page" wrapcoords="0 0" filled="f" stroked="f">
          <v:textbox style="mso-fit-shape-to-text:t" inset="0,0,0,0">
            <w:txbxContent>
              <w:p w:rsidR="00B44BB6" w:rsidRDefault="00B44BB6">
                <w:pPr>
                  <w:tabs>
                    <w:tab w:val="right" w:pos="202"/>
                  </w:tabs>
                  <w:spacing w:line="240" w:lineRule="auto"/>
                </w:pPr>
                <w:fldSimple w:instr=" PAGE \* MERGEFORMAT ">
                  <w:r w:rsidRPr="00B44BB6">
                    <w:rPr>
                      <w:rStyle w:val="afffff9"/>
                      <w:noProof/>
                    </w:rPr>
                    <w:t>11</w:t>
                  </w:r>
                </w:fldSimple>
                <w:r>
                  <w:rPr>
                    <w:rStyle w:val="afffff9"/>
                  </w:rPr>
                  <w:tab/>
                </w:r>
                <w:r>
                  <w:rPr>
                    <w:rStyle w:val="afffff9"/>
                  </w:rPr>
                  <w:t></w:t>
                </w:r>
                <w:r>
                  <w:rPr>
                    <w:rStyle w:val="afffff9"/>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0F6C0A"/>
    <w:multiLevelType w:val="multilevel"/>
    <w:tmpl w:val="2ADCB08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E5B71E4"/>
    <w:multiLevelType w:val="multilevel"/>
    <w:tmpl w:val="101A1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01A675D"/>
    <w:multiLevelType w:val="multilevel"/>
    <w:tmpl w:val="34D664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A072A65"/>
    <w:multiLevelType w:val="multilevel"/>
    <w:tmpl w:val="1E200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2C254180"/>
    <w:multiLevelType w:val="multilevel"/>
    <w:tmpl w:val="1422A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CC7618D"/>
    <w:multiLevelType w:val="multilevel"/>
    <w:tmpl w:val="5E962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3BE0126"/>
    <w:multiLevelType w:val="multilevel"/>
    <w:tmpl w:val="89F04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D241C9B"/>
    <w:multiLevelType w:val="multilevel"/>
    <w:tmpl w:val="500423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1">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5C052F"/>
    <w:multiLevelType w:val="multilevel"/>
    <w:tmpl w:val="F2A66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FFF5E2E"/>
    <w:multiLevelType w:val="multilevel"/>
    <w:tmpl w:val="BDC0E5A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A76A6A"/>
    <w:multiLevelType w:val="multilevel"/>
    <w:tmpl w:val="419A15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93"/>
  </w:num>
  <w:num w:numId="8">
    <w:abstractNumId w:val="94"/>
  </w:num>
  <w:num w:numId="9">
    <w:abstractNumId w:val="75"/>
  </w:num>
  <w:num w:numId="10">
    <w:abstractNumId w:val="83"/>
  </w:num>
  <w:num w:numId="11">
    <w:abstractNumId w:val="86"/>
  </w:num>
  <w:num w:numId="12">
    <w:abstractNumId w:val="92"/>
  </w:num>
  <w:num w:numId="13">
    <w:abstractNumId w:val="87"/>
  </w:num>
  <w:num w:numId="14">
    <w:abstractNumId w:val="77"/>
  </w:num>
  <w:num w:numId="15">
    <w:abstractNumId w:val="79"/>
  </w:num>
  <w:num w:numId="16">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53E93-A8E8-4112-A439-2A1091A9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2021-12-14T15:27:00Z</dcterms:created>
  <dcterms:modified xsi:type="dcterms:W3CDTF">2021-12-14T18:35:00Z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