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F634A" w14:textId="77777777" w:rsidR="00B86F43" w:rsidRDefault="00B86F43" w:rsidP="00B86F43">
      <w:pPr>
        <w:rPr>
          <w:rFonts w:ascii="Verdana" w:hAnsi="Verdana"/>
          <w:color w:val="000000"/>
          <w:sz w:val="18"/>
          <w:szCs w:val="18"/>
          <w:shd w:val="clear" w:color="auto" w:fill="FFFFFF"/>
        </w:rPr>
      </w:pPr>
      <w:r>
        <w:rPr>
          <w:rFonts w:ascii="Verdana" w:hAnsi="Verdana"/>
          <w:color w:val="000000"/>
          <w:sz w:val="18"/>
          <w:szCs w:val="18"/>
          <w:shd w:val="clear" w:color="auto" w:fill="FFFFFF"/>
        </w:rPr>
        <w:t>Стратегический управленческий учет и управление капиталом организации</w:t>
      </w:r>
    </w:p>
    <w:p w14:paraId="0662F006" w14:textId="77777777" w:rsidR="00B86F43" w:rsidRDefault="00B86F43" w:rsidP="00B86F43">
      <w:pPr>
        <w:rPr>
          <w:rFonts w:ascii="Verdana" w:hAnsi="Verdana"/>
          <w:color w:val="000000"/>
          <w:sz w:val="18"/>
          <w:szCs w:val="18"/>
          <w:shd w:val="clear" w:color="auto" w:fill="FFFFFF"/>
        </w:rPr>
      </w:pPr>
    </w:p>
    <w:p w14:paraId="1C9EC457" w14:textId="77777777" w:rsidR="00B86F43" w:rsidRDefault="00B86F43" w:rsidP="00B86F43">
      <w:pPr>
        <w:rPr>
          <w:rFonts w:ascii="Verdana" w:hAnsi="Verdana"/>
          <w:color w:val="000000"/>
          <w:sz w:val="18"/>
          <w:szCs w:val="18"/>
          <w:shd w:val="clear" w:color="auto" w:fill="FFFFFF"/>
        </w:rPr>
      </w:pPr>
    </w:p>
    <w:p w14:paraId="11DEECE3" w14:textId="77777777" w:rsidR="00B86F43" w:rsidRDefault="00B86F43" w:rsidP="00B86F43">
      <w:pPr>
        <w:rPr>
          <w:rFonts w:ascii="Verdana" w:hAnsi="Verdana"/>
          <w:color w:val="000000"/>
          <w:sz w:val="18"/>
          <w:szCs w:val="18"/>
          <w:shd w:val="clear" w:color="auto" w:fill="FFFFFF"/>
        </w:rPr>
      </w:pPr>
    </w:p>
    <w:p w14:paraId="157355BF" w14:textId="77777777" w:rsidR="00B86F43" w:rsidRDefault="00B86F43" w:rsidP="00B86F4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Потанина, Юлия Михайловна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4AD3703"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2011</w:t>
      </w:r>
    </w:p>
    <w:p w14:paraId="04243187"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B8CCDCC"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Потанина, Юлия Михайловна</w:t>
      </w:r>
    </w:p>
    <w:p w14:paraId="63C00F6E"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A1CE6C5"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1CDFE6B"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6A60318"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Москва</w:t>
      </w:r>
    </w:p>
    <w:p w14:paraId="59D1A0B6"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A0F3CA8"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08.00.12</w:t>
      </w:r>
    </w:p>
    <w:p w14:paraId="1596F15E"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AB6720C"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4421A77" w14:textId="77777777" w:rsidR="00B86F43" w:rsidRDefault="00B86F43" w:rsidP="00B86F4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6FE147C" w14:textId="77777777" w:rsidR="00B86F43" w:rsidRDefault="00B86F43" w:rsidP="00B86F43">
      <w:pPr>
        <w:spacing w:line="270" w:lineRule="atLeast"/>
        <w:rPr>
          <w:rFonts w:ascii="Verdana" w:hAnsi="Verdana"/>
          <w:color w:val="000000"/>
          <w:sz w:val="18"/>
          <w:szCs w:val="18"/>
        </w:rPr>
      </w:pPr>
      <w:r>
        <w:rPr>
          <w:rFonts w:ascii="Verdana" w:hAnsi="Verdana"/>
          <w:color w:val="000000"/>
          <w:sz w:val="18"/>
          <w:szCs w:val="18"/>
        </w:rPr>
        <w:t>225</w:t>
      </w:r>
    </w:p>
    <w:p w14:paraId="2C6496F0" w14:textId="77777777" w:rsidR="00B86F43" w:rsidRDefault="00B86F43" w:rsidP="00B86F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Потанина, Юлия Михайловна</w:t>
      </w:r>
    </w:p>
    <w:p w14:paraId="29FF506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2BB4EE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 и его роль в управлении организацией.</w:t>
      </w:r>
    </w:p>
    <w:p w14:paraId="26CE366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Эволюция систем управления и учетно-аналитических систем.</w:t>
      </w:r>
    </w:p>
    <w:p w14:paraId="5009E26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Область исследования, методы и технологии стратегического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263EC90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Современное состояние автоматизации стратегического управленческого учета.</w:t>
      </w:r>
    </w:p>
    <w:p w14:paraId="51B3F6C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в современных концепциях управления.</w:t>
      </w:r>
    </w:p>
    <w:p w14:paraId="000FF2B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Стратегический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в управлении капиталом</w:t>
      </w:r>
      <w:r>
        <w:rPr>
          <w:rStyle w:val="WW8Num2z0"/>
          <w:rFonts w:ascii="Verdana" w:hAnsi="Verdana"/>
          <w:color w:val="000000"/>
          <w:sz w:val="18"/>
          <w:szCs w:val="18"/>
        </w:rPr>
        <w:t> </w:t>
      </w:r>
      <w:r>
        <w:rPr>
          <w:rStyle w:val="WW8Num3z0"/>
          <w:rFonts w:ascii="Verdana" w:hAnsi="Verdana"/>
          <w:color w:val="4682B4"/>
          <w:sz w:val="18"/>
          <w:szCs w:val="18"/>
        </w:rPr>
        <w:t>организации</w:t>
      </w:r>
      <w:r>
        <w:rPr>
          <w:rFonts w:ascii="Verdana" w:hAnsi="Verdana"/>
          <w:color w:val="000000"/>
          <w:sz w:val="18"/>
          <w:szCs w:val="18"/>
        </w:rPr>
        <w:t>.</w:t>
      </w:r>
    </w:p>
    <w:p w14:paraId="7EDEFA9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Содержание категории «</w:t>
      </w:r>
      <w:r>
        <w:rPr>
          <w:rStyle w:val="WW8Num3z0"/>
          <w:rFonts w:ascii="Verdana" w:hAnsi="Verdana"/>
          <w:color w:val="4682B4"/>
          <w:sz w:val="18"/>
          <w:szCs w:val="18"/>
        </w:rPr>
        <w:t>капитал</w:t>
      </w:r>
      <w:r>
        <w:rPr>
          <w:rFonts w:ascii="Verdana" w:hAnsi="Verdana"/>
          <w:color w:val="000000"/>
          <w:sz w:val="18"/>
          <w:szCs w:val="18"/>
        </w:rPr>
        <w:t>» в стратегическом управленческом учете.</w:t>
      </w:r>
    </w:p>
    <w:p w14:paraId="4B40883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Концепция разработки системы стратегического управленческого учета, нацеленной на</w:t>
      </w:r>
      <w:r>
        <w:rPr>
          <w:rStyle w:val="WW8Num2z0"/>
          <w:rFonts w:ascii="Verdana" w:hAnsi="Verdana"/>
          <w:color w:val="000000"/>
          <w:sz w:val="18"/>
          <w:szCs w:val="18"/>
        </w:rPr>
        <w:t> </w:t>
      </w:r>
      <w:r>
        <w:rPr>
          <w:rStyle w:val="WW8Num3z0"/>
          <w:rFonts w:ascii="Verdana" w:hAnsi="Verdana"/>
          <w:color w:val="4682B4"/>
          <w:sz w:val="18"/>
          <w:szCs w:val="18"/>
        </w:rPr>
        <w:t>управление</w:t>
      </w:r>
      <w:r>
        <w:rPr>
          <w:rStyle w:val="WW8Num2z0"/>
          <w:rFonts w:ascii="Verdana" w:hAnsi="Verdana"/>
          <w:color w:val="000000"/>
          <w:sz w:val="18"/>
          <w:szCs w:val="18"/>
        </w:rPr>
        <w:t> </w:t>
      </w:r>
      <w:r>
        <w:rPr>
          <w:rFonts w:ascii="Verdana" w:hAnsi="Verdana"/>
          <w:color w:val="000000"/>
          <w:sz w:val="18"/>
          <w:szCs w:val="18"/>
        </w:rPr>
        <w:t>капиталом организации.</w:t>
      </w:r>
    </w:p>
    <w:p w14:paraId="05B5815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Методы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стратегического управленческого учета, обеспечивающие процессы управления</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организации.</w:t>
      </w:r>
    </w:p>
    <w:p w14:paraId="1F30A42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формирования системы стратегического управленческого учета.</w:t>
      </w:r>
    </w:p>
    <w:p w14:paraId="28163E1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Разработка системы стратегического управленческого учета для целей управления капиталом</w:t>
      </w:r>
      <w:r>
        <w:rPr>
          <w:rStyle w:val="WW8Num2z0"/>
          <w:rFonts w:ascii="Verdana" w:hAnsi="Verdana"/>
          <w:color w:val="000000"/>
          <w:sz w:val="18"/>
          <w:szCs w:val="18"/>
        </w:rPr>
        <w:t> </w:t>
      </w:r>
      <w:r>
        <w:rPr>
          <w:rStyle w:val="WW8Num3z0"/>
          <w:rFonts w:ascii="Verdana" w:hAnsi="Verdana"/>
          <w:color w:val="4682B4"/>
          <w:sz w:val="18"/>
          <w:szCs w:val="18"/>
        </w:rPr>
        <w:t>сервисных</w:t>
      </w:r>
      <w:r>
        <w:rPr>
          <w:rStyle w:val="WW8Num2z0"/>
          <w:rFonts w:ascii="Verdana" w:hAnsi="Verdana"/>
          <w:color w:val="000000"/>
          <w:sz w:val="18"/>
          <w:szCs w:val="18"/>
        </w:rPr>
        <w:t> </w:t>
      </w:r>
      <w:r>
        <w:rPr>
          <w:rFonts w:ascii="Verdana" w:hAnsi="Verdana"/>
          <w:color w:val="000000"/>
          <w:sz w:val="18"/>
          <w:szCs w:val="18"/>
        </w:rPr>
        <w:t>организаций.</w:t>
      </w:r>
    </w:p>
    <w:p w14:paraId="7857DA1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3.1 Разработка концепции системы стратегического управленческого учета для сервисных </w:t>
      </w:r>
      <w:r>
        <w:rPr>
          <w:rFonts w:ascii="Verdana" w:hAnsi="Verdana"/>
          <w:color w:val="000000"/>
          <w:sz w:val="18"/>
          <w:szCs w:val="18"/>
        </w:rPr>
        <w:lastRenderedPageBreak/>
        <w:t>организаций ремонтного</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Fonts w:ascii="Verdana" w:hAnsi="Verdana"/>
          <w:color w:val="000000"/>
          <w:sz w:val="18"/>
          <w:szCs w:val="18"/>
        </w:rPr>
        <w:t>.</w:t>
      </w:r>
    </w:p>
    <w:p w14:paraId="5D57260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Финансовое моделирование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управленческом учете капитала сервисной организации.</w:t>
      </w:r>
    </w:p>
    <w:p w14:paraId="735AF43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Критерии выбора ГГ-решения для системы стратегического управленческого учета.</w:t>
      </w:r>
    </w:p>
    <w:p w14:paraId="0357F718" w14:textId="77777777" w:rsidR="00B86F43" w:rsidRDefault="00B86F43" w:rsidP="00B86F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"Стратегический управленческий учет и управление капиталом организации"</w:t>
      </w:r>
    </w:p>
    <w:p w14:paraId="60AEF2D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Рост динамичности экономического окружения, усиление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как во внешней среде - за</w:t>
      </w:r>
      <w:r>
        <w:rPr>
          <w:rStyle w:val="WW8Num2z0"/>
          <w:rFonts w:ascii="Verdana" w:hAnsi="Verdana"/>
          <w:color w:val="000000"/>
          <w:sz w:val="18"/>
          <w:szCs w:val="18"/>
        </w:rPr>
        <w:t> </w:t>
      </w:r>
      <w:r>
        <w:rPr>
          <w:rStyle w:val="WW8Num3z0"/>
          <w:rFonts w:ascii="Verdana" w:hAnsi="Verdana"/>
          <w:color w:val="4682B4"/>
          <w:sz w:val="18"/>
          <w:szCs w:val="18"/>
        </w:rPr>
        <w:t>лояльность</w:t>
      </w:r>
      <w:r>
        <w:rPr>
          <w:rStyle w:val="WW8Num2z0"/>
          <w:rFonts w:ascii="Verdana" w:hAnsi="Verdana"/>
          <w:color w:val="000000"/>
          <w:sz w:val="18"/>
          <w:szCs w:val="18"/>
        </w:rPr>
        <w:t> </w:t>
      </w:r>
      <w:r>
        <w:rPr>
          <w:rFonts w:ascii="Verdana" w:hAnsi="Verdana"/>
          <w:color w:val="000000"/>
          <w:sz w:val="18"/>
          <w:szCs w:val="18"/>
        </w:rPr>
        <w:t>потребителей, средства инвесторов, так и во внутренней —</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и ресурсы внутри компании, необходимость постоянного выбора между различными вариантами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 направлений использования капитала определили смену подходов и требований</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 содержанию и структуре информационной базы, обеспечивающей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организации. Актуальность и востребованность новых моделей информационных систем</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на наш взгляд, обусловлена также распространением современных концепций управления, ориентированных на создание стоимости, и все более широким внедрением</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Style w:val="WW8Num2z0"/>
          <w:rFonts w:ascii="Verdana" w:hAnsi="Verdana"/>
          <w:color w:val="000000"/>
          <w:sz w:val="18"/>
          <w:szCs w:val="18"/>
        </w:rPr>
        <w:t> </w:t>
      </w:r>
      <w:r>
        <w:rPr>
          <w:rFonts w:ascii="Verdana" w:hAnsi="Verdana"/>
          <w:color w:val="000000"/>
          <w:sz w:val="18"/>
          <w:szCs w:val="18"/>
        </w:rPr>
        <w:t>компаний принципов процессного управления. Современные концепции управления нуждаются в информационной системе, способной обеспечить, с одной стороны, разработку методических основ стратегии организации, а с другой - анализ и оценку эффективности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по управлению капиталом организации, распределению ресурсов, учет и формирование</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различным аспектам деятельности.</w:t>
      </w:r>
    </w:p>
    <w:p w14:paraId="32A5FE04"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Изменение условий ведения</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постиндустриальной экономике привело как к значительному изменению структуры</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организаций, так и самого содержания экономической категории «</w:t>
      </w:r>
      <w:r>
        <w:rPr>
          <w:rStyle w:val="WW8Num3z0"/>
          <w:rFonts w:ascii="Verdana" w:hAnsi="Verdana"/>
          <w:color w:val="4682B4"/>
          <w:sz w:val="18"/>
          <w:szCs w:val="18"/>
        </w:rPr>
        <w:t>капитал</w:t>
      </w:r>
      <w:r>
        <w:rPr>
          <w:rFonts w:ascii="Verdana" w:hAnsi="Verdana"/>
          <w:color w:val="000000"/>
          <w:sz w:val="18"/>
          <w:szCs w:val="18"/>
        </w:rPr>
        <w:t>» как объекта управления. Вместе с изменением областей функционирования капитала изменились требования к отражению его содержания как объекта учета и управления. Современные принципы</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(установленные допущения и требования) не позволяют адекватно отразить в процессе учета и формирования отчетности все аспекты</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категории «</w:t>
      </w:r>
      <w:r>
        <w:rPr>
          <w:rStyle w:val="WW8Num3z0"/>
          <w:rFonts w:ascii="Verdana" w:hAnsi="Verdana"/>
          <w:color w:val="4682B4"/>
          <w:sz w:val="18"/>
          <w:szCs w:val="18"/>
        </w:rPr>
        <w:t>капитал</w:t>
      </w:r>
      <w:r>
        <w:rPr>
          <w:rFonts w:ascii="Verdana" w:hAnsi="Verdana"/>
          <w:color w:val="000000"/>
          <w:sz w:val="18"/>
          <w:szCs w:val="18"/>
        </w:rPr>
        <w:t>».</w:t>
      </w:r>
    </w:p>
    <w:p w14:paraId="250E9AE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Возрастающее значение таюке приобретает критерий</w:t>
      </w:r>
      <w:r>
        <w:rPr>
          <w:rStyle w:val="WW8Num2z0"/>
          <w:rFonts w:ascii="Verdana" w:hAnsi="Verdana"/>
          <w:color w:val="000000"/>
          <w:sz w:val="18"/>
          <w:szCs w:val="18"/>
        </w:rPr>
        <w:t> </w:t>
      </w:r>
      <w:r>
        <w:rPr>
          <w:rStyle w:val="WW8Num3z0"/>
          <w:rFonts w:ascii="Verdana" w:hAnsi="Verdana"/>
          <w:color w:val="4682B4"/>
          <w:sz w:val="18"/>
          <w:szCs w:val="18"/>
        </w:rPr>
        <w:t>полезности</w:t>
      </w:r>
      <w:r>
        <w:rPr>
          <w:rStyle w:val="WW8Num2z0"/>
          <w:rFonts w:ascii="Verdana" w:hAnsi="Verdana"/>
          <w:color w:val="000000"/>
          <w:sz w:val="18"/>
          <w:szCs w:val="18"/>
        </w:rPr>
        <w:t> </w:t>
      </w:r>
      <w:r>
        <w:rPr>
          <w:rFonts w:ascii="Verdana" w:hAnsi="Verdana"/>
          <w:color w:val="000000"/>
          <w:sz w:val="18"/>
          <w:szCs w:val="18"/>
        </w:rPr>
        <w:t>информации. В современной методологии составления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делается акцент на нецелесообразности увеличения объема информации в отчетности, а основное внимание призвано уделять отбору релевантной информации и формированию отчетности, ориентированной на</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специальных информационных запросов внешних и внутренних пользователей.</w:t>
      </w:r>
    </w:p>
    <w:p w14:paraId="3C58386D"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Выбор темы диссертационного исследования обусловлен необходимостью совершенствования существующих и создания новых концептуальных представлений о</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организаций в стратегическом управленческом учете, разработки его методического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с учетом специфики структуры и форм функционирования капитала в различных видах организации бизнеса. Вышеизложенное подтверждает значимость темы диссертационного исследования, делает ее весьма актуальной и интересной как в теоретическом, так и в практическом отношении.</w:t>
      </w:r>
    </w:p>
    <w:p w14:paraId="1F797827"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и</w:t>
      </w:r>
      <w:r>
        <w:rPr>
          <w:rStyle w:val="WW8Num2z0"/>
          <w:rFonts w:ascii="Verdana" w:hAnsi="Verdana"/>
          <w:color w:val="000000"/>
          <w:sz w:val="18"/>
          <w:szCs w:val="18"/>
        </w:rPr>
        <w:t> </w:t>
      </w:r>
      <w:r>
        <w:rPr>
          <w:rStyle w:val="WW8Num3z0"/>
          <w:rFonts w:ascii="Verdana" w:hAnsi="Verdana"/>
          <w:color w:val="4682B4"/>
          <w:sz w:val="18"/>
          <w:szCs w:val="18"/>
        </w:rPr>
        <w:t>проработанности</w:t>
      </w:r>
      <w:r>
        <w:rPr>
          <w:rStyle w:val="WW8Num2z0"/>
          <w:rFonts w:ascii="Verdana" w:hAnsi="Verdana"/>
          <w:color w:val="000000"/>
          <w:sz w:val="18"/>
          <w:szCs w:val="18"/>
        </w:rPr>
        <w:t> </w:t>
      </w:r>
      <w:r>
        <w:rPr>
          <w:rFonts w:ascii="Verdana" w:hAnsi="Verdana"/>
          <w:color w:val="000000"/>
          <w:sz w:val="18"/>
          <w:szCs w:val="18"/>
        </w:rPr>
        <w:t>темы исследования. Рассмотрению различных аспектов теории и практики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посвящено значительное количество работ российских и зарубежных авторов. Российские научные школы, внесшие наибольший вклад в исследование проблем, становление методологии и развитие практики организации управленческого учета с учетом российских реалий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возглавляются видными российскими учеными,</w:t>
      </w:r>
      <w:r>
        <w:rPr>
          <w:rStyle w:val="WW8Num2z0"/>
          <w:rFonts w:ascii="Verdana" w:hAnsi="Verdana"/>
          <w:color w:val="000000"/>
          <w:sz w:val="18"/>
          <w:szCs w:val="18"/>
        </w:rPr>
        <w:t> </w:t>
      </w:r>
      <w:r>
        <w:rPr>
          <w:rStyle w:val="WW8Num3z0"/>
          <w:rFonts w:ascii="Verdana" w:hAnsi="Verdana"/>
          <w:color w:val="4682B4"/>
          <w:sz w:val="18"/>
          <w:szCs w:val="18"/>
        </w:rPr>
        <w:t>специализирующимися</w:t>
      </w:r>
      <w:r>
        <w:rPr>
          <w:rStyle w:val="WW8Num2z0"/>
          <w:rFonts w:ascii="Verdana" w:hAnsi="Verdana"/>
          <w:color w:val="000000"/>
          <w:sz w:val="18"/>
          <w:szCs w:val="18"/>
        </w:rPr>
        <w:t> </w:t>
      </w:r>
      <w:r>
        <w:rPr>
          <w:rFonts w:ascii="Verdana" w:hAnsi="Verdana"/>
          <w:color w:val="000000"/>
          <w:sz w:val="18"/>
          <w:szCs w:val="18"/>
        </w:rPr>
        <w:t>в области бухгалтерского финансового и управленческого учета, экономического и финансового анализа: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И.Н. Богатой, М.А. Бахрушиной, Н.Д.</w:t>
      </w:r>
      <w:r>
        <w:rPr>
          <w:rStyle w:val="WW8Num2z0"/>
          <w:rFonts w:ascii="Verdana" w:hAnsi="Verdana"/>
          <w:color w:val="000000"/>
          <w:sz w:val="18"/>
          <w:szCs w:val="18"/>
        </w:rPr>
        <w:t> </w:t>
      </w:r>
      <w:r>
        <w:rPr>
          <w:rStyle w:val="WW8Num3z0"/>
          <w:rFonts w:ascii="Verdana" w:hAnsi="Verdana"/>
          <w:color w:val="4682B4"/>
          <w:sz w:val="18"/>
          <w:szCs w:val="18"/>
        </w:rPr>
        <w:t>Врублевским</w:t>
      </w:r>
      <w:r>
        <w:rPr>
          <w:rFonts w:ascii="Verdana" w:hAnsi="Verdana"/>
          <w:color w:val="000000"/>
          <w:sz w:val="18"/>
          <w:szCs w:val="18"/>
        </w:rPr>
        <w:t>, JT.T. Гиляровской, Д.А. Ендо-вицким, Н.М.</w:t>
      </w:r>
      <w:r>
        <w:rPr>
          <w:rStyle w:val="WW8Num2z0"/>
          <w:rFonts w:ascii="Verdana" w:hAnsi="Verdana"/>
          <w:color w:val="000000"/>
          <w:sz w:val="18"/>
          <w:szCs w:val="18"/>
        </w:rPr>
        <w:t> </w:t>
      </w:r>
      <w:r>
        <w:rPr>
          <w:rStyle w:val="WW8Num3z0"/>
          <w:rFonts w:ascii="Verdana" w:hAnsi="Verdana"/>
          <w:color w:val="4682B4"/>
          <w:sz w:val="18"/>
          <w:szCs w:val="18"/>
        </w:rPr>
        <w:t>Заварихиным</w:t>
      </w:r>
      <w:r>
        <w:rPr>
          <w:rFonts w:ascii="Verdana" w:hAnsi="Verdana"/>
          <w:color w:val="000000"/>
          <w:sz w:val="18"/>
          <w:szCs w:val="18"/>
        </w:rPr>
        <w:t>, В.Б. Ивашкевичем, О.Д. Кавериной, В.Э. Ке-римовым, Н.П.</w:t>
      </w:r>
      <w:r>
        <w:rPr>
          <w:rStyle w:val="WW8Num2z0"/>
          <w:rFonts w:ascii="Verdana" w:hAnsi="Verdana"/>
          <w:color w:val="000000"/>
          <w:sz w:val="18"/>
          <w:szCs w:val="18"/>
        </w:rPr>
        <w:t> </w:t>
      </w:r>
      <w:r>
        <w:rPr>
          <w:rStyle w:val="WW8Num3z0"/>
          <w:rFonts w:ascii="Verdana" w:hAnsi="Verdana"/>
          <w:color w:val="4682B4"/>
          <w:sz w:val="18"/>
          <w:szCs w:val="18"/>
        </w:rPr>
        <w:t>Кондраковым</w:t>
      </w:r>
      <w:r>
        <w:rPr>
          <w:rFonts w:ascii="Verdana" w:hAnsi="Verdana"/>
          <w:color w:val="000000"/>
          <w:sz w:val="18"/>
          <w:szCs w:val="18"/>
        </w:rPr>
        <w:t>, Г.Е. Крохичевой, О.И. Кольвахом, И.Е. Ми-зиковским, O.E.</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В.Ф. Палием, В.И. Петровой, Н.С. Пласко-вой, С.А. Рассказовой-Николаевой, Я.В. Соколовым, В.П.</w:t>
      </w:r>
      <w:r>
        <w:rPr>
          <w:rStyle w:val="WW8Num2z0"/>
          <w:rFonts w:ascii="Verdana" w:hAnsi="Verdana"/>
          <w:color w:val="000000"/>
          <w:sz w:val="18"/>
          <w:szCs w:val="18"/>
        </w:rPr>
        <w:t> </w:t>
      </w:r>
      <w:r>
        <w:rPr>
          <w:rStyle w:val="WW8Num3z0"/>
          <w:rFonts w:ascii="Verdana" w:hAnsi="Verdana"/>
          <w:color w:val="4682B4"/>
          <w:sz w:val="18"/>
          <w:szCs w:val="18"/>
        </w:rPr>
        <w:t>Суйцем</w:t>
      </w:r>
      <w:r>
        <w:rPr>
          <w:rFonts w:ascii="Verdana" w:hAnsi="Verdana"/>
          <w:color w:val="000000"/>
          <w:sz w:val="18"/>
          <w:szCs w:val="18"/>
        </w:rPr>
        <w:t>, В.И. Ткачом, А.Н. Хориным, А.Д.</w:t>
      </w:r>
      <w:r>
        <w:rPr>
          <w:rStyle w:val="WW8Num2z0"/>
          <w:rFonts w:ascii="Verdana" w:hAnsi="Verdana"/>
          <w:color w:val="000000"/>
          <w:sz w:val="18"/>
          <w:szCs w:val="18"/>
        </w:rPr>
        <w:t> </w:t>
      </w:r>
      <w:r>
        <w:rPr>
          <w:rStyle w:val="WW8Num3z0"/>
          <w:rFonts w:ascii="Verdana" w:hAnsi="Verdana"/>
          <w:color w:val="4682B4"/>
          <w:sz w:val="18"/>
          <w:szCs w:val="18"/>
        </w:rPr>
        <w:t>Шереметом</w:t>
      </w:r>
      <w:r>
        <w:rPr>
          <w:rFonts w:ascii="Verdana" w:hAnsi="Verdana"/>
          <w:color w:val="000000"/>
          <w:sz w:val="18"/>
          <w:szCs w:val="18"/>
        </w:rPr>
        <w:t>, Т.В. Шишковой и др.</w:t>
      </w:r>
    </w:p>
    <w:p w14:paraId="12033FBF"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Среди зарубежных ученых и исследователей-практиков наиболее значимые результаты по исследованию и развитию теории и практики стратегического управленческого учета нашли </w:t>
      </w:r>
      <w:r>
        <w:rPr>
          <w:rFonts w:ascii="Verdana" w:hAnsi="Verdana"/>
          <w:color w:val="000000"/>
          <w:sz w:val="18"/>
          <w:szCs w:val="18"/>
        </w:rPr>
        <w:lastRenderedPageBreak/>
        <w:t>отражение в работах Дж.</w:t>
      </w:r>
    </w:p>
    <w:p w14:paraId="21B1321E"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Бримсона</w:t>
      </w:r>
      <w:r>
        <w:rPr>
          <w:rFonts w:ascii="Verdana" w:hAnsi="Verdana"/>
          <w:color w:val="000000"/>
          <w:sz w:val="18"/>
          <w:szCs w:val="18"/>
        </w:rPr>
        <w:t>, А. Бьерна, К. Друри, Р. Каплана, М. Мейера, Д.</w:t>
      </w:r>
      <w:r>
        <w:rPr>
          <w:rStyle w:val="WW8Num2z0"/>
          <w:rFonts w:ascii="Verdana" w:hAnsi="Verdana"/>
          <w:color w:val="000000"/>
          <w:sz w:val="18"/>
          <w:szCs w:val="18"/>
        </w:rPr>
        <w:t> </w:t>
      </w:r>
      <w:r>
        <w:rPr>
          <w:rStyle w:val="WW8Num3z0"/>
          <w:rFonts w:ascii="Verdana" w:hAnsi="Verdana"/>
          <w:color w:val="4682B4"/>
          <w:sz w:val="18"/>
          <w:szCs w:val="18"/>
        </w:rPr>
        <w:t>Нортона</w:t>
      </w:r>
      <w:r>
        <w:rPr>
          <w:rFonts w:ascii="Verdana" w:hAnsi="Verdana"/>
          <w:color w:val="000000"/>
          <w:sz w:val="18"/>
          <w:szCs w:val="18"/>
        </w:rPr>
        <w:t>, Б. Рай-ана, Д. Хана, Э.С. Хедриксена Ч.</w:t>
      </w:r>
      <w:r>
        <w:rPr>
          <w:rStyle w:val="WW8Num2z0"/>
          <w:rFonts w:ascii="Verdana" w:hAnsi="Verdana"/>
          <w:color w:val="000000"/>
          <w:sz w:val="18"/>
          <w:szCs w:val="18"/>
        </w:rPr>
        <w:t> </w:t>
      </w:r>
      <w:r>
        <w:rPr>
          <w:rStyle w:val="WW8Num3z0"/>
          <w:rFonts w:ascii="Verdana" w:hAnsi="Verdana"/>
          <w:color w:val="4682B4"/>
          <w:sz w:val="18"/>
          <w:szCs w:val="18"/>
        </w:rPr>
        <w:t>Хорнгрена</w:t>
      </w:r>
      <w:r>
        <w:rPr>
          <w:rFonts w:ascii="Verdana" w:hAnsi="Verdana"/>
          <w:color w:val="000000"/>
          <w:sz w:val="18"/>
          <w:szCs w:val="18"/>
        </w:rPr>
        <w:t>, Дж. Фостера, К. Уорда и др.</w:t>
      </w:r>
    </w:p>
    <w:p w14:paraId="25DC776D"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несмотря на такую</w:t>
      </w:r>
      <w:r>
        <w:rPr>
          <w:rStyle w:val="WW8Num2z0"/>
          <w:rFonts w:ascii="Verdana" w:hAnsi="Verdana"/>
          <w:color w:val="000000"/>
          <w:sz w:val="18"/>
          <w:szCs w:val="18"/>
        </w:rPr>
        <w:t> </w:t>
      </w:r>
      <w:r>
        <w:rPr>
          <w:rStyle w:val="WW8Num3z0"/>
          <w:rFonts w:ascii="Verdana" w:hAnsi="Verdana"/>
          <w:color w:val="4682B4"/>
          <w:sz w:val="18"/>
          <w:szCs w:val="18"/>
        </w:rPr>
        <w:t>проработанность</w:t>
      </w:r>
      <w:r>
        <w:rPr>
          <w:rStyle w:val="WW8Num2z0"/>
          <w:rFonts w:ascii="Verdana" w:hAnsi="Verdana"/>
          <w:color w:val="000000"/>
          <w:sz w:val="18"/>
          <w:szCs w:val="18"/>
        </w:rPr>
        <w:t> </w:t>
      </w:r>
      <w:r>
        <w:rPr>
          <w:rFonts w:ascii="Verdana" w:hAnsi="Verdana"/>
          <w:color w:val="000000"/>
          <w:sz w:val="18"/>
          <w:szCs w:val="18"/>
        </w:rPr>
        <w:t>вопросов отраслевой специфики, работ, посвященных обобщению концептуальных основ и разработке практических элементов постановки стратегического управленческого учета, немного. Особенности отражения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управленческом учете таких учетных категорий, как капитал,</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обязательства, расходы, доходы рассматриваются в основном с позиции</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аспектов учета затрат, формирования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 определения финансового положения организации и только в разрезе</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w:t>
      </w:r>
    </w:p>
    <w:p w14:paraId="15DE51DD"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Исследованиям в области анализа и изучения экономического содержания категории «</w:t>
      </w:r>
      <w:r>
        <w:rPr>
          <w:rStyle w:val="WW8Num3z0"/>
          <w:rFonts w:ascii="Verdana" w:hAnsi="Verdana"/>
          <w:color w:val="4682B4"/>
          <w:sz w:val="18"/>
          <w:szCs w:val="18"/>
        </w:rPr>
        <w:t>капитал организации</w:t>
      </w:r>
      <w:r>
        <w:rPr>
          <w:rFonts w:ascii="Verdana" w:hAnsi="Verdana"/>
          <w:color w:val="000000"/>
          <w:sz w:val="18"/>
          <w:szCs w:val="18"/>
        </w:rPr>
        <w:t>» посвящены работы: Дж.</w:t>
      </w:r>
      <w:r>
        <w:rPr>
          <w:rStyle w:val="WW8Num2z0"/>
          <w:rFonts w:ascii="Verdana" w:hAnsi="Verdana"/>
          <w:color w:val="000000"/>
          <w:sz w:val="18"/>
          <w:szCs w:val="18"/>
        </w:rPr>
        <w:t> </w:t>
      </w:r>
      <w:r>
        <w:rPr>
          <w:rStyle w:val="WW8Num3z0"/>
          <w:rFonts w:ascii="Verdana" w:hAnsi="Verdana"/>
          <w:color w:val="4682B4"/>
          <w:sz w:val="18"/>
          <w:szCs w:val="18"/>
        </w:rPr>
        <w:t>Кейнса</w:t>
      </w:r>
      <w:r>
        <w:rPr>
          <w:rFonts w:ascii="Verdana" w:hAnsi="Verdana"/>
          <w:color w:val="000000"/>
          <w:sz w:val="18"/>
          <w:szCs w:val="18"/>
        </w:rPr>
        <w:t>, К. Маркса, А. Маршалла, Д.</w:t>
      </w:r>
      <w:r>
        <w:rPr>
          <w:rStyle w:val="WW8Num2z0"/>
          <w:rFonts w:ascii="Verdana" w:hAnsi="Verdana"/>
          <w:color w:val="000000"/>
          <w:sz w:val="18"/>
          <w:szCs w:val="18"/>
        </w:rPr>
        <w:t> </w:t>
      </w:r>
      <w:r>
        <w:rPr>
          <w:rStyle w:val="WW8Num3z0"/>
          <w:rFonts w:ascii="Verdana" w:hAnsi="Verdana"/>
          <w:color w:val="4682B4"/>
          <w:sz w:val="18"/>
          <w:szCs w:val="18"/>
        </w:rPr>
        <w:t>Риккардо</w:t>
      </w:r>
      <w:r>
        <w:rPr>
          <w:rFonts w:ascii="Verdana" w:hAnsi="Verdana"/>
          <w:color w:val="000000"/>
          <w:sz w:val="18"/>
          <w:szCs w:val="18"/>
        </w:rPr>
        <w:t>, А. Смита, Й. Шумпетера и др.; отечественных ученых: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И.А. Бланка, Ю.В. Богатина, О.В.</w:t>
      </w:r>
      <w:r>
        <w:rPr>
          <w:rStyle w:val="WW8Num2z0"/>
          <w:rFonts w:ascii="Verdana" w:hAnsi="Verdana"/>
          <w:color w:val="000000"/>
          <w:sz w:val="18"/>
          <w:szCs w:val="18"/>
        </w:rPr>
        <w:t> </w:t>
      </w:r>
      <w:r>
        <w:rPr>
          <w:rStyle w:val="WW8Num3z0"/>
          <w:rFonts w:ascii="Verdana" w:hAnsi="Verdana"/>
          <w:color w:val="4682B4"/>
          <w:sz w:val="18"/>
          <w:szCs w:val="18"/>
        </w:rPr>
        <w:t>Ефимовой</w:t>
      </w:r>
      <w:r>
        <w:rPr>
          <w:rFonts w:ascii="Verdana" w:hAnsi="Verdana"/>
          <w:color w:val="000000"/>
          <w:sz w:val="18"/>
          <w:szCs w:val="18"/>
        </w:rPr>
        <w:t>, В.В. Ковалева, А .Я. Лившица, Б.И.</w:t>
      </w:r>
      <w:r>
        <w:rPr>
          <w:rStyle w:val="WW8Num2z0"/>
          <w:rFonts w:ascii="Verdana" w:hAnsi="Verdana"/>
          <w:color w:val="000000"/>
          <w:sz w:val="18"/>
          <w:szCs w:val="18"/>
        </w:rPr>
        <w:t> </w:t>
      </w:r>
      <w:r>
        <w:rPr>
          <w:rStyle w:val="WW8Num3z0"/>
          <w:rFonts w:ascii="Verdana" w:hAnsi="Verdana"/>
          <w:color w:val="4682B4"/>
          <w:sz w:val="18"/>
          <w:szCs w:val="18"/>
        </w:rPr>
        <w:t>Майданчика</w:t>
      </w:r>
      <w:r>
        <w:rPr>
          <w:rFonts w:ascii="Verdana" w:hAnsi="Verdana"/>
          <w:color w:val="000000"/>
          <w:sz w:val="18"/>
          <w:szCs w:val="18"/>
        </w:rPr>
        <w:t>, А.Д. Шеремета и др.</w:t>
      </w:r>
    </w:p>
    <w:p w14:paraId="0CF746C8"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то же время, наблюдается недостаточная изученность проблем теории, методологии и практики процессов управления капиталом в организациях и их информационного обеспечения. Данный вопрос нуждается в проработке научно-методологической базы и адаптации ее под нужды отечественных предприятий.</w:t>
      </w:r>
    </w:p>
    <w:p w14:paraId="056322AD"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Неоднозначность подходов к указанной проблематике, ее дискусси-онность и востребованность современной практикой хозяйствования российских компаний обусловили выбор темы диссертационного исследования, определили круг поставленных целей и решаемых в работе задач.</w:t>
      </w:r>
    </w:p>
    <w:p w14:paraId="47360D48"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работы является разработка теоретических и методических основ формирования системы стратегического управленческого учета на предприятиях, где в качестве основного объекта управления определен капитал организации.</w:t>
      </w:r>
    </w:p>
    <w:p w14:paraId="7FA8531A"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указанной цели потребовало постановки и решения в диссертации следующих основных задач:</w:t>
      </w:r>
    </w:p>
    <w:p w14:paraId="77890560"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этапы становления теории организации и практики стратегического управленческого учета;</w:t>
      </w:r>
    </w:p>
    <w:p w14:paraId="5EA03AAB"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и обосновать различия финансового, управленческого учета и стратегического управленческого учета;</w:t>
      </w:r>
    </w:p>
    <w:p w14:paraId="43F7A9A2"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содержание экономической категории «</w:t>
      </w:r>
      <w:r>
        <w:rPr>
          <w:rStyle w:val="WW8Num3z0"/>
          <w:rFonts w:ascii="Verdana" w:hAnsi="Verdana"/>
          <w:color w:val="4682B4"/>
          <w:sz w:val="18"/>
          <w:szCs w:val="18"/>
        </w:rPr>
        <w:t>капитал организации</w:t>
      </w:r>
      <w:r>
        <w:rPr>
          <w:rFonts w:ascii="Verdana" w:hAnsi="Verdana"/>
          <w:color w:val="000000"/>
          <w:sz w:val="18"/>
          <w:szCs w:val="18"/>
        </w:rPr>
        <w:t>» с целью выработки концепции информационной системы управления, обеспечивающей последовательную реализацию менеджментом</w:t>
      </w:r>
      <w:r>
        <w:rPr>
          <w:rStyle w:val="WW8Num2z0"/>
          <w:rFonts w:ascii="Verdana" w:hAnsi="Verdana"/>
          <w:color w:val="000000"/>
          <w:sz w:val="18"/>
          <w:szCs w:val="18"/>
        </w:rPr>
        <w:t> </w:t>
      </w:r>
      <w:r>
        <w:rPr>
          <w:rStyle w:val="WW8Num3z0"/>
          <w:rFonts w:ascii="Verdana" w:hAnsi="Verdana"/>
          <w:color w:val="4682B4"/>
          <w:sz w:val="18"/>
          <w:szCs w:val="18"/>
        </w:rPr>
        <w:t>стоимостного</w:t>
      </w:r>
      <w:r>
        <w:rPr>
          <w:rStyle w:val="WW8Num2z0"/>
          <w:rFonts w:ascii="Verdana" w:hAnsi="Verdana"/>
          <w:color w:val="000000"/>
          <w:sz w:val="18"/>
          <w:szCs w:val="18"/>
        </w:rPr>
        <w:t> </w:t>
      </w:r>
      <w:r>
        <w:rPr>
          <w:rFonts w:ascii="Verdana" w:hAnsi="Verdana"/>
          <w:color w:val="000000"/>
          <w:sz w:val="18"/>
          <w:szCs w:val="18"/>
        </w:rPr>
        <w:t>подхода;</w:t>
      </w:r>
    </w:p>
    <w:p w14:paraId="0F337AD4"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методические основы разработки и внедрения системы стратегического управленческого учета для отражения процессов управления капиталом организации;</w:t>
      </w:r>
    </w:p>
    <w:p w14:paraId="44FBDBBA"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предложить методику формирования отчетности в системе стратегического управленческого учета для целей управления капиталом организации;</w:t>
      </w:r>
    </w:p>
    <w:p w14:paraId="0D2937B4"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рекомендации по формированию системы стратегического управленческого учета, ориентированной на управление капиталом организаций сферы</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 осуществляющих деятельность в секторе рынка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для бизнеса»;</w:t>
      </w:r>
    </w:p>
    <w:p w14:paraId="014AB2A9"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основные критерии выбора ИТ-решения и выработать рекомендации по автоматизации системы стратегического управленческого учета с целью</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запросов различных пользователей к представлению информации о капитале организации.</w:t>
      </w:r>
    </w:p>
    <w:p w14:paraId="29B4AEB3"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в рамках п.п. 1.7.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 xml:space="preserve">(финансовый, управленческий, налоговый и др.) учет в организациях различных организационно-правовых форм, всех сфер и отраслей», 1.10. «Методология применения современных информационных и коммуникационных технологий в области бухгалтерского учета и </w:t>
      </w:r>
      <w:r>
        <w:rPr>
          <w:rFonts w:ascii="Verdana" w:hAnsi="Verdana"/>
          <w:color w:val="000000"/>
          <w:sz w:val="18"/>
          <w:szCs w:val="18"/>
        </w:rPr>
        <w:lastRenderedPageBreak/>
        <w:t>отчетности», 2.3. «Развитие методологии комплекса методов оценки, анализа, прогнозирования экономической деятельности» специальности 08.00.12 - Бухгалтерский 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w:t>
      </w:r>
    </w:p>
    <w:p w14:paraId="139ED070"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диссертационного исследования является организация системы стратегического управленческого учета, нацеленной на управление капиталом организации, а также автоматизация этого учета.</w:t>
      </w:r>
    </w:p>
    <w:p w14:paraId="4EAF1BA3"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 работе выбраны российские</w:t>
      </w:r>
      <w:r>
        <w:rPr>
          <w:rStyle w:val="WW8Num2z0"/>
          <w:rFonts w:ascii="Verdana" w:hAnsi="Verdana"/>
          <w:color w:val="000000"/>
          <w:sz w:val="18"/>
          <w:szCs w:val="18"/>
        </w:rPr>
        <w:t> </w:t>
      </w:r>
      <w:r>
        <w:rPr>
          <w:rStyle w:val="WW8Num3z0"/>
          <w:rFonts w:ascii="Verdana" w:hAnsi="Verdana"/>
          <w:color w:val="4682B4"/>
          <w:sz w:val="18"/>
          <w:szCs w:val="18"/>
        </w:rPr>
        <w:t>сервисные</w:t>
      </w:r>
      <w:r>
        <w:rPr>
          <w:rStyle w:val="WW8Num2z0"/>
          <w:rFonts w:ascii="Verdana" w:hAnsi="Verdana"/>
          <w:color w:val="000000"/>
          <w:sz w:val="18"/>
          <w:szCs w:val="18"/>
        </w:rPr>
        <w:t> </w:t>
      </w:r>
      <w:r>
        <w:rPr>
          <w:rFonts w:ascii="Verdana" w:hAnsi="Verdana"/>
          <w:color w:val="000000"/>
          <w:sz w:val="18"/>
          <w:szCs w:val="18"/>
        </w:rPr>
        <w:t>компании, осуществляющие деятельность в</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рынка «</w:t>
      </w:r>
      <w:r>
        <w:rPr>
          <w:rStyle w:val="WW8Num3z0"/>
          <w:rFonts w:ascii="Verdana" w:hAnsi="Verdana"/>
          <w:color w:val="4682B4"/>
          <w:sz w:val="18"/>
          <w:szCs w:val="18"/>
        </w:rPr>
        <w:t>бизнес для бизнеса</w:t>
      </w:r>
      <w:r>
        <w:rPr>
          <w:rFonts w:ascii="Verdana" w:hAnsi="Verdana"/>
          <w:color w:val="000000"/>
          <w:sz w:val="18"/>
          <w:szCs w:val="18"/>
        </w:rPr>
        <w:t>», нацеленные на управление капиталом.</w:t>
      </w:r>
    </w:p>
    <w:p w14:paraId="2EC40E3A"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являются научные труды отечественных и зарубежных специалистов в области бухгалтерского и управленческого учета, комплексного экономического анализа, стратегического анализа, финансового менеджмента, а также диссертационные работы и авторефераты диссертаций в названной сфере; законодательные и нормативные акты Российской Федерации.</w:t>
      </w:r>
    </w:p>
    <w:p w14:paraId="32628650"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Теоретический уровень исследования базируется на следующих общенаучных методах построения и формах научного познания идеализированного объекта исследования: абстрагирование, идеализация, формализация, мысленный эксперимент. В ходе исследования применялись диалектический метод познания, синтез, дедукция, индукция, методы системного обобщения, сравнения во времени и пространстве, научной абстракции, финансовое моделирование.</w:t>
      </w:r>
    </w:p>
    <w:p w14:paraId="08C76A3B"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Источниками информации послужили материалы научных исследований, публикации в отечественных и зарубежных специализированных изданиях, периодических изданиях в сети Интернет, банки данных научных работ и полнотекстовых версий научных журналов, электронные ресурсы профессиональных сообществ управленческих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финансовых менеджеров, работы российских и зарубежных практикующих специалистов в области стратегического управленческого учета, материалы научных конференций и семинаров, данные специальных исследований.</w:t>
      </w:r>
    </w:p>
    <w:p w14:paraId="654311A1"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разработке теоретических и методических основ формирования системы стратегического управленческого учета и его автоматизации для целей управления капиталом организации.</w:t>
      </w:r>
    </w:p>
    <w:p w14:paraId="5908302B"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были получены существенные результаты, представляющие научную новизну и выносимые на защиту:</w:t>
      </w:r>
    </w:p>
    <w:p w14:paraId="2A2CC3EE"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сформулированы основные положения по совершенствованию существующей методологии стратегического управленческого учета на основе управления капиталом как ключевым объектом управления;</w:t>
      </w:r>
    </w:p>
    <w:p w14:paraId="126540EE"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концепция разработки стратегического управленческого учета на основе сопряжения процессов управления капиталом и управлением</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деятельностью, обеспечивающая реализацию менеджментом последовательного подхода к управлению стоимостью организации;</w:t>
      </w:r>
    </w:p>
    <w:p w14:paraId="5178982B"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комплекс аналитических процедур по формированию системы стратегического управленческого учета, ориентированной на отражение процессов управления капиталом</w:t>
      </w:r>
      <w:r>
        <w:rPr>
          <w:rStyle w:val="WW8Num2z0"/>
          <w:rFonts w:ascii="Verdana" w:hAnsi="Verdana"/>
          <w:color w:val="000000"/>
          <w:sz w:val="18"/>
          <w:szCs w:val="18"/>
        </w:rPr>
        <w:t> </w:t>
      </w:r>
      <w:r>
        <w:rPr>
          <w:rStyle w:val="WW8Num3z0"/>
          <w:rFonts w:ascii="Verdana" w:hAnsi="Verdana"/>
          <w:color w:val="4682B4"/>
          <w:sz w:val="18"/>
          <w:szCs w:val="18"/>
        </w:rPr>
        <w:t>сервисных</w:t>
      </w:r>
      <w:r>
        <w:rPr>
          <w:rStyle w:val="WW8Num2z0"/>
          <w:rFonts w:ascii="Verdana" w:hAnsi="Verdana"/>
          <w:color w:val="000000"/>
          <w:sz w:val="18"/>
          <w:szCs w:val="18"/>
        </w:rPr>
        <w:t> </w:t>
      </w:r>
      <w:r>
        <w:rPr>
          <w:rFonts w:ascii="Verdana" w:hAnsi="Verdana"/>
          <w:color w:val="000000"/>
          <w:sz w:val="18"/>
          <w:szCs w:val="18"/>
        </w:rPr>
        <w:t>компаний, осуществляющих деятельность в секторе рынка «</w:t>
      </w:r>
      <w:r>
        <w:rPr>
          <w:rStyle w:val="WW8Num3z0"/>
          <w:rFonts w:ascii="Verdana" w:hAnsi="Verdana"/>
          <w:color w:val="4682B4"/>
          <w:sz w:val="18"/>
          <w:szCs w:val="18"/>
        </w:rPr>
        <w:t>бизнес для бизнеса</w:t>
      </w:r>
      <w:r>
        <w:rPr>
          <w:rFonts w:ascii="Verdana" w:hAnsi="Verdana"/>
          <w:color w:val="000000"/>
          <w:sz w:val="18"/>
          <w:szCs w:val="18"/>
        </w:rPr>
        <w:t>»;</w:t>
      </w:r>
    </w:p>
    <w:p w14:paraId="1A727BD2"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методика формирования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на основе обобщения данных стратегического управленческого учета и</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информации о капитале организации;</w:t>
      </w:r>
    </w:p>
    <w:p w14:paraId="3504E4BB"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критерии выбора автоматизированной информационной системы стратегического управленческого учета для целей управления капиталом организации и учитывающей требования различных пользователей к представлению информации.</w:t>
      </w:r>
    </w:p>
    <w:p w14:paraId="17C7B1AD"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работы определяется возможностью применения разработанных рекомендаций по формированию системы стратегического управленческого учета, с </w:t>
      </w:r>
      <w:r>
        <w:rPr>
          <w:rFonts w:ascii="Verdana" w:hAnsi="Verdana"/>
          <w:color w:val="000000"/>
          <w:sz w:val="18"/>
          <w:szCs w:val="18"/>
        </w:rPr>
        <w:lastRenderedPageBreak/>
        <w:t>учетом особенностей экономического содержания капитала организации и его структуры.</w:t>
      </w:r>
    </w:p>
    <w:p w14:paraId="62F80839"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Совокупность разработанных теоретических и практических положений могут быть использованы менеджментом организаций в решении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задач реструктуризации бизнеса; последовательном внедрении стоимостного подхода в управлении; для развития методологической базы учетно-аналитического процесса, например, выявления и анализа факторов, влияющих на стоимость бизнеса или оценки</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бизнеса в разрезе групп</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и/или продуктов. Кроме этого, теоретические положения диссертации могут быть использованы в учебном процессе при подготовке специалистов в области бухгалтерского учета, финансового менеджмента, экономического анализа, международного бизнеса и менеджмента.</w:t>
      </w:r>
    </w:p>
    <w:p w14:paraId="60604C65"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на практике руководителями и</w:t>
      </w:r>
      <w:r>
        <w:rPr>
          <w:rStyle w:val="WW8Num2z0"/>
          <w:rFonts w:ascii="Verdana" w:hAnsi="Verdana"/>
          <w:color w:val="000000"/>
          <w:sz w:val="18"/>
          <w:szCs w:val="18"/>
        </w:rPr>
        <w:t> </w:t>
      </w:r>
      <w:r>
        <w:rPr>
          <w:rStyle w:val="WW8Num3z0"/>
          <w:rFonts w:ascii="Verdana" w:hAnsi="Verdana"/>
          <w:color w:val="4682B4"/>
          <w:sz w:val="18"/>
          <w:szCs w:val="18"/>
        </w:rPr>
        <w:t>собственниками</w:t>
      </w:r>
      <w:r>
        <w:rPr>
          <w:rStyle w:val="WW8Num2z0"/>
          <w:rFonts w:ascii="Verdana" w:hAnsi="Verdana"/>
          <w:color w:val="000000"/>
          <w:sz w:val="18"/>
          <w:szCs w:val="18"/>
        </w:rPr>
        <w:t> </w:t>
      </w:r>
      <w:r>
        <w:rPr>
          <w:rFonts w:ascii="Verdana" w:hAnsi="Verdana"/>
          <w:color w:val="000000"/>
          <w:sz w:val="18"/>
          <w:szCs w:val="18"/>
        </w:rPr>
        <w:t>компаний сформулированных в работе положений позволит повысить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и расширить стратегические горизонты хозяйствования за счет:</w:t>
      </w:r>
    </w:p>
    <w:p w14:paraId="695FA8CA"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обеспечения менеджмента информацией для принятия стратегических решений о</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капитала организации в наиболее</w:t>
      </w:r>
      <w:r>
        <w:rPr>
          <w:rStyle w:val="WW8Num2z0"/>
          <w:rFonts w:ascii="Verdana" w:hAnsi="Verdana"/>
          <w:color w:val="000000"/>
          <w:sz w:val="18"/>
          <w:szCs w:val="18"/>
        </w:rPr>
        <w:t> </w:t>
      </w:r>
      <w:r>
        <w:rPr>
          <w:rStyle w:val="WW8Num3z0"/>
          <w:rFonts w:ascii="Verdana" w:hAnsi="Verdana"/>
          <w:color w:val="4682B4"/>
          <w:sz w:val="18"/>
          <w:szCs w:val="18"/>
        </w:rPr>
        <w:t>прибыльные</w:t>
      </w:r>
      <w:r>
        <w:rPr>
          <w:rStyle w:val="WW8Num2z0"/>
          <w:rFonts w:ascii="Verdana" w:hAnsi="Verdana"/>
          <w:color w:val="000000"/>
          <w:sz w:val="18"/>
          <w:szCs w:val="18"/>
        </w:rPr>
        <w:t> </w:t>
      </w:r>
      <w:r>
        <w:rPr>
          <w:rFonts w:ascii="Verdana" w:hAnsi="Verdana"/>
          <w:color w:val="000000"/>
          <w:sz w:val="18"/>
          <w:szCs w:val="18"/>
        </w:rPr>
        <w:t>направления бизнеса;</w:t>
      </w:r>
    </w:p>
    <w:p w14:paraId="15DB2F04"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сроков и стоимости внедрения системы стратегического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обеспеченного</w:t>
      </w:r>
      <w:r>
        <w:rPr>
          <w:rStyle w:val="WW8Num2z0"/>
          <w:rFonts w:ascii="Verdana" w:hAnsi="Verdana"/>
          <w:color w:val="000000"/>
          <w:sz w:val="18"/>
          <w:szCs w:val="18"/>
        </w:rPr>
        <w:t> </w:t>
      </w:r>
      <w:r>
        <w:rPr>
          <w:rFonts w:ascii="Verdana" w:hAnsi="Verdana"/>
          <w:color w:val="000000"/>
          <w:sz w:val="18"/>
          <w:szCs w:val="18"/>
        </w:rPr>
        <w:t>тиражированием разработанного комплекса аналитических процедур и методик построения финансовых моделей.</w:t>
      </w:r>
    </w:p>
    <w:p w14:paraId="14A779EF"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Несомненным</w:t>
      </w:r>
      <w:r>
        <w:rPr>
          <w:rStyle w:val="WW8Num2z0"/>
          <w:rFonts w:ascii="Verdana" w:hAnsi="Verdana"/>
          <w:color w:val="000000"/>
          <w:sz w:val="18"/>
          <w:szCs w:val="18"/>
        </w:rPr>
        <w:t> </w:t>
      </w:r>
      <w:r>
        <w:rPr>
          <w:rStyle w:val="WW8Num3z0"/>
          <w:rFonts w:ascii="Verdana" w:hAnsi="Verdana"/>
          <w:color w:val="4682B4"/>
          <w:sz w:val="18"/>
          <w:szCs w:val="18"/>
        </w:rPr>
        <w:t>преимуществом</w:t>
      </w:r>
      <w:r>
        <w:rPr>
          <w:rStyle w:val="WW8Num2z0"/>
          <w:rFonts w:ascii="Verdana" w:hAnsi="Verdana"/>
          <w:color w:val="000000"/>
          <w:sz w:val="18"/>
          <w:szCs w:val="18"/>
        </w:rPr>
        <w:t> </w:t>
      </w:r>
      <w:r>
        <w:rPr>
          <w:rFonts w:ascii="Verdana" w:hAnsi="Verdana"/>
          <w:color w:val="000000"/>
          <w:sz w:val="18"/>
          <w:szCs w:val="18"/>
        </w:rPr>
        <w:t>предлагаемого подхода является формирование системы стратегического управленческого учета без коренной перестройки</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на основе последовательного внедрения принципов управления стоимостью.</w:t>
      </w:r>
    </w:p>
    <w:p w14:paraId="77FD7241"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Выполненное исследование носит научно-практический характер. Основные результаты, полученные в ходе исследования, были опубликованы, доложены и получили положительную оценку ведущих специалистов на международных и межвузовских научно-практических конференциях в 2006-2010 годах.</w:t>
      </w:r>
    </w:p>
    <w:p w14:paraId="51151CCD"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разработанной концепции и методических основ излагались в ходе чтения лекций и проведения научных семинаров при преподавании авторских курсов на магистерских программах и на программах второго высшего и дополнительного профессионального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МГИМО</w:t>
      </w:r>
      <w:r>
        <w:rPr>
          <w:rStyle w:val="WW8Num2z0"/>
          <w:rFonts w:ascii="Verdana" w:hAnsi="Verdana"/>
          <w:color w:val="000000"/>
          <w:sz w:val="18"/>
          <w:szCs w:val="18"/>
        </w:rPr>
        <w:t> </w:t>
      </w:r>
      <w:r>
        <w:rPr>
          <w:rFonts w:ascii="Verdana" w:hAnsi="Verdana"/>
          <w:color w:val="000000"/>
          <w:sz w:val="18"/>
          <w:szCs w:val="18"/>
        </w:rPr>
        <w:t>(Университет) МИД России; на магистерских программах экономического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имени М.В. Ломоносова; практические результаты исследования апробированы и внедрены в</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Промедиа</w:t>
      </w:r>
      <w:r>
        <w:rPr>
          <w:rFonts w:ascii="Verdana" w:hAnsi="Verdana"/>
          <w:color w:val="000000"/>
          <w:sz w:val="18"/>
          <w:szCs w:val="18"/>
        </w:rPr>
        <w:t>», ООО «</w:t>
      </w:r>
      <w:r>
        <w:rPr>
          <w:rStyle w:val="WW8Num3z0"/>
          <w:rFonts w:ascii="Verdana" w:hAnsi="Verdana"/>
          <w:color w:val="4682B4"/>
          <w:sz w:val="18"/>
          <w:szCs w:val="18"/>
        </w:rPr>
        <w:t>Скай Джем и Партнеры</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Атомэнергоремонт</w:t>
      </w:r>
      <w:r>
        <w:rPr>
          <w:rFonts w:ascii="Verdana" w:hAnsi="Verdana"/>
          <w:color w:val="000000"/>
          <w:sz w:val="18"/>
          <w:szCs w:val="18"/>
        </w:rPr>
        <w:t>», что подтверждено соответствующими документами о внедрении.</w:t>
      </w:r>
    </w:p>
    <w:p w14:paraId="31FEC19C"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диссертационного исследования представлены в 9 печатных работах автора общим объемом 3,49 печатных листа, в т.ч. 2 публикации в ведущих рецензируемых изданиях, рекомендованных ВАК России, общим объемом 1,2 печатных листа.</w:t>
      </w:r>
    </w:p>
    <w:p w14:paraId="15564F0C"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состоит из введения, трех глав, включающих 21 рисунок и 23 таблицы, заключения, библиографического списка и 18 приложений.</w:t>
      </w:r>
    </w:p>
    <w:p w14:paraId="2B233CE1" w14:textId="77777777" w:rsidR="00B86F43" w:rsidRDefault="00B86F43" w:rsidP="00B86F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Потанина, Юлия Михайловна</w:t>
      </w:r>
    </w:p>
    <w:p w14:paraId="01E33C17"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584E24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настоящей работы была разработка теоретических и методических основ формирования системы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 на предприятиях, где в качестве основного объекта управления определен</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организации.</w:t>
      </w:r>
    </w:p>
    <w:p w14:paraId="55E864F4"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в ходе выполнения диссертационного исследования были последовательно рассмотрены следующие вопросы:</w:t>
      </w:r>
    </w:p>
    <w:p w14:paraId="4F75BBD9"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основы стратегического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его роль в управлении</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организации, в том числе: о обобщена теория становления и систематизированы организационно-методологические основы стратегического управленческого учета; о выявлены актуальные направления автоматизации системы стратегического управленческого учета; о обоснована целесообразность последовательного применения управления стоимостью через управление капиталом организации исходя их передового международного и российского опыта.</w:t>
      </w:r>
    </w:p>
    <w:p w14:paraId="72B44EDE"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Методологические основы формирования системы стратегического управленческого учета на основе</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факторов управления капиталом, в том числе: о разработана и предложена концепция системы стратегического управленческого учета, обеспечивающая управление капиталом организации; о разработаны</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основы формирования системы стратегического управленческого учета.</w:t>
      </w:r>
    </w:p>
    <w:p w14:paraId="0A428F17"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Практические аспекты разработки и внедрения системы стратегического управленческого учета и его автоматизации для целей управления капиталом организации, в том числе: о предложены методические основы финансового моделирования как базы для формирования</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управленческой отчетности о капитале организации; о разработаны аналитические процедуры автоматизации системы стратегического управленческого учета и предложены к использованию критерии выбора ИТ-решения.</w:t>
      </w:r>
    </w:p>
    <w:p w14:paraId="36782352"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аналитической части работы проведен ретроспективный анализ эволюции систем управления и направлений развития обеспечивающих информационных систем. Рассмотрены проблемы становления новых концепций управления и влияние</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факторов на формирование систем показателей деятельности компаний.</w:t>
      </w:r>
    </w:p>
    <w:p w14:paraId="39EFE2F2"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обзора тенденций развития моделей поведения компаний было установлено, что в ближайшее время доминирующее положение будут занимать стоимостно-ориентированные модели управления. Одной из предпосылок является то, что крупнейшие</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компании уже используют в практике управления принципы управления стоимостью, остальные участники рынка активно внедряют концепцию управления стоимостью компании.</w:t>
      </w:r>
    </w:p>
    <w:p w14:paraId="42E235CE"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Принципы организации производства, основанные на разделении труда, привели к глубокому разрыву между интересами</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и потребителей, критическому снижению индивидуальности производимой продукции, утрате индивидуального мастерства рабочих — т.е. всего того, что определяется сегодня термином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Ценностно-ориентированные модели управления, в которых конечной целью является</w:t>
      </w:r>
      <w:r>
        <w:rPr>
          <w:rStyle w:val="WW8Num2z0"/>
          <w:rFonts w:ascii="Verdana" w:hAnsi="Verdana"/>
          <w:color w:val="000000"/>
          <w:sz w:val="18"/>
          <w:szCs w:val="18"/>
        </w:rPr>
        <w:t> </w:t>
      </w:r>
      <w:r>
        <w:rPr>
          <w:rStyle w:val="WW8Num3z0"/>
          <w:rFonts w:ascii="Verdana" w:hAnsi="Verdana"/>
          <w:color w:val="4682B4"/>
          <w:sz w:val="18"/>
          <w:szCs w:val="18"/>
        </w:rPr>
        <w:t>максимизация</w:t>
      </w:r>
      <w:r>
        <w:rPr>
          <w:rStyle w:val="WW8Num2z0"/>
          <w:rFonts w:ascii="Verdana" w:hAnsi="Verdana"/>
          <w:color w:val="000000"/>
          <w:sz w:val="18"/>
          <w:szCs w:val="18"/>
        </w:rPr>
        <w:t> </w:t>
      </w:r>
      <w:r>
        <w:rPr>
          <w:rFonts w:ascii="Verdana" w:hAnsi="Verdana"/>
          <w:color w:val="000000"/>
          <w:sz w:val="18"/>
          <w:szCs w:val="18"/>
        </w:rPr>
        <w:t>стоимости компании, направлены на восстановление целостности процессов, протекающих в организации. Восстанавливая целостность процессов,</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получает возможность ориентировать деятельность компании на</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индивидуальных потребностей клиентов, выстраивать взаимоотношения с</w:t>
      </w:r>
      <w:r>
        <w:rPr>
          <w:rStyle w:val="WW8Num2z0"/>
          <w:rFonts w:ascii="Verdana" w:hAnsi="Verdana"/>
          <w:color w:val="000000"/>
          <w:sz w:val="18"/>
          <w:szCs w:val="18"/>
        </w:rPr>
        <w:t> </w:t>
      </w:r>
      <w:r>
        <w:rPr>
          <w:rStyle w:val="WW8Num3z0"/>
          <w:rFonts w:ascii="Verdana" w:hAnsi="Verdana"/>
          <w:color w:val="4682B4"/>
          <w:sz w:val="18"/>
          <w:szCs w:val="18"/>
        </w:rPr>
        <w:t>контрагентами</w:t>
      </w:r>
      <w:r>
        <w:rPr>
          <w:rStyle w:val="WW8Num2z0"/>
          <w:rFonts w:ascii="Verdana" w:hAnsi="Verdana"/>
          <w:color w:val="000000"/>
          <w:sz w:val="18"/>
          <w:szCs w:val="18"/>
        </w:rPr>
        <w:t> </w:t>
      </w:r>
      <w:r>
        <w:rPr>
          <w:rFonts w:ascii="Verdana" w:hAnsi="Verdana"/>
          <w:color w:val="000000"/>
          <w:sz w:val="18"/>
          <w:szCs w:val="18"/>
        </w:rPr>
        <w:t>для непрерыв-• ного совершенствования всех процессов компании, повышать стоимость 1</w:t>
      </w:r>
    </w:p>
    <w:p w14:paraId="7B36FC25"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171 N •3 компании за счет способности генерировать знания, которая в</w:t>
      </w:r>
      <w:r>
        <w:rPr>
          <w:rStyle w:val="WW8Num2z0"/>
          <w:rFonts w:ascii="Verdana" w:hAnsi="Verdana"/>
          <w:color w:val="000000"/>
          <w:sz w:val="18"/>
          <w:szCs w:val="18"/>
        </w:rPr>
        <w:t> </w:t>
      </w:r>
      <w:r>
        <w:rPr>
          <w:rStyle w:val="WW8Num3z0"/>
          <w:rFonts w:ascii="Verdana" w:hAnsi="Verdana"/>
          <w:color w:val="4682B4"/>
          <w:sz w:val="18"/>
          <w:szCs w:val="18"/>
        </w:rPr>
        <w:t>постиндустриальной</w:t>
      </w:r>
      <w:r>
        <w:rPr>
          <w:rStyle w:val="WW8Num2z0"/>
          <w:rFonts w:ascii="Verdana" w:hAnsi="Verdana"/>
          <w:color w:val="000000"/>
          <w:sz w:val="18"/>
          <w:szCs w:val="18"/>
        </w:rPr>
        <w:t> </w:t>
      </w:r>
      <w:r>
        <w:rPr>
          <w:rFonts w:ascii="Verdana" w:hAnsi="Verdana"/>
          <w:color w:val="000000"/>
          <w:sz w:val="18"/>
          <w:szCs w:val="18"/>
        </w:rPr>
        <w:t>экономике является единственным залогом успеха и лидерства.</w:t>
      </w:r>
    </w:p>
    <w:p w14:paraId="07740F41"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Наибольшую</w:t>
      </w:r>
      <w:r>
        <w:rPr>
          <w:rStyle w:val="WW8Num2z0"/>
          <w:rFonts w:ascii="Verdana" w:hAnsi="Verdana"/>
          <w:color w:val="000000"/>
          <w:sz w:val="18"/>
          <w:szCs w:val="18"/>
        </w:rPr>
        <w:t> </w:t>
      </w:r>
      <w:r>
        <w:rPr>
          <w:rStyle w:val="WW8Num3z0"/>
          <w:rFonts w:ascii="Verdana" w:hAnsi="Verdana"/>
          <w:color w:val="4682B4"/>
          <w:sz w:val="18"/>
          <w:szCs w:val="18"/>
        </w:rPr>
        <w:t>отдачу</w:t>
      </w:r>
      <w:r>
        <w:rPr>
          <w:rStyle w:val="WW8Num2z0"/>
          <w:rFonts w:ascii="Verdana" w:hAnsi="Verdana"/>
          <w:color w:val="000000"/>
          <w:sz w:val="18"/>
          <w:szCs w:val="18"/>
        </w:rPr>
        <w:t> </w:t>
      </w:r>
      <w:r>
        <w:rPr>
          <w:rFonts w:ascii="Verdana" w:hAnsi="Verdana"/>
          <w:color w:val="000000"/>
          <w:sz w:val="18"/>
          <w:szCs w:val="18"/>
        </w:rPr>
        <w:t>данный подход дает в том случае, когда на основе концепции управления стоимостью принимаются не только</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инвестиционные решения, но и базируется</w:t>
      </w:r>
      <w:r>
        <w:rPr>
          <w:rStyle w:val="WW8Num2z0"/>
          <w:rFonts w:ascii="Verdana" w:hAnsi="Verdana"/>
          <w:color w:val="000000"/>
          <w:sz w:val="18"/>
          <w:szCs w:val="18"/>
        </w:rPr>
        <w:t> </w:t>
      </w:r>
      <w:r>
        <w:rPr>
          <w:rStyle w:val="WW8Num3z0"/>
          <w:rFonts w:ascii="Verdana" w:hAnsi="Verdana"/>
          <w:color w:val="4682B4"/>
          <w:sz w:val="18"/>
          <w:szCs w:val="18"/>
        </w:rPr>
        <w:t>операционная</w:t>
      </w:r>
      <w:r>
        <w:rPr>
          <w:rStyle w:val="WW8Num2z0"/>
          <w:rFonts w:ascii="Verdana" w:hAnsi="Verdana"/>
          <w:color w:val="000000"/>
          <w:sz w:val="18"/>
          <w:szCs w:val="18"/>
        </w:rPr>
        <w:t> </w:t>
      </w:r>
      <w:r>
        <w:rPr>
          <w:rFonts w:ascii="Verdana" w:hAnsi="Verdana"/>
          <w:color w:val="000000"/>
          <w:sz w:val="18"/>
          <w:szCs w:val="18"/>
        </w:rPr>
        <w:t>деятельность компании.</w:t>
      </w:r>
    </w:p>
    <w:p w14:paraId="0A79F52D"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работе рассматриваются актуальные проблемы развития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в контексте развития систем управления. Рассматриваются наиболее распространенные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технологии управленческого учета, обеспечивающие процесс стратегического управления.</w:t>
      </w:r>
    </w:p>
    <w:p w14:paraId="03BF7A8C"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финансовый учет служит целям учета движения материальных потоков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внешних пользователей, управленческий учет — для управления материальными потоками, финансовыми и человеческими, то система стратегического управленческого учета должна обеспечить руководство информацией о потенциале развития организации и имеющихся для этого</w:t>
      </w:r>
      <w:r>
        <w:rPr>
          <w:rStyle w:val="WW8Num2z0"/>
          <w:rFonts w:ascii="Verdana" w:hAnsi="Verdana"/>
          <w:color w:val="000000"/>
          <w:sz w:val="18"/>
          <w:szCs w:val="18"/>
        </w:rPr>
        <w:t> </w:t>
      </w:r>
      <w:r>
        <w:rPr>
          <w:rStyle w:val="WW8Num3z0"/>
          <w:rFonts w:ascii="Verdana" w:hAnsi="Verdana"/>
          <w:color w:val="4682B4"/>
          <w:sz w:val="18"/>
          <w:szCs w:val="18"/>
        </w:rPr>
        <w:t>резервах</w:t>
      </w:r>
      <w:r>
        <w:rPr>
          <w:rFonts w:ascii="Verdana" w:hAnsi="Verdana"/>
          <w:color w:val="000000"/>
          <w:sz w:val="18"/>
          <w:szCs w:val="18"/>
        </w:rPr>
        <w:t>. Действующая система стратегического управленческого учета позволяет сделать компанию прозрачной, так как получение достоверной информации о реальном функционале и зонах ответственности-сотрудников является одним из первых требований при внедрении принципов</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управления. Прозрачность, которая необходима руководителям для успешной реализации стратегии развития, порождает конфликт интересов, так как при существующих системах управления является</w:t>
      </w:r>
      <w:r>
        <w:rPr>
          <w:rStyle w:val="WW8Num2z0"/>
          <w:rFonts w:ascii="Verdana" w:hAnsi="Verdana"/>
          <w:color w:val="000000"/>
          <w:sz w:val="18"/>
          <w:szCs w:val="18"/>
        </w:rPr>
        <w:t> </w:t>
      </w:r>
      <w:r>
        <w:rPr>
          <w:rStyle w:val="WW8Num3z0"/>
          <w:rFonts w:ascii="Verdana" w:hAnsi="Verdana"/>
          <w:color w:val="4682B4"/>
          <w:sz w:val="18"/>
          <w:szCs w:val="18"/>
        </w:rPr>
        <w:t>невыгодной</w:t>
      </w:r>
      <w:r>
        <w:rPr>
          <w:rStyle w:val="WW8Num2z0"/>
          <w:rFonts w:ascii="Verdana" w:hAnsi="Verdana"/>
          <w:color w:val="000000"/>
          <w:sz w:val="18"/>
          <w:szCs w:val="18"/>
        </w:rPr>
        <w:t> </w:t>
      </w:r>
      <w:r>
        <w:rPr>
          <w:rFonts w:ascii="Verdana" w:hAnsi="Verdana"/>
          <w:color w:val="000000"/>
          <w:sz w:val="18"/>
          <w:szCs w:val="18"/>
        </w:rPr>
        <w:t>для рядовых сотрудников. Прозрачность позволяет выявлять</w:t>
      </w:r>
      <w:r>
        <w:rPr>
          <w:rStyle w:val="WW8Num2z0"/>
          <w:rFonts w:ascii="Verdana" w:hAnsi="Verdana"/>
          <w:color w:val="000000"/>
          <w:sz w:val="18"/>
          <w:szCs w:val="18"/>
        </w:rPr>
        <w:t> </w:t>
      </w:r>
      <w:r>
        <w:rPr>
          <w:rStyle w:val="WW8Num3z0"/>
          <w:rFonts w:ascii="Verdana" w:hAnsi="Verdana"/>
          <w:color w:val="4682B4"/>
          <w:sz w:val="18"/>
          <w:szCs w:val="18"/>
        </w:rPr>
        <w:t>излишки</w:t>
      </w:r>
      <w:r>
        <w:rPr>
          <w:rStyle w:val="WW8Num2z0"/>
          <w:rFonts w:ascii="Verdana" w:hAnsi="Verdana"/>
          <w:color w:val="000000"/>
          <w:sz w:val="18"/>
          <w:szCs w:val="18"/>
        </w:rPr>
        <w:t> </w:t>
      </w:r>
      <w:r>
        <w:rPr>
          <w:rFonts w:ascii="Verdana" w:hAnsi="Verdana"/>
          <w:color w:val="000000"/>
          <w:sz w:val="18"/>
          <w:szCs w:val="18"/>
        </w:rPr>
        <w:t>ресурсов: материальных, трудовых, временных (финансовые излишки не рассматриваются, так как при нормально функционирующей системе финансового и управленческого учета их возникновение практически невозможно) и заставляет сотрудников ставить цели организации выше личных интересов.</w:t>
      </w:r>
    </w:p>
    <w:p w14:paraId="63CCED0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3. В работе рассмотрены существующие теоретические подходы к определению экономической категории «</w:t>
      </w:r>
      <w:r>
        <w:rPr>
          <w:rStyle w:val="WW8Num3z0"/>
          <w:rFonts w:ascii="Verdana" w:hAnsi="Verdana"/>
          <w:color w:val="4682B4"/>
          <w:sz w:val="18"/>
          <w:szCs w:val="18"/>
        </w:rPr>
        <w:t>капитал</w:t>
      </w:r>
      <w:r>
        <w:rPr>
          <w:rFonts w:ascii="Verdana" w:hAnsi="Verdana"/>
          <w:color w:val="000000"/>
          <w:sz w:val="18"/>
          <w:szCs w:val="18"/>
        </w:rPr>
        <w:t>», направления эволюции данной категории, исследовано его содержание как объекта управления. Выявлены особенности,</w:t>
      </w:r>
      <w:r>
        <w:rPr>
          <w:rStyle w:val="WW8Num2z0"/>
          <w:rFonts w:ascii="Verdana" w:hAnsi="Verdana"/>
          <w:color w:val="000000"/>
          <w:sz w:val="18"/>
          <w:szCs w:val="18"/>
        </w:rPr>
        <w:t> </w:t>
      </w:r>
      <w:r>
        <w:rPr>
          <w:rStyle w:val="WW8Num3z0"/>
          <w:rFonts w:ascii="Verdana" w:hAnsi="Verdana"/>
          <w:color w:val="4682B4"/>
          <w:sz w:val="18"/>
          <w:szCs w:val="18"/>
        </w:rPr>
        <w:t>вкладываемые</w:t>
      </w:r>
      <w:r>
        <w:rPr>
          <w:rStyle w:val="WW8Num2z0"/>
          <w:rFonts w:ascii="Verdana" w:hAnsi="Verdana"/>
          <w:color w:val="000000"/>
          <w:sz w:val="18"/>
          <w:szCs w:val="18"/>
        </w:rPr>
        <w:t> </w:t>
      </w:r>
      <w:r>
        <w:rPr>
          <w:rFonts w:ascii="Verdana" w:hAnsi="Verdana"/>
          <w:color w:val="000000"/>
          <w:sz w:val="18"/>
          <w:szCs w:val="18"/>
        </w:rPr>
        <w:t>в содержание понятия «</w:t>
      </w:r>
      <w:r>
        <w:rPr>
          <w:rStyle w:val="WW8Num3z0"/>
          <w:rFonts w:ascii="Verdana" w:hAnsi="Verdana"/>
          <w:color w:val="4682B4"/>
          <w:sz w:val="18"/>
          <w:szCs w:val="18"/>
        </w:rPr>
        <w:t>капитал</w:t>
      </w:r>
      <w:r>
        <w:rPr>
          <w:rFonts w:ascii="Verdana" w:hAnsi="Verdana"/>
          <w:color w:val="000000"/>
          <w:sz w:val="18"/>
          <w:szCs w:val="18"/>
        </w:rPr>
        <w:t>» для отражения в финансовой,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Fonts w:ascii="Verdana" w:hAnsi="Verdana"/>
          <w:color w:val="000000"/>
          <w:sz w:val="18"/>
          <w:szCs w:val="18"/>
        </w:rPr>
        <w:t>, управленческой отчетности и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аспекте. Рассматриваются основные факторы, характеризующие эмпирическую связь «стратегия-капитал-стоимость компании».</w:t>
      </w:r>
    </w:p>
    <w:p w14:paraId="47AD1648"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проведения исследования было обосновано, что при разработке и реализации стратегии одним из ключевых понятий является категория «</w:t>
      </w:r>
      <w:r>
        <w:rPr>
          <w:rStyle w:val="WW8Num3z0"/>
          <w:rFonts w:ascii="Verdana" w:hAnsi="Verdana"/>
          <w:color w:val="4682B4"/>
          <w:sz w:val="18"/>
          <w:szCs w:val="18"/>
        </w:rPr>
        <w:t>капитал</w:t>
      </w:r>
      <w:r>
        <w:rPr>
          <w:rFonts w:ascii="Verdana" w:hAnsi="Verdana"/>
          <w:color w:val="000000"/>
          <w:sz w:val="18"/>
          <w:szCs w:val="18"/>
        </w:rPr>
        <w:t>», так как, во-первых, управление капиталом позволяет выявить механизмы для сопоставления уровня способностей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с источниками конкурентных преимуществ на уровне отрасли. При этом в системе управления капиталом формируются показатели, определяющие, в конечном итоге, эффективность реализации стратегии:' это стоимость компании и уровень</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собственников. Увеличение стоимости компании, прежде всего, означает увеличение стоимости для-</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что в свою очередь обеспечивает увеличение спроса-со стороны</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и облегчает доступ к рынкам</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w:t>
      </w:r>
    </w:p>
    <w:p w14:paraId="563C969B"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возведение категории «</w:t>
      </w:r>
      <w:r>
        <w:rPr>
          <w:rStyle w:val="WW8Num3z0"/>
          <w:rFonts w:ascii="Verdana" w:hAnsi="Verdana"/>
          <w:color w:val="4682B4"/>
          <w:sz w:val="18"/>
          <w:szCs w:val="18"/>
        </w:rPr>
        <w:t>капитал</w:t>
      </w:r>
      <w:r>
        <w:rPr>
          <w:rFonts w:ascii="Verdana" w:hAnsi="Verdana"/>
          <w:color w:val="000000"/>
          <w:sz w:val="18"/>
          <w:szCs w:val="18"/>
        </w:rPr>
        <w:t>» в. ранг ключевого-объекта управления помогает компаниям оправдывать, ожидания</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 так- как позволяет топ-менеджменту через бизнес-стратегии напрямую влиять на финансовые результаты компании. Управление компанией, основанное на управлении капиталом, позволяет интегрировать,в</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структуру финансово-экономическую основу, которая привязывает</w:t>
      </w:r>
      <w:r>
        <w:rPr>
          <w:rStyle w:val="WW8Num2z0"/>
          <w:rFonts w:ascii="Verdana" w:hAnsi="Verdana"/>
          <w:color w:val="000000"/>
          <w:sz w:val="18"/>
          <w:szCs w:val="18"/>
        </w:rPr>
        <w:t> </w:t>
      </w:r>
      <w:r>
        <w:rPr>
          <w:rStyle w:val="WW8Num3z0"/>
          <w:rFonts w:ascii="Verdana" w:hAnsi="Verdana"/>
          <w:color w:val="4682B4"/>
          <w:sz w:val="18"/>
          <w:szCs w:val="18"/>
        </w:rPr>
        <w:t>долгосрочное</w:t>
      </w:r>
      <w:r>
        <w:rPr>
          <w:rStyle w:val="WW8Num2z0"/>
          <w:rFonts w:ascii="Verdana" w:hAnsi="Verdana"/>
          <w:color w:val="000000"/>
          <w:sz w:val="18"/>
          <w:szCs w:val="18"/>
        </w:rPr>
        <w:t> </w:t>
      </w:r>
      <w:r>
        <w:rPr>
          <w:rFonts w:ascii="Verdana" w:hAnsi="Verdana"/>
          <w:color w:val="000000"/>
          <w:sz w:val="18"/>
          <w:szCs w:val="18"/>
        </w:rPr>
        <w:t>стратегическое мышление к оперативным решениям по распределению капитала. Системы управления, нацеленные на управление капиталом, обеспечивают регламентацию деятельности и формирование отчетности, необходимые для повышения</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капитала и роста стоимости компании. Улучшается информационное обеспечение стратегического управления, так как решения о управлению1 капиталом и финансовыми результатами принимаются на всех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уровнях компании.</w:t>
      </w:r>
    </w:p>
    <w:p w14:paraId="6D6A98F7"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Ориентация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на управление капиталом требует соответствующего информационного обеспечения. Чем больше размер</w:t>
      </w:r>
      <w:r>
        <w:rPr>
          <w:rStyle w:val="WW8Num2z0"/>
          <w:rFonts w:ascii="Verdana" w:hAnsi="Verdana"/>
          <w:color w:val="000000"/>
          <w:sz w:val="18"/>
          <w:szCs w:val="18"/>
        </w:rPr>
        <w:t> </w:t>
      </w:r>
      <w:r>
        <w:rPr>
          <w:rStyle w:val="WW8Num3z0"/>
          <w:rFonts w:ascii="Verdana" w:hAnsi="Verdana"/>
          <w:color w:val="4682B4"/>
          <w:sz w:val="18"/>
          <w:szCs w:val="18"/>
        </w:rPr>
        <w:t>инвестированного</w:t>
      </w:r>
      <w:r>
        <w:rPr>
          <w:rStyle w:val="WW8Num2z0"/>
          <w:rFonts w:ascii="Verdana" w:hAnsi="Verdana"/>
          <w:color w:val="000000"/>
          <w:sz w:val="18"/>
          <w:szCs w:val="18"/>
        </w:rPr>
        <w:t> </w:t>
      </w:r>
      <w:r>
        <w:rPr>
          <w:rFonts w:ascii="Verdana" w:hAnsi="Verdana"/>
          <w:color w:val="000000"/>
          <w:sz w:val="18"/>
          <w:szCs w:val="18"/>
        </w:rPr>
        <w:t>капитала, чем более диверсифицированы формы его использования и источники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Fonts w:ascii="Verdana" w:hAnsi="Verdana"/>
          <w:color w:val="000000"/>
          <w:sz w:val="18"/>
          <w:szCs w:val="18"/>
        </w:rPr>
        <w:t>, тем выше роль информационной системы сбора и представления информации, обеспечивающей принятие стратегических решений по управлению капиталом.</w:t>
      </w:r>
    </w:p>
    <w:p w14:paraId="2D7B21B6"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категории «</w:t>
      </w:r>
      <w:r>
        <w:rPr>
          <w:rStyle w:val="WW8Num3z0"/>
          <w:rFonts w:ascii="Verdana" w:hAnsi="Verdana"/>
          <w:color w:val="4682B4"/>
          <w:sz w:val="18"/>
          <w:szCs w:val="18"/>
        </w:rPr>
        <w:t>капитал</w:t>
      </w:r>
      <w:r>
        <w:rPr>
          <w:rFonts w:ascii="Verdana" w:hAnsi="Verdana"/>
          <w:color w:val="000000"/>
          <w:sz w:val="18"/>
          <w:szCs w:val="18"/>
        </w:rPr>
        <w:t>» как элемента отчетности в компании, ориентированной на создание стоимости, и анализа существующих технологий стратегического управленческого учета, предложена концепция разработки стратегического управленческого учета.</w:t>
      </w:r>
    </w:p>
    <w:p w14:paraId="67C8FED5"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основе концепции разработки системы стратегического управленческого учета, нацеленной на управление капиталом, лежит определение экономического содержания капитала организации, которое должно отражать способность создавать- стоимость для различных видов активов-(групп</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предприятия. Включение любого актива в систему стратегического управленческого учета в качестве компонента капитала организации</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целесообразно, если имеется достаточные основания учитывать его вклад в</w:t>
      </w:r>
      <w:r>
        <w:rPr>
          <w:rStyle w:val="WW8Num2z0"/>
          <w:rFonts w:ascii="Verdana" w:hAnsi="Verdana"/>
          <w:color w:val="000000"/>
          <w:sz w:val="18"/>
          <w:szCs w:val="18"/>
        </w:rPr>
        <w:t> </w:t>
      </w:r>
      <w:r>
        <w:rPr>
          <w:rStyle w:val="WW8Num3z0"/>
          <w:rFonts w:ascii="Verdana" w:hAnsi="Verdana"/>
          <w:color w:val="4682B4"/>
          <w:sz w:val="18"/>
          <w:szCs w:val="18"/>
        </w:rPr>
        <w:t>прирост</w:t>
      </w:r>
      <w:r>
        <w:rPr>
          <w:rStyle w:val="WW8Num2z0"/>
          <w:rFonts w:ascii="Verdana" w:hAnsi="Verdana"/>
          <w:color w:val="000000"/>
          <w:sz w:val="18"/>
          <w:szCs w:val="18"/>
        </w:rPr>
        <w:t> </w:t>
      </w:r>
      <w:r>
        <w:rPr>
          <w:rFonts w:ascii="Verdana" w:hAnsi="Verdana"/>
          <w:color w:val="000000"/>
          <w:sz w:val="18"/>
          <w:szCs w:val="18"/>
        </w:rPr>
        <w:t>стоимости бизнеса. Экономическое содержание капитала организации как объекта учета в системе стратегического управленческого учета должно отражать все аспекты возможностей по извлечению стоимости.</w:t>
      </w:r>
    </w:p>
    <w:p w14:paraId="24E528AB"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Принятие решений, обеспечивающих рост стоимости компании в</w:t>
      </w:r>
      <w:r>
        <w:rPr>
          <w:rStyle w:val="WW8Num2z0"/>
          <w:rFonts w:ascii="Verdana" w:hAnsi="Verdana"/>
          <w:color w:val="000000"/>
          <w:sz w:val="18"/>
          <w:szCs w:val="18"/>
        </w:rPr>
        <w:t> </w:t>
      </w:r>
      <w:r>
        <w:rPr>
          <w:rStyle w:val="WW8Num3z0"/>
          <w:rFonts w:ascii="Verdana" w:hAnsi="Verdana"/>
          <w:color w:val="4682B4"/>
          <w:sz w:val="18"/>
          <w:szCs w:val="18"/>
        </w:rPr>
        <w:t>долгосрочный</w:t>
      </w:r>
      <w:r>
        <w:rPr>
          <w:rStyle w:val="WW8Num2z0"/>
          <w:rFonts w:ascii="Verdana" w:hAnsi="Verdana"/>
          <w:color w:val="000000"/>
          <w:sz w:val="18"/>
          <w:szCs w:val="18"/>
        </w:rPr>
        <w:t> </w:t>
      </w:r>
      <w:r>
        <w:rPr>
          <w:rFonts w:ascii="Verdana" w:hAnsi="Verdana"/>
          <w:color w:val="000000"/>
          <w:sz w:val="18"/>
          <w:szCs w:val="18"/>
        </w:rPr>
        <w:t>перспективе, необходимо не только четко представлять алгоритм формирования показателей, определяющих стоимость капитала и эффективность его использования, но и иметь возможность выделять показатели, позволяющие сформировать систему оценки управления капиталом в ходе реализации стратегии компании. Таким образом,</w:t>
      </w:r>
      <w:r>
        <w:rPr>
          <w:rStyle w:val="WW8Num2z0"/>
          <w:rFonts w:ascii="Verdana" w:hAnsi="Verdana"/>
          <w:color w:val="000000"/>
          <w:sz w:val="18"/>
          <w:szCs w:val="18"/>
        </w:rPr>
        <w:t> </w:t>
      </w:r>
      <w:r>
        <w:rPr>
          <w:rStyle w:val="WW8Num3z0"/>
          <w:rFonts w:ascii="Verdana" w:hAnsi="Verdana"/>
          <w:color w:val="4682B4"/>
          <w:sz w:val="18"/>
          <w:szCs w:val="18"/>
        </w:rPr>
        <w:t>первоочередной</w:t>
      </w:r>
      <w:r>
        <w:rPr>
          <w:rStyle w:val="WW8Num2z0"/>
          <w:rFonts w:ascii="Verdana" w:hAnsi="Verdana"/>
          <w:color w:val="000000"/>
          <w:sz w:val="18"/>
          <w:szCs w:val="18"/>
        </w:rPr>
        <w:t> </w:t>
      </w:r>
      <w:r>
        <w:rPr>
          <w:rFonts w:ascii="Verdana" w:hAnsi="Verdana"/>
          <w:color w:val="000000"/>
          <w:sz w:val="18"/>
          <w:szCs w:val="18"/>
        </w:rPr>
        <w:t>задачей для менеджмента и собственников российских компаний является формирование учетных информационных систем, способных отобразить процессы создания стоимости и обеспечить процесс принятия стратегических решений. Модели и технология формирования таких систем определяются в стратегическом</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w:t>
      </w:r>
    </w:p>
    <w:p w14:paraId="0655E232"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стратегического управленческого учета включает в</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 xml:space="preserve">отчетность </w:t>
      </w:r>
      <w:r>
        <w:rPr>
          <w:rFonts w:ascii="Verdana" w:hAnsi="Verdana"/>
          <w:color w:val="000000"/>
          <w:sz w:val="18"/>
          <w:szCs w:val="18"/>
        </w:rPr>
        <w:lastRenderedPageBreak/>
        <w:t>данные, относящиеся как к внутренним, так и к внешним факторам, определяющим стоимость компании. Она предоставляет</w:t>
      </w:r>
      <w:r>
        <w:rPr>
          <w:rStyle w:val="WW8Num2z0"/>
          <w:rFonts w:ascii="Verdana" w:hAnsi="Verdana"/>
          <w:color w:val="000000"/>
          <w:sz w:val="18"/>
          <w:szCs w:val="18"/>
        </w:rPr>
        <w:t> </w:t>
      </w:r>
      <w:r>
        <w:rPr>
          <w:rStyle w:val="WW8Num3z0"/>
          <w:rFonts w:ascii="Verdana" w:hAnsi="Verdana"/>
          <w:color w:val="4682B4"/>
          <w:sz w:val="18"/>
          <w:szCs w:val="18"/>
        </w:rPr>
        <w:t>менеджерам</w:t>
      </w:r>
      <w:r>
        <w:rPr>
          <w:rStyle w:val="WW8Num2z0"/>
          <w:rFonts w:ascii="Verdana" w:hAnsi="Verdana"/>
          <w:color w:val="000000"/>
          <w:sz w:val="18"/>
          <w:szCs w:val="18"/>
        </w:rPr>
        <w:t> </w:t>
      </w:r>
      <w:r>
        <w:rPr>
          <w:rFonts w:ascii="Verdana" w:hAnsi="Verdana"/>
          <w:color w:val="000000"/>
          <w:sz w:val="18"/>
          <w:szCs w:val="18"/>
        </w:rPr>
        <w:t>наиболее востребованные технологии, позволяющие сосредоточится на стратегических аспектах управления.</w:t>
      </w:r>
    </w:p>
    <w:p w14:paraId="27D342E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является информационной базой стратегического управления как средство регистрации, обобщения и представления данных, необходимых для принятий стратегических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топ-менеджерами компании. Эта информационная база, по мере ее наполнения, в дальнейшем является основой для стратегического анализа и выработки стратегических решений.</w:t>
      </w:r>
    </w:p>
    <w:p w14:paraId="6EB95361" w14:textId="77777777" w:rsidR="00B86F43" w:rsidRDefault="00B86F43" w:rsidP="00B86F4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При разработке системы управленческого учета в основу были положены принципы финансового моделирования. Разработка финансовой модели позволяет формализовать, процессы, протекающие в компании. В системе стратегического управленческого учета финансовая модель строится в соответствии с цепочкой ценностей компании, как взаимосвязанная цепь бизнес-процессов. Концепция цепочки ценностей несет в себе также ряд предположений о том, что составляет экономическое содержание капитала организации, и как мы рассматриваем ее в целом.</w:t>
      </w:r>
    </w:p>
    <w:p w14:paraId="56C09F6E"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этапов внедрения системы стратегического управленческого учета является процедура формализации бизнес-процессов. Под формализацией бизнес-процессов понимается набор процедур по выделению, описанию и документированию существующих бизнес-процессов. Выделение ключевых бизнес-процессов основывается на определении ключевых видов деятельности - это деятельность, в которой компания обладает наивысшим</w:t>
      </w:r>
      <w:r>
        <w:rPr>
          <w:rStyle w:val="WW8Num2z0"/>
          <w:rFonts w:ascii="Verdana" w:hAnsi="Verdana"/>
          <w:color w:val="000000"/>
          <w:sz w:val="18"/>
          <w:szCs w:val="18"/>
        </w:rPr>
        <w:t> </w:t>
      </w:r>
      <w:r>
        <w:rPr>
          <w:rStyle w:val="WW8Num3z0"/>
          <w:rFonts w:ascii="Verdana" w:hAnsi="Verdana"/>
          <w:color w:val="4682B4"/>
          <w:sz w:val="18"/>
          <w:szCs w:val="18"/>
        </w:rPr>
        <w:t>конкурентным</w:t>
      </w:r>
      <w:r>
        <w:rPr>
          <w:rStyle w:val="WW8Num2z0"/>
          <w:rFonts w:ascii="Verdana" w:hAnsi="Verdana"/>
          <w:color w:val="000000"/>
          <w:sz w:val="18"/>
          <w:szCs w:val="18"/>
        </w:rPr>
        <w:t> </w:t>
      </w:r>
      <w:r>
        <w:rPr>
          <w:rFonts w:ascii="Verdana" w:hAnsi="Verdana"/>
          <w:color w:val="000000"/>
          <w:sz w:val="18"/>
          <w:szCs w:val="18"/>
        </w:rPr>
        <w:t>преимуществом.</w:t>
      </w:r>
    </w:p>
    <w:p w14:paraId="36B12E15"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Разработан общий алгоритм построения финансовой модели компании, предложен механизм адаптации общей модели для</w:t>
      </w:r>
      <w:r>
        <w:rPr>
          <w:rStyle w:val="WW8Num2z0"/>
          <w:rFonts w:ascii="Verdana" w:hAnsi="Verdana"/>
          <w:color w:val="000000"/>
          <w:sz w:val="18"/>
          <w:szCs w:val="18"/>
        </w:rPr>
        <w:t> </w:t>
      </w:r>
      <w:r>
        <w:rPr>
          <w:rStyle w:val="WW8Num3z0"/>
          <w:rFonts w:ascii="Verdana" w:hAnsi="Verdana"/>
          <w:color w:val="4682B4"/>
          <w:sz w:val="18"/>
          <w:szCs w:val="18"/>
        </w:rPr>
        <w:t>сервисных</w:t>
      </w:r>
      <w:r>
        <w:rPr>
          <w:rStyle w:val="WW8Num2z0"/>
          <w:rFonts w:ascii="Verdana" w:hAnsi="Verdana"/>
          <w:color w:val="000000"/>
          <w:sz w:val="18"/>
          <w:szCs w:val="18"/>
        </w:rPr>
        <w:t> </w:t>
      </w:r>
      <w:r>
        <w:rPr>
          <w:rFonts w:ascii="Verdana" w:hAnsi="Verdana"/>
          <w:color w:val="000000"/>
          <w:sz w:val="18"/>
          <w:szCs w:val="18"/>
        </w:rPr>
        <w:t>компаний. Основной задачей финансового моделирования является создание удобного и понятного для всех пользователей интерфейса, связывающего информационные системы предприятия, а по существу, стратегический и оперативный уровни управления. Для решения этой задачи, в первую очередь, необходимо согласовать понятия и категории, которыми оперирует модель на каждом уровне.</w:t>
      </w:r>
    </w:p>
    <w:p w14:paraId="46419D6A"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Финансовая модель, разрабатываемая для целей стратегического управленческого управления, оперирует</w:t>
      </w:r>
      <w:r>
        <w:rPr>
          <w:rStyle w:val="WW8Num2z0"/>
          <w:rFonts w:ascii="Verdana" w:hAnsi="Verdana"/>
          <w:color w:val="000000"/>
          <w:sz w:val="18"/>
          <w:szCs w:val="18"/>
        </w:rPr>
        <w:t> </w:t>
      </w:r>
      <w:r>
        <w:rPr>
          <w:rStyle w:val="WW8Num3z0"/>
          <w:rFonts w:ascii="Verdana" w:hAnsi="Verdana"/>
          <w:color w:val="4682B4"/>
          <w:sz w:val="18"/>
          <w:szCs w:val="18"/>
        </w:rPr>
        <w:t>укрупненными</w:t>
      </w:r>
      <w:r>
        <w:rPr>
          <w:rStyle w:val="WW8Num2z0"/>
          <w:rFonts w:ascii="Verdana" w:hAnsi="Verdana"/>
          <w:color w:val="000000"/>
          <w:sz w:val="18"/>
          <w:szCs w:val="18"/>
        </w:rPr>
        <w:t> </w:t>
      </w:r>
      <w:r>
        <w:rPr>
          <w:rFonts w:ascii="Verdana" w:hAnsi="Verdana"/>
          <w:color w:val="000000"/>
          <w:sz w:val="18"/>
          <w:szCs w:val="18"/>
        </w:rPr>
        <w:t>категориями, так как именно обобщенное представление о деятельности организации необходимо</w:t>
      </w:r>
      <w:r>
        <w:rPr>
          <w:rStyle w:val="WW8Num2z0"/>
          <w:rFonts w:ascii="Verdana" w:hAnsi="Verdana"/>
          <w:color w:val="000000"/>
          <w:sz w:val="18"/>
          <w:szCs w:val="18"/>
        </w:rPr>
        <w:t> </w:t>
      </w:r>
      <w:r>
        <w:rPr>
          <w:rStyle w:val="WW8Num3z0"/>
          <w:rFonts w:ascii="Verdana" w:hAnsi="Verdana"/>
          <w:color w:val="4682B4"/>
          <w:sz w:val="18"/>
          <w:szCs w:val="18"/>
        </w:rPr>
        <w:t>менеджменту</w:t>
      </w:r>
      <w:r>
        <w:rPr>
          <w:rStyle w:val="WW8Num2z0"/>
          <w:rFonts w:ascii="Verdana" w:hAnsi="Verdana"/>
          <w:color w:val="000000"/>
          <w:sz w:val="18"/>
          <w:szCs w:val="18"/>
        </w:rPr>
        <w:t> </w:t>
      </w:r>
      <w:r>
        <w:rPr>
          <w:rFonts w:ascii="Verdana" w:hAnsi="Verdana"/>
          <w:color w:val="000000"/>
          <w:sz w:val="18"/>
          <w:szCs w:val="18"/>
        </w:rPr>
        <w:t>на этапе выработки стратегических решений. Поэтому вместо детального описания</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выпускаемой продукции вводятся обобщенные категории по группам однородных продуктов; на уровне категорий описываются виды</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типы производственных операций, торговых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и т.п.</w:t>
      </w:r>
    </w:p>
    <w:p w14:paraId="5E40D7C7"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Организационные аспекты формирования системы стратегического управленческого учета освещены с позиции разработки</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с бухгалтерским учетом; направлений автоматизации стратегического управленческого учета.</w:t>
      </w:r>
    </w:p>
    <w:p w14:paraId="78A2D930" w14:textId="77777777" w:rsidR="00B86F43" w:rsidRDefault="00B86F43" w:rsidP="00B86F4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рекомендации по организации стратегического управленческого учета операций управления капиталом компаний, представленные в диссертации, обеспечивают эффективность и</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отражения в системе учета последствий управленческих решений, возможность проведения контрольных процедур и использования полученной информации в стратегическом управлении</w:t>
      </w:r>
      <w:r>
        <w:rPr>
          <w:rStyle w:val="WW8Num2z0"/>
          <w:rFonts w:ascii="Verdana" w:hAnsi="Verdana"/>
          <w:color w:val="000000"/>
          <w:sz w:val="18"/>
          <w:szCs w:val="18"/>
        </w:rPr>
        <w:t> </w:t>
      </w:r>
      <w:r>
        <w:rPr>
          <w:rStyle w:val="WW8Num3z0"/>
          <w:rFonts w:ascii="Verdana" w:hAnsi="Verdana"/>
          <w:color w:val="4682B4"/>
          <w:sz w:val="18"/>
          <w:szCs w:val="18"/>
        </w:rPr>
        <w:t>ресурсным</w:t>
      </w:r>
      <w:r>
        <w:rPr>
          <w:rFonts w:ascii="Verdana" w:hAnsi="Verdana"/>
          <w:color w:val="000000"/>
          <w:sz w:val="18"/>
          <w:szCs w:val="18"/>
        </w:rPr>
        <w:t>потенциалом организаций.</w:t>
      </w:r>
    </w:p>
    <w:p w14:paraId="1A72F5DC" w14:textId="77777777" w:rsidR="00B86F43" w:rsidRDefault="00B86F43" w:rsidP="00B86F4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Потанина, Юлия Михайловна, 2011 год</w:t>
      </w:r>
    </w:p>
    <w:p w14:paraId="474EB04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Нормативные документы</w:t>
      </w:r>
    </w:p>
    <w:p w14:paraId="30CE100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w:t>
      </w:r>
      <w:r>
        <w:rPr>
          <w:rStyle w:val="WW8Num3z0"/>
          <w:rFonts w:ascii="Verdana" w:hAnsi="Verdana"/>
          <w:color w:val="4682B4"/>
          <w:sz w:val="18"/>
          <w:szCs w:val="18"/>
        </w:rPr>
        <w:t>ФКЗ</w:t>
      </w:r>
      <w:r>
        <w:rPr>
          <w:rFonts w:ascii="Verdana" w:hAnsi="Verdana"/>
          <w:color w:val="000000"/>
          <w:sz w:val="18"/>
          <w:szCs w:val="18"/>
        </w:rPr>
        <w:t>, от 30.12.2008 N 7-ФКЗ).</w:t>
      </w:r>
    </w:p>
    <w:p w14:paraId="6C48B94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(ГК РФ) (части первая, вторая, третья и четвертая).</w:t>
      </w:r>
    </w:p>
    <w:p w14:paraId="3CF8942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Российской Федерации (НК РФ) (части первая и вторая).</w:t>
      </w:r>
    </w:p>
    <w:p w14:paraId="2757D72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N 129-ФЗ от 21.11.1996 (ред. от 27.07.2010) (принят ГД ФС РФ 23.02.1996).</w:t>
      </w:r>
    </w:p>
    <w:p w14:paraId="6FE60E9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29.07.1998 N 34н (ред. от 26.03.2007).</w:t>
      </w:r>
    </w:p>
    <w:p w14:paraId="67C9C63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1/2008, утв. Приказом Минфина РФ от 6.10.2008 № 106н.</w:t>
      </w:r>
    </w:p>
    <w:p w14:paraId="42C6EBD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«Учет договоров</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подряда» ПБУ 2/2008, утв. Приказом Минфина РФ от 24.10.2008 N 116н.</w:t>
      </w:r>
    </w:p>
    <w:p w14:paraId="6452CDE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3/2006, утв. Приказом Минфина РФ от 27.11.2006 N 154н (ред. 25.12.2007).</w:t>
      </w:r>
    </w:p>
    <w:p w14:paraId="57B3051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учету «</w:t>
      </w:r>
      <w:r>
        <w:rPr>
          <w:rStyle w:val="WW8Num3z0"/>
          <w:rFonts w:ascii="Verdana" w:hAnsi="Verdana"/>
          <w:color w:val="4682B4"/>
          <w:sz w:val="18"/>
          <w:szCs w:val="18"/>
        </w:rPr>
        <w:t>Бухгалтерская</w:t>
      </w:r>
      <w:r>
        <w:rPr>
          <w:rFonts w:ascii="Verdana" w:hAnsi="Verdana"/>
          <w:color w:val="000000"/>
          <w:sz w:val="18"/>
          <w:szCs w:val="18"/>
        </w:rPr>
        <w:t>^ отчетность организации» ПБУ 4/99, утв. Приказом Минфина РФ от 06.07.1999 N 43н (ред. 18.09.2006).</w:t>
      </w:r>
    </w:p>
    <w:p w14:paraId="09D7373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утв. Приказом Минфина РФ от 09.06.2001 N 44н (ред. 26.03.2007).</w:t>
      </w:r>
    </w:p>
    <w:p w14:paraId="206D4BF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утв. Приказом Минфина РФ от 30.03.2001 N 26н (ред. 27.11.2006).</w:t>
      </w:r>
    </w:p>
    <w:p w14:paraId="1C07EB3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утв. Приказом Минфина РФ от 25.11.1998 N 56н (ред. 20.12.2007).</w:t>
      </w:r>
    </w:p>
    <w:p w14:paraId="76D693E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 утв. Приказом Минфина РФ от 28.11.2001 N 96н (ред. 20.12.2007).</w:t>
      </w:r>
    </w:p>
    <w:p w14:paraId="20F62F9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 Приказом Минфина РФ от 06.05.1999 N 32н (ред. 27.11.2006).</w:t>
      </w:r>
    </w:p>
    <w:p w14:paraId="1F8B64F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 Приказом Минфина РФ от 06.05.1999 N ЗЗн (ред. 27.11.2006).</w:t>
      </w:r>
    </w:p>
    <w:p w14:paraId="41ADB77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Положение по бухгалтерскому учету «</w:t>
      </w:r>
      <w:r>
        <w:rPr>
          <w:rStyle w:val="WW8Num3z0"/>
          <w:rFonts w:ascii="Verdana" w:hAnsi="Verdana"/>
          <w:color w:val="4682B4"/>
          <w:sz w:val="18"/>
          <w:szCs w:val="18"/>
        </w:rPr>
        <w:t>Информация о связанных сторонах</w:t>
      </w:r>
      <w:r>
        <w:rPr>
          <w:rFonts w:ascii="Verdana" w:hAnsi="Verdana"/>
          <w:color w:val="000000"/>
          <w:sz w:val="18"/>
          <w:szCs w:val="18"/>
        </w:rPr>
        <w:t>» ПБУ 11/2008 , утв. Приказом Минфина РФ от 29.04.2008 N 48н.</w:t>
      </w:r>
    </w:p>
    <w:p w14:paraId="4064389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 утв. Приказом Минфина РФ от 27.01.2000 N 11н (ред. 18.09.2006).</w:t>
      </w:r>
    </w:p>
    <w:p w14:paraId="5FDC6D1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Положение по бухгалтерскому учету «</w:t>
      </w:r>
      <w:r>
        <w:rPr>
          <w:rStyle w:val="WW8Num3z0"/>
          <w:rFonts w:ascii="Verdana" w:hAnsi="Verdana"/>
          <w:color w:val="4682B4"/>
          <w:sz w:val="18"/>
          <w:szCs w:val="18"/>
        </w:rPr>
        <w:t>Учет государственной помощи</w:t>
      </w:r>
      <w:r>
        <w:rPr>
          <w:rFonts w:ascii="Verdana" w:hAnsi="Verdana"/>
          <w:color w:val="000000"/>
          <w:sz w:val="18"/>
          <w:szCs w:val="18"/>
        </w:rPr>
        <w:t>» ПБУ 13/2000, утв. Приказом Минфина РФ от 16.10.2000 N 92н (ред. 18.09.2006).</w:t>
      </w:r>
    </w:p>
    <w:p w14:paraId="26531DC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14/2007, утв. Приказом Минфина РФ от 27.12.2007 N 153н.</w:t>
      </w:r>
    </w:p>
    <w:p w14:paraId="5DAAE54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по бухгалтерскому учету «Учет расходов по</w:t>
      </w:r>
      <w:r>
        <w:rPr>
          <w:rStyle w:val="WW8Num2z0"/>
          <w:rFonts w:ascii="Verdana" w:hAnsi="Verdana"/>
          <w:color w:val="000000"/>
          <w:sz w:val="18"/>
          <w:szCs w:val="18"/>
        </w:rPr>
        <w:t> </w:t>
      </w:r>
      <w:r>
        <w:rPr>
          <w:rStyle w:val="WW8Num3z0"/>
          <w:rFonts w:ascii="Verdana" w:hAnsi="Verdana"/>
          <w:color w:val="4682B4"/>
          <w:sz w:val="18"/>
          <w:szCs w:val="18"/>
        </w:rPr>
        <w:t>займам</w:t>
      </w:r>
      <w:r>
        <w:rPr>
          <w:rStyle w:val="WW8Num2z0"/>
          <w:rFonts w:ascii="Verdana" w:hAnsi="Verdana"/>
          <w:color w:val="000000"/>
          <w:sz w:val="18"/>
          <w:szCs w:val="18"/>
        </w:rPr>
        <w:t> </w:t>
      </w:r>
      <w:r>
        <w:rPr>
          <w:rFonts w:ascii="Verdana" w:hAnsi="Verdana"/>
          <w:color w:val="000000"/>
          <w:sz w:val="18"/>
          <w:szCs w:val="18"/>
        </w:rPr>
        <w:t>и кредитам» ПБУ 15/2008, утв. Приказом Минфина РФ от 06.10.2008 N 107н.</w:t>
      </w:r>
    </w:p>
    <w:p w14:paraId="002B1AF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по бухгалтерскому учету «</w:t>
      </w:r>
      <w:r>
        <w:rPr>
          <w:rStyle w:val="WW8Num3z0"/>
          <w:rFonts w:ascii="Verdana" w:hAnsi="Verdana"/>
          <w:color w:val="4682B4"/>
          <w:sz w:val="18"/>
          <w:szCs w:val="18"/>
        </w:rPr>
        <w:t>Информация по прекращаемой деятельности</w:t>
      </w:r>
      <w:r>
        <w:rPr>
          <w:rFonts w:ascii="Verdana" w:hAnsi="Verdana"/>
          <w:color w:val="000000"/>
          <w:sz w:val="18"/>
          <w:szCs w:val="18"/>
        </w:rPr>
        <w:t>» ПБУ 16/02, утв. Приказом Минфина РФ от 02.07.2002 N 66н (ред. 18.09.2006).</w:t>
      </w:r>
    </w:p>
    <w:p w14:paraId="10B6D38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Положение по бухгалтерскому учету «Учет расходов на научно-исследовательские, опытно-конструкторские и технологические работы» ПБУ 17/02 , утв. Приказом Минфина РФ от 19.11.2002 N 115н (ред. 18.09.2006.).</w:t>
      </w:r>
    </w:p>
    <w:p w14:paraId="50DD61F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утв. Приказом Минфина РФ от 19.11.2002 N 114н.</w:t>
      </w:r>
    </w:p>
    <w:p w14:paraId="5804485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 утв. Приказом Минфина РФ от 10.12.2002 N 126н (ред. 27.11.2006).</w:t>
      </w:r>
    </w:p>
    <w:p w14:paraId="3757BDB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Положение по бухгалтерскому учету «</w:t>
      </w:r>
      <w:r>
        <w:rPr>
          <w:rStyle w:val="WW8Num3z0"/>
          <w:rFonts w:ascii="Verdana" w:hAnsi="Verdana"/>
          <w:color w:val="4682B4"/>
          <w:sz w:val="18"/>
          <w:szCs w:val="18"/>
        </w:rPr>
        <w:t>Информация об участии в совместной деятельности</w:t>
      </w:r>
      <w:r>
        <w:rPr>
          <w:rFonts w:ascii="Verdana" w:hAnsi="Verdana"/>
          <w:color w:val="000000"/>
          <w:sz w:val="18"/>
          <w:szCs w:val="18"/>
        </w:rPr>
        <w:t>» ПБУ 20/03, утв. Приказом Минфина РФ от 24.11.2003 N 105н (ред. 18.09.2006).</w:t>
      </w:r>
    </w:p>
    <w:p w14:paraId="3C170C3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Положение по бухгалтерскому учету «</w:t>
      </w:r>
      <w:r>
        <w:rPr>
          <w:rStyle w:val="WW8Num3z0"/>
          <w:rFonts w:ascii="Verdana" w:hAnsi="Verdana"/>
          <w:color w:val="4682B4"/>
          <w:sz w:val="18"/>
          <w:szCs w:val="18"/>
        </w:rPr>
        <w:t>Изменения оценочных значений</w:t>
      </w:r>
      <w:r>
        <w:rPr>
          <w:rFonts w:ascii="Verdana" w:hAnsi="Verdana"/>
          <w:color w:val="000000"/>
          <w:sz w:val="18"/>
          <w:szCs w:val="18"/>
        </w:rPr>
        <w:t>» ПБУ 21/2008, утв. Приказом Минфина РФ от 06.10.2008 N 106н.</w:t>
      </w:r>
    </w:p>
    <w:p w14:paraId="5B3BC2C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инвестиций, утв. письмом^ Минфина РФ от 30.12.1993 N 160.</w:t>
      </w:r>
    </w:p>
    <w:p w14:paraId="1EABA28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План счетов бухгалтерского учета финансово-хозяйственной деятельности организации и Инструкция по его применению, утв. Приказом Минфина России от 31.10.2000 N 94н (в ред. от 18.09.2006 N 115н).</w:t>
      </w:r>
    </w:p>
    <w:p w14:paraId="39881B1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Приказ Минфина РФ от 22.07.03 г. № 67-н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 xml:space="preserve">отчетности </w:t>
      </w:r>
      <w:r>
        <w:rPr>
          <w:rFonts w:ascii="Verdana" w:hAnsi="Verdana"/>
          <w:color w:val="000000"/>
          <w:sz w:val="18"/>
          <w:szCs w:val="18"/>
        </w:rPr>
        <w:lastRenderedPageBreak/>
        <w:t>организации».</w:t>
      </w:r>
    </w:p>
    <w:p w14:paraId="35853F9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Приказ Минфина РФ от 02.07.2010 N 66н «О формах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организаций» (Зарегистрировано в Минюсте РФ 02.08.2010 N 18023) (вступает в силу, начиная с</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за 2011 год).</w:t>
      </w:r>
    </w:p>
    <w:p w14:paraId="53E4663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Приказ Минфина РФ от 28.11.1996 N 101 «О порядке публикации бухгалтерской отчетности открытыми</w:t>
      </w:r>
      <w:r>
        <w:rPr>
          <w:rStyle w:val="WW8Num2z0"/>
          <w:rFonts w:ascii="Verdana" w:hAnsi="Verdana"/>
          <w:color w:val="000000"/>
          <w:sz w:val="18"/>
          <w:szCs w:val="18"/>
        </w:rPr>
        <w:t> </w:t>
      </w:r>
      <w:r>
        <w:rPr>
          <w:rStyle w:val="WW8Num3z0"/>
          <w:rFonts w:ascii="Verdana" w:hAnsi="Verdana"/>
          <w:color w:val="4682B4"/>
          <w:sz w:val="18"/>
          <w:szCs w:val="18"/>
        </w:rPr>
        <w:t>акционерными</w:t>
      </w:r>
      <w:r>
        <w:rPr>
          <w:rStyle w:val="WW8Num2z0"/>
          <w:rFonts w:ascii="Verdana" w:hAnsi="Verdana"/>
          <w:color w:val="000000"/>
          <w:sz w:val="18"/>
          <w:szCs w:val="18"/>
        </w:rPr>
        <w:t> </w:t>
      </w:r>
      <w:r>
        <w:rPr>
          <w:rFonts w:ascii="Verdana" w:hAnsi="Verdana"/>
          <w:color w:val="000000"/>
          <w:sz w:val="18"/>
          <w:szCs w:val="18"/>
        </w:rPr>
        <w:t>обществами».</w:t>
      </w:r>
    </w:p>
    <w:p w14:paraId="7C31D27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Приказ Минфина РФ N Юн,</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N 03-6/пз от 29.01.2003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w:t>
      </w:r>
    </w:p>
    <w:p w14:paraId="1E654AC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Приказ Минфина РФ от 01.07.2004 N 180 «Об одобрении Концепции развития бухгалтерского 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w:t>
      </w:r>
    </w:p>
    <w:p w14:paraId="2EF2527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Приказ</w:t>
      </w:r>
      <w:r>
        <w:rPr>
          <w:rStyle w:val="WW8Num2z0"/>
          <w:rFonts w:ascii="Verdana" w:hAnsi="Verdana"/>
          <w:color w:val="000000"/>
          <w:sz w:val="18"/>
          <w:szCs w:val="18"/>
        </w:rPr>
        <w:t> </w:t>
      </w:r>
      <w:r>
        <w:rPr>
          <w:rStyle w:val="WW8Num3z0"/>
          <w:rFonts w:ascii="Verdana" w:hAnsi="Verdana"/>
          <w:color w:val="4682B4"/>
          <w:sz w:val="18"/>
          <w:szCs w:val="18"/>
        </w:rPr>
        <w:t>Минэкономразвития</w:t>
      </w:r>
      <w:r>
        <w:rPr>
          <w:rStyle w:val="WW8Num2z0"/>
          <w:rFonts w:ascii="Verdana" w:hAnsi="Verdana"/>
          <w:color w:val="000000"/>
          <w:sz w:val="18"/>
          <w:szCs w:val="18"/>
        </w:rPr>
        <w:t> </w:t>
      </w:r>
      <w:r>
        <w:rPr>
          <w:rFonts w:ascii="Verdana" w:hAnsi="Verdana"/>
          <w:color w:val="000000"/>
          <w:sz w:val="18"/>
          <w:szCs w:val="18"/>
        </w:rPr>
        <w:t>РФ от 20.07.2007 N 256 «Об утверждении федерального стандарта оценки «Общие понятия оценки, подходы к оценке и требования к проведению оценки (</w:t>
      </w:r>
      <w:r>
        <w:rPr>
          <w:rStyle w:val="WW8Num3z0"/>
          <w:rFonts w:ascii="Verdana" w:hAnsi="Verdana"/>
          <w:color w:val="4682B4"/>
          <w:sz w:val="18"/>
          <w:szCs w:val="18"/>
        </w:rPr>
        <w:t>ФСО</w:t>
      </w:r>
      <w:r>
        <w:rPr>
          <w:rStyle w:val="WW8Num2z0"/>
          <w:rFonts w:ascii="Verdana" w:hAnsi="Verdana"/>
          <w:color w:val="000000"/>
          <w:sz w:val="18"/>
          <w:szCs w:val="18"/>
        </w:rPr>
        <w:t> </w:t>
      </w:r>
      <w:r>
        <w:rPr>
          <w:rFonts w:ascii="Verdana" w:hAnsi="Verdana"/>
          <w:color w:val="000000"/>
          <w:sz w:val="18"/>
          <w:szCs w:val="18"/>
        </w:rPr>
        <w:t>N 1)».</w:t>
      </w:r>
    </w:p>
    <w:p w14:paraId="215366F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Приказ Минэкономразвития РФ от 20.07.2007 N 255 «Об утверждении федерального стандарта оценки «Цель оценки и виды стоимости (ФСО N 2)».</w:t>
      </w:r>
    </w:p>
    <w:p w14:paraId="17A1FE9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Концепция развития бухгалтерского учета и отчетности в Российской Федерации на среднесрочную перспективу (одобрена Приказом Министра финансов Российской Федерации от 1 июля 2004 г. № 180).</w:t>
      </w:r>
    </w:p>
    <w:p w14:paraId="3CB130D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Концепция бухгалтерского учета в рыночной экономике России (одобрена Методологическим советом по бухгалтерскому учету при</w:t>
      </w:r>
      <w:r>
        <w:rPr>
          <w:rStyle w:val="WW8Num2z0"/>
          <w:rFonts w:ascii="Verdana" w:hAnsi="Verdana"/>
          <w:color w:val="000000"/>
          <w:sz w:val="18"/>
          <w:szCs w:val="18"/>
        </w:rPr>
        <w:t> </w:t>
      </w:r>
      <w:r>
        <w:rPr>
          <w:rStyle w:val="WW8Num3z0"/>
          <w:rFonts w:ascii="Verdana" w:hAnsi="Verdana"/>
          <w:color w:val="4682B4"/>
          <w:sz w:val="18"/>
          <w:szCs w:val="18"/>
        </w:rPr>
        <w:t>Минфине</w:t>
      </w:r>
      <w:r>
        <w:rPr>
          <w:rStyle w:val="WW8Num2z0"/>
          <w:rFonts w:ascii="Verdana" w:hAnsi="Verdana"/>
          <w:color w:val="000000"/>
          <w:sz w:val="18"/>
          <w:szCs w:val="18"/>
        </w:rPr>
        <w:t> </w:t>
      </w:r>
      <w:r>
        <w:rPr>
          <w:rFonts w:ascii="Verdana" w:hAnsi="Verdana"/>
          <w:color w:val="000000"/>
          <w:sz w:val="18"/>
          <w:szCs w:val="18"/>
        </w:rPr>
        <w:t>РФ, Президентским советом ИПБ РФ 29.12.1997).</w:t>
      </w:r>
    </w:p>
    <w:p w14:paraId="74AC5CB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Приказ Минфина РФ от 21.12.1998 N 64н «Типовые рекомендации по организации бухгалтерского учета для субъектов малого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w:t>
      </w:r>
    </w:p>
    <w:p w14:paraId="136E78F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Монографии, статьи, учебники</w:t>
      </w:r>
    </w:p>
    <w:p w14:paraId="10230EC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BI в России 2009: системы бизнес-анализа (аналитический отчет) : статьи и обзоры // http://www.tadviser.ru/articles/58751/</w:t>
      </w:r>
    </w:p>
    <w:p w14:paraId="2BFA652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CRM on-demand: Опрос E-xecutive // доступно по адресу http://www.crm-on-demand.ra/crmondemand/Interrogation.php.</w:t>
      </w:r>
    </w:p>
    <w:p w14:paraId="4007248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Александров, О. А. Исторический анализ развития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России // Экономический анализ: теория и практика. 2006 . - № 3 (60). - С. 53-64.</w:t>
      </w:r>
    </w:p>
    <w:p w14:paraId="6D10C14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Бертонеш</w:t>
      </w:r>
      <w:r>
        <w:rPr>
          <w:rFonts w:ascii="Verdana" w:hAnsi="Verdana"/>
          <w:color w:val="000000"/>
          <w:sz w:val="18"/>
          <w:szCs w:val="18"/>
        </w:rPr>
        <w:t>, М. Управление денежными потоками / М. Бертонеш, Р.</w:t>
      </w:r>
      <w:r>
        <w:rPr>
          <w:rStyle w:val="WW8Num2z0"/>
          <w:rFonts w:ascii="Verdana" w:hAnsi="Verdana"/>
          <w:color w:val="000000"/>
          <w:sz w:val="18"/>
          <w:szCs w:val="18"/>
        </w:rPr>
        <w:t> </w:t>
      </w:r>
      <w:r>
        <w:rPr>
          <w:rStyle w:val="WW8Num3z0"/>
          <w:rFonts w:ascii="Verdana" w:hAnsi="Verdana"/>
          <w:color w:val="4682B4"/>
          <w:sz w:val="18"/>
          <w:szCs w:val="18"/>
        </w:rPr>
        <w:t>Найт</w:t>
      </w:r>
      <w:r>
        <w:rPr>
          <w:rFonts w:ascii="Verdana" w:hAnsi="Verdana"/>
          <w:color w:val="000000"/>
          <w:sz w:val="18"/>
          <w:szCs w:val="18"/>
        </w:rPr>
        <w:t>. -СПб.: Питер, 2004.-240 с.: ил. ISBN 5-314-00091-1.</w:t>
      </w:r>
    </w:p>
    <w:p w14:paraId="36D2CAA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Блаженкова</w:t>
      </w:r>
      <w:r>
        <w:rPr>
          <w:rFonts w:ascii="Verdana" w:hAnsi="Verdana"/>
          <w:color w:val="000000"/>
          <w:sz w:val="18"/>
          <w:szCs w:val="18"/>
        </w:rPr>
        <w:t>, Н. М. Формирование подсистемы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 на промышленном предприятии :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 08.00.12 / Н. М. Блаженкова. Ижевск, 2004. - 159 с.</w:t>
      </w:r>
    </w:p>
    <w:p w14:paraId="4FB4719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Бланк, И. А. Управление формированием</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 И. А. Бланк. К. : Ника-Центр,</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2002. — 512 с. (Серия «Библиотека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 вып. 4). — ISBN 5-901620-22-4 (Москва), 966-521-066-1 (Киев).</w:t>
      </w:r>
    </w:p>
    <w:p w14:paraId="58772F7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Богатая, И. Н.</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учет собственности предприятия / И. Н. Богатая. М.: Феникс, 2005. - 320 с. - Серия: «50 способов». - ISBN 5-222-01791-5.</w:t>
      </w:r>
    </w:p>
    <w:p w14:paraId="6F6487C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Брейли</w:t>
      </w:r>
      <w:r>
        <w:rPr>
          <w:rFonts w:ascii="Verdana" w:hAnsi="Verdana"/>
          <w:color w:val="000000"/>
          <w:sz w:val="18"/>
          <w:szCs w:val="18"/>
        </w:rPr>
        <w:t>, Р. Принципы корпоративных финансов / Р. Брейли, С.</w:t>
      </w:r>
      <w:r>
        <w:rPr>
          <w:rStyle w:val="WW8Num2z0"/>
          <w:rFonts w:ascii="Verdana" w:hAnsi="Verdana"/>
          <w:color w:val="000000"/>
          <w:sz w:val="18"/>
          <w:szCs w:val="18"/>
        </w:rPr>
        <w:t> </w:t>
      </w:r>
      <w:r>
        <w:rPr>
          <w:rStyle w:val="WW8Num3z0"/>
          <w:rFonts w:ascii="Verdana" w:hAnsi="Verdana"/>
          <w:color w:val="4682B4"/>
          <w:sz w:val="18"/>
          <w:szCs w:val="18"/>
        </w:rPr>
        <w:t>Майерс</w:t>
      </w:r>
      <w:r>
        <w:rPr>
          <w:rStyle w:val="WW8Num2z0"/>
          <w:rFonts w:ascii="Verdana" w:hAnsi="Verdana"/>
          <w:color w:val="000000"/>
          <w:sz w:val="18"/>
          <w:szCs w:val="18"/>
        </w:rPr>
        <w:t> </w:t>
      </w:r>
      <w:r>
        <w:rPr>
          <w:rFonts w:ascii="Verdana" w:hAnsi="Verdana"/>
          <w:color w:val="000000"/>
          <w:sz w:val="18"/>
          <w:szCs w:val="18"/>
        </w:rPr>
        <w:t>; пер. с англ. Н. Барышниковой. М. :</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2007. - 1008 е.: ил. - ISBN 978-59693-0089-7 (рус.).</w:t>
      </w:r>
    </w:p>
    <w:p w14:paraId="7EB9A2D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Брукинг</w:t>
      </w:r>
      <w:r>
        <w:rPr>
          <w:rFonts w:ascii="Verdana" w:hAnsi="Verdana"/>
          <w:color w:val="000000"/>
          <w:sz w:val="18"/>
          <w:szCs w:val="18"/>
        </w:rPr>
        <w:t>, Э. Интеллектуальный капитал: ключ к успеху в новом тысячелетии пер. с англ. / Э. Брукинг ; под ред. JI. Н. Ковачин. СПб.: Питер, 2001. - 288 с.</w:t>
      </w:r>
    </w:p>
    <w:p w14:paraId="32A8681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Бухонова</w:t>
      </w:r>
      <w:r>
        <w:rPr>
          <w:rFonts w:ascii="Verdana" w:hAnsi="Verdana"/>
          <w:color w:val="000000"/>
          <w:sz w:val="18"/>
          <w:szCs w:val="18"/>
        </w:rPr>
        <w:t>, С. М. Особенности процессного подхода к управлению затратами предприятия / С. М.</w:t>
      </w:r>
      <w:r>
        <w:rPr>
          <w:rStyle w:val="WW8Num2z0"/>
          <w:rFonts w:ascii="Verdana" w:hAnsi="Verdana"/>
          <w:color w:val="000000"/>
          <w:sz w:val="18"/>
          <w:szCs w:val="18"/>
        </w:rPr>
        <w:t> </w:t>
      </w:r>
      <w:r>
        <w:rPr>
          <w:rStyle w:val="WW8Num3z0"/>
          <w:rFonts w:ascii="Verdana" w:hAnsi="Verdana"/>
          <w:color w:val="4682B4"/>
          <w:sz w:val="18"/>
          <w:szCs w:val="18"/>
        </w:rPr>
        <w:t>Бухонова</w:t>
      </w:r>
      <w:r>
        <w:rPr>
          <w:rFonts w:ascii="Verdana" w:hAnsi="Verdana"/>
          <w:color w:val="000000"/>
          <w:sz w:val="18"/>
          <w:szCs w:val="18"/>
        </w:rPr>
        <w:t>, Ю. А. Дорошенко, С. А.</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 Экономический анализ: теория и практика. 2006. - № 6 (63). - С. 28-32.</w:t>
      </w:r>
    </w:p>
    <w:p w14:paraId="01AD584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управления'финансами : пер. с англ. / Ван Хорн Дж. К.; гл. ред. серии Я. В. Соколов. М.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2005. - 800 с.: ил. -(Серия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 ISBN 0-L3-339649-50L (США), ISBN 5279-01844-9.</w:t>
      </w:r>
    </w:p>
    <w:p w14:paraId="7220582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Бахрушина, М. 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 учеб. для студентов вузов, обучающихся по экон. специальностям / М. А. Бахрушина. 4-е изд., стер. — М. : Омега-JI, 2006. - 576 с. - ISBN 5-98119-</w:t>
      </w:r>
      <w:r>
        <w:rPr>
          <w:rFonts w:ascii="Verdana" w:hAnsi="Verdana"/>
          <w:color w:val="000000"/>
          <w:sz w:val="18"/>
          <w:szCs w:val="18"/>
        </w:rPr>
        <w:lastRenderedPageBreak/>
        <w:t>590-8.</w:t>
      </w:r>
    </w:p>
    <w:p w14:paraId="5DE3EC5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Волкова, О. Н. Управленческий учет : учебник / О. Н. Волкова. М. : Проспект, 2008. - 467 (1) с. - ISBN 978-5-482-01900-9.</w:t>
      </w:r>
    </w:p>
    <w:p w14:paraId="0BEF0B0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Волошин, Д. А. Анализ и оценка эффективности системы управленческого учета на предприятии : дис. . канд. экон. наук : 08.00.12 / Д. А. Волошин; Москва, 2008.- 183 с.</w:t>
      </w:r>
    </w:p>
    <w:p w14:paraId="6C87705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Воронова, Е. Ю. Управленческий учет '. учебник / Е. Ю. Воронова. Издательство</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2011. - 551 с. - (Основы наук)</w:t>
      </w:r>
    </w:p>
    <w:p w14:paraId="22EEE26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Гиновкер, М. Э. Формирование тактического управленческого учета затрат в единой учетно-аналитической системе на предприятиях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 дис. канд. экон; наук : 08.00.12 / М. Э. Гиновкер. Орел, 2006. - 137 е.: ил.</w:t>
      </w:r>
    </w:p>
    <w:p w14:paraId="416F4C1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Едронова</w:t>
      </w:r>
      <w:r>
        <w:rPr>
          <w:rFonts w:ascii="Verdana" w:hAnsi="Verdana"/>
          <w:color w:val="000000"/>
          <w:sz w:val="18"/>
          <w:szCs w:val="18"/>
        </w:rPr>
        <w:t>, В. Н: Пошаговое учетно-аналитическое обеспечение выбора финансовой стратегии организации / В. Н.</w:t>
      </w:r>
      <w:r>
        <w:rPr>
          <w:rStyle w:val="WW8Num2z0"/>
          <w:rFonts w:ascii="Verdana" w:hAnsi="Verdana"/>
          <w:color w:val="000000"/>
          <w:sz w:val="18"/>
          <w:szCs w:val="18"/>
        </w:rPr>
        <w:t> </w:t>
      </w:r>
      <w:r>
        <w:rPr>
          <w:rStyle w:val="WW8Num3z0"/>
          <w:rFonts w:ascii="Verdana" w:hAnsi="Verdana"/>
          <w:color w:val="4682B4"/>
          <w:sz w:val="18"/>
          <w:szCs w:val="18"/>
        </w:rPr>
        <w:t>Едронова</w:t>
      </w:r>
      <w:r>
        <w:rPr>
          <w:rFonts w:ascii="Verdana" w:hAnsi="Verdana"/>
          <w:color w:val="000000"/>
          <w:sz w:val="18"/>
          <w:szCs w:val="18"/>
        </w:rPr>
        <w:t>, JI. Н. Пчелинцева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-2006.-№31 (235).-С. 8-11.</w:t>
      </w:r>
    </w:p>
    <w:p w14:paraId="65C64E8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Елиферов</w:t>
      </w:r>
      <w:r>
        <w:rPr>
          <w:rFonts w:ascii="Verdana" w:hAnsi="Verdana"/>
          <w:color w:val="000000"/>
          <w:sz w:val="18"/>
          <w:szCs w:val="18"/>
        </w:rPr>
        <w:t>, В. Г. Бизнес-процессы: Регламентация и управление : учебник / В. Г.</w:t>
      </w:r>
      <w:r>
        <w:rPr>
          <w:rStyle w:val="WW8Num2z0"/>
          <w:rFonts w:ascii="Verdana" w:hAnsi="Verdana"/>
          <w:color w:val="000000"/>
          <w:sz w:val="18"/>
          <w:szCs w:val="18"/>
        </w:rPr>
        <w:t> </w:t>
      </w:r>
      <w:r>
        <w:rPr>
          <w:rStyle w:val="WW8Num3z0"/>
          <w:rFonts w:ascii="Verdana" w:hAnsi="Verdana"/>
          <w:color w:val="4682B4"/>
          <w:sz w:val="18"/>
          <w:szCs w:val="18"/>
        </w:rPr>
        <w:t>Елиферов</w:t>
      </w:r>
      <w:r>
        <w:rPr>
          <w:rFonts w:ascii="Verdana" w:hAnsi="Verdana"/>
          <w:color w:val="000000"/>
          <w:sz w:val="18"/>
          <w:szCs w:val="18"/>
        </w:rPr>
        <w:t>, В- В. Репин. М. : ИНФРА-М, 2009: - 319 с. - (Учебники для программы MB А)-ISBN: 978-5-16-001825-6.</w:t>
      </w:r>
    </w:p>
    <w:p w14:paraId="03BF011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Ермакова, Н. А. Контрольно-информационные системы в экономическом'пространстве управленческого учета : автореферат дис. . д-ра экон. наук : 08.00.12 / Н: А. Ермакова. — Казань : Казан; финансово-эконом. ин-т, 2005; 51 с.</w:t>
      </w:r>
    </w:p>
    <w:p w14:paraId="5199686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Затагина^ В. В. Финансовый, управленческий; и стратегический учет</w:t>
      </w:r>
      <w:r>
        <w:rPr>
          <w:rStyle w:val="WW8Num2z0"/>
          <w:rFonts w:ascii="Verdana" w:hAnsi="Verdana"/>
          <w:color w:val="000000"/>
          <w:sz w:val="18"/>
          <w:szCs w:val="18"/>
        </w:rPr>
        <w:t> </w:t>
      </w:r>
      <w:r>
        <w:rPr>
          <w:rStyle w:val="WW8Num3z0"/>
          <w:rFonts w:ascii="Verdana" w:hAnsi="Verdana"/>
          <w:color w:val="4682B4"/>
          <w:sz w:val="18"/>
          <w:szCs w:val="18"/>
        </w:rPr>
        <w:t>заемного</w:t>
      </w:r>
      <w:r>
        <w:rPr>
          <w:rStyle w:val="WW8Num2z0"/>
          <w:rFonts w:ascii="Verdana" w:hAnsi="Verdana"/>
          <w:color w:val="000000"/>
          <w:sz w:val="18"/>
          <w:szCs w:val="18"/>
        </w:rPr>
        <w:t> </w:t>
      </w:r>
      <w:r>
        <w:rPr>
          <w:rFonts w:ascii="Verdana" w:hAnsi="Verdana"/>
          <w:color w:val="000000"/>
          <w:sz w:val="18"/>
          <w:szCs w:val="18"/>
        </w:rPr>
        <w:t>капитала (Моделирование, теория и практика): дис. канд. экон. наук : 08.00.12 / В. В: Затагина. -Ростов н/Д, 2003. -237 с.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61:04-8/2011.</w:t>
      </w:r>
    </w:p>
    <w:p w14:paraId="054644B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Иванова; В- Г. Формирование стратегического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хозяйственной деятельности промышленных предприятий.: диссканд.</w:t>
      </w:r>
      <w:r>
        <w:rPr>
          <w:rStyle w:val="WW8Num2z0"/>
          <w:rFonts w:ascii="Verdana" w:hAnsi="Verdana"/>
          <w:color w:val="000000"/>
          <w:sz w:val="18"/>
          <w:szCs w:val="18"/>
        </w:rPr>
        <w:t> </w:t>
      </w:r>
      <w:r>
        <w:rPr>
          <w:rStyle w:val="WW8Num3z0"/>
          <w:rFonts w:ascii="Verdana" w:hAnsi="Verdana"/>
          <w:color w:val="4682B4"/>
          <w:sz w:val="18"/>
          <w:szCs w:val="18"/>
        </w:rPr>
        <w:t>эконом</w:t>
      </w:r>
      <w:r>
        <w:rPr>
          <w:rStyle w:val="WW8Num2z0"/>
          <w:rFonts w:ascii="Verdana" w:hAnsi="Verdana"/>
          <w:color w:val="000000"/>
          <w:sz w:val="18"/>
          <w:szCs w:val="18"/>
        </w:rPr>
        <w:t> </w:t>
      </w:r>
      <w:r>
        <w:rPr>
          <w:rFonts w:ascii="Verdana" w:hAnsi="Verdana"/>
          <w:color w:val="000000"/>
          <w:sz w:val="18"/>
          <w:szCs w:val="18"/>
        </w:rPr>
        <w:t>наук : 08.00.12 / Орлов; гос. техн. ун-т, Орел, 2008: 148 с.</w:t>
      </w:r>
    </w:p>
    <w:p w14:paraId="73C683B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Измерение</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компании / пер. с англ. 2-е- изд. -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2007. - 220 с. - (Серия. «Классика Harvard Business Review»)</w:t>
      </w:r>
    </w:p>
    <w:p w14:paraId="21B79A3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странах БРИК : Оценка ирска и</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в Бразилии, России, Индии и Китае / под редакцией G. Бородиной! и О.1 Швыркова при участии Ж.-К. Буи ; пер. с англ. -М : Альпина Паблишерз. 2010. -356 с.</w:t>
      </w:r>
    </w:p>
    <w:p w14:paraId="1BA2D86A"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ИТ в</w:t>
      </w:r>
      <w:r>
        <w:rPr>
          <w:rStyle w:val="WW8Num2z0"/>
          <w:rFonts w:ascii="Verdana" w:hAnsi="Verdana"/>
          <w:color w:val="000000"/>
          <w:sz w:val="18"/>
          <w:szCs w:val="18"/>
        </w:rPr>
        <w:t> </w:t>
      </w:r>
      <w:r>
        <w:rPr>
          <w:rStyle w:val="WW8Num3z0"/>
          <w:rFonts w:ascii="Verdana" w:hAnsi="Verdana"/>
          <w:color w:val="4682B4"/>
          <w:sz w:val="18"/>
          <w:szCs w:val="18"/>
        </w:rPr>
        <w:t>машиностроении</w:t>
      </w:r>
      <w:r>
        <w:rPr>
          <w:rStyle w:val="WW8Num2z0"/>
          <w:rFonts w:ascii="Verdana" w:hAnsi="Verdana"/>
          <w:color w:val="000000"/>
          <w:sz w:val="18"/>
          <w:szCs w:val="18"/>
        </w:rPr>
        <w:t> </w:t>
      </w:r>
      <w:r>
        <w:rPr>
          <w:rFonts w:ascii="Verdana" w:hAnsi="Verdana"/>
          <w:color w:val="000000"/>
          <w:sz w:val="18"/>
          <w:szCs w:val="18"/>
        </w:rPr>
        <w:t>— область контрастов // Intelligent Enterprise /</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системы ИТ-журнал. - № 19 (175), 10 декабря 2007 года. Документ доступен по адресу: http://www.iemag.ru/interview/detail.php?ID=16909.</w:t>
      </w:r>
    </w:p>
    <w:p w14:paraId="51551E1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Как сделать внедрение крупной информационной системы успешным / А. Савкин // Периодическое интернет-издание Деловая газета : Citcity.ru. 27 января 2005 г Документ доступен по адресу: http://citcity.ni/l 1189/.</w:t>
      </w:r>
    </w:p>
    <w:p w14:paraId="4970526A"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Капелюшников</w:t>
      </w:r>
      <w:r>
        <w:rPr>
          <w:rFonts w:ascii="Verdana" w:hAnsi="Verdana"/>
          <w:color w:val="000000"/>
          <w:sz w:val="18"/>
          <w:szCs w:val="18"/>
        </w:rPr>
        <w:t>, Р. Собственность и контроль в российской промышленности: некоторые итоги опроса российских предприятий / Р. Капелюшников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2001.-№20.</w:t>
      </w:r>
    </w:p>
    <w:p w14:paraId="7516823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Каплан, Роберт С.</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карты. Трансформация нематериальных активов в материальные результаты пер. с англ. / Роберт С. Каплан, Девид П.</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 М.: ЗАО «Олимп-Бизнес», 2005. 512 с.: ил. - ISBN 5-901028-96-1.</w:t>
      </w:r>
    </w:p>
    <w:p w14:paraId="7B8EBD1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трактовка МСФО / M.JI.</w:t>
      </w:r>
      <w:r>
        <w:rPr>
          <w:rStyle w:val="WW8Num2z0"/>
          <w:rFonts w:ascii="Verdana" w:hAnsi="Verdana"/>
          <w:color w:val="000000"/>
          <w:sz w:val="18"/>
          <w:szCs w:val="18"/>
        </w:rPr>
        <w:t> </w:t>
      </w:r>
      <w:r>
        <w:rPr>
          <w:rStyle w:val="WW8Num3z0"/>
          <w:rFonts w:ascii="Verdana" w:hAnsi="Verdana"/>
          <w:color w:val="4682B4"/>
          <w:sz w:val="18"/>
          <w:szCs w:val="18"/>
        </w:rPr>
        <w:t>Пятов</w:t>
      </w:r>
      <w:r>
        <w:rPr>
          <w:rFonts w:ascii="Verdana" w:hAnsi="Verdana"/>
          <w:color w:val="000000"/>
          <w:sz w:val="18"/>
          <w:szCs w:val="18"/>
        </w:rPr>
        <w:t>, И.А. Смирнова // Периодическое1 интернет-издание БУХ. 1С - Интернет ресурс для бухглтера Документ доступен по адресу: http://www.buh.ru/document.jsp?ID=l 184.</w:t>
      </w:r>
    </w:p>
    <w:p w14:paraId="2DF9FDD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Карпова, Т. 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производства: концепция; совершенствования : автореферат дис. . д-ра экон. наук : 08.00.12 / Т. П. Карпова. — Москва: Всерос. заоч. финансово-эконом. ин-т, 2004. — 48 с.</w:t>
      </w:r>
    </w:p>
    <w:p w14:paraId="6A8C082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Катькало</w:t>
      </w:r>
      <w:r>
        <w:rPr>
          <w:rFonts w:ascii="Verdana" w:hAnsi="Verdana"/>
          <w:color w:val="000000"/>
          <w:sz w:val="18"/>
          <w:szCs w:val="18"/>
        </w:rPr>
        <w:t>, В. С. Эволюция теории стратегического управления*: автореферат дис. д-ра экон. наук / В. С. Катькало. Санкт-Петербург, 2007. - 42 с.</w:t>
      </w:r>
    </w:p>
    <w:p w14:paraId="1920D0D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Кныш</w:t>
      </w:r>
      <w:r>
        <w:rPr>
          <w:rFonts w:ascii="Verdana" w:hAnsi="Verdana"/>
          <w:color w:val="000000"/>
          <w:sz w:val="18"/>
          <w:szCs w:val="18"/>
        </w:rPr>
        <w:t>, М. И. Стратегическое управление</w:t>
      </w:r>
      <w:r>
        <w:rPr>
          <w:rStyle w:val="WW8Num2z0"/>
          <w:rFonts w:ascii="Verdana" w:hAnsi="Verdana"/>
          <w:color w:val="000000"/>
          <w:sz w:val="18"/>
          <w:szCs w:val="18"/>
        </w:rPr>
        <w:t> </w:t>
      </w:r>
      <w:r>
        <w:rPr>
          <w:rStyle w:val="WW8Num3z0"/>
          <w:rFonts w:ascii="Verdana" w:hAnsi="Verdana"/>
          <w:color w:val="4682B4"/>
          <w:sz w:val="18"/>
          <w:szCs w:val="18"/>
        </w:rPr>
        <w:t>корпорациями</w:t>
      </w:r>
      <w:r>
        <w:rPr>
          <w:rStyle w:val="WW8Num2z0"/>
          <w:rFonts w:ascii="Verdana" w:hAnsi="Verdana"/>
          <w:color w:val="000000"/>
          <w:sz w:val="18"/>
          <w:szCs w:val="18"/>
        </w:rPr>
        <w:t> </w:t>
      </w:r>
      <w:r>
        <w:rPr>
          <w:rFonts w:ascii="Verdana" w:hAnsi="Verdana"/>
          <w:color w:val="000000"/>
          <w:sz w:val="18"/>
          <w:szCs w:val="18"/>
        </w:rPr>
        <w:t>/ М. И. Кныш, В. В.</w:t>
      </w:r>
      <w:r>
        <w:rPr>
          <w:rStyle w:val="WW8Num2z0"/>
          <w:rFonts w:ascii="Verdana" w:hAnsi="Verdana"/>
          <w:color w:val="000000"/>
          <w:sz w:val="18"/>
          <w:szCs w:val="18"/>
        </w:rPr>
        <w:t> </w:t>
      </w:r>
      <w:r>
        <w:rPr>
          <w:rStyle w:val="WW8Num3z0"/>
          <w:rFonts w:ascii="Verdana" w:hAnsi="Verdana"/>
          <w:color w:val="4682B4"/>
          <w:sz w:val="18"/>
          <w:szCs w:val="18"/>
        </w:rPr>
        <w:t>Пучков</w:t>
      </w:r>
      <w:r>
        <w:rPr>
          <w:rFonts w:ascii="Verdana" w:hAnsi="Verdana"/>
          <w:color w:val="000000"/>
          <w:sz w:val="18"/>
          <w:szCs w:val="18"/>
        </w:rPr>
        <w:t>, Ю. П. Тютиков. 2-е изд., перераб. и доп. - СПб.: КультИнформПресс, 2002. -239 с. - ISBN 5-8392-0215-0.</w:t>
      </w:r>
    </w:p>
    <w:p w14:paraId="1AF80BA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Ковалев, В. В.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xml:space="preserve">. Анализ финансовой отчетности : </w:t>
      </w:r>
      <w:r>
        <w:rPr>
          <w:rFonts w:ascii="Verdana" w:hAnsi="Verdana"/>
          <w:color w:val="000000"/>
          <w:sz w:val="18"/>
          <w:szCs w:val="18"/>
        </w:rPr>
        <w:lastRenderedPageBreak/>
        <w:t>основы</w:t>
      </w:r>
      <w:r>
        <w:rPr>
          <w:rStyle w:val="WW8Num2z0"/>
          <w:rFonts w:ascii="Verdana" w:hAnsi="Verdana"/>
          <w:color w:val="000000"/>
          <w:sz w:val="18"/>
          <w:szCs w:val="18"/>
        </w:rPr>
        <w:t> </w:t>
      </w:r>
      <w:r>
        <w:rPr>
          <w:rStyle w:val="WW8Num3z0"/>
          <w:rFonts w:ascii="Verdana" w:hAnsi="Verdana"/>
          <w:color w:val="4682B4"/>
          <w:sz w:val="18"/>
          <w:szCs w:val="18"/>
        </w:rPr>
        <w:t>балансоведения</w:t>
      </w:r>
      <w:r>
        <w:rPr>
          <w:rStyle w:val="WW8Num2z0"/>
          <w:rFonts w:ascii="Verdana" w:hAnsi="Verdana"/>
          <w:color w:val="000000"/>
          <w:sz w:val="18"/>
          <w:szCs w:val="18"/>
        </w:rPr>
        <w:t> </w:t>
      </w:r>
      <w:r>
        <w:rPr>
          <w:rFonts w:ascii="Verdana" w:hAnsi="Verdana"/>
          <w:color w:val="000000"/>
          <w:sz w:val="18"/>
          <w:szCs w:val="18"/>
        </w:rPr>
        <w:t>: учеб. пособие / В. В. Ковалев. 2-е изд., перераб. и доп. — М., 2006. - 430 с. - ISBN 5-482-00768-5.</w:t>
      </w:r>
    </w:p>
    <w:p w14:paraId="38E3560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Козырев, А. Н. Интеллектуальный капитал: состояние проблемы / публикации кафедры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РАГС / А. Н. Козырев. Документ доступен по адресу: http://www.koism.rags.ru/publ/articles/27.php.</w:t>
      </w:r>
    </w:p>
    <w:p w14:paraId="04679D3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Кокинз</w:t>
      </w:r>
      <w:r>
        <w:rPr>
          <w:rFonts w:ascii="Verdana" w:hAnsi="Verdana"/>
          <w:color w:val="000000"/>
          <w:sz w:val="18"/>
          <w:szCs w:val="18"/>
        </w:rPr>
        <w:t>, Г. Управление результативностью : как преодолеть разрыв между объявленной стратегией и реальными процессами /</w:t>
      </w:r>
      <w:r>
        <w:rPr>
          <w:rStyle w:val="WW8Num2z0"/>
          <w:rFonts w:ascii="Verdana" w:hAnsi="Verdana"/>
          <w:color w:val="000000"/>
          <w:sz w:val="18"/>
          <w:szCs w:val="18"/>
        </w:rPr>
        <w:t> </w:t>
      </w:r>
      <w:r>
        <w:rPr>
          <w:rStyle w:val="WW8Num3z0"/>
          <w:rFonts w:ascii="Verdana" w:hAnsi="Verdana"/>
          <w:color w:val="4682B4"/>
          <w:sz w:val="18"/>
          <w:szCs w:val="18"/>
        </w:rPr>
        <w:t>Гэри</w:t>
      </w:r>
      <w:r>
        <w:rPr>
          <w:rStyle w:val="WW8Num2z0"/>
          <w:rFonts w:ascii="Verdana" w:hAnsi="Verdana"/>
          <w:color w:val="000000"/>
          <w:sz w:val="18"/>
          <w:szCs w:val="18"/>
        </w:rPr>
        <w:t> </w:t>
      </w:r>
      <w:r>
        <w:rPr>
          <w:rFonts w:ascii="Verdana" w:hAnsi="Verdana"/>
          <w:color w:val="000000"/>
          <w:sz w:val="18"/>
          <w:szCs w:val="18"/>
        </w:rPr>
        <w:t>Кокинз; пер. с англ. — 2-е изд. М.: Альпина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Букс, 2008. - 318 с.</w:t>
      </w:r>
    </w:p>
    <w:p w14:paraId="1606FE9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менеджмент : справочник для профессионалов / И. И.</w:t>
      </w:r>
      <w:r>
        <w:rPr>
          <w:rStyle w:val="WW8Num2z0"/>
          <w:rFonts w:ascii="Verdana" w:hAnsi="Verdana"/>
          <w:color w:val="000000"/>
          <w:sz w:val="18"/>
          <w:szCs w:val="18"/>
        </w:rPr>
        <w:t> </w:t>
      </w:r>
      <w:r>
        <w:rPr>
          <w:rStyle w:val="WW8Num3z0"/>
          <w:rFonts w:ascii="Verdana" w:hAnsi="Verdana"/>
          <w:color w:val="4682B4"/>
          <w:sz w:val="18"/>
          <w:szCs w:val="18"/>
        </w:rPr>
        <w:t>Мазур</w:t>
      </w:r>
      <w:r>
        <w:rPr>
          <w:rFonts w:ascii="Verdana" w:hAnsi="Verdana"/>
          <w:color w:val="000000"/>
          <w:sz w:val="18"/>
          <w:szCs w:val="18"/>
        </w:rPr>
        <w:t>, В. Д. Шапиро, Н. Г.</w:t>
      </w:r>
      <w:r>
        <w:rPr>
          <w:rStyle w:val="WW8Num2z0"/>
          <w:rFonts w:ascii="Verdana" w:hAnsi="Verdana"/>
          <w:color w:val="000000"/>
          <w:sz w:val="18"/>
          <w:szCs w:val="18"/>
        </w:rPr>
        <w:t> </w:t>
      </w:r>
      <w:r>
        <w:rPr>
          <w:rStyle w:val="WW8Num3z0"/>
          <w:rFonts w:ascii="Verdana" w:hAnsi="Verdana"/>
          <w:color w:val="4682B4"/>
          <w:sz w:val="18"/>
          <w:szCs w:val="18"/>
        </w:rPr>
        <w:t>Ольдерогге</w:t>
      </w:r>
      <w:r>
        <w:rPr>
          <w:rStyle w:val="WW8Num2z0"/>
          <w:rFonts w:ascii="Verdana" w:hAnsi="Verdana"/>
          <w:color w:val="000000"/>
          <w:sz w:val="18"/>
          <w:szCs w:val="18"/>
        </w:rPr>
        <w:t> </w:t>
      </w:r>
      <w:r>
        <w:rPr>
          <w:rFonts w:ascii="Verdana" w:hAnsi="Verdana"/>
          <w:color w:val="000000"/>
          <w:sz w:val="18"/>
          <w:szCs w:val="18"/>
        </w:rPr>
        <w:t>и др. ; под общ. ред. И. И. Мазура. — М. : Высшая школа, 2003.</w:t>
      </w:r>
    </w:p>
    <w:p w14:paraId="2561451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Коупленд</w:t>
      </w:r>
      <w:r>
        <w:rPr>
          <w:rFonts w:ascii="Verdana" w:hAnsi="Verdana"/>
          <w:color w:val="000000"/>
          <w:sz w:val="18"/>
          <w:szCs w:val="18"/>
        </w:rPr>
        <w:t>, Т. Стоимость компаний: оценка и управление пер. с англ. / Т. Ко-упленд, Т.</w:t>
      </w:r>
      <w:r>
        <w:rPr>
          <w:rStyle w:val="WW8Num2z0"/>
          <w:rFonts w:ascii="Verdana" w:hAnsi="Verdana"/>
          <w:color w:val="000000"/>
          <w:sz w:val="18"/>
          <w:szCs w:val="18"/>
        </w:rPr>
        <w:t> </w:t>
      </w:r>
      <w:r>
        <w:rPr>
          <w:rStyle w:val="WW8Num3z0"/>
          <w:rFonts w:ascii="Verdana" w:hAnsi="Verdana"/>
          <w:color w:val="4682B4"/>
          <w:sz w:val="18"/>
          <w:szCs w:val="18"/>
        </w:rPr>
        <w:t>Коллер</w:t>
      </w:r>
      <w:r>
        <w:rPr>
          <w:rFonts w:ascii="Verdana" w:hAnsi="Verdana"/>
          <w:color w:val="000000"/>
          <w:sz w:val="18"/>
          <w:szCs w:val="18"/>
        </w:rPr>
        <w:t>, Дж. Муррин. 3-е изд., перераб. и доп. - М.: ЗАО «Олимп-Бизнес», 2005. - 576 с.: ил. - ISBN 5-901028-98-8 (рус.).</w:t>
      </w:r>
    </w:p>
    <w:p w14:paraId="1FA353BA"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Крохичева</w:t>
      </w:r>
      <w:r>
        <w:rPr>
          <w:rFonts w:ascii="Verdana" w:hAnsi="Verdana"/>
          <w:color w:val="000000"/>
          <w:sz w:val="18"/>
          <w:szCs w:val="18"/>
        </w:rPr>
        <w:t>, Г. Е. Корпоративный'сетевой учет и отчетность: концепция, методология ^организация : дис. . д-ра экон. наук : 08.00.12. / Г. Е. Крохичева. Ростов н/Д, 2004 с.:</w:t>
      </w:r>
    </w:p>
    <w:p w14:paraId="57CFC30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Кухтина, И. В. Система стратегического управленческого учета и анализа затрат и доходов на</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агропромышленного комплекса : дис. канд. экон. наук : 08.00.12 / И. В. Кухтина. Орел, 2006. -160 с.</w:t>
      </w:r>
    </w:p>
    <w:p w14:paraId="587A208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Лесняк, В. В. Стратегический управленческий учет на промышленных предприятиях: концептуальный подход, моделирование и организация : дис. . канд. экон. наук : 08.00.12 / В. В. Лесняк. Краснодар, 2007. -235 е.: ил.</w:t>
      </w:r>
    </w:p>
    <w:p w14:paraId="603E1F2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Мейер, Маршал В.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Маршал В. Мейер ; пер. с англ. А. О. Корсунский. М. :</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Вершина</w:t>
      </w:r>
      <w:r>
        <w:rPr>
          <w:rFonts w:ascii="Verdana" w:hAnsi="Verdana"/>
          <w:color w:val="000000"/>
          <w:sz w:val="18"/>
          <w:szCs w:val="18"/>
        </w:rPr>
        <w:t>», 2004. - 272 с. - ISBN 0-521-81243-7 (англ.), ISBN 5-94696-054-7.</w:t>
      </w:r>
    </w:p>
    <w:p w14:paraId="4A3ED62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И. Е. Генезис управленческого учета на отечественных предприятиях / И. Е. Мизиковский. М.:</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2006. - 199 с. - ISBN 5-98118-158-3.</w:t>
      </w:r>
    </w:p>
    <w:p w14:paraId="67AAFAC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Минцберг</w:t>
      </w:r>
      <w:r>
        <w:rPr>
          <w:rFonts w:ascii="Verdana" w:hAnsi="Verdana"/>
          <w:color w:val="000000"/>
          <w:sz w:val="18"/>
          <w:szCs w:val="18"/>
        </w:rPr>
        <w:t>, Г. Школа стратегий / Г. Минцберг, Б.</w:t>
      </w:r>
      <w:r>
        <w:rPr>
          <w:rStyle w:val="WW8Num2z0"/>
          <w:rFonts w:ascii="Verdana" w:hAnsi="Verdana"/>
          <w:color w:val="000000"/>
          <w:sz w:val="18"/>
          <w:szCs w:val="18"/>
        </w:rPr>
        <w:t> </w:t>
      </w:r>
      <w:r>
        <w:rPr>
          <w:rStyle w:val="WW8Num3z0"/>
          <w:rFonts w:ascii="Verdana" w:hAnsi="Verdana"/>
          <w:color w:val="4682B4"/>
          <w:sz w:val="18"/>
          <w:szCs w:val="18"/>
        </w:rPr>
        <w:t>Альстрэнд</w:t>
      </w:r>
      <w:r>
        <w:rPr>
          <w:rStyle w:val="WW8Num2z0"/>
          <w:rFonts w:ascii="Verdana" w:hAnsi="Verdana"/>
          <w:color w:val="000000"/>
          <w:sz w:val="18"/>
          <w:szCs w:val="18"/>
        </w:rPr>
        <w:t> </w:t>
      </w:r>
      <w:r>
        <w:rPr>
          <w:rFonts w:ascii="Verdana" w:hAnsi="Verdana"/>
          <w:color w:val="000000"/>
          <w:sz w:val="18"/>
          <w:szCs w:val="18"/>
        </w:rPr>
        <w:t>Б., Дж. Лэмпелл. : пер. с англ. под ред. Ю. 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Fonts w:ascii="Verdana" w:hAnsi="Verdana"/>
          <w:color w:val="000000"/>
          <w:sz w:val="18"/>
          <w:szCs w:val="18"/>
        </w:rPr>
        <w:t>. СПб.: Изд-во «</w:t>
      </w:r>
      <w:r>
        <w:rPr>
          <w:rStyle w:val="WW8Num3z0"/>
          <w:rFonts w:ascii="Verdana" w:hAnsi="Verdana"/>
          <w:color w:val="4682B4"/>
          <w:sz w:val="18"/>
          <w:szCs w:val="18"/>
        </w:rPr>
        <w:t>Питер</w:t>
      </w:r>
      <w:r>
        <w:rPr>
          <w:rFonts w:ascii="Verdana" w:hAnsi="Verdana"/>
          <w:color w:val="000000"/>
          <w:sz w:val="18"/>
          <w:szCs w:val="18"/>
        </w:rPr>
        <w:t>», 2000. - 336 с.: ил.</w:t>
      </w:r>
    </w:p>
    <w:p w14:paraId="25635EE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Мироненко</w:t>
      </w:r>
      <w:r>
        <w:rPr>
          <w:rFonts w:ascii="Verdana" w:hAnsi="Verdana"/>
          <w:color w:val="000000"/>
          <w:sz w:val="18"/>
          <w:szCs w:val="18"/>
        </w:rPr>
        <w:t>, Ю. Д. Роль стратегического управления компанией в ее</w:t>
      </w:r>
      <w:r>
        <w:rPr>
          <w:rStyle w:val="WW8Num2z0"/>
          <w:rFonts w:ascii="Verdana" w:hAnsi="Verdana"/>
          <w:color w:val="000000"/>
          <w:sz w:val="18"/>
          <w:szCs w:val="18"/>
        </w:rPr>
        <w:t> </w:t>
      </w:r>
      <w:r>
        <w:rPr>
          <w:rStyle w:val="WW8Num3z0"/>
          <w:rFonts w:ascii="Verdana" w:hAnsi="Verdana"/>
          <w:color w:val="4682B4"/>
          <w:sz w:val="18"/>
          <w:szCs w:val="18"/>
        </w:rPr>
        <w:t>организационном</w:t>
      </w:r>
      <w:r>
        <w:rPr>
          <w:rStyle w:val="WW8Num2z0"/>
          <w:rFonts w:ascii="Verdana" w:hAnsi="Verdana"/>
          <w:color w:val="000000"/>
          <w:sz w:val="18"/>
          <w:szCs w:val="18"/>
        </w:rPr>
        <w:t> </w:t>
      </w:r>
      <w:r>
        <w:rPr>
          <w:rFonts w:ascii="Verdana" w:hAnsi="Verdana"/>
          <w:color w:val="000000"/>
          <w:sz w:val="18"/>
          <w:szCs w:val="18"/>
        </w:rPr>
        <w:t>развитии / Ю. Д. Мироненко, А. К.</w:t>
      </w:r>
      <w:r>
        <w:rPr>
          <w:rStyle w:val="WW8Num2z0"/>
          <w:rFonts w:ascii="Verdana" w:hAnsi="Verdana"/>
          <w:color w:val="000000"/>
          <w:sz w:val="18"/>
          <w:szCs w:val="18"/>
        </w:rPr>
        <w:t> </w:t>
      </w:r>
      <w:r>
        <w:rPr>
          <w:rStyle w:val="WW8Num3z0"/>
          <w:rFonts w:ascii="Verdana" w:hAnsi="Verdana"/>
          <w:color w:val="4682B4"/>
          <w:sz w:val="18"/>
          <w:szCs w:val="18"/>
        </w:rPr>
        <w:t>Тереханов</w:t>
      </w:r>
      <w:r>
        <w:rPr>
          <w:rStyle w:val="WW8Num2z0"/>
          <w:rFonts w:ascii="Verdana" w:hAnsi="Verdana"/>
          <w:color w:val="000000"/>
          <w:sz w:val="18"/>
          <w:szCs w:val="18"/>
        </w:rPr>
        <w:t> </w:t>
      </w:r>
      <w:r>
        <w:rPr>
          <w:rFonts w:ascii="Verdana" w:hAnsi="Verdana"/>
          <w:color w:val="000000"/>
          <w:sz w:val="18"/>
          <w:szCs w:val="18"/>
        </w:rPr>
        <w:t>// Журнал «</w:t>
      </w:r>
      <w:r>
        <w:rPr>
          <w:rStyle w:val="WW8Num3z0"/>
          <w:rFonts w:ascii="Verdana" w:hAnsi="Verdana"/>
          <w:color w:val="4682B4"/>
          <w:sz w:val="18"/>
          <w:szCs w:val="18"/>
        </w:rPr>
        <w:t>Корпоративные системы</w:t>
      </w:r>
      <w:r>
        <w:rPr>
          <w:rFonts w:ascii="Verdana" w:hAnsi="Verdana"/>
          <w:color w:val="000000"/>
          <w:sz w:val="18"/>
          <w:szCs w:val="18"/>
        </w:rPr>
        <w:t>». 2004. — № 5 Документ доступен по адресу: http://www.management.com.uaycm/cm047.html.</w:t>
      </w:r>
    </w:p>
    <w:p w14:paraId="703C05F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Мудунов, А. С. Методологические проблемы моделирования функционирования объектов сферы услуг в условиях рыночных отношений / А. С. Мудунов //</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 2002. — № 4.</w:t>
      </w:r>
    </w:p>
    <w:p w14:paraId="49BD332A"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Наборщикова, Ю. В. Управление рисками в стратегии</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промышленного предприятия : автореферат дис. . канд. экон. наук / Ю. В. Наборщикова. -Пермь, 2006.-27 с.</w:t>
      </w:r>
    </w:p>
    <w:p w14:paraId="7A609DB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Б. Принципы бухгалтерского учета / Б. Нидлз, X. Андерсен,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Style w:val="WW8Num2z0"/>
          <w:rFonts w:ascii="Verdana" w:hAnsi="Verdana"/>
          <w:color w:val="000000"/>
          <w:sz w:val="18"/>
          <w:szCs w:val="18"/>
        </w:rPr>
        <w:t> </w:t>
      </w:r>
      <w:r>
        <w:rPr>
          <w:rFonts w:ascii="Verdana" w:hAnsi="Verdana"/>
          <w:color w:val="000000"/>
          <w:sz w:val="18"/>
          <w:szCs w:val="18"/>
        </w:rPr>
        <w:t>; пер. с англ. под. ред. Я. В. Соколова. — 2-е изд., стереотип. М. : Финансы и статистика, 2004. - 496 е.: ил. - (Серия по бухгалтерскому учету и аудиту). - ISBN 5-27901851-1.</w:t>
      </w:r>
    </w:p>
    <w:p w14:paraId="678F259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Организация управленческого учета в 1 «С» / материал подготовлен Анной Нетесовой // Журнал "Финансовый директор". № 3 (март). - 2004. Документ доступен по адресу: http://www.lawmix.ru/articles.php?id=41846.</w:t>
      </w:r>
    </w:p>
    <w:p w14:paraId="79A1B6A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Осипов, В. И. Методология формирования информации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издержек производства : дис. . д-ра экон. наук : 08.00.12/ В. И. Осипов. Саранск, 2003. 434 е.: ил.</w:t>
      </w:r>
    </w:p>
    <w:p w14:paraId="4BE8B8E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Оценка бизнеса : учебник / под ред. А. 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 А. Федотовой. — 2-е изд., перераб. и доп. М. : Финансы и статистика, 2004. - 736 с. : ил. - ISBN 5-27902586-0.</w:t>
      </w:r>
    </w:p>
    <w:p w14:paraId="3A0A2B3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 Ф. Актуальные вопросы теории бухгалтерского учета / В. Ф. Палий // Бухгалтерский учет. 2005. - № 3- С. 45-48.</w:t>
      </w:r>
    </w:p>
    <w:p w14:paraId="3327D64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Палий, В. Ф. Теория бухгалтерского учета: современные проблемы / В. Ф. Палий. М.: Бухгалтерский учет, 2007. -88с.- ISBN 5-85428-177-5.</w:t>
      </w:r>
    </w:p>
    <w:p w14:paraId="1A538B8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Портер</w:t>
      </w:r>
      <w:r>
        <w:rPr>
          <w:rFonts w:ascii="Verdana" w:hAnsi="Verdana"/>
          <w:color w:val="000000"/>
          <w:sz w:val="18"/>
          <w:szCs w:val="18"/>
        </w:rPr>
        <w:t>, М. Конкурентное преимущество: Как достичь высокого результата и обеспечить его устойчивость пер с англ. / Майкл Е. Портер. — М. : Альпина Бизнес Букс. 2005. 715 с. - ISBN 5-9614-0182-0.</w:t>
      </w:r>
    </w:p>
    <w:p w14:paraId="121D777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93. Потанина, Ю. М. Содержание категории «</w:t>
      </w:r>
      <w:r>
        <w:rPr>
          <w:rStyle w:val="WW8Num3z0"/>
          <w:rFonts w:ascii="Verdana" w:hAnsi="Verdana"/>
          <w:color w:val="4682B4"/>
          <w:sz w:val="18"/>
          <w:szCs w:val="18"/>
        </w:rPr>
        <w:t>капитал</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управленческом учете / Ю. М. Потанина // Российское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 2009. — № 8. С. 42-47</w:t>
      </w:r>
    </w:p>
    <w:p w14:paraId="0F7BEE0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Пчелинцева, JI. Н. Роль и содержание учетно-аналитического обеспечения выбора финансовой стратегии организации / JI. Н. Пчелинцева // Финансы и кредит. — 2006. -№ 33 (237). С. 78-82.</w:t>
      </w:r>
    </w:p>
    <w:p w14:paraId="2066B94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Радыгин</w:t>
      </w:r>
      <w:r>
        <w:rPr>
          <w:rFonts w:ascii="Verdana" w:hAnsi="Verdana"/>
          <w:color w:val="000000"/>
          <w:sz w:val="18"/>
          <w:szCs w:val="18"/>
        </w:rPr>
        <w:t>, А. Д. Саморегулирование в системе</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отношений: некоторые прикладные проблемы / А. Д.</w:t>
      </w:r>
      <w:r>
        <w:rPr>
          <w:rStyle w:val="WW8Num2z0"/>
          <w:rFonts w:ascii="Verdana" w:hAnsi="Verdana"/>
          <w:color w:val="000000"/>
          <w:sz w:val="18"/>
          <w:szCs w:val="18"/>
        </w:rPr>
        <w:t> </w:t>
      </w:r>
      <w:r>
        <w:rPr>
          <w:rStyle w:val="WW8Num3z0"/>
          <w:rFonts w:ascii="Verdana" w:hAnsi="Verdana"/>
          <w:color w:val="4682B4"/>
          <w:sz w:val="18"/>
          <w:szCs w:val="18"/>
        </w:rPr>
        <w:t>Радыгин</w:t>
      </w:r>
      <w:r>
        <w:rPr>
          <w:rFonts w:ascii="Verdana" w:hAnsi="Verdana"/>
          <w:color w:val="000000"/>
          <w:sz w:val="18"/>
          <w:szCs w:val="18"/>
        </w:rPr>
        <w:t>, Р. М. Энтов и др. // Журнал AMP</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20.07.2005. Документ доступен по адресу : http://www.iet.ru/ru/publikacii.html</w:t>
      </w:r>
    </w:p>
    <w:p w14:paraId="1FDE26D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Райан</w:t>
      </w:r>
      <w:r>
        <w:rPr>
          <w:rFonts w:ascii="Verdana" w:hAnsi="Verdana"/>
          <w:color w:val="000000"/>
          <w:sz w:val="18"/>
          <w:szCs w:val="18"/>
        </w:rPr>
        <w:t>, Боб. Стратегический учет для руководителя / Б. Райан ; пер. с англ. под ред. В. А. Микрюкова. М. :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- 615 с. - ISBN 5-85177-044-9 (русск.).</w:t>
      </w:r>
    </w:p>
    <w:p w14:paraId="2883F3D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Рассказова-Николаева, С. А. Корпоративные стандарты: от концепции до инструкции / С. А. Рассказова-Николаева, С. В. Шебек. 2-е издание. - М. : Книжный мир, 2008. - 320 с.</w:t>
      </w:r>
    </w:p>
    <w:p w14:paraId="692E901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Репин</w:t>
      </w:r>
      <w:r>
        <w:rPr>
          <w:rFonts w:ascii="Verdana" w:hAnsi="Verdana"/>
          <w:color w:val="000000"/>
          <w:sz w:val="18"/>
          <w:szCs w:val="18"/>
        </w:rPr>
        <w:t>, В. В. Процессный подход к управлению. Моделирование бизнес-процессов / В. В. Репин, В. Г.</w:t>
      </w:r>
      <w:r>
        <w:rPr>
          <w:rStyle w:val="WW8Num2z0"/>
          <w:rFonts w:ascii="Verdana" w:hAnsi="Verdana"/>
          <w:color w:val="000000"/>
          <w:sz w:val="18"/>
          <w:szCs w:val="18"/>
        </w:rPr>
        <w:t> </w:t>
      </w:r>
      <w:r>
        <w:rPr>
          <w:rStyle w:val="WW8Num3z0"/>
          <w:rFonts w:ascii="Verdana" w:hAnsi="Verdana"/>
          <w:color w:val="4682B4"/>
          <w:sz w:val="18"/>
          <w:szCs w:val="18"/>
        </w:rPr>
        <w:t>Елиферов</w:t>
      </w:r>
      <w:r>
        <w:rPr>
          <w:rFonts w:ascii="Verdana" w:hAnsi="Verdana"/>
          <w:color w:val="000000"/>
          <w:sz w:val="18"/>
          <w:szCs w:val="18"/>
        </w:rPr>
        <w:t>. 4-е изд. - М. :</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Стандарты и качество</w:t>
      </w:r>
      <w:r>
        <w:rPr>
          <w:rFonts w:ascii="Verdana" w:hAnsi="Verdana"/>
          <w:color w:val="000000"/>
          <w:sz w:val="18"/>
          <w:szCs w:val="18"/>
        </w:rPr>
        <w:t>», 2006. - 408 с.: ил. - (Серия «Практический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w:t>
      </w:r>
    </w:p>
    <w:p w14:paraId="3A5AAE6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Родионов, В. М. Финансовый учет: отход от реальности // опубликовано на</w:t>
      </w:r>
      <w:r>
        <w:rPr>
          <w:rStyle w:val="WW8Num2z0"/>
          <w:rFonts w:ascii="Verdana" w:hAnsi="Verdana"/>
          <w:color w:val="000000"/>
          <w:sz w:val="18"/>
          <w:szCs w:val="18"/>
        </w:rPr>
        <w:t> </w:t>
      </w:r>
      <w:r>
        <w:rPr>
          <w:rStyle w:val="WW8Num3z0"/>
          <w:rFonts w:ascii="Verdana" w:hAnsi="Verdana"/>
          <w:color w:val="4682B4"/>
          <w:sz w:val="18"/>
          <w:szCs w:val="18"/>
        </w:rPr>
        <w:t>Элитариум</w:t>
      </w:r>
      <w:r>
        <w:rPr>
          <w:rStyle w:val="WW8Num2z0"/>
          <w:rFonts w:ascii="Verdana" w:hAnsi="Verdana"/>
          <w:color w:val="000000"/>
          <w:sz w:val="18"/>
          <w:szCs w:val="18"/>
        </w:rPr>
        <w:t> </w:t>
      </w:r>
      <w:r>
        <w:rPr>
          <w:rFonts w:ascii="Verdana" w:hAnsi="Verdana"/>
          <w:color w:val="000000"/>
          <w:sz w:val="18"/>
          <w:szCs w:val="18"/>
        </w:rPr>
        <w:t>: Центр дистанционного образования. Статья доступна по адресу: http://www.elitarium.ru/2004/12/15/fínansovyjjuchetotkhodotrealnosti.html.</w:t>
      </w:r>
    </w:p>
    <w:p w14:paraId="43E17C6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Романова, А. С. Формирование</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и оперативной подсистем управленческого учета на промышленном предприятии : дис. . канд. экон. наук : 08.00.12 / А. С. Романов. Орел, 2004. - 189 с.: ил.</w:t>
      </w:r>
    </w:p>
    <w:p w14:paraId="3C6E9D9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Рудык</w:t>
      </w:r>
      <w:r>
        <w:rPr>
          <w:rFonts w:ascii="Verdana" w:hAnsi="Verdana"/>
          <w:color w:val="000000"/>
          <w:sz w:val="18"/>
          <w:szCs w:val="18"/>
        </w:rPr>
        <w:t>, H. Б. Структура капитала</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теория и практика. М. : Дело, 2004. - 272 с. - ISBN 5-7749-0377-Х.</w:t>
      </w:r>
    </w:p>
    <w:p w14:paraId="7A9F79D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Сафаров, А.</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Внутрифирменные стандарты управленческого учета // Журнал "Управленческий учет", № 5 за 2006 год. Документ доступен по адресу : http://www.cfin.ru/ias/manacc/accountingpolicy.shtml.</w:t>
      </w:r>
    </w:p>
    <w:p w14:paraId="5312602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Секреты успешных предприятий: бизнес-процессы и</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структура : практическое руководство / С. Ковалев, В. Ковалев. — 2-е изд. перераб. и доп. — М. : БИТЕК (Бизнес-инжиниринговые технологии), 2009. — 520 с.</w:t>
      </w:r>
    </w:p>
    <w:p w14:paraId="0300C9B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Сио, К. К.</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экономика : Текст задачи и крат, примеры : учеб. для вузов пер. с англ. / К. К. Сио. М. : ИНФРА-М, 2000. - 669(1) с. - ISBN 5-86225724-1.</w:t>
      </w:r>
    </w:p>
    <w:p w14:paraId="50470E6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Смит</w:t>
      </w:r>
      <w:r>
        <w:rPr>
          <w:rFonts w:ascii="Verdana" w:hAnsi="Verdana"/>
          <w:color w:val="000000"/>
          <w:sz w:val="18"/>
          <w:szCs w:val="18"/>
        </w:rPr>
        <w:t>, Адам. Исследование о природе и причинах богатства народов пер. с англ. / А. Смит, А. В.</w:t>
      </w:r>
      <w:r>
        <w:rPr>
          <w:rStyle w:val="WW8Num2z0"/>
          <w:rFonts w:ascii="Verdana" w:hAnsi="Verdana"/>
          <w:color w:val="000000"/>
          <w:sz w:val="18"/>
          <w:szCs w:val="18"/>
        </w:rPr>
        <w:t> </w:t>
      </w:r>
      <w:r>
        <w:rPr>
          <w:rStyle w:val="WW8Num3z0"/>
          <w:rFonts w:ascii="Verdana" w:hAnsi="Verdana"/>
          <w:color w:val="4682B4"/>
          <w:sz w:val="18"/>
          <w:szCs w:val="18"/>
        </w:rPr>
        <w:t>Аникин</w:t>
      </w:r>
      <w:r>
        <w:rPr>
          <w:rFonts w:ascii="Verdana" w:hAnsi="Verdana"/>
          <w:color w:val="000000"/>
          <w:sz w:val="18"/>
          <w:szCs w:val="18"/>
        </w:rPr>
        <w:t>. М. : Эксмо, 2007. - 956 (1) с. - ISBN 978-5-699-18389-0.</w:t>
      </w:r>
    </w:p>
    <w:p w14:paraId="5100639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Стюарт, Т. Богатство от ума: Деловой бестселлер / Т. Стюарт ; пер. с англ. В. А. Ноздровой. Минск : Парадокс, 1998. - 352 с. - ISBN 985-6092-77-9 (англ.), 978-9856092-77-3 (рус.).</w:t>
      </w:r>
    </w:p>
    <w:p w14:paraId="16FA082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Стратегии, которые работают: Подход BCG : сб. ст.пер. с англ. / сост. Карл Штерн и Джордж Сток-мл. ; под общ. ред. И. В. Лазуковой. М. : Манн, Иванов и Фербер, 2005. - 496 с. - ISBN 5-902862-03-05.</w:t>
      </w:r>
    </w:p>
    <w:p w14:paraId="111787A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Стратегический управленческий учет / О. Е.</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О. В. Алексеева. -2-е изд. M. : URSS, сор. 2008. - 303 (1) с. - ISBN 978-5-382-00924-7.</w:t>
      </w:r>
    </w:p>
    <w:p w14:paraId="4EBBD01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Стратегический учет : учеб. пособие для студентов, обучающихся по спец. «</w:t>
      </w:r>
      <w:r>
        <w:rPr>
          <w:rStyle w:val="WW8Num3z0"/>
          <w:rFonts w:ascii="Verdana" w:hAnsi="Verdana"/>
          <w:color w:val="4682B4"/>
          <w:sz w:val="18"/>
          <w:szCs w:val="18"/>
        </w:rPr>
        <w:t>Финансы и кредит</w:t>
      </w:r>
      <w:r>
        <w:rPr>
          <w:rFonts w:ascii="Verdana" w:hAnsi="Verdana"/>
          <w:color w:val="000000"/>
          <w:sz w:val="18"/>
          <w:szCs w:val="18"/>
        </w:rPr>
        <w:t>», «Бухг. учет, анализ и аудит» / под ред. В. Э. Керимова. М. : Омега-JI, 2005. - 168 с. - (Высшее профессиональное образование). - ISBN 5-98119555-Х.</w:t>
      </w:r>
    </w:p>
    <w:p w14:paraId="162A9B3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Суйц</w:t>
      </w:r>
      <w:r>
        <w:rPr>
          <w:rFonts w:ascii="Verdana" w:hAnsi="Verdana"/>
          <w:color w:val="000000"/>
          <w:sz w:val="18"/>
          <w:szCs w:val="18"/>
        </w:rPr>
        <w:t>, В. П. Управленческий учет : учебник / В. П. Суйц. М. : Высшее образование, 2007. - 371 с. - ISBN 978-5-9692-0119-4.</w:t>
      </w:r>
    </w:p>
    <w:p w14:paraId="7B920BF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В. И. Управленческий учет на предприятиях сферы услуг : учеб. пособие для студентов экон. специальностей вузов / В. 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О. Н. Гончаренко. — М. :</w:t>
      </w:r>
    </w:p>
    <w:p w14:paraId="2CE1BAE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Ростов н/Д : Издательский центр «МарТ» , 2004. 160 с. - ISBN 5-24100137-9.</w:t>
      </w:r>
    </w:p>
    <w:p w14:paraId="6ACCF8E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Токмакова, Е. Н. Формирование стратегического управленческого учета на промышленных предприятиях : дис. . канд. экон. наук : 08.00.12 / Е. Н. Токмакова. -Орел, 2004.-194 е.: ил.</w:t>
      </w:r>
    </w:p>
    <w:p w14:paraId="54768C5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114. Уорд, К. Стратегический управленческий учет / К. Уорд ; пер. с англ. М. : ЗАО «Олимп-Бизнес», 2002.-448 с.: ил.</w:t>
      </w:r>
    </w:p>
    <w:p w14:paraId="62F2C357"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Как связать стратегию и рост стоимости. Neal Kissel, John Reynolds // Источник: Financial Executive Электронный ресурс. Электрон, дан. -Режим доступа : http://www.intalev.ru/?id=13459. — Загл. с экрана.</w:t>
      </w:r>
    </w:p>
    <w:p w14:paraId="163CC35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Управленческий учет: официальная терминология CIMA / пер. с англ. О. Е.</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Т. В. Шишковой. М. : ИД ФБК-ПРЕСС, 2004. - 200 с. - ISBN 5-88103059-1 (русск.), 1 85971 347 5 (англ.).</w:t>
      </w:r>
    </w:p>
    <w:p w14:paraId="341F89B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Ушакова, Т. И. Учет и анализ в управлении капиталом организации : дис. . канд. экон. наук : 08.00.12. / Т. И. Ушакова. Йошкар-Ола, 2005. - 164 с. - 61 058/4637.</w:t>
      </w:r>
    </w:p>
    <w:p w14:paraId="38F2535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Фольмут</w:t>
      </w:r>
      <w:r>
        <w:rPr>
          <w:rFonts w:ascii="Verdana" w:hAnsi="Verdana"/>
          <w:color w:val="000000"/>
          <w:sz w:val="18"/>
          <w:szCs w:val="18"/>
        </w:rPr>
        <w:t>, X. Й. Инструменты контроллинга от А до Я /X. Й. Фольмут ; пер. с нем.; под ред. и предисл. М. JI. Лукашевича, Е. Н.</w:t>
      </w:r>
      <w:r>
        <w:rPr>
          <w:rStyle w:val="WW8Num2z0"/>
          <w:rFonts w:ascii="Verdana" w:hAnsi="Verdana"/>
          <w:color w:val="000000"/>
          <w:sz w:val="18"/>
          <w:szCs w:val="18"/>
        </w:rPr>
        <w:t> </w:t>
      </w:r>
      <w:r>
        <w:rPr>
          <w:rStyle w:val="WW8Num3z0"/>
          <w:rFonts w:ascii="Verdana" w:hAnsi="Verdana"/>
          <w:color w:val="4682B4"/>
          <w:sz w:val="18"/>
          <w:szCs w:val="18"/>
        </w:rPr>
        <w:t>Тихоненковой</w:t>
      </w:r>
      <w:r>
        <w:rPr>
          <w:rFonts w:ascii="Verdana" w:hAnsi="Verdana"/>
          <w:color w:val="000000"/>
          <w:sz w:val="18"/>
          <w:szCs w:val="18"/>
        </w:rPr>
        <w:t>. М.: Финансы и статистика, 2003. - 288 с.: ил. - ISBN 5-279-01737-х</w:t>
      </w:r>
    </w:p>
    <w:p w14:paraId="437537F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концепция контроллинга / Д. Хан ; пер. с нем. ; под ред. и с предисл. А. А.</w:t>
      </w:r>
      <w:r>
        <w:rPr>
          <w:rStyle w:val="WW8Num2z0"/>
          <w:rFonts w:ascii="Verdana" w:hAnsi="Verdana"/>
          <w:color w:val="000000"/>
          <w:sz w:val="18"/>
          <w:szCs w:val="18"/>
        </w:rPr>
        <w:t> </w:t>
      </w:r>
      <w:r>
        <w:rPr>
          <w:rStyle w:val="WW8Num3z0"/>
          <w:rFonts w:ascii="Verdana" w:hAnsi="Verdana"/>
          <w:color w:val="4682B4"/>
          <w:sz w:val="18"/>
          <w:szCs w:val="18"/>
        </w:rPr>
        <w:t>Турчака</w:t>
      </w:r>
      <w:r>
        <w:rPr>
          <w:rFonts w:ascii="Verdana" w:hAnsi="Verdana"/>
          <w:color w:val="000000"/>
          <w:sz w:val="18"/>
          <w:szCs w:val="18"/>
        </w:rPr>
        <w:t>, JI. Г. Головача, М. JI. Лукашевича. М. : Финансы и статистика, 1997. - 800 е.: ил. - ISBN 5-279-01520-2.</w:t>
      </w:r>
    </w:p>
    <w:p w14:paraId="02F080A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Хорин</w:t>
      </w:r>
      <w:r>
        <w:rPr>
          <w:rFonts w:ascii="Verdana" w:hAnsi="Verdana"/>
          <w:color w:val="000000"/>
          <w:sz w:val="18"/>
          <w:szCs w:val="18"/>
        </w:rPr>
        <w:t>, А. Н. Аудит корпоративной отчетности компаний/ А. Н. Хорин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2007. - № 6.</w:t>
      </w:r>
    </w:p>
    <w:p w14:paraId="5F85626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Хорин</w:t>
      </w:r>
      <w:r>
        <w:rPr>
          <w:rFonts w:ascii="Verdana" w:hAnsi="Verdana"/>
          <w:color w:val="000000"/>
          <w:sz w:val="18"/>
          <w:szCs w:val="18"/>
        </w:rPr>
        <w:t>, А. Н. Стратегический анализ : учеб. пособие по специальностям «</w:t>
      </w:r>
      <w:r>
        <w:rPr>
          <w:rStyle w:val="WW8Num3z0"/>
          <w:rFonts w:ascii="Verdana" w:hAnsi="Verdana"/>
          <w:color w:val="4682B4"/>
          <w:sz w:val="18"/>
          <w:szCs w:val="18"/>
        </w:rPr>
        <w:t>Финансы и кредит</w:t>
      </w:r>
      <w:r>
        <w:rPr>
          <w:rFonts w:ascii="Verdana" w:hAnsi="Verdana"/>
          <w:color w:val="000000"/>
          <w:sz w:val="18"/>
          <w:szCs w:val="18"/>
        </w:rPr>
        <w:t>», «</w:t>
      </w:r>
      <w:r>
        <w:rPr>
          <w:rStyle w:val="WW8Num3z0"/>
          <w:rFonts w:ascii="Verdana" w:hAnsi="Verdana"/>
          <w:color w:val="4682B4"/>
          <w:sz w:val="18"/>
          <w:szCs w:val="18"/>
        </w:rPr>
        <w:t>Бухгалт</w:t>
      </w:r>
      <w:r>
        <w:rPr>
          <w:rFonts w:ascii="Verdana" w:hAnsi="Verdana"/>
          <w:color w:val="000000"/>
          <w:sz w:val="18"/>
          <w:szCs w:val="18"/>
        </w:rPr>
        <w:t>. учет, анализ и аудит» . -2-е изд. перераб. и доп. / А. Н. Хорин, В. 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 Эксмо, 2009. - 444 (2) е.; ISBN 978-5-699-29942-3.</w:t>
      </w:r>
    </w:p>
    <w:p w14:paraId="1B1D2FC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Ч. Т. Бухгалтерский учет: управленческий аспект / Ч. Т. Хорнг-рен, Дж.</w:t>
      </w:r>
      <w:r>
        <w:rPr>
          <w:rStyle w:val="WW8Num2z0"/>
          <w:rFonts w:ascii="Verdana" w:hAnsi="Verdana"/>
          <w:color w:val="000000"/>
          <w:sz w:val="18"/>
          <w:szCs w:val="18"/>
        </w:rPr>
        <w:t> </w:t>
      </w:r>
      <w:r>
        <w:rPr>
          <w:rStyle w:val="WW8Num3z0"/>
          <w:rFonts w:ascii="Verdana" w:hAnsi="Verdana"/>
          <w:color w:val="4682B4"/>
          <w:sz w:val="18"/>
          <w:szCs w:val="18"/>
        </w:rPr>
        <w:t>Фостер</w:t>
      </w:r>
      <w:r>
        <w:rPr>
          <w:rStyle w:val="WW8Num2z0"/>
          <w:rFonts w:ascii="Verdana" w:hAnsi="Verdana"/>
          <w:color w:val="000000"/>
          <w:sz w:val="18"/>
          <w:szCs w:val="18"/>
        </w:rPr>
        <w:t> </w:t>
      </w:r>
      <w:r>
        <w:rPr>
          <w:rFonts w:ascii="Verdana" w:hAnsi="Verdana"/>
          <w:color w:val="000000"/>
          <w:sz w:val="18"/>
          <w:szCs w:val="18"/>
        </w:rPr>
        <w:t>; пер. с англ. ; под ред. Я. В. Соколова. М. : Финансы и статистика, 1995. -416 с.: ил. - (Серия по бухгалтерскому учету и аудиту). - ISBN 5-279-01212-2.</w:t>
      </w:r>
    </w:p>
    <w:p w14:paraId="49BE1F9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Цырельчук</w:t>
      </w:r>
      <w:r>
        <w:rPr>
          <w:rFonts w:ascii="Verdana" w:hAnsi="Verdana"/>
          <w:color w:val="000000"/>
          <w:sz w:val="18"/>
          <w:szCs w:val="18"/>
        </w:rPr>
        <w:t>, Н. А. Рефлексивное управление : монография / Н. А. Цырель-чук, И. Н. Цырельчук, Н. Н. Цырельчук. Минск. : МГВРК, 2008. - 512 с. - ISBN 978985-6851-57-8.</w:t>
      </w:r>
    </w:p>
    <w:p w14:paraId="1DCF805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Чайковская, JI. А. Современные концепции бухгалтерского учета (теория и методология) : автореферат дис. . д-ра экон. наук : 08.00.12 / JI. А. Чайковская. — Бухгалтерский учет, статистика. — Москва, 2007.</w:t>
      </w:r>
    </w:p>
    <w:p w14:paraId="3C7C1759"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Чернов, В. А. Методы и модели информационно-аналитического обеспечения в управленческом учете : автореферат дис. . д-ра экон. наук : 08.00.12 / В. А. Чернов. -Финансовая акад. при Правительстве РФ. — Москва, 2005. — 62 с.</w:t>
      </w:r>
    </w:p>
    <w:p w14:paraId="7F98879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Что такое функционально-стоимостной анализ? / В. Ивлев, К. Ивлев, Т. Попова :</w:t>
      </w:r>
      <w:r>
        <w:rPr>
          <w:rStyle w:val="WW8Num2z0"/>
          <w:rFonts w:ascii="Verdana" w:hAnsi="Verdana"/>
          <w:color w:val="000000"/>
          <w:sz w:val="18"/>
          <w:szCs w:val="18"/>
        </w:rPr>
        <w:t> </w:t>
      </w:r>
      <w:r>
        <w:rPr>
          <w:rStyle w:val="WW8Num3z0"/>
          <w:rFonts w:ascii="Verdana" w:hAnsi="Verdana"/>
          <w:color w:val="4682B4"/>
          <w:sz w:val="18"/>
          <w:szCs w:val="18"/>
        </w:rPr>
        <w:t>ВИП</w:t>
      </w:r>
      <w:r>
        <w:rPr>
          <w:rStyle w:val="WW8Num2z0"/>
          <w:rFonts w:ascii="Verdana" w:hAnsi="Verdana"/>
          <w:color w:val="000000"/>
          <w:sz w:val="18"/>
          <w:szCs w:val="18"/>
        </w:rPr>
        <w:t> </w:t>
      </w:r>
      <w:r>
        <w:rPr>
          <w:rFonts w:ascii="Verdana" w:hAnsi="Verdana"/>
          <w:color w:val="000000"/>
          <w:sz w:val="18"/>
          <w:szCs w:val="18"/>
        </w:rPr>
        <w:t>Анатех // Корпоративный менеджмент : периодическое интернет-издание. Документ доступен по адресу : http://www.cfin.ru/management/whatisabc.shtml.</w:t>
      </w:r>
    </w:p>
    <w:p w14:paraId="1995EED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Шанк</w:t>
      </w:r>
      <w:r>
        <w:rPr>
          <w:rFonts w:ascii="Verdana" w:hAnsi="Verdana"/>
          <w:color w:val="000000"/>
          <w:sz w:val="18"/>
          <w:szCs w:val="18"/>
        </w:rPr>
        <w:t>, Дж. К. Стратегическое управление затратами / Дж. К. Шанк, В. Го-виндараджан ; пер. с англ. СПб.: ЗАО «Бизнес-Микро», 1999. — 288 с.</w:t>
      </w:r>
    </w:p>
    <w:p w14:paraId="27F973D2"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 Д. Теория экономического анализа : учебник. 2-е изд., доп. — М.: ИНФРА-М, 2009. - 367 с. - (Высшее образование). - ISBN 978-5-16-003366-2.</w:t>
      </w:r>
    </w:p>
    <w:p w14:paraId="27DD097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 Д. Управленческий учет : учеб. для вузов по экон. специальностям и направлениям / А. Д. Шеремет, О. Е.</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С. И. Полякова. — 3-е изд. пере-раб. и доп. М.: ФБК-ПРЕСС, 2005. - 342 с. - ISBN 5-88103-154-7.</w:t>
      </w:r>
    </w:p>
    <w:p w14:paraId="65C113B0"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 Д. Финансы предприятий: менеджмент и анализ / А. Д. Шеремет, А. Ф.</w:t>
      </w:r>
      <w:r>
        <w:rPr>
          <w:rStyle w:val="WW8Num2z0"/>
          <w:rFonts w:ascii="Verdana" w:hAnsi="Verdana"/>
          <w:color w:val="000000"/>
          <w:sz w:val="18"/>
          <w:szCs w:val="18"/>
        </w:rPr>
        <w:t> </w:t>
      </w:r>
      <w:r>
        <w:rPr>
          <w:rStyle w:val="WW8Num3z0"/>
          <w:rFonts w:ascii="Verdana" w:hAnsi="Verdana"/>
          <w:color w:val="4682B4"/>
          <w:sz w:val="18"/>
          <w:szCs w:val="18"/>
        </w:rPr>
        <w:t>Ионова</w:t>
      </w:r>
      <w:r>
        <w:rPr>
          <w:rFonts w:ascii="Verdana" w:hAnsi="Verdana"/>
          <w:color w:val="000000"/>
          <w:sz w:val="18"/>
          <w:szCs w:val="18"/>
        </w:rPr>
        <w:t>. М. : ИНФРА-М, 2004. - 538 с. (Учебники экономического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 В. Ломоносова). - ISBN 5-16-002008-Х.</w:t>
      </w:r>
    </w:p>
    <w:p w14:paraId="3B1D31A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Методика финансового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 А. Д. Шеремет, Е. В.</w:t>
      </w:r>
      <w:r>
        <w:rPr>
          <w:rStyle w:val="WW8Num2z0"/>
          <w:rFonts w:ascii="Verdana" w:hAnsi="Verdana"/>
          <w:color w:val="000000"/>
          <w:sz w:val="18"/>
          <w:szCs w:val="18"/>
        </w:rPr>
        <w:t> </w:t>
      </w:r>
      <w:r>
        <w:rPr>
          <w:rStyle w:val="WW8Num3z0"/>
          <w:rFonts w:ascii="Verdana" w:hAnsi="Verdana"/>
          <w:color w:val="4682B4"/>
          <w:sz w:val="18"/>
          <w:szCs w:val="18"/>
        </w:rPr>
        <w:t>Негашев</w:t>
      </w:r>
      <w:r>
        <w:rPr>
          <w:rFonts w:ascii="Verdana" w:hAnsi="Verdana"/>
          <w:color w:val="000000"/>
          <w:sz w:val="18"/>
          <w:szCs w:val="18"/>
        </w:rPr>
        <w:t>. М. : ИНФРА-М, 2005. - 237. - ISBN 516-001464-0.</w:t>
      </w:r>
    </w:p>
    <w:p w14:paraId="6A0606DD"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Шредер, Н. Г. Управленческий учет: анализ типичных ошибок. М. : Журнал "Управление</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2005. -96 с. - ISBN 5-9563-0040-х.</w:t>
      </w:r>
    </w:p>
    <w:p w14:paraId="04424586"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Щемелев</w:t>
      </w:r>
      <w:r>
        <w:rPr>
          <w:rFonts w:ascii="Verdana" w:hAnsi="Verdana"/>
          <w:color w:val="000000"/>
          <w:sz w:val="18"/>
          <w:szCs w:val="18"/>
        </w:rPr>
        <w:t>, А. Н. Концепция и моделирование стратегического учета</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 монография / А. Н. Щемелев. Ростов-на-Дону : ООО «</w:t>
      </w:r>
      <w:r>
        <w:rPr>
          <w:rStyle w:val="WW8Num3z0"/>
          <w:rFonts w:ascii="Verdana" w:hAnsi="Verdana"/>
          <w:color w:val="4682B4"/>
          <w:sz w:val="18"/>
          <w:szCs w:val="18"/>
        </w:rPr>
        <w:t>Ростиздат</w:t>
      </w:r>
      <w:r>
        <w:rPr>
          <w:rFonts w:ascii="Verdana" w:hAnsi="Verdana"/>
          <w:color w:val="000000"/>
          <w:sz w:val="18"/>
          <w:szCs w:val="18"/>
        </w:rPr>
        <w:t>», 2002. - 192 с.</w:t>
      </w:r>
    </w:p>
    <w:p w14:paraId="7D71D51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134. Щербинина, А. Г. Бухгалтерский учет собственного капитала : дисс. канд. экон. наук : </w:t>
      </w:r>
      <w:r>
        <w:rPr>
          <w:rFonts w:ascii="Verdana" w:hAnsi="Verdana"/>
          <w:color w:val="000000"/>
          <w:sz w:val="18"/>
          <w:szCs w:val="18"/>
        </w:rPr>
        <w:lastRenderedPageBreak/>
        <w:t>08.00.12 / А. Г. Щербинина. Казань, 2004. - 206 с.: 61 04-8/2109.</w:t>
      </w:r>
    </w:p>
    <w:p w14:paraId="13096C31"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Источники на английском языке</w:t>
      </w:r>
    </w:p>
    <w:p w14:paraId="6B883F2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Andrew Black Questions of value: master the latest developments in value-based management, investment and regulation // by Andrew Black (Editor). Financial Times Management. - March 31,2004. - 320 p. - ISBN13: 9780273656241, ISBN10: 0-273-65624-4.</w:t>
      </w:r>
    </w:p>
    <w:p w14:paraId="64ECCE6E"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Karl-Erik Sveiby (Jan 2001, latest update April 2007), 'Methods for Measuring Intangible Assets', available at http://www.sveibv.com/articles/IntangibleMethods.htm</w:t>
      </w:r>
    </w:p>
    <w:p w14:paraId="6BB8429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Karl-Erik Sveiby (March 1996. Updated 1 March 1998, 3 June 1998 20, March 1999, April 2000, April 2001) 'What is Knowledge Management?', available at http://www.sveiby.com/articles/KnowledgeMaiiagement.html</w:t>
      </w:r>
    </w:p>
    <w:p w14:paraId="16DF01D5"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Lea, Bih-Ru (2007). 'Management accounting in ERP integrated MRP and TOC environments', Indastrial Management &amp; Data Systems. Vol. 107. - No. 8. - 2007. — P. 1188-1211.</w:t>
      </w:r>
    </w:p>
    <w:p w14:paraId="045608BF"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Oxera Consulting Ltd (2006), 'The Cost of Capital: An International Comparison', June 2006, available at www.cityoflondon.gov.uk/economicresearch</w:t>
      </w:r>
    </w:p>
    <w:p w14:paraId="739A3BFC"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Paul Andon, Jane Baxter and Wai Fong Chua. Accounting changes relational drifting: A field study of experiments with performance measurement // Management Accounting Research, Volume 18. Issue 2. - June 2007. - P. 273-308.</w:t>
      </w:r>
    </w:p>
    <w:p w14:paraId="7EFC2003"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Ray Ball, S. P. Kothari, Ashok Robin. The effect of international factors on properties of accounting earnings // Journal of Accounting &amp; Economics 29 (2000) 1—51.</w:t>
      </w:r>
    </w:p>
    <w:p w14:paraId="296521D4"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Rajiv D. Banker, Holly Hanson Johnston. Cost and Profit Driver Research // HandBook of Management Accounting Research, 2007. Pages 531-556</w:t>
      </w:r>
    </w:p>
    <w:p w14:paraId="27CF9CE8"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Smith, Malcolm; Swaffer, Andrew and Gurd, Bruce. The impact of organizational culture on accounting lag. // The British Accounting Review, Volume 34. Issue 3. — September 2002. - P. 205-221.</w:t>
      </w:r>
    </w:p>
    <w:p w14:paraId="62C3306B"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The Normative Approach. Explanation of Intrinsic Stakeholder Commitment of Berman, Wicks, Kotha, Jones and Freeman // Academy of Management Journal; Oct99. -Vol. 42.-Issue 5.</w:t>
      </w:r>
    </w:p>
    <w:p w14:paraId="7525654A" w14:textId="77777777" w:rsidR="00B86F43" w:rsidRDefault="00B86F43" w:rsidP="00B86F4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Why Should We Use Non-Monetary Measures? Karl E. Sveiby // available at http ://www. sveiby.com/ articles/WhyNonMonetary .html</w:t>
      </w:r>
    </w:p>
    <w:p w14:paraId="71342622" w14:textId="763370CE" w:rsidR="000B3F2C" w:rsidRPr="00B86F43" w:rsidRDefault="00B86F43" w:rsidP="00B86F43">
      <w:r>
        <w:rPr>
          <w:rFonts w:ascii="Verdana" w:hAnsi="Verdana"/>
          <w:color w:val="000000"/>
          <w:sz w:val="18"/>
          <w:szCs w:val="18"/>
        </w:rPr>
        <w:br/>
      </w:r>
      <w:r>
        <w:rPr>
          <w:rFonts w:ascii="Verdana" w:hAnsi="Verdana"/>
          <w:color w:val="000000"/>
          <w:sz w:val="18"/>
          <w:szCs w:val="18"/>
        </w:rPr>
        <w:br/>
      </w:r>
      <w:bookmarkStart w:id="0" w:name="_GoBack"/>
      <w:bookmarkEnd w:id="0"/>
    </w:p>
    <w:sectPr w:rsidR="000B3F2C" w:rsidRPr="00B86F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06885" w14:textId="77777777" w:rsidR="001A00FD" w:rsidRDefault="001A00FD">
      <w:pPr>
        <w:spacing w:after="0" w:line="240" w:lineRule="auto"/>
      </w:pPr>
      <w:r>
        <w:separator/>
      </w:r>
    </w:p>
  </w:endnote>
  <w:endnote w:type="continuationSeparator" w:id="0">
    <w:p w14:paraId="6255626B" w14:textId="77777777" w:rsidR="001A00FD" w:rsidRDefault="001A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FBD1C" w14:textId="77777777" w:rsidR="001A00FD" w:rsidRDefault="001A00FD">
      <w:pPr>
        <w:spacing w:after="0" w:line="240" w:lineRule="auto"/>
      </w:pPr>
      <w:r>
        <w:separator/>
      </w:r>
    </w:p>
  </w:footnote>
  <w:footnote w:type="continuationSeparator" w:id="0">
    <w:p w14:paraId="38DFAEA3" w14:textId="77777777" w:rsidR="001A00FD" w:rsidRDefault="001A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D75B9"/>
    <w:rsid w:val="000E0BB9"/>
    <w:rsid w:val="000E128D"/>
    <w:rsid w:val="000E19BA"/>
    <w:rsid w:val="000E2983"/>
    <w:rsid w:val="000E584E"/>
    <w:rsid w:val="000E5BD5"/>
    <w:rsid w:val="000F0129"/>
    <w:rsid w:val="000F0324"/>
    <w:rsid w:val="000F048F"/>
    <w:rsid w:val="000F13FF"/>
    <w:rsid w:val="000F18D8"/>
    <w:rsid w:val="000F2AAD"/>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AD1"/>
    <w:rsid w:val="00177CB7"/>
    <w:rsid w:val="00183E5B"/>
    <w:rsid w:val="001857BD"/>
    <w:rsid w:val="00187089"/>
    <w:rsid w:val="00187A70"/>
    <w:rsid w:val="00191A94"/>
    <w:rsid w:val="00192089"/>
    <w:rsid w:val="001920E1"/>
    <w:rsid w:val="001923B1"/>
    <w:rsid w:val="00193104"/>
    <w:rsid w:val="00193A85"/>
    <w:rsid w:val="00193FB5"/>
    <w:rsid w:val="00194D41"/>
    <w:rsid w:val="0019606E"/>
    <w:rsid w:val="00196B51"/>
    <w:rsid w:val="00196C72"/>
    <w:rsid w:val="0019790A"/>
    <w:rsid w:val="001A00EF"/>
    <w:rsid w:val="001A00FD"/>
    <w:rsid w:val="001A051E"/>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7091"/>
    <w:rsid w:val="001C77AF"/>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3F15"/>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381"/>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569A"/>
    <w:rsid w:val="00396EB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F01"/>
    <w:rsid w:val="004E1E15"/>
    <w:rsid w:val="004E2465"/>
    <w:rsid w:val="004E284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3EFD"/>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229A"/>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A2E"/>
    <w:rsid w:val="005F3453"/>
    <w:rsid w:val="005F3F7F"/>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07C38"/>
    <w:rsid w:val="00610029"/>
    <w:rsid w:val="0061207A"/>
    <w:rsid w:val="00612FE4"/>
    <w:rsid w:val="00617EEE"/>
    <w:rsid w:val="00620927"/>
    <w:rsid w:val="00622DD0"/>
    <w:rsid w:val="0062301F"/>
    <w:rsid w:val="006231FE"/>
    <w:rsid w:val="0062375B"/>
    <w:rsid w:val="00624175"/>
    <w:rsid w:val="00624D10"/>
    <w:rsid w:val="00626582"/>
    <w:rsid w:val="006267BC"/>
    <w:rsid w:val="006273DF"/>
    <w:rsid w:val="006303E9"/>
    <w:rsid w:val="00630786"/>
    <w:rsid w:val="00631624"/>
    <w:rsid w:val="00636674"/>
    <w:rsid w:val="00636831"/>
    <w:rsid w:val="00641D5E"/>
    <w:rsid w:val="00645783"/>
    <w:rsid w:val="00645FC1"/>
    <w:rsid w:val="0064663A"/>
    <w:rsid w:val="00646C78"/>
    <w:rsid w:val="00647F1E"/>
    <w:rsid w:val="00647F22"/>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56EE"/>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BA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2C8"/>
    <w:rsid w:val="0077562F"/>
    <w:rsid w:val="00775B86"/>
    <w:rsid w:val="00776CBC"/>
    <w:rsid w:val="00777098"/>
    <w:rsid w:val="007773E3"/>
    <w:rsid w:val="00780625"/>
    <w:rsid w:val="007806F1"/>
    <w:rsid w:val="00780F6F"/>
    <w:rsid w:val="00781985"/>
    <w:rsid w:val="007829E0"/>
    <w:rsid w:val="007832BD"/>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A65"/>
    <w:rsid w:val="007D3DF0"/>
    <w:rsid w:val="007D459F"/>
    <w:rsid w:val="007D4968"/>
    <w:rsid w:val="007D521F"/>
    <w:rsid w:val="007D54F0"/>
    <w:rsid w:val="007D5CDE"/>
    <w:rsid w:val="007D65FC"/>
    <w:rsid w:val="007D711D"/>
    <w:rsid w:val="007D7C6C"/>
    <w:rsid w:val="007E0FC4"/>
    <w:rsid w:val="007E166C"/>
    <w:rsid w:val="007E2848"/>
    <w:rsid w:val="007E2E22"/>
    <w:rsid w:val="007E381E"/>
    <w:rsid w:val="007E3923"/>
    <w:rsid w:val="007E4060"/>
    <w:rsid w:val="007E61AD"/>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0C7"/>
    <w:rsid w:val="00854BD8"/>
    <w:rsid w:val="008560F8"/>
    <w:rsid w:val="00856210"/>
    <w:rsid w:val="0086065F"/>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6057"/>
    <w:rsid w:val="009674E4"/>
    <w:rsid w:val="009703E8"/>
    <w:rsid w:val="00970462"/>
    <w:rsid w:val="0097075A"/>
    <w:rsid w:val="0097122E"/>
    <w:rsid w:val="00971D3E"/>
    <w:rsid w:val="00971EEE"/>
    <w:rsid w:val="009729B8"/>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8F7"/>
    <w:rsid w:val="009B3E00"/>
    <w:rsid w:val="009B5029"/>
    <w:rsid w:val="009B58F5"/>
    <w:rsid w:val="009B6AC2"/>
    <w:rsid w:val="009B7240"/>
    <w:rsid w:val="009B7C42"/>
    <w:rsid w:val="009C0F82"/>
    <w:rsid w:val="009C1950"/>
    <w:rsid w:val="009C1EC2"/>
    <w:rsid w:val="009C3A79"/>
    <w:rsid w:val="009C4493"/>
    <w:rsid w:val="009C50B8"/>
    <w:rsid w:val="009C539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641"/>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4061"/>
    <w:rsid w:val="00BE56B9"/>
    <w:rsid w:val="00BE57E5"/>
    <w:rsid w:val="00BE5D5D"/>
    <w:rsid w:val="00BE6200"/>
    <w:rsid w:val="00BE6C09"/>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6BA"/>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2E80"/>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B7C42"/>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15EF"/>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57404"/>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278"/>
    <w:rsid w:val="00FA7CA7"/>
    <w:rsid w:val="00FB1605"/>
    <w:rsid w:val="00FB380A"/>
    <w:rsid w:val="00FB6785"/>
    <w:rsid w:val="00FB7163"/>
    <w:rsid w:val="00FB7AA8"/>
    <w:rsid w:val="00FB7C98"/>
    <w:rsid w:val="00FB7F45"/>
    <w:rsid w:val="00FC0F90"/>
    <w:rsid w:val="00FC25AB"/>
    <w:rsid w:val="00FC6FC6"/>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833640224">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24585852">
          <w:marLeft w:val="0"/>
          <w:marRight w:val="0"/>
          <w:marTop w:val="0"/>
          <w:marBottom w:val="0"/>
          <w:divBdr>
            <w:top w:val="none" w:sz="0" w:space="0" w:color="auto"/>
            <w:left w:val="none" w:sz="0" w:space="0" w:color="auto"/>
            <w:bottom w:val="none" w:sz="0" w:space="0" w:color="auto"/>
            <w:right w:val="none" w:sz="0" w:space="0" w:color="auto"/>
          </w:divBdr>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1165362323">
          <w:marLeft w:val="0"/>
          <w:marRight w:val="0"/>
          <w:marTop w:val="0"/>
          <w:marBottom w:val="0"/>
          <w:divBdr>
            <w:top w:val="none" w:sz="0" w:space="0" w:color="auto"/>
            <w:left w:val="none" w:sz="0" w:space="0" w:color="auto"/>
            <w:bottom w:val="none" w:sz="0" w:space="0" w:color="auto"/>
            <w:right w:val="none" w:sz="0" w:space="0" w:color="auto"/>
          </w:divBdr>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1150828846">
          <w:marLeft w:val="0"/>
          <w:marRight w:val="0"/>
          <w:marTop w:val="0"/>
          <w:marBottom w:val="0"/>
          <w:divBdr>
            <w:top w:val="none" w:sz="0" w:space="0" w:color="auto"/>
            <w:left w:val="none" w:sz="0" w:space="0" w:color="auto"/>
            <w:bottom w:val="none" w:sz="0" w:space="0" w:color="auto"/>
            <w:right w:val="none" w:sz="0" w:space="0" w:color="auto"/>
          </w:divBdr>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733704783">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357342531">
          <w:marLeft w:val="0"/>
          <w:marRight w:val="0"/>
          <w:marTop w:val="0"/>
          <w:marBottom w:val="0"/>
          <w:divBdr>
            <w:top w:val="none" w:sz="0" w:space="0" w:color="auto"/>
            <w:left w:val="none" w:sz="0" w:space="0" w:color="auto"/>
            <w:bottom w:val="none" w:sz="0" w:space="0" w:color="auto"/>
            <w:right w:val="none" w:sz="0" w:space="0" w:color="auto"/>
          </w:divBdr>
        </w:div>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513962105">
          <w:marLeft w:val="0"/>
          <w:marRight w:val="0"/>
          <w:marTop w:val="0"/>
          <w:marBottom w:val="0"/>
          <w:divBdr>
            <w:top w:val="none" w:sz="0" w:space="0" w:color="auto"/>
            <w:left w:val="none" w:sz="0" w:space="0" w:color="auto"/>
            <w:bottom w:val="none" w:sz="0" w:space="0" w:color="auto"/>
            <w:right w:val="none" w:sz="0" w:space="0" w:color="auto"/>
          </w:divBdr>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49640927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2100591275">
          <w:marLeft w:val="0"/>
          <w:marRight w:val="0"/>
          <w:marTop w:val="0"/>
          <w:marBottom w:val="0"/>
          <w:divBdr>
            <w:top w:val="none" w:sz="0" w:space="0" w:color="auto"/>
            <w:left w:val="none" w:sz="0" w:space="0" w:color="auto"/>
            <w:bottom w:val="none" w:sz="0" w:space="0" w:color="auto"/>
            <w:right w:val="none" w:sz="0" w:space="0" w:color="auto"/>
          </w:divBdr>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543058665">
          <w:marLeft w:val="0"/>
          <w:marRight w:val="0"/>
          <w:marTop w:val="0"/>
          <w:marBottom w:val="0"/>
          <w:divBdr>
            <w:top w:val="none" w:sz="0" w:space="0" w:color="auto"/>
            <w:left w:val="none" w:sz="0" w:space="0" w:color="auto"/>
            <w:bottom w:val="none" w:sz="0" w:space="0" w:color="auto"/>
            <w:right w:val="none" w:sz="0" w:space="0" w:color="auto"/>
          </w:divBdr>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2064012607">
          <w:marLeft w:val="0"/>
          <w:marRight w:val="0"/>
          <w:marTop w:val="0"/>
          <w:marBottom w:val="0"/>
          <w:divBdr>
            <w:top w:val="none" w:sz="0" w:space="0" w:color="auto"/>
            <w:left w:val="none" w:sz="0" w:space="0" w:color="auto"/>
            <w:bottom w:val="none" w:sz="0" w:space="0" w:color="auto"/>
            <w:right w:val="none" w:sz="0" w:space="0" w:color="auto"/>
          </w:divBdr>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27">
          <w:marLeft w:val="0"/>
          <w:marRight w:val="0"/>
          <w:marTop w:val="0"/>
          <w:marBottom w:val="0"/>
          <w:divBdr>
            <w:top w:val="none" w:sz="0" w:space="0" w:color="auto"/>
            <w:left w:val="none" w:sz="0" w:space="0" w:color="auto"/>
            <w:bottom w:val="none" w:sz="0" w:space="0" w:color="auto"/>
            <w:right w:val="none" w:sz="0" w:space="0" w:color="auto"/>
          </w:divBdr>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132141775">
          <w:marLeft w:val="0"/>
          <w:marRight w:val="0"/>
          <w:marTop w:val="0"/>
          <w:marBottom w:val="0"/>
          <w:divBdr>
            <w:top w:val="none" w:sz="0" w:space="0" w:color="auto"/>
            <w:left w:val="none" w:sz="0" w:space="0" w:color="auto"/>
            <w:bottom w:val="none" w:sz="0" w:space="0" w:color="auto"/>
            <w:right w:val="none" w:sz="0" w:space="0" w:color="auto"/>
          </w:divBdr>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901141954">
          <w:marLeft w:val="0"/>
          <w:marRight w:val="0"/>
          <w:marTop w:val="0"/>
          <w:marBottom w:val="0"/>
          <w:divBdr>
            <w:top w:val="none" w:sz="0" w:space="0" w:color="auto"/>
            <w:left w:val="none" w:sz="0" w:space="0" w:color="auto"/>
            <w:bottom w:val="none" w:sz="0" w:space="0" w:color="auto"/>
            <w:right w:val="none" w:sz="0" w:space="0" w:color="auto"/>
          </w:divBdr>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7175660">
          <w:marLeft w:val="0"/>
          <w:marRight w:val="0"/>
          <w:marTop w:val="0"/>
          <w:marBottom w:val="0"/>
          <w:divBdr>
            <w:top w:val="none" w:sz="0" w:space="0" w:color="auto"/>
            <w:left w:val="none" w:sz="0" w:space="0" w:color="auto"/>
            <w:bottom w:val="none" w:sz="0" w:space="0" w:color="auto"/>
            <w:right w:val="none" w:sz="0" w:space="0" w:color="auto"/>
          </w:divBdr>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998968743">
          <w:marLeft w:val="0"/>
          <w:marRight w:val="0"/>
          <w:marTop w:val="0"/>
          <w:marBottom w:val="0"/>
          <w:divBdr>
            <w:top w:val="none" w:sz="0" w:space="0" w:color="auto"/>
            <w:left w:val="none" w:sz="0" w:space="0" w:color="auto"/>
            <w:bottom w:val="none" w:sz="0" w:space="0" w:color="auto"/>
            <w:right w:val="none" w:sz="0" w:space="0" w:color="auto"/>
          </w:divBdr>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111239532">
          <w:marLeft w:val="0"/>
          <w:marRight w:val="0"/>
          <w:marTop w:val="0"/>
          <w:marBottom w:val="0"/>
          <w:divBdr>
            <w:top w:val="none" w:sz="0" w:space="0" w:color="auto"/>
            <w:left w:val="none" w:sz="0" w:space="0" w:color="auto"/>
            <w:bottom w:val="none" w:sz="0" w:space="0" w:color="auto"/>
            <w:right w:val="none" w:sz="0" w:space="0" w:color="auto"/>
          </w:divBdr>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459303657">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546332394">
          <w:marLeft w:val="0"/>
          <w:marRight w:val="0"/>
          <w:marTop w:val="0"/>
          <w:marBottom w:val="0"/>
          <w:divBdr>
            <w:top w:val="none" w:sz="0" w:space="0" w:color="auto"/>
            <w:left w:val="none" w:sz="0" w:space="0" w:color="auto"/>
            <w:bottom w:val="none" w:sz="0" w:space="0" w:color="auto"/>
            <w:right w:val="none" w:sz="0" w:space="0" w:color="auto"/>
          </w:divBdr>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660157491">
          <w:marLeft w:val="0"/>
          <w:marRight w:val="0"/>
          <w:marTop w:val="0"/>
          <w:marBottom w:val="0"/>
          <w:divBdr>
            <w:top w:val="none" w:sz="0" w:space="0" w:color="auto"/>
            <w:left w:val="none" w:sz="0" w:space="0" w:color="auto"/>
            <w:bottom w:val="none" w:sz="0" w:space="0" w:color="auto"/>
            <w:right w:val="none" w:sz="0" w:space="0" w:color="auto"/>
          </w:divBdr>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427262049">
          <w:marLeft w:val="0"/>
          <w:marRight w:val="0"/>
          <w:marTop w:val="0"/>
          <w:marBottom w:val="0"/>
          <w:divBdr>
            <w:top w:val="none" w:sz="0" w:space="0" w:color="auto"/>
            <w:left w:val="none" w:sz="0" w:space="0" w:color="auto"/>
            <w:bottom w:val="none" w:sz="0" w:space="0" w:color="auto"/>
            <w:right w:val="none" w:sz="0" w:space="0" w:color="auto"/>
          </w:divBdr>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602152788">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1079402008">
          <w:marLeft w:val="0"/>
          <w:marRight w:val="0"/>
          <w:marTop w:val="0"/>
          <w:marBottom w:val="0"/>
          <w:divBdr>
            <w:top w:val="none" w:sz="0" w:space="0" w:color="auto"/>
            <w:left w:val="none" w:sz="0" w:space="0" w:color="auto"/>
            <w:bottom w:val="none" w:sz="0" w:space="0" w:color="auto"/>
            <w:right w:val="none" w:sz="0" w:space="0" w:color="auto"/>
          </w:divBdr>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810900758">
          <w:marLeft w:val="0"/>
          <w:marRight w:val="0"/>
          <w:marTop w:val="0"/>
          <w:marBottom w:val="0"/>
          <w:divBdr>
            <w:top w:val="none" w:sz="0" w:space="0" w:color="auto"/>
            <w:left w:val="none" w:sz="0" w:space="0" w:color="auto"/>
            <w:bottom w:val="none" w:sz="0" w:space="0" w:color="auto"/>
            <w:right w:val="none" w:sz="0" w:space="0" w:color="auto"/>
          </w:divBdr>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854534143">
          <w:marLeft w:val="0"/>
          <w:marRight w:val="0"/>
          <w:marTop w:val="0"/>
          <w:marBottom w:val="0"/>
          <w:divBdr>
            <w:top w:val="none" w:sz="0" w:space="0" w:color="auto"/>
            <w:left w:val="none" w:sz="0" w:space="0" w:color="auto"/>
            <w:bottom w:val="none" w:sz="0" w:space="0" w:color="auto"/>
            <w:right w:val="none" w:sz="0" w:space="0" w:color="auto"/>
          </w:divBdr>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5714669">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 w:id="685211221">
          <w:marLeft w:val="0"/>
          <w:marRight w:val="0"/>
          <w:marTop w:val="0"/>
          <w:marBottom w:val="0"/>
          <w:divBdr>
            <w:top w:val="none" w:sz="0" w:space="0" w:color="auto"/>
            <w:left w:val="none" w:sz="0" w:space="0" w:color="auto"/>
            <w:bottom w:val="none" w:sz="0" w:space="0" w:color="auto"/>
            <w:right w:val="none" w:sz="0" w:space="0" w:color="auto"/>
          </w:divBdr>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5273763">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800997355">
          <w:marLeft w:val="0"/>
          <w:marRight w:val="0"/>
          <w:marTop w:val="0"/>
          <w:marBottom w:val="0"/>
          <w:divBdr>
            <w:top w:val="none" w:sz="0" w:space="0" w:color="auto"/>
            <w:left w:val="none" w:sz="0" w:space="0" w:color="auto"/>
            <w:bottom w:val="none" w:sz="0" w:space="0" w:color="auto"/>
            <w:right w:val="none" w:sz="0" w:space="0" w:color="auto"/>
          </w:divBdr>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1011300078">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13384768">
          <w:marLeft w:val="0"/>
          <w:marRight w:val="0"/>
          <w:marTop w:val="0"/>
          <w:marBottom w:val="0"/>
          <w:divBdr>
            <w:top w:val="none" w:sz="0" w:space="0" w:color="auto"/>
            <w:left w:val="none" w:sz="0" w:space="0" w:color="auto"/>
            <w:bottom w:val="none" w:sz="0" w:space="0" w:color="auto"/>
            <w:right w:val="none" w:sz="0" w:space="0" w:color="auto"/>
          </w:divBdr>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959803898">
          <w:marLeft w:val="0"/>
          <w:marRight w:val="0"/>
          <w:marTop w:val="0"/>
          <w:marBottom w:val="0"/>
          <w:divBdr>
            <w:top w:val="none" w:sz="0" w:space="0" w:color="auto"/>
            <w:left w:val="none" w:sz="0" w:space="0" w:color="auto"/>
            <w:bottom w:val="none" w:sz="0" w:space="0" w:color="auto"/>
            <w:right w:val="none" w:sz="0" w:space="0" w:color="auto"/>
          </w:divBdr>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1177160867">
          <w:marLeft w:val="0"/>
          <w:marRight w:val="0"/>
          <w:marTop w:val="0"/>
          <w:marBottom w:val="0"/>
          <w:divBdr>
            <w:top w:val="none" w:sz="0" w:space="0" w:color="auto"/>
            <w:left w:val="none" w:sz="0" w:space="0" w:color="auto"/>
            <w:bottom w:val="none" w:sz="0" w:space="0" w:color="auto"/>
            <w:right w:val="none" w:sz="0" w:space="0" w:color="auto"/>
          </w:divBdr>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1894803438">
          <w:marLeft w:val="0"/>
          <w:marRight w:val="0"/>
          <w:marTop w:val="0"/>
          <w:marBottom w:val="0"/>
          <w:divBdr>
            <w:top w:val="none" w:sz="0" w:space="0" w:color="auto"/>
            <w:left w:val="none" w:sz="0" w:space="0" w:color="auto"/>
            <w:bottom w:val="none" w:sz="0" w:space="0" w:color="auto"/>
            <w:right w:val="none" w:sz="0" w:space="0" w:color="auto"/>
          </w:divBdr>
        </w:div>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1831676748">
          <w:marLeft w:val="0"/>
          <w:marRight w:val="0"/>
          <w:marTop w:val="0"/>
          <w:marBottom w:val="0"/>
          <w:divBdr>
            <w:top w:val="none" w:sz="0" w:space="0" w:color="auto"/>
            <w:left w:val="none" w:sz="0" w:space="0" w:color="auto"/>
            <w:bottom w:val="none" w:sz="0" w:space="0" w:color="auto"/>
            <w:right w:val="none" w:sz="0" w:space="0" w:color="auto"/>
          </w:divBdr>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62291841">
          <w:marLeft w:val="0"/>
          <w:marRight w:val="0"/>
          <w:marTop w:val="0"/>
          <w:marBottom w:val="0"/>
          <w:divBdr>
            <w:top w:val="none" w:sz="0" w:space="0" w:color="auto"/>
            <w:left w:val="none" w:sz="0" w:space="0" w:color="auto"/>
            <w:bottom w:val="none" w:sz="0" w:space="0" w:color="auto"/>
            <w:right w:val="none" w:sz="0" w:space="0" w:color="auto"/>
          </w:divBdr>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1928272852">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132216793">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3">
          <w:marLeft w:val="0"/>
          <w:marRight w:val="0"/>
          <w:marTop w:val="0"/>
          <w:marBottom w:val="0"/>
          <w:divBdr>
            <w:top w:val="none" w:sz="0" w:space="0" w:color="auto"/>
            <w:left w:val="none" w:sz="0" w:space="0" w:color="auto"/>
            <w:bottom w:val="none" w:sz="0" w:space="0" w:color="auto"/>
            <w:right w:val="none" w:sz="0" w:space="0" w:color="auto"/>
          </w:divBdr>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1716076219">
          <w:marLeft w:val="0"/>
          <w:marRight w:val="0"/>
          <w:marTop w:val="0"/>
          <w:marBottom w:val="0"/>
          <w:divBdr>
            <w:top w:val="none" w:sz="0" w:space="0" w:color="auto"/>
            <w:left w:val="none" w:sz="0" w:space="0" w:color="auto"/>
            <w:bottom w:val="none" w:sz="0" w:space="0" w:color="auto"/>
            <w:right w:val="none" w:sz="0" w:space="0" w:color="auto"/>
          </w:divBdr>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985091922">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494292660">
          <w:marLeft w:val="0"/>
          <w:marRight w:val="0"/>
          <w:marTop w:val="0"/>
          <w:marBottom w:val="0"/>
          <w:divBdr>
            <w:top w:val="none" w:sz="0" w:space="0" w:color="auto"/>
            <w:left w:val="none" w:sz="0" w:space="0" w:color="auto"/>
            <w:bottom w:val="none" w:sz="0" w:space="0" w:color="auto"/>
            <w:right w:val="none" w:sz="0" w:space="0" w:color="auto"/>
          </w:divBdr>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1285385070">
          <w:marLeft w:val="0"/>
          <w:marRight w:val="0"/>
          <w:marTop w:val="0"/>
          <w:marBottom w:val="0"/>
          <w:divBdr>
            <w:top w:val="none" w:sz="0" w:space="0" w:color="auto"/>
            <w:left w:val="none" w:sz="0" w:space="0" w:color="auto"/>
            <w:bottom w:val="none" w:sz="0" w:space="0" w:color="auto"/>
            <w:right w:val="none" w:sz="0" w:space="0" w:color="auto"/>
          </w:divBdr>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244459172">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245497892">
          <w:marLeft w:val="0"/>
          <w:marRight w:val="0"/>
          <w:marTop w:val="0"/>
          <w:marBottom w:val="0"/>
          <w:divBdr>
            <w:top w:val="none" w:sz="0" w:space="0" w:color="auto"/>
            <w:left w:val="none" w:sz="0" w:space="0" w:color="auto"/>
            <w:bottom w:val="none" w:sz="0" w:space="0" w:color="auto"/>
            <w:right w:val="none" w:sz="0" w:space="0" w:color="auto"/>
          </w:divBdr>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2057003597">
          <w:marLeft w:val="0"/>
          <w:marRight w:val="0"/>
          <w:marTop w:val="0"/>
          <w:marBottom w:val="0"/>
          <w:divBdr>
            <w:top w:val="none" w:sz="0" w:space="0" w:color="auto"/>
            <w:left w:val="none" w:sz="0" w:space="0" w:color="auto"/>
            <w:bottom w:val="none" w:sz="0" w:space="0" w:color="auto"/>
            <w:right w:val="none" w:sz="0" w:space="0" w:color="auto"/>
          </w:divBdr>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6602">
          <w:marLeft w:val="0"/>
          <w:marRight w:val="0"/>
          <w:marTop w:val="0"/>
          <w:marBottom w:val="0"/>
          <w:divBdr>
            <w:top w:val="none" w:sz="0" w:space="0" w:color="auto"/>
            <w:left w:val="none" w:sz="0" w:space="0" w:color="auto"/>
            <w:bottom w:val="none" w:sz="0" w:space="0" w:color="auto"/>
            <w:right w:val="none" w:sz="0" w:space="0" w:color="auto"/>
          </w:divBdr>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2036074784">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291135364">
          <w:marLeft w:val="0"/>
          <w:marRight w:val="0"/>
          <w:marTop w:val="0"/>
          <w:marBottom w:val="0"/>
          <w:divBdr>
            <w:top w:val="none" w:sz="0" w:space="0" w:color="auto"/>
            <w:left w:val="none" w:sz="0" w:space="0" w:color="auto"/>
            <w:bottom w:val="none" w:sz="0" w:space="0" w:color="auto"/>
            <w:right w:val="none" w:sz="0" w:space="0" w:color="auto"/>
          </w:divBdr>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647590567">
          <w:marLeft w:val="0"/>
          <w:marRight w:val="0"/>
          <w:marTop w:val="0"/>
          <w:marBottom w:val="0"/>
          <w:divBdr>
            <w:top w:val="none" w:sz="0" w:space="0" w:color="auto"/>
            <w:left w:val="none" w:sz="0" w:space="0" w:color="auto"/>
            <w:bottom w:val="none" w:sz="0" w:space="0" w:color="auto"/>
            <w:right w:val="none" w:sz="0" w:space="0" w:color="auto"/>
          </w:divBdr>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390350451">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416438524">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5988">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763992369">
          <w:marLeft w:val="0"/>
          <w:marRight w:val="0"/>
          <w:marTop w:val="0"/>
          <w:marBottom w:val="0"/>
          <w:divBdr>
            <w:top w:val="none" w:sz="0" w:space="0" w:color="auto"/>
            <w:left w:val="none" w:sz="0" w:space="0" w:color="auto"/>
            <w:bottom w:val="none" w:sz="0" w:space="0" w:color="auto"/>
            <w:right w:val="none" w:sz="0" w:space="0" w:color="auto"/>
          </w:divBdr>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482771885">
          <w:marLeft w:val="0"/>
          <w:marRight w:val="0"/>
          <w:marTop w:val="0"/>
          <w:marBottom w:val="0"/>
          <w:divBdr>
            <w:top w:val="none" w:sz="0" w:space="0" w:color="auto"/>
            <w:left w:val="none" w:sz="0" w:space="0" w:color="auto"/>
            <w:bottom w:val="none" w:sz="0" w:space="0" w:color="auto"/>
            <w:right w:val="none" w:sz="0" w:space="0" w:color="auto"/>
          </w:divBdr>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808548311">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88709718">
          <w:marLeft w:val="0"/>
          <w:marRight w:val="0"/>
          <w:marTop w:val="0"/>
          <w:marBottom w:val="0"/>
          <w:divBdr>
            <w:top w:val="none" w:sz="0" w:space="0" w:color="auto"/>
            <w:left w:val="none" w:sz="0" w:space="0" w:color="auto"/>
            <w:bottom w:val="none" w:sz="0" w:space="0" w:color="auto"/>
            <w:right w:val="none" w:sz="0" w:space="0" w:color="auto"/>
          </w:divBdr>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719599108">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476096217">
          <w:marLeft w:val="0"/>
          <w:marRight w:val="0"/>
          <w:marTop w:val="0"/>
          <w:marBottom w:val="0"/>
          <w:divBdr>
            <w:top w:val="none" w:sz="0" w:space="0" w:color="auto"/>
            <w:left w:val="none" w:sz="0" w:space="0" w:color="auto"/>
            <w:bottom w:val="none" w:sz="0" w:space="0" w:color="auto"/>
            <w:right w:val="none" w:sz="0" w:space="0" w:color="auto"/>
          </w:divBdr>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650139845">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907492559">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1580941378">
          <w:marLeft w:val="0"/>
          <w:marRight w:val="0"/>
          <w:marTop w:val="0"/>
          <w:marBottom w:val="0"/>
          <w:divBdr>
            <w:top w:val="none" w:sz="0" w:space="0" w:color="auto"/>
            <w:left w:val="none" w:sz="0" w:space="0" w:color="auto"/>
            <w:bottom w:val="none" w:sz="0" w:space="0" w:color="auto"/>
            <w:right w:val="none" w:sz="0" w:space="0" w:color="auto"/>
          </w:divBdr>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1086616562">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110175433">
          <w:marLeft w:val="0"/>
          <w:marRight w:val="0"/>
          <w:marTop w:val="0"/>
          <w:marBottom w:val="0"/>
          <w:divBdr>
            <w:top w:val="none" w:sz="0" w:space="0" w:color="auto"/>
            <w:left w:val="none" w:sz="0" w:space="0" w:color="auto"/>
            <w:bottom w:val="none" w:sz="0" w:space="0" w:color="auto"/>
            <w:right w:val="none" w:sz="0" w:space="0" w:color="auto"/>
          </w:divBdr>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68118800">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1985891343">
          <w:marLeft w:val="0"/>
          <w:marRight w:val="0"/>
          <w:marTop w:val="0"/>
          <w:marBottom w:val="0"/>
          <w:divBdr>
            <w:top w:val="none" w:sz="0" w:space="0" w:color="auto"/>
            <w:left w:val="none" w:sz="0" w:space="0" w:color="auto"/>
            <w:bottom w:val="none" w:sz="0" w:space="0" w:color="auto"/>
            <w:right w:val="none" w:sz="0" w:space="0" w:color="auto"/>
          </w:divBdr>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2054229396">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1810709823">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135367588">
          <w:marLeft w:val="0"/>
          <w:marRight w:val="0"/>
          <w:marTop w:val="0"/>
          <w:marBottom w:val="0"/>
          <w:divBdr>
            <w:top w:val="none" w:sz="0" w:space="0" w:color="auto"/>
            <w:left w:val="none" w:sz="0" w:space="0" w:color="auto"/>
            <w:bottom w:val="none" w:sz="0" w:space="0" w:color="auto"/>
            <w:right w:val="none" w:sz="0" w:space="0" w:color="auto"/>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962690080">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078407200">
          <w:marLeft w:val="0"/>
          <w:marRight w:val="0"/>
          <w:marTop w:val="0"/>
          <w:marBottom w:val="0"/>
          <w:divBdr>
            <w:top w:val="none" w:sz="0" w:space="0" w:color="auto"/>
            <w:left w:val="none" w:sz="0" w:space="0" w:color="auto"/>
            <w:bottom w:val="none" w:sz="0" w:space="0" w:color="auto"/>
            <w:right w:val="none" w:sz="0" w:space="0" w:color="auto"/>
          </w:divBdr>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950429403">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8987109">
          <w:marLeft w:val="0"/>
          <w:marRight w:val="0"/>
          <w:marTop w:val="0"/>
          <w:marBottom w:val="0"/>
          <w:divBdr>
            <w:top w:val="none" w:sz="0" w:space="0" w:color="auto"/>
            <w:left w:val="none" w:sz="0" w:space="0" w:color="auto"/>
            <w:bottom w:val="none" w:sz="0" w:space="0" w:color="auto"/>
            <w:right w:val="none" w:sz="0" w:space="0" w:color="auto"/>
          </w:divBdr>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1618102289">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247610467">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92773524">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1568221548">
          <w:marLeft w:val="0"/>
          <w:marRight w:val="0"/>
          <w:marTop w:val="0"/>
          <w:marBottom w:val="0"/>
          <w:divBdr>
            <w:top w:val="none" w:sz="0" w:space="0" w:color="auto"/>
            <w:left w:val="none" w:sz="0" w:space="0" w:color="auto"/>
            <w:bottom w:val="none" w:sz="0" w:space="0" w:color="auto"/>
            <w:right w:val="none" w:sz="0" w:space="0" w:color="auto"/>
          </w:divBdr>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573901270">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36438888">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1490907216">
          <w:marLeft w:val="0"/>
          <w:marRight w:val="0"/>
          <w:marTop w:val="0"/>
          <w:marBottom w:val="0"/>
          <w:divBdr>
            <w:top w:val="none" w:sz="0" w:space="0" w:color="auto"/>
            <w:left w:val="none" w:sz="0" w:space="0" w:color="auto"/>
            <w:bottom w:val="none" w:sz="0" w:space="0" w:color="auto"/>
            <w:right w:val="none" w:sz="0" w:space="0" w:color="auto"/>
          </w:divBdr>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2040087455">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58133576">
          <w:marLeft w:val="0"/>
          <w:marRight w:val="0"/>
          <w:marTop w:val="0"/>
          <w:marBottom w:val="0"/>
          <w:divBdr>
            <w:top w:val="none" w:sz="0" w:space="0" w:color="auto"/>
            <w:left w:val="none" w:sz="0" w:space="0" w:color="auto"/>
            <w:bottom w:val="none" w:sz="0" w:space="0" w:color="auto"/>
            <w:right w:val="none" w:sz="0" w:space="0" w:color="auto"/>
          </w:divBdr>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65">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87191438">
          <w:marLeft w:val="0"/>
          <w:marRight w:val="0"/>
          <w:marTop w:val="0"/>
          <w:marBottom w:val="0"/>
          <w:divBdr>
            <w:top w:val="none" w:sz="0" w:space="0" w:color="auto"/>
            <w:left w:val="none" w:sz="0" w:space="0" w:color="auto"/>
            <w:bottom w:val="none" w:sz="0" w:space="0" w:color="auto"/>
            <w:right w:val="none" w:sz="0" w:space="0" w:color="auto"/>
          </w:divBdr>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562762784">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55807765">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278072669">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298347293">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382680491">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430052386">
          <w:marLeft w:val="0"/>
          <w:marRight w:val="0"/>
          <w:marTop w:val="0"/>
          <w:marBottom w:val="0"/>
          <w:divBdr>
            <w:top w:val="none" w:sz="0" w:space="0" w:color="auto"/>
            <w:left w:val="none" w:sz="0" w:space="0" w:color="auto"/>
            <w:bottom w:val="none" w:sz="0" w:space="0" w:color="auto"/>
            <w:right w:val="none" w:sz="0" w:space="0" w:color="auto"/>
          </w:divBdr>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649097770">
          <w:marLeft w:val="0"/>
          <w:marRight w:val="0"/>
          <w:marTop w:val="0"/>
          <w:marBottom w:val="0"/>
          <w:divBdr>
            <w:top w:val="none" w:sz="0" w:space="0" w:color="auto"/>
            <w:left w:val="none" w:sz="0" w:space="0" w:color="auto"/>
            <w:bottom w:val="none" w:sz="0" w:space="0" w:color="auto"/>
            <w:right w:val="none" w:sz="0" w:space="0" w:color="auto"/>
          </w:divBdr>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654526364">
          <w:marLeft w:val="0"/>
          <w:marRight w:val="0"/>
          <w:marTop w:val="0"/>
          <w:marBottom w:val="0"/>
          <w:divBdr>
            <w:top w:val="none" w:sz="0" w:space="0" w:color="auto"/>
            <w:left w:val="none" w:sz="0" w:space="0" w:color="auto"/>
            <w:bottom w:val="none" w:sz="0" w:space="0" w:color="auto"/>
            <w:right w:val="none" w:sz="0" w:space="0" w:color="auto"/>
          </w:divBdr>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2069987097">
          <w:marLeft w:val="0"/>
          <w:marRight w:val="0"/>
          <w:marTop w:val="0"/>
          <w:marBottom w:val="0"/>
          <w:divBdr>
            <w:top w:val="none" w:sz="0" w:space="0" w:color="auto"/>
            <w:left w:val="none" w:sz="0" w:space="0" w:color="auto"/>
            <w:bottom w:val="none" w:sz="0" w:space="0" w:color="auto"/>
            <w:right w:val="none" w:sz="0" w:space="0" w:color="auto"/>
          </w:divBdr>
        </w:div>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773793498">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046638292">
          <w:marLeft w:val="0"/>
          <w:marRight w:val="0"/>
          <w:marTop w:val="0"/>
          <w:marBottom w:val="0"/>
          <w:divBdr>
            <w:top w:val="none" w:sz="0" w:space="0" w:color="auto"/>
            <w:left w:val="none" w:sz="0" w:space="0" w:color="auto"/>
            <w:bottom w:val="none" w:sz="0" w:space="0" w:color="auto"/>
            <w:right w:val="none" w:sz="0" w:space="0" w:color="auto"/>
          </w:divBdr>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822744290">
          <w:marLeft w:val="0"/>
          <w:marRight w:val="0"/>
          <w:marTop w:val="0"/>
          <w:marBottom w:val="0"/>
          <w:divBdr>
            <w:top w:val="none" w:sz="0" w:space="0" w:color="auto"/>
            <w:left w:val="none" w:sz="0" w:space="0" w:color="auto"/>
            <w:bottom w:val="none" w:sz="0" w:space="0" w:color="auto"/>
            <w:right w:val="none" w:sz="0" w:space="0" w:color="auto"/>
          </w:divBdr>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638075096">
          <w:marLeft w:val="0"/>
          <w:marRight w:val="0"/>
          <w:marTop w:val="0"/>
          <w:marBottom w:val="0"/>
          <w:divBdr>
            <w:top w:val="none" w:sz="0" w:space="0" w:color="auto"/>
            <w:left w:val="none" w:sz="0" w:space="0" w:color="auto"/>
            <w:bottom w:val="none" w:sz="0" w:space="0" w:color="auto"/>
            <w:right w:val="none" w:sz="0" w:space="0" w:color="auto"/>
          </w:divBdr>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507214701">
          <w:marLeft w:val="0"/>
          <w:marRight w:val="0"/>
          <w:marTop w:val="0"/>
          <w:marBottom w:val="0"/>
          <w:divBdr>
            <w:top w:val="none" w:sz="0" w:space="0" w:color="auto"/>
            <w:left w:val="none" w:sz="0" w:space="0" w:color="auto"/>
            <w:bottom w:val="none" w:sz="0" w:space="0" w:color="auto"/>
            <w:right w:val="none" w:sz="0" w:space="0" w:color="auto"/>
          </w:divBdr>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1533348556">
          <w:marLeft w:val="0"/>
          <w:marRight w:val="0"/>
          <w:marTop w:val="0"/>
          <w:marBottom w:val="0"/>
          <w:divBdr>
            <w:top w:val="none" w:sz="0" w:space="0" w:color="auto"/>
            <w:left w:val="none" w:sz="0" w:space="0" w:color="auto"/>
            <w:bottom w:val="none" w:sz="0" w:space="0" w:color="auto"/>
            <w:right w:val="none" w:sz="0" w:space="0" w:color="auto"/>
          </w:divBdr>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91244255">
          <w:marLeft w:val="0"/>
          <w:marRight w:val="0"/>
          <w:marTop w:val="0"/>
          <w:marBottom w:val="0"/>
          <w:divBdr>
            <w:top w:val="none" w:sz="0" w:space="0" w:color="auto"/>
            <w:left w:val="none" w:sz="0" w:space="0" w:color="auto"/>
            <w:bottom w:val="none" w:sz="0" w:space="0" w:color="auto"/>
            <w:right w:val="none" w:sz="0" w:space="0" w:color="auto"/>
          </w:divBdr>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1965311679">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1988123525">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708921227">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1805659118">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1465543253">
          <w:marLeft w:val="0"/>
          <w:marRight w:val="0"/>
          <w:marTop w:val="0"/>
          <w:marBottom w:val="0"/>
          <w:divBdr>
            <w:top w:val="none" w:sz="0" w:space="0" w:color="auto"/>
            <w:left w:val="none" w:sz="0" w:space="0" w:color="auto"/>
            <w:bottom w:val="none" w:sz="0" w:space="0" w:color="auto"/>
            <w:right w:val="none" w:sz="0" w:space="0" w:color="auto"/>
          </w:divBdr>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991568017">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379165863">
          <w:marLeft w:val="0"/>
          <w:marRight w:val="0"/>
          <w:marTop w:val="0"/>
          <w:marBottom w:val="0"/>
          <w:divBdr>
            <w:top w:val="none" w:sz="0" w:space="0" w:color="auto"/>
            <w:left w:val="none" w:sz="0" w:space="0" w:color="auto"/>
            <w:bottom w:val="none" w:sz="0" w:space="0" w:color="auto"/>
            <w:right w:val="none" w:sz="0" w:space="0" w:color="auto"/>
          </w:divBdr>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1511527300">
          <w:marLeft w:val="0"/>
          <w:marRight w:val="0"/>
          <w:marTop w:val="0"/>
          <w:marBottom w:val="0"/>
          <w:divBdr>
            <w:top w:val="none" w:sz="0" w:space="0" w:color="auto"/>
            <w:left w:val="none" w:sz="0" w:space="0" w:color="auto"/>
            <w:bottom w:val="none" w:sz="0" w:space="0" w:color="auto"/>
            <w:right w:val="none" w:sz="0" w:space="0" w:color="auto"/>
          </w:divBdr>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949124863">
          <w:marLeft w:val="0"/>
          <w:marRight w:val="0"/>
          <w:marTop w:val="0"/>
          <w:marBottom w:val="0"/>
          <w:divBdr>
            <w:top w:val="none" w:sz="0" w:space="0" w:color="auto"/>
            <w:left w:val="none" w:sz="0" w:space="0" w:color="auto"/>
            <w:bottom w:val="none" w:sz="0" w:space="0" w:color="auto"/>
            <w:right w:val="none" w:sz="0" w:space="0" w:color="auto"/>
          </w:divBdr>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7406</TotalTime>
  <Pages>15</Pages>
  <Words>7982</Words>
  <Characters>45503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574</cp:revision>
  <cp:lastPrinted>2009-02-06T05:36:00Z</cp:lastPrinted>
  <dcterms:created xsi:type="dcterms:W3CDTF">2016-05-04T14:28:00Z</dcterms:created>
  <dcterms:modified xsi:type="dcterms:W3CDTF">2016-06-27T15:35:00Z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