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23D" w:rsidRPr="006B123D" w:rsidRDefault="006B123D" w:rsidP="006B123D">
      <w:pPr>
        <w:rPr>
          <w:rFonts w:ascii="Times New Roman" w:eastAsia="Times New Roman" w:hAnsi="Times New Roman" w:cs="Times New Roman"/>
          <w:kern w:val="0"/>
          <w:sz w:val="28"/>
          <w:szCs w:val="28"/>
          <w:lang w:eastAsia="ru-RU"/>
        </w:rPr>
      </w:pPr>
      <w:r w:rsidRPr="006B123D">
        <w:rPr>
          <w:rFonts w:ascii="Times New Roman" w:eastAsia="Times New Roman" w:hAnsi="Times New Roman" w:cs="Times New Roman" w:hint="eastAsia"/>
          <w:kern w:val="0"/>
          <w:sz w:val="28"/>
          <w:szCs w:val="28"/>
          <w:lang w:eastAsia="ru-RU"/>
        </w:rPr>
        <w:t>Гринько</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Юрій</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Миколайович</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начальник</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навчальної</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пожежнорятувальної</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частини</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Черкаського</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інституту</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пожежної</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безпеки</w:t>
      </w:r>
    </w:p>
    <w:p w:rsidR="006B123D" w:rsidRPr="006B123D" w:rsidRDefault="006B123D" w:rsidP="006B123D">
      <w:pPr>
        <w:rPr>
          <w:rFonts w:ascii="Times New Roman" w:eastAsia="Times New Roman" w:hAnsi="Times New Roman" w:cs="Times New Roman"/>
          <w:kern w:val="0"/>
          <w:sz w:val="28"/>
          <w:szCs w:val="28"/>
          <w:lang w:eastAsia="ru-RU"/>
        </w:rPr>
      </w:pPr>
      <w:r w:rsidRPr="006B123D">
        <w:rPr>
          <w:rFonts w:ascii="Times New Roman" w:eastAsia="Times New Roman" w:hAnsi="Times New Roman" w:cs="Times New Roman" w:hint="eastAsia"/>
          <w:kern w:val="0"/>
          <w:sz w:val="28"/>
          <w:szCs w:val="28"/>
          <w:lang w:eastAsia="ru-RU"/>
        </w:rPr>
        <w:t>імені</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Героїв</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Чорнобиля</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Національного</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університету</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цивільного</w:t>
      </w:r>
    </w:p>
    <w:p w:rsidR="006B123D" w:rsidRPr="006B123D" w:rsidRDefault="006B123D" w:rsidP="006B123D">
      <w:pPr>
        <w:rPr>
          <w:rFonts w:ascii="Times New Roman" w:eastAsia="Times New Roman" w:hAnsi="Times New Roman" w:cs="Times New Roman"/>
          <w:kern w:val="0"/>
          <w:sz w:val="28"/>
          <w:szCs w:val="28"/>
          <w:lang w:eastAsia="ru-RU"/>
        </w:rPr>
      </w:pPr>
      <w:r w:rsidRPr="006B123D">
        <w:rPr>
          <w:rFonts w:ascii="Times New Roman" w:eastAsia="Times New Roman" w:hAnsi="Times New Roman" w:cs="Times New Roman" w:hint="eastAsia"/>
          <w:kern w:val="0"/>
          <w:sz w:val="28"/>
          <w:szCs w:val="28"/>
          <w:lang w:eastAsia="ru-RU"/>
        </w:rPr>
        <w:t>захисту</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України</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Назва</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дисертації</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«Формування</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державної</w:t>
      </w:r>
    </w:p>
    <w:p w:rsidR="006B123D" w:rsidRPr="006B123D" w:rsidRDefault="006B123D" w:rsidP="006B123D">
      <w:pPr>
        <w:rPr>
          <w:rFonts w:ascii="Times New Roman" w:eastAsia="Times New Roman" w:hAnsi="Times New Roman" w:cs="Times New Roman"/>
          <w:kern w:val="0"/>
          <w:sz w:val="28"/>
          <w:szCs w:val="28"/>
          <w:lang w:eastAsia="ru-RU"/>
        </w:rPr>
      </w:pPr>
      <w:r w:rsidRPr="006B123D">
        <w:rPr>
          <w:rFonts w:ascii="Times New Roman" w:eastAsia="Times New Roman" w:hAnsi="Times New Roman" w:cs="Times New Roman" w:hint="eastAsia"/>
          <w:kern w:val="0"/>
          <w:sz w:val="28"/>
          <w:szCs w:val="28"/>
          <w:lang w:eastAsia="ru-RU"/>
        </w:rPr>
        <w:t>політики</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патріотичного</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виховання</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молоді»</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Шифр</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та</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назва</w:t>
      </w:r>
    </w:p>
    <w:p w:rsidR="006B123D" w:rsidRPr="006B123D" w:rsidRDefault="006B123D" w:rsidP="006B123D">
      <w:pPr>
        <w:rPr>
          <w:rFonts w:ascii="Times New Roman" w:eastAsia="Times New Roman" w:hAnsi="Times New Roman" w:cs="Times New Roman"/>
          <w:kern w:val="0"/>
          <w:sz w:val="28"/>
          <w:szCs w:val="28"/>
          <w:lang w:eastAsia="ru-RU"/>
        </w:rPr>
      </w:pPr>
      <w:r w:rsidRPr="006B123D">
        <w:rPr>
          <w:rFonts w:ascii="Times New Roman" w:eastAsia="Times New Roman" w:hAnsi="Times New Roman" w:cs="Times New Roman" w:hint="eastAsia"/>
          <w:kern w:val="0"/>
          <w:sz w:val="28"/>
          <w:szCs w:val="28"/>
          <w:lang w:eastAsia="ru-RU"/>
        </w:rPr>
        <w:t>спеціальності</w:t>
      </w:r>
      <w:r w:rsidRPr="006B123D">
        <w:rPr>
          <w:rFonts w:ascii="Times New Roman" w:eastAsia="Times New Roman" w:hAnsi="Times New Roman" w:cs="Times New Roman"/>
          <w:kern w:val="0"/>
          <w:sz w:val="28"/>
          <w:szCs w:val="28"/>
          <w:lang w:eastAsia="ru-RU"/>
        </w:rPr>
        <w:t xml:space="preserve"> ‒ 25.00.02 ‒ </w:t>
      </w:r>
      <w:r w:rsidRPr="006B123D">
        <w:rPr>
          <w:rFonts w:ascii="Times New Roman" w:eastAsia="Times New Roman" w:hAnsi="Times New Roman" w:cs="Times New Roman" w:hint="eastAsia"/>
          <w:kern w:val="0"/>
          <w:sz w:val="28"/>
          <w:szCs w:val="28"/>
          <w:lang w:eastAsia="ru-RU"/>
        </w:rPr>
        <w:t>механізми</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державного</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управління</w:t>
      </w:r>
      <w:r w:rsidRPr="006B123D">
        <w:rPr>
          <w:rFonts w:ascii="Times New Roman" w:eastAsia="Times New Roman" w:hAnsi="Times New Roman" w:cs="Times New Roman"/>
          <w:kern w:val="0"/>
          <w:sz w:val="28"/>
          <w:szCs w:val="28"/>
          <w:lang w:eastAsia="ru-RU"/>
        </w:rPr>
        <w:t>.</w:t>
      </w:r>
    </w:p>
    <w:p w:rsidR="006B123D" w:rsidRPr="006B123D" w:rsidRDefault="006B123D" w:rsidP="006B123D">
      <w:pPr>
        <w:rPr>
          <w:rFonts w:ascii="Times New Roman" w:eastAsia="Times New Roman" w:hAnsi="Times New Roman" w:cs="Times New Roman"/>
          <w:kern w:val="0"/>
          <w:sz w:val="28"/>
          <w:szCs w:val="28"/>
          <w:lang w:eastAsia="ru-RU"/>
        </w:rPr>
      </w:pPr>
      <w:r w:rsidRPr="006B123D">
        <w:rPr>
          <w:rFonts w:ascii="Times New Roman" w:eastAsia="Times New Roman" w:hAnsi="Times New Roman" w:cs="Times New Roman" w:hint="eastAsia"/>
          <w:kern w:val="0"/>
          <w:sz w:val="28"/>
          <w:szCs w:val="28"/>
          <w:lang w:eastAsia="ru-RU"/>
        </w:rPr>
        <w:t>Спецрада</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Д</w:t>
      </w:r>
      <w:r w:rsidRPr="006B123D">
        <w:rPr>
          <w:rFonts w:ascii="Times New Roman" w:eastAsia="Times New Roman" w:hAnsi="Times New Roman" w:cs="Times New Roman"/>
          <w:kern w:val="0"/>
          <w:sz w:val="28"/>
          <w:szCs w:val="28"/>
          <w:lang w:eastAsia="ru-RU"/>
        </w:rPr>
        <w:t xml:space="preserve"> 64.707.03 </w:t>
      </w:r>
      <w:r w:rsidRPr="006B123D">
        <w:rPr>
          <w:rFonts w:ascii="Times New Roman" w:eastAsia="Times New Roman" w:hAnsi="Times New Roman" w:cs="Times New Roman" w:hint="eastAsia"/>
          <w:kern w:val="0"/>
          <w:sz w:val="28"/>
          <w:szCs w:val="28"/>
          <w:lang w:eastAsia="ru-RU"/>
        </w:rPr>
        <w:t>Національного</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університету</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цивільного</w:t>
      </w:r>
    </w:p>
    <w:p w:rsidR="00317299" w:rsidRPr="006B123D" w:rsidRDefault="006B123D" w:rsidP="006B123D">
      <w:r w:rsidRPr="006B123D">
        <w:rPr>
          <w:rFonts w:ascii="Times New Roman" w:eastAsia="Times New Roman" w:hAnsi="Times New Roman" w:cs="Times New Roman" w:hint="eastAsia"/>
          <w:kern w:val="0"/>
          <w:sz w:val="28"/>
          <w:szCs w:val="28"/>
          <w:lang w:eastAsia="ru-RU"/>
        </w:rPr>
        <w:t>захисту</w:t>
      </w:r>
      <w:r w:rsidRPr="006B123D">
        <w:rPr>
          <w:rFonts w:ascii="Times New Roman" w:eastAsia="Times New Roman" w:hAnsi="Times New Roman" w:cs="Times New Roman"/>
          <w:kern w:val="0"/>
          <w:sz w:val="28"/>
          <w:szCs w:val="28"/>
          <w:lang w:eastAsia="ru-RU"/>
        </w:rPr>
        <w:t xml:space="preserve"> </w:t>
      </w:r>
      <w:r w:rsidRPr="006B123D">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6B123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EEF" w:rsidRDefault="00EC7EEF">
      <w:pPr>
        <w:spacing w:after="0" w:line="240" w:lineRule="auto"/>
      </w:pPr>
      <w:r>
        <w:separator/>
      </w:r>
    </w:p>
  </w:endnote>
  <w:endnote w:type="continuationSeparator" w:id="0">
    <w:p w:rsidR="00EC7EEF" w:rsidRDefault="00EC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EEF" w:rsidRDefault="00EC7EEF"/>
    <w:p w:rsidR="00EC7EEF" w:rsidRDefault="00EC7EEF"/>
    <w:p w:rsidR="00EC7EEF" w:rsidRDefault="00EC7EEF"/>
    <w:p w:rsidR="00EC7EEF" w:rsidRDefault="00EC7EEF"/>
    <w:p w:rsidR="00EC7EEF" w:rsidRDefault="00EC7EEF"/>
    <w:p w:rsidR="00EC7EEF" w:rsidRDefault="00EC7EEF"/>
    <w:p w:rsidR="00EC7EEF" w:rsidRDefault="00EC7EE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EEF" w:rsidRDefault="00EC7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C7EEF" w:rsidRDefault="00EC7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C7EEF" w:rsidRDefault="00EC7EEF"/>
    <w:p w:rsidR="00EC7EEF" w:rsidRDefault="00EC7EEF"/>
    <w:p w:rsidR="00EC7EEF" w:rsidRDefault="00EC7EE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EEF" w:rsidRDefault="00EC7EEF"/>
                          <w:p w:rsidR="00EC7EEF" w:rsidRDefault="00EC7EE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C7EEF" w:rsidRDefault="00EC7EEF"/>
                    <w:p w:rsidR="00EC7EEF" w:rsidRDefault="00EC7EE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C7EEF" w:rsidRDefault="00EC7EEF"/>
    <w:p w:rsidR="00EC7EEF" w:rsidRDefault="00EC7EEF">
      <w:pPr>
        <w:rPr>
          <w:sz w:val="2"/>
          <w:szCs w:val="2"/>
        </w:rPr>
      </w:pPr>
    </w:p>
    <w:p w:rsidR="00EC7EEF" w:rsidRDefault="00EC7EEF"/>
    <w:p w:rsidR="00EC7EEF" w:rsidRDefault="00EC7EEF">
      <w:pPr>
        <w:spacing w:after="0" w:line="240" w:lineRule="auto"/>
      </w:pPr>
    </w:p>
  </w:footnote>
  <w:footnote w:type="continuationSeparator" w:id="0">
    <w:p w:rsidR="00EC7EEF" w:rsidRDefault="00EC7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EEF"/>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C340A-FBD2-46C0-91A0-12A5AFBE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6027</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136</cp:revision>
  <cp:lastPrinted>2009-02-06T05:36:00Z</cp:lastPrinted>
  <dcterms:created xsi:type="dcterms:W3CDTF">2023-04-19T19:47:00Z</dcterms:created>
  <dcterms:modified xsi:type="dcterms:W3CDTF">2023-05-01T10:40:00Z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